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A4B" w:rsidRDefault="00701CBE" w:rsidP="00C91A4B">
      <w:pPr>
        <w:shd w:val="clear" w:color="auto" w:fill="EEECE1"/>
        <w:jc w:val="center"/>
        <w:rPr>
          <w:rFonts w:ascii="Arial Black" w:hAnsi="Arial Black"/>
          <w:b/>
          <w:sz w:val="28"/>
          <w:szCs w:val="28"/>
        </w:rPr>
      </w:pPr>
      <w:r w:rsidRPr="00701CBE">
        <w:rPr>
          <w:rFonts w:ascii="Arial" w:hAnsi="Arial" w:cs="Arial"/>
          <w:b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2pt;height:3.75pt" o:hrpct="0" o:hralign="center" o:hr="t">
            <v:imagedata r:id="rId5" o:title="BD21307_"/>
          </v:shape>
        </w:pict>
      </w:r>
    </w:p>
    <w:p w:rsidR="00C91A4B" w:rsidRPr="00CC5B11" w:rsidRDefault="00C91A4B" w:rsidP="00C91A4B">
      <w:pPr>
        <w:shd w:val="clear" w:color="auto" w:fill="EEECE1"/>
        <w:jc w:val="center"/>
        <w:rPr>
          <w:rFonts w:ascii="Arial" w:hAnsi="Arial" w:cs="Arial"/>
          <w:b/>
          <w:i/>
          <w:sz w:val="24"/>
          <w:szCs w:val="24"/>
        </w:rPr>
      </w:pPr>
      <w:r w:rsidRPr="00CC5B11">
        <w:rPr>
          <w:rFonts w:ascii="Arial" w:hAnsi="Arial" w:cs="Arial"/>
          <w:b/>
          <w:i/>
          <w:sz w:val="24"/>
          <w:szCs w:val="24"/>
        </w:rPr>
        <w:t>Curriculum Vitae of</w:t>
      </w:r>
    </w:p>
    <w:p w:rsidR="00C91A4B" w:rsidRPr="00E727EA" w:rsidRDefault="00C91A4B" w:rsidP="00C91A4B">
      <w:pPr>
        <w:shd w:val="clear" w:color="auto" w:fill="EEECE1"/>
        <w:jc w:val="center"/>
        <w:rPr>
          <w:rFonts w:ascii="Arial" w:hAnsi="Arial" w:cs="Arial"/>
          <w:b/>
          <w:sz w:val="32"/>
          <w:szCs w:val="32"/>
        </w:rPr>
      </w:pPr>
      <w:r w:rsidRPr="00E727EA">
        <w:rPr>
          <w:rFonts w:ascii="Arial" w:hAnsi="Arial" w:cs="Arial"/>
          <w:b/>
          <w:sz w:val="32"/>
          <w:szCs w:val="32"/>
        </w:rPr>
        <w:t>GARY C. NORMAN, ESQ.</w:t>
      </w:r>
    </w:p>
    <w:p w:rsidR="00C91A4B" w:rsidRPr="00E727EA" w:rsidRDefault="00C91A4B" w:rsidP="00C91A4B">
      <w:pPr>
        <w:shd w:val="clear" w:color="auto" w:fill="EEECE1"/>
        <w:jc w:val="center"/>
        <w:rPr>
          <w:rFonts w:ascii="Arial" w:hAnsi="Arial" w:cs="Arial"/>
          <w:sz w:val="28"/>
          <w:szCs w:val="28"/>
        </w:rPr>
      </w:pPr>
      <w:r w:rsidRPr="00E727EA">
        <w:rPr>
          <w:rFonts w:ascii="Arial" w:hAnsi="Arial" w:cs="Arial"/>
          <w:sz w:val="28"/>
          <w:szCs w:val="28"/>
        </w:rPr>
        <w:t xml:space="preserve">4145 Falls Road, </w:t>
      </w:r>
      <w:smartTag w:uri="urn:schemas-microsoft-com:office:smarttags" w:element="place">
        <w:smartTag w:uri="urn:schemas-microsoft-com:office:smarttags" w:element="City">
          <w:r w:rsidRPr="00E727EA">
            <w:rPr>
              <w:rFonts w:ascii="Arial" w:hAnsi="Arial" w:cs="Arial"/>
              <w:sz w:val="28"/>
              <w:szCs w:val="28"/>
            </w:rPr>
            <w:t>Baltimore</w:t>
          </w:r>
        </w:smartTag>
        <w:r w:rsidRPr="00E727EA">
          <w:rPr>
            <w:rFonts w:ascii="Arial" w:hAnsi="Arial" w:cs="Arial"/>
            <w:sz w:val="28"/>
            <w:szCs w:val="28"/>
          </w:rPr>
          <w:t xml:space="preserve">, </w:t>
        </w:r>
        <w:smartTag w:uri="urn:schemas-microsoft-com:office:smarttags" w:element="State">
          <w:r w:rsidRPr="00E727EA">
            <w:rPr>
              <w:rFonts w:ascii="Arial" w:hAnsi="Arial" w:cs="Arial"/>
              <w:sz w:val="28"/>
              <w:szCs w:val="28"/>
            </w:rPr>
            <w:t>Maryland</w:t>
          </w:r>
        </w:smartTag>
        <w:r w:rsidRPr="00E727EA">
          <w:rPr>
            <w:rFonts w:ascii="Arial" w:hAnsi="Arial" w:cs="Arial"/>
            <w:sz w:val="28"/>
            <w:szCs w:val="28"/>
          </w:rPr>
          <w:t xml:space="preserve"> </w:t>
        </w:r>
        <w:smartTag w:uri="urn:schemas-microsoft-com:office:smarttags" w:element="PostalCode">
          <w:r w:rsidRPr="00E727EA">
            <w:rPr>
              <w:rFonts w:ascii="Arial" w:hAnsi="Arial" w:cs="Arial"/>
              <w:sz w:val="28"/>
              <w:szCs w:val="28"/>
            </w:rPr>
            <w:t>21211</w:t>
          </w:r>
        </w:smartTag>
      </w:smartTag>
    </w:p>
    <w:p w:rsidR="00C91A4B" w:rsidRPr="00CC5B11" w:rsidRDefault="00C91A4B" w:rsidP="00C91A4B">
      <w:pPr>
        <w:shd w:val="clear" w:color="auto" w:fill="EEECE1"/>
        <w:jc w:val="center"/>
        <w:rPr>
          <w:rFonts w:ascii="Arial" w:hAnsi="Arial" w:cs="Arial"/>
          <w:b/>
          <w:sz w:val="28"/>
          <w:szCs w:val="28"/>
        </w:rPr>
      </w:pPr>
      <w:r w:rsidRPr="00E727EA">
        <w:rPr>
          <w:rFonts w:ascii="Arial" w:hAnsi="Arial" w:cs="Arial"/>
          <w:sz w:val="28"/>
          <w:szCs w:val="28"/>
        </w:rPr>
        <w:t>Phone: (410) 241-6745; Email: G</w:t>
      </w:r>
      <w:r>
        <w:rPr>
          <w:rFonts w:ascii="Arial" w:hAnsi="Arial" w:cs="Arial"/>
          <w:sz w:val="28"/>
          <w:szCs w:val="28"/>
        </w:rPr>
        <w:t>LNorman15@hotmail.com</w:t>
      </w:r>
    </w:p>
    <w:p w:rsidR="00C91A4B" w:rsidRPr="00CC5B11" w:rsidRDefault="00701CBE" w:rsidP="00C91A4B">
      <w:pPr>
        <w:shd w:val="clear" w:color="auto" w:fill="EEECE1"/>
        <w:jc w:val="center"/>
        <w:rPr>
          <w:rFonts w:ascii="Arial" w:hAnsi="Arial" w:cs="Arial"/>
          <w:b/>
          <w:sz w:val="28"/>
          <w:szCs w:val="28"/>
        </w:rPr>
      </w:pPr>
      <w:r w:rsidRPr="00701CBE">
        <w:rPr>
          <w:rFonts w:ascii="Arial" w:hAnsi="Arial" w:cs="Arial"/>
          <w:b/>
          <w:sz w:val="24"/>
          <w:szCs w:val="24"/>
        </w:rPr>
        <w:pict>
          <v:shape id="_x0000_i1026" type="#_x0000_t75" style="width:402pt;height:3.75pt" o:hrpct="0" o:hralign="center" o:hr="t">
            <v:imagedata r:id="rId5" o:title="BD21307_"/>
          </v:shape>
        </w:pict>
      </w:r>
    </w:p>
    <w:p w:rsidR="00C91A4B" w:rsidRDefault="00C91A4B" w:rsidP="00C91A4B">
      <w:pPr>
        <w:jc w:val="center"/>
        <w:rPr>
          <w:rFonts w:ascii="Arial" w:hAnsi="Arial" w:cs="Arial"/>
          <w:b/>
          <w:i/>
          <w:sz w:val="28"/>
          <w:szCs w:val="28"/>
        </w:rPr>
      </w:pPr>
    </w:p>
    <w:p w:rsidR="00543CFD" w:rsidRDefault="00543CFD" w:rsidP="00C91A4B">
      <w:pPr>
        <w:jc w:val="center"/>
        <w:rPr>
          <w:rFonts w:ascii="Arial" w:hAnsi="Arial" w:cs="Arial"/>
          <w:b/>
          <w:i/>
          <w:sz w:val="28"/>
          <w:szCs w:val="28"/>
        </w:rPr>
      </w:pPr>
    </w:p>
    <w:p w:rsidR="00C91A4B" w:rsidRPr="00AF4726" w:rsidRDefault="00C91A4B" w:rsidP="00C91A4B">
      <w:pPr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 xml:space="preserve">At Age 35, </w:t>
      </w:r>
      <w:r w:rsidRPr="00AF4726">
        <w:rPr>
          <w:rFonts w:ascii="Arial" w:hAnsi="Arial" w:cs="Arial"/>
          <w:b/>
          <w:i/>
          <w:sz w:val="28"/>
          <w:szCs w:val="28"/>
        </w:rPr>
        <w:t xml:space="preserve">Voted One of the Ten </w:t>
      </w:r>
      <w:r>
        <w:rPr>
          <w:rFonts w:ascii="Arial" w:hAnsi="Arial" w:cs="Arial"/>
          <w:b/>
          <w:i/>
          <w:sz w:val="28"/>
          <w:szCs w:val="28"/>
        </w:rPr>
        <w:t xml:space="preserve">Most </w:t>
      </w:r>
      <w:r w:rsidRPr="00AF4726">
        <w:rPr>
          <w:rFonts w:ascii="Arial" w:hAnsi="Arial" w:cs="Arial"/>
          <w:b/>
          <w:i/>
          <w:sz w:val="28"/>
          <w:szCs w:val="28"/>
        </w:rPr>
        <w:t>Outstanding Young Americans</w:t>
      </w:r>
    </w:p>
    <w:p w:rsidR="00C91A4B" w:rsidRPr="00351EA4" w:rsidRDefault="00C91A4B" w:rsidP="00C91A4B">
      <w:pPr>
        <w:pStyle w:val="ListParagraph"/>
        <w:numPr>
          <w:ilvl w:val="0"/>
          <w:numId w:val="1"/>
        </w:numPr>
        <w:jc w:val="center"/>
        <w:rPr>
          <w:rFonts w:ascii="Arial" w:hAnsi="Arial" w:cs="Arial"/>
          <w:b/>
          <w:i/>
          <w:sz w:val="24"/>
          <w:szCs w:val="24"/>
        </w:rPr>
      </w:pPr>
      <w:r w:rsidRPr="00351EA4">
        <w:rPr>
          <w:rFonts w:ascii="Arial" w:hAnsi="Arial" w:cs="Arial"/>
          <w:b/>
          <w:i/>
          <w:sz w:val="24"/>
          <w:szCs w:val="24"/>
        </w:rPr>
        <w:t xml:space="preserve">Jaycees of the </w:t>
      </w:r>
      <w:smartTag w:uri="urn:schemas-microsoft-com:office:smarttags" w:element="country-region">
        <w:smartTag w:uri="urn:schemas-microsoft-com:office:smarttags" w:element="place">
          <w:r w:rsidRPr="00351EA4">
            <w:rPr>
              <w:rFonts w:ascii="Arial" w:hAnsi="Arial" w:cs="Arial"/>
              <w:b/>
              <w:i/>
              <w:sz w:val="24"/>
              <w:szCs w:val="24"/>
            </w:rPr>
            <w:t>U</w:t>
          </w:r>
          <w:r>
            <w:rPr>
              <w:rFonts w:ascii="Arial" w:hAnsi="Arial" w:cs="Arial"/>
              <w:b/>
              <w:i/>
              <w:sz w:val="24"/>
              <w:szCs w:val="24"/>
            </w:rPr>
            <w:t>nited States</w:t>
          </w:r>
        </w:smartTag>
      </w:smartTag>
      <w:r w:rsidRPr="00351EA4">
        <w:rPr>
          <w:rFonts w:ascii="Arial" w:hAnsi="Arial" w:cs="Arial"/>
          <w:b/>
          <w:i/>
          <w:sz w:val="24"/>
          <w:szCs w:val="24"/>
        </w:rPr>
        <w:t xml:space="preserve"> (Sept</w:t>
      </w:r>
      <w:r>
        <w:rPr>
          <w:rFonts w:ascii="Arial" w:hAnsi="Arial" w:cs="Arial"/>
          <w:b/>
          <w:i/>
          <w:sz w:val="24"/>
          <w:szCs w:val="24"/>
        </w:rPr>
        <w:t>ember</w:t>
      </w:r>
      <w:r w:rsidRPr="00351EA4">
        <w:rPr>
          <w:rFonts w:ascii="Arial" w:hAnsi="Arial" w:cs="Arial"/>
          <w:b/>
          <w:i/>
          <w:sz w:val="24"/>
          <w:szCs w:val="24"/>
        </w:rPr>
        <w:t xml:space="preserve"> 2009)</w:t>
      </w:r>
    </w:p>
    <w:p w:rsidR="00C91A4B" w:rsidRDefault="00C91A4B" w:rsidP="00C91A4B">
      <w:pPr>
        <w:rPr>
          <w:rFonts w:ascii="Arial" w:hAnsi="Arial" w:cs="Arial"/>
          <w:b/>
          <w:sz w:val="28"/>
          <w:szCs w:val="28"/>
        </w:rPr>
      </w:pPr>
    </w:p>
    <w:p w:rsidR="00543CFD" w:rsidRDefault="00543CFD" w:rsidP="00C91A4B">
      <w:pPr>
        <w:rPr>
          <w:rFonts w:ascii="Arial" w:hAnsi="Arial" w:cs="Arial"/>
          <w:b/>
          <w:sz w:val="28"/>
          <w:szCs w:val="28"/>
        </w:rPr>
      </w:pPr>
    </w:p>
    <w:p w:rsidR="00C91A4B" w:rsidRPr="00AF4726" w:rsidRDefault="00C91A4B" w:rsidP="00C91A4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F4726">
        <w:rPr>
          <w:rFonts w:ascii="Arial" w:hAnsi="Arial" w:cs="Arial"/>
          <w:b/>
          <w:sz w:val="24"/>
          <w:szCs w:val="24"/>
          <w:u w:val="single"/>
        </w:rPr>
        <w:t xml:space="preserve">EXPERIENCED ATTORNEY </w:t>
      </w:r>
      <w:smartTag w:uri="urn:schemas-microsoft-com:office:smarttags" w:element="stockticker">
        <w:r w:rsidRPr="00AF4726">
          <w:rPr>
            <w:rFonts w:ascii="Arial" w:hAnsi="Arial" w:cs="Arial"/>
            <w:b/>
            <w:sz w:val="24"/>
            <w:szCs w:val="24"/>
            <w:u w:val="single"/>
          </w:rPr>
          <w:t>AND</w:t>
        </w:r>
      </w:smartTag>
      <w:r w:rsidRPr="00AF472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91A4B" w:rsidRPr="00AF4726" w:rsidRDefault="00C91A4B" w:rsidP="00C91A4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F4726">
        <w:rPr>
          <w:rFonts w:ascii="Arial" w:hAnsi="Arial" w:cs="Arial"/>
          <w:b/>
          <w:sz w:val="24"/>
          <w:szCs w:val="24"/>
          <w:u w:val="single"/>
        </w:rPr>
        <w:t xml:space="preserve"> ADVOCATE FOR DISABLED INDIVIDUALS</w:t>
      </w:r>
    </w:p>
    <w:p w:rsidR="00C91A4B" w:rsidRPr="00A47655" w:rsidRDefault="00C91A4B" w:rsidP="00C91A4B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C91A4B" w:rsidRDefault="00C91A4B" w:rsidP="00C91A4B">
      <w:pPr>
        <w:ind w:left="5040" w:hanging="50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Advocate for Disabled Individuals</w:t>
      </w:r>
      <w:r>
        <w:rPr>
          <w:rFonts w:ascii="Arial" w:hAnsi="Arial" w:cs="Arial"/>
          <w:b/>
          <w:sz w:val="24"/>
          <w:szCs w:val="24"/>
        </w:rPr>
        <w:tab/>
        <w:t>Proponent of Laws and Public Policies that Aid Disabled</w:t>
      </w:r>
    </w:p>
    <w:p w:rsidR="00C91A4B" w:rsidRPr="00AF4726" w:rsidRDefault="00C91A4B" w:rsidP="00C91A4B">
      <w:pPr>
        <w:ind w:left="5040" w:hanging="5040"/>
        <w:rPr>
          <w:rFonts w:ascii="Arial" w:hAnsi="Arial" w:cs="Arial"/>
          <w:b/>
          <w:sz w:val="24"/>
          <w:szCs w:val="24"/>
        </w:rPr>
      </w:pPr>
      <w:r w:rsidRPr="00AF4726">
        <w:rPr>
          <w:rFonts w:ascii="Arial" w:hAnsi="Arial" w:cs="Arial"/>
          <w:b/>
          <w:sz w:val="24"/>
          <w:szCs w:val="24"/>
        </w:rPr>
        <w:t>Founder &amp; CEO of Alternative</w:t>
      </w:r>
      <w:r>
        <w:rPr>
          <w:rFonts w:ascii="Arial" w:hAnsi="Arial" w:cs="Arial"/>
          <w:b/>
          <w:sz w:val="24"/>
          <w:szCs w:val="24"/>
        </w:rPr>
        <w:tab/>
        <w:t>Individuals &amp; Service Animals</w:t>
      </w:r>
    </w:p>
    <w:p w:rsidR="00C91A4B" w:rsidRPr="00AF4726" w:rsidRDefault="00C91A4B" w:rsidP="00C91A4B">
      <w:pPr>
        <w:ind w:left="5040" w:hanging="50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Dispute Resolution Organization</w:t>
      </w:r>
      <w:r>
        <w:rPr>
          <w:rFonts w:ascii="Arial" w:hAnsi="Arial" w:cs="Arial"/>
          <w:b/>
          <w:sz w:val="24"/>
          <w:szCs w:val="24"/>
        </w:rPr>
        <w:tab/>
      </w:r>
    </w:p>
    <w:p w:rsidR="00C91A4B" w:rsidRPr="00351EA4" w:rsidRDefault="00C91A4B" w:rsidP="00C91A4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Leader and Organizer of </w:t>
      </w:r>
    </w:p>
    <w:p w:rsidR="00C91A4B" w:rsidRDefault="00C91A4B" w:rsidP="00C91A4B">
      <w:pPr>
        <w:rPr>
          <w:rFonts w:ascii="Arial" w:hAnsi="Arial" w:cs="Arial"/>
          <w:b/>
          <w:sz w:val="24"/>
          <w:szCs w:val="24"/>
        </w:rPr>
      </w:pPr>
      <w:r w:rsidRPr="00AF4726">
        <w:rPr>
          <w:rFonts w:ascii="Arial" w:hAnsi="Arial" w:cs="Arial"/>
          <w:b/>
          <w:sz w:val="24"/>
          <w:szCs w:val="24"/>
        </w:rPr>
        <w:t>Author/Speaker/Presenter</w:t>
      </w:r>
      <w:r>
        <w:rPr>
          <w:rFonts w:ascii="Arial" w:hAnsi="Arial" w:cs="Arial"/>
          <w:b/>
          <w:sz w:val="24"/>
          <w:szCs w:val="24"/>
        </w:rPr>
        <w:t xml:space="preserve"> on Rights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Conferences, Workshops &amp; Training</w:t>
      </w:r>
      <w:r>
        <w:rPr>
          <w:rFonts w:ascii="Arial" w:hAnsi="Arial" w:cs="Arial"/>
          <w:b/>
          <w:sz w:val="24"/>
          <w:szCs w:val="24"/>
        </w:rPr>
        <w:tab/>
      </w:r>
    </w:p>
    <w:p w:rsidR="00C91A4B" w:rsidRDefault="00C91A4B" w:rsidP="00C91A4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of Disabled Individuals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of Disabled Individuals</w:t>
      </w:r>
    </w:p>
    <w:p w:rsidR="00C91A4B" w:rsidRDefault="00C91A4B" w:rsidP="00C91A4B">
      <w:pPr>
        <w:rPr>
          <w:rFonts w:ascii="Arial" w:hAnsi="Arial" w:cs="Arial"/>
          <w:b/>
          <w:sz w:val="24"/>
          <w:szCs w:val="24"/>
        </w:rPr>
      </w:pPr>
    </w:p>
    <w:p w:rsidR="00C91A4B" w:rsidRPr="00AF4726" w:rsidRDefault="00C91A4B" w:rsidP="00C91A4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Mediator/Facilitator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Negotiator </w:t>
      </w:r>
    </w:p>
    <w:p w:rsidR="00C91A4B" w:rsidRDefault="00C91A4B" w:rsidP="00C91A4B">
      <w:pPr>
        <w:rPr>
          <w:rFonts w:ascii="Arial Black" w:hAnsi="Arial Black"/>
          <w:sz w:val="28"/>
          <w:szCs w:val="28"/>
        </w:rPr>
      </w:pPr>
    </w:p>
    <w:p w:rsidR="007C3D77" w:rsidRPr="007470B2" w:rsidRDefault="007C3D77" w:rsidP="007C3D77">
      <w:pPr>
        <w:widowControl w:val="0"/>
        <w:rPr>
          <w:rFonts w:ascii="Arial" w:hAnsi="Arial" w:cs="Arial"/>
          <w:sz w:val="24"/>
          <w:szCs w:val="24"/>
        </w:rPr>
      </w:pPr>
    </w:p>
    <w:p w:rsidR="007C3D77" w:rsidRDefault="007C3D77" w:rsidP="007C3D77">
      <w:pPr>
        <w:widowControl w:val="0"/>
        <w:rPr>
          <w:rFonts w:ascii="Arial" w:hAnsi="Arial" w:cs="Arial"/>
          <w:sz w:val="24"/>
          <w:szCs w:val="24"/>
        </w:rPr>
      </w:pPr>
    </w:p>
    <w:p w:rsidR="00C91A4B" w:rsidRDefault="00701CBE" w:rsidP="00C91A4B">
      <w:pPr>
        <w:shd w:val="clear" w:color="auto" w:fill="EEECE1"/>
        <w:jc w:val="center"/>
        <w:rPr>
          <w:rFonts w:ascii="Arial" w:hAnsi="Arial" w:cs="Arial"/>
          <w:b/>
          <w:sz w:val="28"/>
          <w:szCs w:val="28"/>
        </w:rPr>
      </w:pPr>
      <w:r>
        <w:pict>
          <v:shape id="_x0000_i1027" type="#_x0000_t75" style="width:402pt;height:3.75pt" o:hrpct="0" o:hralign="center" o:hr="t">
            <v:imagedata r:id="rId5" o:title="BD21307_"/>
          </v:shape>
        </w:pict>
      </w:r>
      <w:r w:rsidR="00C91A4B" w:rsidRPr="002A2200">
        <w:rPr>
          <w:rFonts w:ascii="Arial" w:hAnsi="Arial" w:cs="Arial"/>
          <w:b/>
          <w:sz w:val="28"/>
          <w:szCs w:val="28"/>
        </w:rPr>
        <w:t>CURRENT WORK EXPERIENCE</w:t>
      </w:r>
    </w:p>
    <w:p w:rsidR="008F0166" w:rsidRDefault="008F0166" w:rsidP="00C91A4B">
      <w:pPr>
        <w:shd w:val="clear" w:color="auto" w:fill="EEECE1"/>
        <w:jc w:val="center"/>
        <w:rPr>
          <w:rFonts w:ascii="Arial" w:hAnsi="Arial" w:cs="Arial"/>
          <w:b/>
          <w:sz w:val="28"/>
          <w:szCs w:val="28"/>
        </w:rPr>
      </w:pPr>
    </w:p>
    <w:p w:rsidR="008F0166" w:rsidRPr="007470B2" w:rsidRDefault="008F0166" w:rsidP="008F0166">
      <w:pPr>
        <w:widowControl w:val="0"/>
        <w:rPr>
          <w:rFonts w:ascii="Arial" w:hAnsi="Arial" w:cs="Arial"/>
          <w:b/>
          <w:bCs/>
          <w:sz w:val="24"/>
          <w:szCs w:val="24"/>
        </w:rPr>
      </w:pPr>
      <w:r w:rsidRPr="004E3B50">
        <w:rPr>
          <w:rFonts w:ascii="Arial" w:hAnsi="Arial" w:cs="Arial"/>
          <w:b/>
          <w:bCs/>
          <w:sz w:val="24"/>
          <w:szCs w:val="24"/>
        </w:rPr>
        <w:t>Centers for Medicare and Medicaid Services</w:t>
      </w:r>
      <w:r>
        <w:rPr>
          <w:rFonts w:ascii="Arial" w:hAnsi="Arial" w:cs="Arial"/>
          <w:b/>
          <w:bCs/>
          <w:sz w:val="24"/>
          <w:szCs w:val="24"/>
        </w:rPr>
        <w:t>,</w:t>
      </w:r>
      <w:r w:rsidRPr="004E3B50">
        <w:rPr>
          <w:rFonts w:ascii="Arial" w:hAnsi="Arial" w:cs="Arial"/>
          <w:b/>
          <w:bCs/>
          <w:sz w:val="24"/>
          <w:szCs w:val="24"/>
        </w:rPr>
        <w:t xml:space="preserve"> Office of the Attorney Advisor (OAA)</w:t>
      </w:r>
      <w:r w:rsidRPr="007470B2">
        <w:rPr>
          <w:rFonts w:ascii="Arial" w:hAnsi="Arial" w:cs="Arial"/>
          <w:b/>
          <w:bCs/>
          <w:sz w:val="24"/>
          <w:szCs w:val="24"/>
        </w:rPr>
        <w:t>, Staff Attorney</w:t>
      </w:r>
      <w:r>
        <w:rPr>
          <w:rFonts w:ascii="Arial" w:hAnsi="Arial" w:cs="Arial"/>
          <w:b/>
          <w:bCs/>
          <w:sz w:val="24"/>
          <w:szCs w:val="24"/>
        </w:rPr>
        <w:t xml:space="preserve">, </w:t>
      </w:r>
      <w:r w:rsidRPr="004E3B50">
        <w:rPr>
          <w:rFonts w:ascii="Arial" w:hAnsi="Arial" w:cs="Arial"/>
          <w:bCs/>
          <w:sz w:val="24"/>
          <w:szCs w:val="24"/>
        </w:rPr>
        <w:t xml:space="preserve">2003 – </w:t>
      </w:r>
      <w:r>
        <w:rPr>
          <w:rFonts w:ascii="Arial" w:hAnsi="Arial" w:cs="Arial"/>
          <w:bCs/>
          <w:sz w:val="24"/>
          <w:szCs w:val="24"/>
        </w:rPr>
        <w:t>p</w:t>
      </w:r>
      <w:r w:rsidRPr="004E3B50">
        <w:rPr>
          <w:rFonts w:ascii="Arial" w:hAnsi="Arial" w:cs="Arial"/>
          <w:bCs/>
          <w:sz w:val="24"/>
          <w:szCs w:val="24"/>
        </w:rPr>
        <w:t>resent</w:t>
      </w:r>
    </w:p>
    <w:p w:rsidR="008F0166" w:rsidRDefault="008F0166" w:rsidP="008F0166">
      <w:pPr>
        <w:widowControl w:val="0"/>
        <w:rPr>
          <w:rFonts w:ascii="Arial" w:hAnsi="Arial" w:cs="Arial"/>
          <w:bCs/>
          <w:sz w:val="24"/>
          <w:szCs w:val="24"/>
        </w:rPr>
      </w:pPr>
    </w:p>
    <w:p w:rsidR="008F0166" w:rsidRDefault="008F0166" w:rsidP="008F0166">
      <w:pPr>
        <w:pStyle w:val="NormalWeb"/>
        <w:jc w:val="both"/>
        <w:rPr>
          <w:rFonts w:ascii="Arial" w:hAnsi="Arial" w:cs="Arial"/>
          <w:bCs/>
        </w:rPr>
      </w:pPr>
      <w:r w:rsidRPr="009A202C">
        <w:rPr>
          <w:rFonts w:ascii="Arial" w:hAnsi="Arial" w:cs="Arial"/>
          <w:bCs/>
        </w:rPr>
        <w:t xml:space="preserve">Provide final agency review of the legal decisions rendered by several administrative arbitration appeals panels, including the Provider Reimbursement Review Board, Medicare Geographical Classification Board, and </w:t>
      </w:r>
      <w:smartTag w:uri="urn:schemas-microsoft-com:office:smarttags" w:element="stockticker">
        <w:r w:rsidRPr="009A202C">
          <w:rPr>
            <w:rFonts w:ascii="Arial" w:hAnsi="Arial" w:cs="Arial"/>
            <w:bCs/>
          </w:rPr>
          <w:t>CMS</w:t>
        </w:r>
      </w:smartTag>
      <w:r w:rsidRPr="009A202C">
        <w:rPr>
          <w:rFonts w:ascii="Arial" w:hAnsi="Arial" w:cs="Arial"/>
          <w:bCs/>
        </w:rPr>
        <w:t xml:space="preserve"> Hearing Officers; draft and issue administrative decisions on behalf of the Secretary and provide legal counsel; and facili</w:t>
      </w:r>
      <w:r w:rsidR="00E1586A">
        <w:rPr>
          <w:rFonts w:ascii="Arial" w:hAnsi="Arial" w:cs="Arial"/>
          <w:bCs/>
        </w:rPr>
        <w:t>tate settlement conferences.  R</w:t>
      </w:r>
      <w:r w:rsidRPr="009A202C">
        <w:rPr>
          <w:rFonts w:ascii="Arial" w:hAnsi="Arial" w:cs="Arial"/>
          <w:bCs/>
        </w:rPr>
        <w:t>eview decisions involving complex Medicare legal principles and policies, the Medicare statute and regulations, conducting extensive legal research and legal anal</w:t>
      </w:r>
      <w:r w:rsidR="00E1586A">
        <w:rPr>
          <w:rFonts w:ascii="Arial" w:hAnsi="Arial" w:cs="Arial"/>
          <w:bCs/>
        </w:rPr>
        <w:t xml:space="preserve">ysis.  In drafting decisions, </w:t>
      </w:r>
      <w:r w:rsidRPr="009A202C">
        <w:rPr>
          <w:rFonts w:ascii="Arial" w:hAnsi="Arial" w:cs="Arial"/>
          <w:bCs/>
        </w:rPr>
        <w:t>review and analyze administrative records, applying and marshalling pertinen</w:t>
      </w:r>
      <w:r w:rsidR="00E1586A">
        <w:rPr>
          <w:rFonts w:ascii="Arial" w:hAnsi="Arial" w:cs="Arial"/>
          <w:bCs/>
        </w:rPr>
        <w:t>t facts to the legal issues.  R</w:t>
      </w:r>
      <w:r w:rsidRPr="009A202C">
        <w:rPr>
          <w:rFonts w:ascii="Arial" w:hAnsi="Arial" w:cs="Arial"/>
          <w:bCs/>
        </w:rPr>
        <w:t>eview and provide legal opinions with respect to whether the agency should appeal adverse co</w:t>
      </w:r>
      <w:r w:rsidR="00E1586A">
        <w:rPr>
          <w:rFonts w:ascii="Arial" w:hAnsi="Arial" w:cs="Arial"/>
          <w:bCs/>
        </w:rPr>
        <w:t xml:space="preserve">urt decisions. </w:t>
      </w:r>
      <w:r w:rsidR="00E1586A">
        <w:rPr>
          <w:rFonts w:ascii="Arial" w:hAnsi="Arial" w:cs="Arial"/>
        </w:rPr>
        <w:t>Provide</w:t>
      </w:r>
      <w:r w:rsidRPr="009A202C">
        <w:rPr>
          <w:rFonts w:ascii="Arial" w:hAnsi="Arial" w:cs="Arial"/>
        </w:rPr>
        <w:t xml:space="preserve"> legal </w:t>
      </w:r>
      <w:r w:rsidR="00E1586A">
        <w:rPr>
          <w:rFonts w:ascii="Arial" w:hAnsi="Arial" w:cs="Arial"/>
        </w:rPr>
        <w:t>counsel</w:t>
      </w:r>
      <w:r w:rsidRPr="009A202C">
        <w:rPr>
          <w:rFonts w:ascii="Arial" w:hAnsi="Arial" w:cs="Arial"/>
        </w:rPr>
        <w:t xml:space="preserve"> to executive union officials at National Treasury Employees Union (an union covering nearly 10,000 federal employees).  </w:t>
      </w:r>
    </w:p>
    <w:p w:rsidR="000D7275" w:rsidRDefault="000D7275" w:rsidP="008F0166">
      <w:pPr>
        <w:pStyle w:val="NormalWeb"/>
        <w:jc w:val="both"/>
        <w:rPr>
          <w:rFonts w:ascii="Arial" w:hAnsi="Arial" w:cs="Arial"/>
          <w:bCs/>
        </w:rPr>
      </w:pPr>
    </w:p>
    <w:p w:rsidR="000D7275" w:rsidRDefault="000D7275" w:rsidP="008F0166">
      <w:pPr>
        <w:pStyle w:val="NormalWeb"/>
        <w:jc w:val="both"/>
        <w:rPr>
          <w:rFonts w:ascii="Arial" w:hAnsi="Arial" w:cs="Arial"/>
          <w:bCs/>
        </w:rPr>
      </w:pPr>
    </w:p>
    <w:p w:rsidR="004E65A4" w:rsidRPr="00CC5B11" w:rsidRDefault="004E65A4" w:rsidP="004E65A4">
      <w:pPr>
        <w:shd w:val="clear" w:color="auto" w:fill="EEECE1"/>
        <w:tabs>
          <w:tab w:val="left" w:pos="0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ALTERNATIVE DISPUTE RESOLUTION EXPERIENCE </w:t>
      </w:r>
    </w:p>
    <w:p w:rsidR="004E65A4" w:rsidRPr="007470B2" w:rsidRDefault="00701CBE" w:rsidP="004E65A4">
      <w:pPr>
        <w:widowControl w:val="0"/>
        <w:shd w:val="clear" w:color="auto" w:fill="EEECE1"/>
        <w:tabs>
          <w:tab w:val="left" w:pos="0"/>
        </w:tabs>
        <w:rPr>
          <w:rFonts w:ascii="Arial" w:hAnsi="Arial" w:cs="Arial"/>
          <w:sz w:val="24"/>
          <w:szCs w:val="24"/>
        </w:rPr>
      </w:pPr>
      <w:r w:rsidRPr="00701CBE">
        <w:rPr>
          <w:rFonts w:ascii="Arial" w:hAnsi="Arial" w:cs="Arial"/>
          <w:sz w:val="24"/>
          <w:szCs w:val="24"/>
        </w:rPr>
        <w:pict>
          <v:shape id="_x0000_i1028" type="#_x0000_t75" style="width:402pt;height:3.75pt" o:hrpct="0" o:hralign="center" o:hr="t">
            <v:imagedata r:id="rId5" o:title="BD21307_"/>
          </v:shape>
        </w:pict>
      </w:r>
    </w:p>
    <w:p w:rsidR="004E65A4" w:rsidRDefault="004E65A4" w:rsidP="004E65A4">
      <w:pPr>
        <w:widowControl w:val="0"/>
        <w:rPr>
          <w:rFonts w:ascii="Arial" w:hAnsi="Arial" w:cs="Arial"/>
          <w:b/>
          <w:bCs/>
          <w:sz w:val="24"/>
          <w:szCs w:val="24"/>
        </w:rPr>
      </w:pPr>
    </w:p>
    <w:p w:rsidR="004E65A4" w:rsidRDefault="004E65A4" w:rsidP="004E65A4">
      <w:pPr>
        <w:widowControl w:val="0"/>
        <w:rPr>
          <w:rFonts w:ascii="Arial" w:hAnsi="Arial" w:cs="Arial"/>
          <w:bCs/>
          <w:sz w:val="24"/>
          <w:szCs w:val="24"/>
        </w:rPr>
      </w:pPr>
      <w:r w:rsidRPr="004E3B50">
        <w:rPr>
          <w:rFonts w:ascii="Arial" w:hAnsi="Arial" w:cs="Arial"/>
          <w:b/>
          <w:bCs/>
          <w:sz w:val="24"/>
          <w:szCs w:val="24"/>
        </w:rPr>
        <w:t>Norman Access &amp; Conflict Resolution Consultants Group</w:t>
      </w:r>
      <w:r w:rsidRPr="007470B2">
        <w:rPr>
          <w:rFonts w:ascii="Arial" w:hAnsi="Arial" w:cs="Arial"/>
          <w:b/>
          <w:bCs/>
          <w:sz w:val="24"/>
          <w:szCs w:val="24"/>
        </w:rPr>
        <w:t xml:space="preserve">, </w:t>
      </w:r>
      <w:r w:rsidR="00E1586A">
        <w:rPr>
          <w:rFonts w:ascii="Arial" w:hAnsi="Arial" w:cs="Arial"/>
          <w:b/>
          <w:bCs/>
          <w:sz w:val="24"/>
          <w:szCs w:val="24"/>
        </w:rPr>
        <w:t>Founder and Principal,</w:t>
      </w:r>
      <w:r w:rsidR="00E1586A" w:rsidRPr="004E3B50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website: </w:t>
      </w:r>
      <w:r w:rsidRPr="00440C25">
        <w:rPr>
          <w:rFonts w:ascii="Arial" w:hAnsi="Arial" w:cs="Arial"/>
          <w:bCs/>
          <w:sz w:val="24"/>
          <w:szCs w:val="24"/>
        </w:rPr>
        <w:t>www.gnormanlaw.com</w:t>
      </w:r>
    </w:p>
    <w:p w:rsidR="004E65A4" w:rsidRDefault="004E65A4" w:rsidP="004E65A4">
      <w:pPr>
        <w:widowControl w:val="0"/>
        <w:rPr>
          <w:rFonts w:ascii="Arial" w:hAnsi="Arial" w:cs="Arial"/>
          <w:b/>
          <w:sz w:val="24"/>
          <w:szCs w:val="24"/>
          <w:u w:val="single"/>
        </w:rPr>
      </w:pPr>
    </w:p>
    <w:p w:rsidR="004E65A4" w:rsidRDefault="004E65A4" w:rsidP="004E65A4">
      <w:pPr>
        <w:widowControl w:val="0"/>
        <w:rPr>
          <w:rFonts w:ascii="Arial" w:hAnsi="Arial" w:cs="Arial"/>
          <w:sz w:val="24"/>
          <w:szCs w:val="24"/>
        </w:rPr>
      </w:pPr>
      <w:r w:rsidRPr="00894E14">
        <w:rPr>
          <w:rFonts w:ascii="Arial" w:hAnsi="Arial" w:cs="Arial"/>
          <w:b/>
          <w:sz w:val="24"/>
          <w:szCs w:val="24"/>
        </w:rPr>
        <w:t>Register Mediator, Circuit Court of Baltimore City</w:t>
      </w:r>
      <w:r w:rsidR="00E1586A">
        <w:rPr>
          <w:rFonts w:ascii="Arial" w:hAnsi="Arial" w:cs="Arial"/>
          <w:b/>
          <w:sz w:val="24"/>
          <w:szCs w:val="24"/>
        </w:rPr>
        <w:t>,</w:t>
      </w:r>
      <w:r w:rsidRPr="00894E14">
        <w:rPr>
          <w:rFonts w:ascii="Arial" w:hAnsi="Arial" w:cs="Arial"/>
          <w:b/>
          <w:sz w:val="24"/>
          <w:szCs w:val="24"/>
        </w:rPr>
        <w:t xml:space="preserve"> </w:t>
      </w:r>
      <w:r w:rsidRPr="00E1586A">
        <w:rPr>
          <w:rFonts w:ascii="Arial" w:hAnsi="Arial" w:cs="Arial"/>
          <w:sz w:val="24"/>
          <w:szCs w:val="24"/>
        </w:rPr>
        <w:t>October, 2011 – present</w:t>
      </w:r>
    </w:p>
    <w:p w:rsidR="00E1586A" w:rsidRPr="00894E14" w:rsidRDefault="00E1586A" w:rsidP="004E65A4">
      <w:pPr>
        <w:widowControl w:val="0"/>
        <w:rPr>
          <w:rFonts w:ascii="Arial" w:hAnsi="Arial" w:cs="Arial"/>
          <w:b/>
          <w:sz w:val="24"/>
          <w:szCs w:val="24"/>
        </w:rPr>
      </w:pPr>
    </w:p>
    <w:p w:rsidR="004E65A4" w:rsidRPr="007470B2" w:rsidRDefault="004E65A4" w:rsidP="004E65A4">
      <w:pPr>
        <w:widowControl w:val="0"/>
        <w:rPr>
          <w:rFonts w:ascii="Arial" w:hAnsi="Arial" w:cs="Arial"/>
          <w:sz w:val="24"/>
          <w:szCs w:val="24"/>
        </w:rPr>
      </w:pPr>
      <w:r w:rsidRPr="00894E14">
        <w:rPr>
          <w:rFonts w:ascii="Arial" w:hAnsi="Arial" w:cs="Arial"/>
          <w:b/>
          <w:sz w:val="24"/>
          <w:szCs w:val="24"/>
        </w:rPr>
        <w:t>Registered Lead Mediator with Neutrals Roster Baltimore Federal Executive Board</w:t>
      </w:r>
      <w:r w:rsidRPr="007470B2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W</w:t>
      </w:r>
      <w:r w:rsidRPr="007470B2">
        <w:rPr>
          <w:rFonts w:ascii="Arial" w:hAnsi="Arial" w:cs="Arial"/>
          <w:sz w:val="24"/>
          <w:szCs w:val="24"/>
        </w:rPr>
        <w:t xml:space="preserve">inter 2008 </w:t>
      </w:r>
      <w:r w:rsidRPr="00414E11">
        <w:rPr>
          <w:rFonts w:ascii="Arial" w:hAnsi="Arial" w:cs="Arial"/>
          <w:bCs/>
          <w:sz w:val="24"/>
          <w:szCs w:val="24"/>
        </w:rPr>
        <w:t>–</w:t>
      </w:r>
      <w:r w:rsidRPr="007470B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</w:t>
      </w:r>
      <w:r w:rsidRPr="007470B2">
        <w:rPr>
          <w:rFonts w:ascii="Arial" w:hAnsi="Arial" w:cs="Arial"/>
          <w:sz w:val="24"/>
          <w:szCs w:val="24"/>
        </w:rPr>
        <w:t>resent</w:t>
      </w:r>
    </w:p>
    <w:p w:rsidR="004E65A4" w:rsidRDefault="004E65A4" w:rsidP="004E65A4">
      <w:pPr>
        <w:widowControl w:val="0"/>
        <w:rPr>
          <w:rFonts w:ascii="Arial" w:hAnsi="Arial" w:cs="Arial"/>
          <w:sz w:val="24"/>
          <w:szCs w:val="24"/>
        </w:rPr>
      </w:pPr>
    </w:p>
    <w:p w:rsidR="004E65A4" w:rsidRPr="007470B2" w:rsidRDefault="004E65A4" w:rsidP="004E65A4">
      <w:pPr>
        <w:widowControl w:val="0"/>
        <w:rPr>
          <w:rFonts w:ascii="Arial" w:hAnsi="Arial" w:cs="Arial"/>
          <w:sz w:val="24"/>
          <w:szCs w:val="24"/>
        </w:rPr>
      </w:pPr>
      <w:smartTag w:uri="urn:schemas-microsoft-com:office:smarttags" w:element="State">
        <w:smartTag w:uri="urn:schemas-microsoft-com:office:smarttags" w:element="place">
          <w:r w:rsidRPr="00894E14">
            <w:rPr>
              <w:rFonts w:ascii="Arial" w:hAnsi="Arial" w:cs="Arial"/>
              <w:b/>
              <w:sz w:val="24"/>
              <w:szCs w:val="24"/>
            </w:rPr>
            <w:t>Maryland</w:t>
          </w:r>
        </w:smartTag>
      </w:smartTag>
      <w:r w:rsidRPr="00894E14">
        <w:rPr>
          <w:rFonts w:ascii="Arial" w:hAnsi="Arial" w:cs="Arial"/>
          <w:b/>
          <w:sz w:val="24"/>
          <w:szCs w:val="24"/>
        </w:rPr>
        <w:t xml:space="preserve"> Commission on Human Relations, Registered Mediator</w:t>
      </w:r>
      <w:r w:rsidRPr="007470B2">
        <w:rPr>
          <w:rFonts w:ascii="Arial" w:hAnsi="Arial" w:cs="Arial"/>
          <w:sz w:val="24"/>
          <w:szCs w:val="24"/>
        </w:rPr>
        <w:t xml:space="preserve">, November 2006 </w:t>
      </w:r>
      <w:r w:rsidRPr="00414E11">
        <w:rPr>
          <w:rFonts w:ascii="Arial" w:hAnsi="Arial" w:cs="Arial"/>
          <w:bCs/>
          <w:sz w:val="24"/>
          <w:szCs w:val="24"/>
        </w:rPr>
        <w:t>–</w:t>
      </w:r>
      <w:r w:rsidRPr="007470B2">
        <w:rPr>
          <w:rFonts w:ascii="Arial" w:hAnsi="Arial" w:cs="Arial"/>
          <w:sz w:val="24"/>
          <w:szCs w:val="24"/>
        </w:rPr>
        <w:t xml:space="preserve"> January 2010</w:t>
      </w:r>
    </w:p>
    <w:p w:rsidR="004E65A4" w:rsidRDefault="004E65A4" w:rsidP="004E65A4">
      <w:pPr>
        <w:widowControl w:val="0"/>
        <w:rPr>
          <w:rFonts w:ascii="Arial" w:hAnsi="Arial" w:cs="Arial"/>
          <w:sz w:val="24"/>
          <w:szCs w:val="24"/>
        </w:rPr>
      </w:pPr>
    </w:p>
    <w:p w:rsidR="004E65A4" w:rsidRPr="007470B2" w:rsidRDefault="004E65A4" w:rsidP="004E65A4">
      <w:pPr>
        <w:widowControl w:val="0"/>
        <w:rPr>
          <w:rFonts w:ascii="Arial" w:hAnsi="Arial" w:cs="Arial"/>
          <w:sz w:val="24"/>
          <w:szCs w:val="24"/>
        </w:rPr>
      </w:pPr>
      <w:r w:rsidRPr="00894E14">
        <w:rPr>
          <w:rFonts w:ascii="Arial" w:hAnsi="Arial" w:cs="Arial"/>
          <w:b/>
          <w:sz w:val="24"/>
          <w:szCs w:val="24"/>
        </w:rPr>
        <w:t>U.S. Department of Health and Human Services, Federal Sharing Neutrals Program, registered Lead Mediator</w:t>
      </w:r>
      <w:r w:rsidRPr="007470B2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F</w:t>
      </w:r>
      <w:r w:rsidRPr="007470B2">
        <w:rPr>
          <w:rFonts w:ascii="Arial" w:hAnsi="Arial" w:cs="Arial"/>
          <w:sz w:val="24"/>
          <w:szCs w:val="24"/>
        </w:rPr>
        <w:t xml:space="preserve">all 2003 – </w:t>
      </w:r>
      <w:r>
        <w:rPr>
          <w:rFonts w:ascii="Arial" w:hAnsi="Arial" w:cs="Arial"/>
          <w:sz w:val="24"/>
          <w:szCs w:val="24"/>
        </w:rPr>
        <w:t>p</w:t>
      </w:r>
      <w:r w:rsidRPr="007470B2">
        <w:rPr>
          <w:rFonts w:ascii="Arial" w:hAnsi="Arial" w:cs="Arial"/>
          <w:sz w:val="24"/>
          <w:szCs w:val="24"/>
        </w:rPr>
        <w:t>resent</w:t>
      </w:r>
    </w:p>
    <w:p w:rsidR="004E65A4" w:rsidRDefault="004E65A4" w:rsidP="004E65A4">
      <w:pPr>
        <w:widowControl w:val="0"/>
        <w:ind w:left="720" w:firstLine="720"/>
        <w:rPr>
          <w:rFonts w:ascii="Arial" w:hAnsi="Arial" w:cs="Arial"/>
          <w:sz w:val="24"/>
          <w:szCs w:val="24"/>
        </w:rPr>
      </w:pPr>
    </w:p>
    <w:p w:rsidR="00543CFD" w:rsidRDefault="00543CFD" w:rsidP="00543CFD">
      <w:pPr>
        <w:pStyle w:val="ListParagraph"/>
        <w:widowControl w:val="0"/>
        <w:ind w:left="360"/>
        <w:rPr>
          <w:rFonts w:ascii="Arial" w:hAnsi="Arial" w:cs="Arial"/>
          <w:sz w:val="24"/>
          <w:szCs w:val="24"/>
        </w:rPr>
      </w:pPr>
    </w:p>
    <w:p w:rsidR="00543CFD" w:rsidRPr="0047166B" w:rsidRDefault="00543CFD" w:rsidP="00543CFD">
      <w:pPr>
        <w:pStyle w:val="ListParagraph"/>
        <w:widowControl w:val="0"/>
        <w:ind w:left="360"/>
        <w:rPr>
          <w:rFonts w:ascii="Arial" w:hAnsi="Arial" w:cs="Arial"/>
          <w:sz w:val="24"/>
          <w:szCs w:val="24"/>
        </w:rPr>
      </w:pPr>
    </w:p>
    <w:p w:rsidR="00543CFD" w:rsidRDefault="00543CFD" w:rsidP="00543CFD">
      <w:pPr>
        <w:shd w:val="clear" w:color="auto" w:fill="EEECE1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PROFESSIONAL LICENSURE, CERTIFICATION </w:t>
      </w:r>
      <w:smartTag w:uri="urn:schemas-microsoft-com:office:smarttags" w:element="stockticker">
        <w:r>
          <w:rPr>
            <w:rFonts w:ascii="Arial" w:hAnsi="Arial" w:cs="Arial"/>
            <w:b/>
            <w:sz w:val="28"/>
            <w:szCs w:val="28"/>
          </w:rPr>
          <w:t>AND</w:t>
        </w:r>
      </w:smartTag>
      <w:r>
        <w:rPr>
          <w:rFonts w:ascii="Arial" w:hAnsi="Arial" w:cs="Arial"/>
          <w:b/>
          <w:sz w:val="28"/>
          <w:szCs w:val="28"/>
        </w:rPr>
        <w:t xml:space="preserve"> ACTIVITIES</w:t>
      </w:r>
    </w:p>
    <w:p w:rsidR="00543CFD" w:rsidRPr="007470B2" w:rsidRDefault="00701CBE" w:rsidP="00543CFD">
      <w:pPr>
        <w:shd w:val="clear" w:color="auto" w:fill="EEECE1"/>
        <w:rPr>
          <w:rFonts w:ascii="Arial" w:hAnsi="Arial" w:cs="Arial"/>
          <w:b/>
          <w:sz w:val="28"/>
          <w:szCs w:val="28"/>
        </w:rPr>
      </w:pPr>
      <w:r>
        <w:pict>
          <v:shape id="_x0000_i1029" type="#_x0000_t75" style="width:438.25pt;height:4.75pt" o:hrpct="0" o:hralign="center" o:hr="t">
            <v:imagedata r:id="rId5" o:title="BD21307_"/>
          </v:shape>
        </w:pict>
      </w:r>
    </w:p>
    <w:p w:rsidR="00543CFD" w:rsidRPr="007F7D7D" w:rsidRDefault="00543CFD" w:rsidP="00543CFD">
      <w:pPr>
        <w:pStyle w:val="ListParagraph"/>
        <w:shd w:val="clear" w:color="auto" w:fill="EEECE1"/>
        <w:ind w:left="0"/>
        <w:rPr>
          <w:rFonts w:ascii="Arial" w:hAnsi="Arial" w:cs="Arial"/>
          <w:b/>
          <w:sz w:val="24"/>
          <w:szCs w:val="24"/>
        </w:rPr>
      </w:pPr>
    </w:p>
    <w:p w:rsidR="00543CFD" w:rsidRDefault="00543CFD" w:rsidP="00543CFD">
      <w:pPr>
        <w:widowControl w:val="0"/>
        <w:rPr>
          <w:rFonts w:ascii="Arial" w:hAnsi="Arial" w:cs="Arial"/>
          <w:b/>
          <w:sz w:val="24"/>
          <w:szCs w:val="24"/>
        </w:rPr>
      </w:pPr>
    </w:p>
    <w:p w:rsidR="00543CFD" w:rsidRDefault="00543CFD" w:rsidP="00543CFD">
      <w:pPr>
        <w:widowContro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Admitted to United State Supreme Court </w:t>
      </w:r>
      <w:r w:rsidRPr="00E1586A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effective February</w:t>
      </w:r>
      <w:r w:rsidRPr="00E1586A">
        <w:rPr>
          <w:rFonts w:ascii="Arial" w:hAnsi="Arial" w:cs="Arial"/>
          <w:sz w:val="24"/>
          <w:szCs w:val="24"/>
        </w:rPr>
        <w:t xml:space="preserve"> 2012</w:t>
      </w:r>
    </w:p>
    <w:p w:rsidR="00543CFD" w:rsidRDefault="00543CFD" w:rsidP="00543CFD">
      <w:pPr>
        <w:widowControl w:val="0"/>
        <w:rPr>
          <w:rFonts w:ascii="Arial" w:hAnsi="Arial" w:cs="Arial"/>
          <w:sz w:val="24"/>
          <w:szCs w:val="24"/>
        </w:rPr>
      </w:pPr>
      <w:r w:rsidRPr="00222C9A">
        <w:rPr>
          <w:rFonts w:ascii="Arial" w:hAnsi="Arial" w:cs="Arial"/>
          <w:b/>
          <w:sz w:val="24"/>
          <w:szCs w:val="24"/>
        </w:rPr>
        <w:t>Maryland Bar License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E1586A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470B2">
        <w:rPr>
          <w:rFonts w:ascii="Arial" w:hAnsi="Arial" w:cs="Arial"/>
          <w:sz w:val="24"/>
          <w:szCs w:val="24"/>
        </w:rPr>
        <w:t xml:space="preserve">June 2005 </w:t>
      </w:r>
    </w:p>
    <w:p w:rsidR="00543CFD" w:rsidRPr="00E1586A" w:rsidRDefault="00543CFD" w:rsidP="00543CFD">
      <w:pPr>
        <w:widowControl w:val="0"/>
        <w:rPr>
          <w:rFonts w:ascii="Arial" w:hAnsi="Arial" w:cs="Arial"/>
          <w:b/>
          <w:sz w:val="24"/>
          <w:szCs w:val="24"/>
        </w:rPr>
      </w:pPr>
      <w:r w:rsidRPr="006D7F78">
        <w:rPr>
          <w:rFonts w:ascii="Arial" w:hAnsi="Arial" w:cs="Arial"/>
          <w:b/>
          <w:sz w:val="24"/>
          <w:szCs w:val="24"/>
        </w:rPr>
        <w:t>Ohio Bar License</w:t>
      </w:r>
      <w:r w:rsidRPr="007470B2">
        <w:rPr>
          <w:rFonts w:ascii="Arial" w:hAnsi="Arial" w:cs="Arial"/>
          <w:sz w:val="24"/>
          <w:szCs w:val="24"/>
        </w:rPr>
        <w:t xml:space="preserve"> - November 2000 (Attorney Registration No. 0072345)</w:t>
      </w:r>
    </w:p>
    <w:p w:rsidR="004E65A4" w:rsidRDefault="004E65A4" w:rsidP="004E65A4">
      <w:pPr>
        <w:widowControl w:val="0"/>
        <w:ind w:left="720" w:firstLine="720"/>
        <w:rPr>
          <w:rFonts w:ascii="Arial" w:hAnsi="Arial" w:cs="Arial"/>
          <w:sz w:val="24"/>
          <w:szCs w:val="24"/>
        </w:rPr>
      </w:pPr>
    </w:p>
    <w:p w:rsidR="00543CFD" w:rsidRDefault="00543CFD" w:rsidP="004E65A4">
      <w:pPr>
        <w:widowControl w:val="0"/>
        <w:ind w:left="720" w:firstLine="720"/>
        <w:rPr>
          <w:rFonts w:ascii="Arial" w:hAnsi="Arial" w:cs="Arial"/>
          <w:sz w:val="24"/>
          <w:szCs w:val="24"/>
        </w:rPr>
      </w:pPr>
    </w:p>
    <w:p w:rsidR="00543CFD" w:rsidRDefault="00543CFD" w:rsidP="004E65A4">
      <w:pPr>
        <w:widowControl w:val="0"/>
        <w:ind w:left="720" w:firstLine="720"/>
        <w:rPr>
          <w:rFonts w:ascii="Arial" w:hAnsi="Arial" w:cs="Arial"/>
          <w:sz w:val="24"/>
          <w:szCs w:val="24"/>
        </w:rPr>
      </w:pPr>
    </w:p>
    <w:p w:rsidR="006B11B3" w:rsidRPr="007470B2" w:rsidRDefault="006B11B3" w:rsidP="006B11B3">
      <w:pPr>
        <w:pStyle w:val="ListParagraph"/>
        <w:shd w:val="clear" w:color="auto" w:fill="EEECE1"/>
        <w:ind w:left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EDUCATION </w:t>
      </w:r>
      <w:smartTag w:uri="urn:schemas-microsoft-com:office:smarttags" w:element="stockticker">
        <w:r>
          <w:rPr>
            <w:rFonts w:ascii="Arial" w:hAnsi="Arial" w:cs="Arial"/>
            <w:b/>
            <w:sz w:val="28"/>
            <w:szCs w:val="28"/>
          </w:rPr>
          <w:t>AND</w:t>
        </w:r>
      </w:smartTag>
      <w:r>
        <w:rPr>
          <w:rFonts w:ascii="Arial" w:hAnsi="Arial" w:cs="Arial"/>
          <w:b/>
          <w:sz w:val="28"/>
          <w:szCs w:val="28"/>
        </w:rPr>
        <w:t xml:space="preserve"> TRAINING</w:t>
      </w:r>
    </w:p>
    <w:p w:rsidR="006B11B3" w:rsidRPr="007F7D7D" w:rsidRDefault="00701CBE" w:rsidP="006B11B3">
      <w:pPr>
        <w:pStyle w:val="ListParagraph"/>
        <w:shd w:val="clear" w:color="auto" w:fill="EEECE1"/>
        <w:ind w:left="0"/>
        <w:rPr>
          <w:rFonts w:ascii="Arial" w:hAnsi="Arial" w:cs="Arial"/>
          <w:b/>
          <w:sz w:val="24"/>
          <w:szCs w:val="24"/>
        </w:rPr>
      </w:pPr>
      <w:r>
        <w:pict>
          <v:shape id="_x0000_i1030" type="#_x0000_t75" style="width:402pt;height:3.75pt" o:hrpct="0" o:hralign="center" o:hr="t">
            <v:imagedata r:id="rId5" o:title="BD21307_"/>
          </v:shape>
        </w:pict>
      </w:r>
    </w:p>
    <w:p w:rsidR="006B11B3" w:rsidRDefault="006B11B3" w:rsidP="006B11B3">
      <w:pPr>
        <w:widowControl w:val="0"/>
        <w:ind w:left="735"/>
        <w:rPr>
          <w:rFonts w:ascii="Arial" w:hAnsi="Arial" w:cs="Arial"/>
          <w:b/>
          <w:bCs/>
          <w:sz w:val="24"/>
          <w:szCs w:val="24"/>
        </w:rPr>
      </w:pPr>
    </w:p>
    <w:p w:rsidR="006B11B3" w:rsidRDefault="006B11B3" w:rsidP="006B11B3">
      <w:pPr>
        <w:widowContro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Master of Letters of Law (</w:t>
      </w:r>
      <w:r w:rsidRPr="005D47C4">
        <w:rPr>
          <w:rFonts w:ascii="Arial" w:hAnsi="Arial" w:cs="Arial"/>
          <w:b/>
          <w:i/>
          <w:sz w:val="24"/>
          <w:szCs w:val="24"/>
          <w:u w:val="single"/>
        </w:rPr>
        <w:t>L.L.M.)</w:t>
      </w:r>
      <w:r w:rsidRPr="005D47C4">
        <w:rPr>
          <w:rFonts w:ascii="Arial" w:hAnsi="Arial" w:cs="Arial"/>
          <w:b/>
          <w:sz w:val="24"/>
          <w:szCs w:val="24"/>
        </w:rPr>
        <w:t>, American University, Washington College of Law</w:t>
      </w:r>
      <w:r w:rsidR="001D5EAE">
        <w:rPr>
          <w:rFonts w:ascii="Arial" w:hAnsi="Arial" w:cs="Arial"/>
          <w:b/>
          <w:sz w:val="24"/>
          <w:szCs w:val="24"/>
        </w:rPr>
        <w:t xml:space="preserve"> </w:t>
      </w:r>
      <w:r w:rsidR="001D5EAE" w:rsidRPr="001D5EAE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414E11">
        <w:rPr>
          <w:rFonts w:ascii="Arial" w:hAnsi="Arial" w:cs="Arial"/>
          <w:sz w:val="24"/>
          <w:szCs w:val="24"/>
        </w:rPr>
        <w:t>May 2011</w:t>
      </w:r>
      <w:r w:rsidRPr="007470B2">
        <w:rPr>
          <w:rFonts w:ascii="Arial" w:hAnsi="Arial" w:cs="Arial"/>
          <w:b/>
          <w:sz w:val="24"/>
          <w:szCs w:val="24"/>
        </w:rPr>
        <w:t xml:space="preserve"> </w:t>
      </w:r>
    </w:p>
    <w:p w:rsidR="006B11B3" w:rsidRDefault="006B11B3" w:rsidP="006B11B3">
      <w:pPr>
        <w:widowControl w:val="0"/>
        <w:rPr>
          <w:rFonts w:ascii="Arial" w:hAnsi="Arial" w:cs="Arial"/>
          <w:b/>
          <w:sz w:val="24"/>
          <w:szCs w:val="24"/>
        </w:rPr>
      </w:pPr>
    </w:p>
    <w:p w:rsidR="006B11B3" w:rsidRDefault="006B11B3" w:rsidP="006B11B3">
      <w:pPr>
        <w:pStyle w:val="ListParagraph"/>
        <w:widowControl w:val="0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E3B50">
        <w:rPr>
          <w:rFonts w:ascii="Arial" w:hAnsi="Arial" w:cs="Arial"/>
          <w:sz w:val="24"/>
          <w:szCs w:val="24"/>
        </w:rPr>
        <w:t>Certificates in Administrative and Regulatory Practice in Healthcare Law</w:t>
      </w:r>
    </w:p>
    <w:p w:rsidR="006B11B3" w:rsidRDefault="006B11B3" w:rsidP="006B11B3">
      <w:pPr>
        <w:pStyle w:val="ListParagraph"/>
        <w:widowControl w:val="0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E3B50">
        <w:rPr>
          <w:rFonts w:ascii="Arial" w:hAnsi="Arial" w:cs="Arial"/>
          <w:sz w:val="24"/>
          <w:szCs w:val="24"/>
        </w:rPr>
        <w:t xml:space="preserve">Law and Government Scholar </w:t>
      </w:r>
      <w:r w:rsidRPr="006D7F78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s</w:t>
      </w:r>
      <w:r w:rsidRPr="004E3B50">
        <w:rPr>
          <w:rFonts w:ascii="Arial" w:hAnsi="Arial" w:cs="Arial"/>
          <w:sz w:val="24"/>
          <w:szCs w:val="24"/>
        </w:rPr>
        <w:t>cholarship for L.L.M. studies at the Program on Law and Government)</w:t>
      </w:r>
    </w:p>
    <w:p w:rsidR="006B11B3" w:rsidRDefault="006B11B3" w:rsidP="006B11B3">
      <w:pPr>
        <w:pStyle w:val="ListParagraph"/>
        <w:widowControl w:val="0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E3B50">
        <w:rPr>
          <w:rFonts w:ascii="Arial" w:hAnsi="Arial" w:cs="Arial"/>
          <w:sz w:val="24"/>
          <w:szCs w:val="24"/>
        </w:rPr>
        <w:t xml:space="preserve">Staff Columnist for Blog to Modern American (American Law Journal on </w:t>
      </w:r>
      <w:r>
        <w:rPr>
          <w:rFonts w:ascii="Arial" w:hAnsi="Arial" w:cs="Arial"/>
          <w:sz w:val="24"/>
          <w:szCs w:val="24"/>
        </w:rPr>
        <w:t>D</w:t>
      </w:r>
      <w:r w:rsidRPr="004E3B50">
        <w:rPr>
          <w:rFonts w:ascii="Arial" w:hAnsi="Arial" w:cs="Arial"/>
          <w:sz w:val="24"/>
          <w:szCs w:val="24"/>
        </w:rPr>
        <w:t>iversity)</w:t>
      </w:r>
    </w:p>
    <w:p w:rsidR="006B11B3" w:rsidRDefault="006B11B3" w:rsidP="006B11B3">
      <w:pPr>
        <w:pStyle w:val="ListParagraph"/>
        <w:widowControl w:val="0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E3B50">
        <w:rPr>
          <w:rFonts w:ascii="Arial" w:hAnsi="Arial" w:cs="Arial"/>
          <w:sz w:val="24"/>
          <w:szCs w:val="24"/>
        </w:rPr>
        <w:t>Secretary of L.L.M. Executive Board (2009</w:t>
      </w:r>
      <w:r>
        <w:rPr>
          <w:rFonts w:ascii="Arial" w:hAnsi="Arial" w:cs="Arial"/>
          <w:sz w:val="24"/>
          <w:szCs w:val="24"/>
        </w:rPr>
        <w:t xml:space="preserve"> </w:t>
      </w:r>
      <w:r w:rsidRPr="00414E11">
        <w:rPr>
          <w:rFonts w:ascii="Arial" w:hAnsi="Arial" w:cs="Arial"/>
          <w:bCs/>
          <w:sz w:val="24"/>
          <w:szCs w:val="24"/>
        </w:rPr>
        <w:t>–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</w:t>
      </w:r>
      <w:r w:rsidRPr="004E3B50">
        <w:rPr>
          <w:rFonts w:ascii="Arial" w:hAnsi="Arial" w:cs="Arial"/>
          <w:sz w:val="24"/>
          <w:szCs w:val="24"/>
        </w:rPr>
        <w:t>10)</w:t>
      </w:r>
    </w:p>
    <w:p w:rsidR="006B11B3" w:rsidRDefault="006B11B3" w:rsidP="006B11B3">
      <w:pPr>
        <w:pStyle w:val="ListParagraph"/>
        <w:widowControl w:val="0"/>
        <w:numPr>
          <w:ilvl w:val="0"/>
          <w:numId w:val="2"/>
        </w:numPr>
        <w:rPr>
          <w:rFonts w:ascii="Arial" w:hAnsi="Arial" w:cs="Arial"/>
          <w:bCs/>
          <w:sz w:val="24"/>
          <w:szCs w:val="24"/>
        </w:rPr>
      </w:pPr>
      <w:r w:rsidRPr="00E1586A">
        <w:rPr>
          <w:rFonts w:ascii="Arial" w:hAnsi="Arial" w:cs="Arial"/>
          <w:bCs/>
          <w:sz w:val="24"/>
          <w:szCs w:val="24"/>
        </w:rPr>
        <w:t>Fellowship in Arbitration, American Arbitration Association, Apr. 2012</w:t>
      </w:r>
    </w:p>
    <w:p w:rsidR="001D5EAE" w:rsidRDefault="001D5EAE" w:rsidP="001D5EAE">
      <w:pPr>
        <w:widowControl w:val="0"/>
        <w:rPr>
          <w:rFonts w:ascii="Arial" w:hAnsi="Arial" w:cs="Arial"/>
          <w:bCs/>
          <w:sz w:val="24"/>
          <w:szCs w:val="24"/>
        </w:rPr>
      </w:pPr>
    </w:p>
    <w:p w:rsidR="001D5EAE" w:rsidRPr="001D5EAE" w:rsidRDefault="001D5EAE" w:rsidP="001D5EAE">
      <w:pPr>
        <w:widowControl w:val="0"/>
        <w:rPr>
          <w:rFonts w:ascii="Arial" w:hAnsi="Arial" w:cs="Arial"/>
          <w:bCs/>
          <w:sz w:val="24"/>
          <w:szCs w:val="24"/>
        </w:rPr>
      </w:pPr>
      <w:r w:rsidRPr="001D5EAE">
        <w:rPr>
          <w:rFonts w:ascii="Arial" w:hAnsi="Arial" w:cs="Arial"/>
          <w:b/>
          <w:i/>
          <w:sz w:val="24"/>
          <w:szCs w:val="24"/>
        </w:rPr>
        <w:t>Juris Doctor (J.D.)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Pr="009A202C">
        <w:rPr>
          <w:rFonts w:ascii="Arial" w:hAnsi="Arial" w:cs="Arial"/>
          <w:b/>
          <w:sz w:val="24"/>
          <w:szCs w:val="24"/>
        </w:rPr>
        <w:t>Cleveland-Marshall College of Law</w:t>
      </w:r>
    </w:p>
    <w:p w:rsidR="006B11B3" w:rsidRPr="006B11B3" w:rsidRDefault="006B11B3" w:rsidP="006B11B3">
      <w:pPr>
        <w:widowControl w:val="0"/>
        <w:rPr>
          <w:rFonts w:ascii="Arial" w:hAnsi="Arial" w:cs="Arial"/>
          <w:sz w:val="24"/>
          <w:szCs w:val="24"/>
        </w:rPr>
      </w:pPr>
    </w:p>
    <w:p w:rsidR="006B11B3" w:rsidRPr="006B11B3" w:rsidRDefault="006B11B3" w:rsidP="006B11B3">
      <w:pPr>
        <w:widowControl w:val="0"/>
        <w:rPr>
          <w:rFonts w:ascii="Arial" w:hAnsi="Arial" w:cs="Arial"/>
          <w:sz w:val="24"/>
          <w:szCs w:val="24"/>
        </w:rPr>
      </w:pPr>
    </w:p>
    <w:p w:rsidR="000D7275" w:rsidRDefault="000D7275" w:rsidP="000D7275">
      <w:pPr>
        <w:pStyle w:val="ListParagraph"/>
        <w:shd w:val="clear" w:color="auto" w:fill="EEECE1"/>
        <w:ind w:left="0" w:firstLine="7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NOTABLE APPOINTMENTS, CIVIC ENGAGEMENT,</w:t>
      </w:r>
    </w:p>
    <w:p w:rsidR="000D7275" w:rsidRPr="007470B2" w:rsidRDefault="000D7275" w:rsidP="000D7275">
      <w:pPr>
        <w:pStyle w:val="ListParagraph"/>
        <w:shd w:val="clear" w:color="auto" w:fill="EEECE1"/>
        <w:ind w:left="0" w:firstLine="720"/>
        <w:jc w:val="center"/>
        <w:rPr>
          <w:rFonts w:ascii="Arial" w:hAnsi="Arial" w:cs="Arial"/>
          <w:b/>
          <w:sz w:val="28"/>
          <w:szCs w:val="28"/>
        </w:rPr>
      </w:pPr>
      <w:smartTag w:uri="urn:schemas-microsoft-com:office:smarttags" w:element="stockticker">
        <w:r>
          <w:rPr>
            <w:rFonts w:ascii="Arial" w:hAnsi="Arial" w:cs="Arial"/>
            <w:b/>
            <w:sz w:val="28"/>
            <w:szCs w:val="28"/>
          </w:rPr>
          <w:t>AND</w:t>
        </w:r>
      </w:smartTag>
      <w:r>
        <w:rPr>
          <w:rFonts w:ascii="Arial" w:hAnsi="Arial" w:cs="Arial"/>
          <w:b/>
          <w:sz w:val="28"/>
          <w:szCs w:val="28"/>
        </w:rPr>
        <w:t xml:space="preserve"> COMMUNITY SERVICE</w:t>
      </w:r>
    </w:p>
    <w:p w:rsidR="000D7275" w:rsidRPr="007F7D7D" w:rsidRDefault="00B343E3" w:rsidP="000D7275">
      <w:pPr>
        <w:pStyle w:val="ListParagraph"/>
        <w:shd w:val="clear" w:color="auto" w:fill="EEECE1"/>
        <w:ind w:left="0"/>
        <w:rPr>
          <w:rFonts w:ascii="Arial" w:hAnsi="Arial" w:cs="Arial"/>
          <w:b/>
          <w:sz w:val="24"/>
          <w:szCs w:val="24"/>
        </w:rPr>
      </w:pPr>
      <w:r>
        <w:pict>
          <v:shape id="_x0000_i1031" type="#_x0000_t75" style="width:402pt;height:3.75pt" o:hrpct="0" o:hralign="center" o:hr="t">
            <v:imagedata r:id="rId5" o:title="BD21307_"/>
          </v:shape>
        </w:pict>
      </w:r>
    </w:p>
    <w:p w:rsidR="000D7275" w:rsidRPr="007470B2" w:rsidRDefault="000D7275" w:rsidP="000D7275">
      <w:pPr>
        <w:widowControl w:val="0"/>
        <w:ind w:firstLine="720"/>
        <w:rPr>
          <w:rFonts w:ascii="Arial" w:hAnsi="Arial" w:cs="Arial"/>
          <w:sz w:val="24"/>
          <w:szCs w:val="24"/>
        </w:rPr>
      </w:pPr>
    </w:p>
    <w:p w:rsidR="000D7275" w:rsidRPr="009A202C" w:rsidRDefault="000D7275" w:rsidP="000D7275">
      <w:pPr>
        <w:widowContro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Co-founder, Vice President, and Secretary of the Mid-Atlantic Lyceum</w:t>
      </w:r>
      <w:r w:rsidR="00C55A42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and Co-founder and Executive Board Advisor of Mid-Atlantic J</w:t>
      </w:r>
      <w:r w:rsidR="00C55A42">
        <w:rPr>
          <w:rFonts w:ascii="Arial" w:hAnsi="Arial" w:cs="Arial"/>
          <w:b/>
          <w:sz w:val="24"/>
          <w:szCs w:val="24"/>
        </w:rPr>
        <w:t>ournal</w:t>
      </w:r>
      <w:r>
        <w:rPr>
          <w:rFonts w:ascii="Arial" w:hAnsi="Arial" w:cs="Arial"/>
          <w:b/>
          <w:sz w:val="24"/>
          <w:szCs w:val="24"/>
        </w:rPr>
        <w:t xml:space="preserve"> on </w:t>
      </w:r>
      <w:r w:rsidR="00C55A42">
        <w:rPr>
          <w:rFonts w:ascii="Arial" w:hAnsi="Arial" w:cs="Arial"/>
          <w:b/>
          <w:sz w:val="24"/>
          <w:szCs w:val="24"/>
        </w:rPr>
        <w:t>Law and Public</w:t>
      </w:r>
      <w:r>
        <w:rPr>
          <w:rFonts w:ascii="Arial" w:hAnsi="Arial" w:cs="Arial"/>
          <w:b/>
          <w:sz w:val="24"/>
          <w:szCs w:val="24"/>
        </w:rPr>
        <w:t xml:space="preserve"> Policy, </w:t>
      </w:r>
      <w:r w:rsidRPr="009A202C">
        <w:rPr>
          <w:rFonts w:ascii="Arial" w:hAnsi="Arial" w:cs="Arial"/>
          <w:sz w:val="24"/>
          <w:szCs w:val="24"/>
        </w:rPr>
        <w:t>Winter 2012</w:t>
      </w:r>
    </w:p>
    <w:p w:rsidR="000D7275" w:rsidRDefault="000D7275" w:rsidP="000D7275">
      <w:pPr>
        <w:widowControl w:val="0"/>
        <w:rPr>
          <w:rFonts w:ascii="Arial" w:hAnsi="Arial" w:cs="Arial"/>
          <w:b/>
          <w:sz w:val="24"/>
          <w:szCs w:val="24"/>
        </w:rPr>
      </w:pPr>
    </w:p>
    <w:p w:rsidR="000D7275" w:rsidRDefault="000D7275" w:rsidP="000D7275">
      <w:pPr>
        <w:widowContro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Chair of Wolfe Pack Press, </w:t>
      </w:r>
      <w:r w:rsidRPr="009A202C">
        <w:rPr>
          <w:rFonts w:ascii="Arial" w:hAnsi="Arial" w:cs="Arial"/>
          <w:sz w:val="24"/>
          <w:szCs w:val="24"/>
        </w:rPr>
        <w:t>Winter 2012</w:t>
      </w:r>
    </w:p>
    <w:p w:rsidR="000D7275" w:rsidRDefault="000D7275" w:rsidP="000D7275">
      <w:pPr>
        <w:widowControl w:val="0"/>
        <w:rPr>
          <w:rFonts w:ascii="Arial" w:hAnsi="Arial" w:cs="Arial"/>
          <w:b/>
          <w:sz w:val="24"/>
          <w:szCs w:val="24"/>
        </w:rPr>
      </w:pPr>
    </w:p>
    <w:p w:rsidR="000D7275" w:rsidRDefault="000D7275" w:rsidP="000D7275">
      <w:pPr>
        <w:widowControl w:val="0"/>
        <w:rPr>
          <w:rFonts w:ascii="Arial" w:hAnsi="Arial" w:cs="Arial"/>
          <w:sz w:val="24"/>
          <w:szCs w:val="24"/>
        </w:rPr>
      </w:pPr>
      <w:r w:rsidRPr="00414E11">
        <w:rPr>
          <w:rFonts w:ascii="Arial" w:hAnsi="Arial" w:cs="Arial"/>
          <w:b/>
          <w:sz w:val="24"/>
          <w:szCs w:val="24"/>
        </w:rPr>
        <w:t>Board of Directors of American Visually Impaired Attorneys Association</w:t>
      </w:r>
      <w:r w:rsidRPr="007470B2">
        <w:rPr>
          <w:rFonts w:ascii="Arial" w:hAnsi="Arial" w:cs="Arial"/>
          <w:sz w:val="24"/>
          <w:szCs w:val="24"/>
        </w:rPr>
        <w:t xml:space="preserve"> 2004 – 2008, Vice President</w:t>
      </w:r>
      <w:r>
        <w:rPr>
          <w:rFonts w:ascii="Arial" w:hAnsi="Arial" w:cs="Arial"/>
          <w:sz w:val="24"/>
          <w:szCs w:val="24"/>
        </w:rPr>
        <w:t xml:space="preserve"> from </w:t>
      </w:r>
      <w:r w:rsidRPr="007470B2">
        <w:rPr>
          <w:rFonts w:ascii="Arial" w:hAnsi="Arial" w:cs="Arial"/>
          <w:sz w:val="24"/>
          <w:szCs w:val="24"/>
        </w:rPr>
        <w:t xml:space="preserve">2008 – </w:t>
      </w:r>
      <w:r>
        <w:rPr>
          <w:rFonts w:ascii="Arial" w:hAnsi="Arial" w:cs="Arial"/>
          <w:sz w:val="24"/>
          <w:szCs w:val="24"/>
        </w:rPr>
        <w:t>2011</w:t>
      </w:r>
    </w:p>
    <w:p w:rsidR="000D7275" w:rsidRPr="007470B2" w:rsidRDefault="000D7275" w:rsidP="000D7275">
      <w:pPr>
        <w:widowControl w:val="0"/>
        <w:rPr>
          <w:rFonts w:ascii="Arial" w:hAnsi="Arial" w:cs="Arial"/>
          <w:sz w:val="24"/>
          <w:szCs w:val="24"/>
        </w:rPr>
      </w:pPr>
    </w:p>
    <w:p w:rsidR="000D7275" w:rsidRDefault="000D7275" w:rsidP="000D7275">
      <w:pPr>
        <w:widowControl w:val="0"/>
        <w:rPr>
          <w:rFonts w:ascii="Arial" w:hAnsi="Arial" w:cs="Arial"/>
          <w:bCs/>
          <w:sz w:val="24"/>
          <w:szCs w:val="24"/>
        </w:rPr>
      </w:pPr>
      <w:r w:rsidRPr="006422E1">
        <w:rPr>
          <w:rFonts w:ascii="Arial" w:hAnsi="Arial" w:cs="Arial"/>
          <w:b/>
          <w:bCs/>
          <w:sz w:val="24"/>
          <w:szCs w:val="24"/>
        </w:rPr>
        <w:t xml:space="preserve">Commissioner, Maryland Commission </w:t>
      </w:r>
      <w:r>
        <w:rPr>
          <w:rFonts w:ascii="Arial" w:hAnsi="Arial" w:cs="Arial"/>
          <w:b/>
          <w:bCs/>
          <w:sz w:val="24"/>
          <w:szCs w:val="24"/>
        </w:rPr>
        <w:t xml:space="preserve">on Civil Rights </w:t>
      </w:r>
      <w:r w:rsidRPr="006422E1">
        <w:rPr>
          <w:rFonts w:ascii="Arial" w:hAnsi="Arial" w:cs="Arial"/>
          <w:b/>
          <w:bCs/>
          <w:sz w:val="24"/>
          <w:szCs w:val="24"/>
        </w:rPr>
        <w:t>- Appointed By Governor of Maryland, with Senate Confirmation</w:t>
      </w:r>
      <w:r w:rsidRPr="007470B2">
        <w:rPr>
          <w:rFonts w:ascii="Arial" w:hAnsi="Arial" w:cs="Arial"/>
          <w:b/>
          <w:bCs/>
          <w:sz w:val="24"/>
          <w:szCs w:val="24"/>
        </w:rPr>
        <w:t xml:space="preserve">, </w:t>
      </w:r>
      <w:r w:rsidRPr="00414E11">
        <w:rPr>
          <w:rFonts w:ascii="Arial" w:hAnsi="Arial" w:cs="Arial"/>
          <w:bCs/>
          <w:sz w:val="24"/>
          <w:szCs w:val="24"/>
        </w:rPr>
        <w:t>2010 – present</w:t>
      </w:r>
    </w:p>
    <w:p w:rsidR="005B35E1" w:rsidRDefault="005B35E1" w:rsidP="000D7275">
      <w:pPr>
        <w:widowControl w:val="0"/>
        <w:rPr>
          <w:rFonts w:ascii="Arial" w:hAnsi="Arial" w:cs="Arial"/>
          <w:bCs/>
          <w:sz w:val="24"/>
          <w:szCs w:val="24"/>
        </w:rPr>
      </w:pPr>
    </w:p>
    <w:p w:rsidR="005B35E1" w:rsidRDefault="005B35E1" w:rsidP="000D7275">
      <w:pPr>
        <w:widowControl w:val="0"/>
        <w:rPr>
          <w:rFonts w:ascii="Arial" w:hAnsi="Arial" w:cs="Arial"/>
          <w:bCs/>
          <w:sz w:val="24"/>
          <w:szCs w:val="24"/>
        </w:rPr>
      </w:pPr>
    </w:p>
    <w:p w:rsidR="005B35E1" w:rsidRPr="007470B2" w:rsidRDefault="005B35E1" w:rsidP="005B35E1">
      <w:pPr>
        <w:pStyle w:val="ListParagraph"/>
        <w:shd w:val="clear" w:color="auto" w:fill="EEECE1"/>
        <w:ind w:left="0" w:firstLine="7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ACCOLADES, AWARDS, FEATURES, </w:t>
      </w:r>
      <w:smartTag w:uri="urn:schemas-microsoft-com:office:smarttags" w:element="stockticker">
        <w:r>
          <w:rPr>
            <w:rFonts w:ascii="Arial" w:hAnsi="Arial" w:cs="Arial"/>
            <w:b/>
            <w:sz w:val="28"/>
            <w:szCs w:val="28"/>
          </w:rPr>
          <w:t>AND</w:t>
        </w:r>
      </w:smartTag>
      <w:r>
        <w:rPr>
          <w:rFonts w:ascii="Arial" w:hAnsi="Arial" w:cs="Arial"/>
          <w:b/>
          <w:sz w:val="28"/>
          <w:szCs w:val="28"/>
        </w:rPr>
        <w:t xml:space="preserve"> HONORS</w:t>
      </w:r>
    </w:p>
    <w:p w:rsidR="005B35E1" w:rsidRPr="007F7D7D" w:rsidRDefault="00B343E3" w:rsidP="005B35E1">
      <w:pPr>
        <w:pStyle w:val="ListParagraph"/>
        <w:shd w:val="clear" w:color="auto" w:fill="EEECE1"/>
        <w:ind w:left="0"/>
        <w:rPr>
          <w:rFonts w:ascii="Arial" w:hAnsi="Arial" w:cs="Arial"/>
          <w:b/>
          <w:sz w:val="24"/>
          <w:szCs w:val="24"/>
        </w:rPr>
      </w:pPr>
      <w:r>
        <w:pict>
          <v:shape id="_x0000_i1032" type="#_x0000_t75" style="width:402pt;height:3.75pt" o:hrpct="0" o:hralign="center" o:hr="t">
            <v:imagedata r:id="rId5" o:title="BD21307_"/>
          </v:shape>
        </w:pict>
      </w:r>
    </w:p>
    <w:p w:rsidR="005B35E1" w:rsidRPr="007470B2" w:rsidRDefault="005B35E1" w:rsidP="005B35E1">
      <w:pPr>
        <w:widowControl w:val="0"/>
        <w:ind w:left="720"/>
        <w:rPr>
          <w:rFonts w:ascii="Arial" w:hAnsi="Arial" w:cs="Arial"/>
          <w:b/>
          <w:bCs/>
          <w:sz w:val="24"/>
          <w:szCs w:val="24"/>
        </w:rPr>
      </w:pPr>
    </w:p>
    <w:p w:rsidR="005B35E1" w:rsidRDefault="005B35E1" w:rsidP="005B35E1">
      <w:pPr>
        <w:widowContro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Inducted into Maryland B. Foundation </w:t>
      </w:r>
      <w:r w:rsidR="00C55A42">
        <w:rPr>
          <w:rFonts w:ascii="Arial" w:hAnsi="Arial" w:cs="Arial"/>
          <w:b/>
          <w:sz w:val="24"/>
          <w:szCs w:val="24"/>
        </w:rPr>
        <w:t xml:space="preserve">Fellowship </w:t>
      </w:r>
      <w:r w:rsidR="00C55A42" w:rsidRPr="00C55A42">
        <w:rPr>
          <w:rFonts w:ascii="Arial" w:hAnsi="Arial" w:cs="Arial"/>
          <w:sz w:val="24"/>
          <w:szCs w:val="24"/>
        </w:rPr>
        <w:t>- June 2012</w:t>
      </w:r>
    </w:p>
    <w:p w:rsidR="00C55A42" w:rsidRDefault="00C55A42" w:rsidP="005B35E1">
      <w:pPr>
        <w:widowControl w:val="0"/>
        <w:rPr>
          <w:rFonts w:ascii="Arial" w:hAnsi="Arial" w:cs="Arial"/>
          <w:b/>
          <w:sz w:val="24"/>
          <w:szCs w:val="24"/>
        </w:rPr>
      </w:pPr>
    </w:p>
    <w:p w:rsidR="005B35E1" w:rsidRDefault="005B35E1" w:rsidP="005B35E1">
      <w:pPr>
        <w:widowContro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Profiled in Magazine of Minority Corporate Counsel Association </w:t>
      </w:r>
      <w:r w:rsidR="00C55A42" w:rsidRPr="00C55A42">
        <w:rPr>
          <w:rFonts w:ascii="Arial" w:hAnsi="Arial" w:cs="Arial"/>
          <w:sz w:val="24"/>
          <w:szCs w:val="24"/>
        </w:rPr>
        <w:t xml:space="preserve">- </w:t>
      </w:r>
      <w:r w:rsidRPr="00C55A42">
        <w:rPr>
          <w:rFonts w:ascii="Arial" w:hAnsi="Arial" w:cs="Arial"/>
          <w:sz w:val="24"/>
          <w:szCs w:val="24"/>
        </w:rPr>
        <w:t>May 2011</w:t>
      </w:r>
    </w:p>
    <w:p w:rsidR="005B35E1" w:rsidRDefault="005B35E1" w:rsidP="005B35E1">
      <w:pPr>
        <w:widowControl w:val="0"/>
        <w:rPr>
          <w:rFonts w:ascii="Arial" w:hAnsi="Arial" w:cs="Arial"/>
          <w:b/>
          <w:sz w:val="24"/>
          <w:szCs w:val="24"/>
        </w:rPr>
      </w:pPr>
    </w:p>
    <w:p w:rsidR="005B35E1" w:rsidRDefault="005B35E1" w:rsidP="005B35E1">
      <w:pPr>
        <w:widowContro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Profiled in Lawyer Spotlight of A.B.A. Commission on Mental and Physical Disability Law </w:t>
      </w:r>
      <w:r w:rsidR="00C55A42" w:rsidRPr="00C55A42">
        <w:rPr>
          <w:rFonts w:ascii="Arial" w:hAnsi="Arial" w:cs="Arial"/>
          <w:sz w:val="24"/>
          <w:szCs w:val="24"/>
        </w:rPr>
        <w:t xml:space="preserve">- </w:t>
      </w:r>
      <w:r w:rsidRPr="00C55A42">
        <w:rPr>
          <w:rFonts w:ascii="Arial" w:hAnsi="Arial" w:cs="Arial"/>
          <w:sz w:val="24"/>
          <w:szCs w:val="24"/>
        </w:rPr>
        <w:t>January 2008</w:t>
      </w:r>
    </w:p>
    <w:p w:rsidR="005B35E1" w:rsidRDefault="005B35E1" w:rsidP="005B35E1">
      <w:pPr>
        <w:widowControl w:val="0"/>
        <w:rPr>
          <w:rFonts w:ascii="Arial" w:hAnsi="Arial" w:cs="Arial"/>
          <w:b/>
          <w:sz w:val="24"/>
          <w:szCs w:val="24"/>
        </w:rPr>
      </w:pPr>
    </w:p>
    <w:p w:rsidR="005B35E1" w:rsidRDefault="005B35E1" w:rsidP="005B35E1">
      <w:pPr>
        <w:widowContro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Finalist, Super Lawyers of Maryland, Rising Star </w:t>
      </w:r>
      <w:r w:rsidR="00C55A42">
        <w:rPr>
          <w:rFonts w:ascii="Arial" w:hAnsi="Arial" w:cs="Arial"/>
          <w:b/>
          <w:sz w:val="24"/>
          <w:szCs w:val="24"/>
        </w:rPr>
        <w:t xml:space="preserve">- </w:t>
      </w:r>
      <w:r w:rsidRPr="00C55A42">
        <w:rPr>
          <w:rFonts w:ascii="Arial" w:hAnsi="Arial" w:cs="Arial"/>
          <w:sz w:val="24"/>
          <w:szCs w:val="24"/>
        </w:rPr>
        <w:t>December 2011</w:t>
      </w:r>
    </w:p>
    <w:p w:rsidR="005B35E1" w:rsidRPr="009A202C" w:rsidRDefault="005B35E1" w:rsidP="005B35E1">
      <w:pPr>
        <w:widowControl w:val="0"/>
        <w:rPr>
          <w:rFonts w:ascii="Arial" w:hAnsi="Arial" w:cs="Arial"/>
          <w:b/>
          <w:sz w:val="24"/>
          <w:szCs w:val="24"/>
        </w:rPr>
      </w:pPr>
      <w:r w:rsidRPr="00B8002E">
        <w:rPr>
          <w:rFonts w:ascii="Arial" w:hAnsi="Arial" w:cs="Arial"/>
          <w:b/>
          <w:sz w:val="24"/>
          <w:szCs w:val="24"/>
        </w:rPr>
        <w:t>Fulbright Senior Specialist Candidate Roster</w:t>
      </w:r>
      <w:r w:rsidRPr="007470B2">
        <w:rPr>
          <w:rFonts w:ascii="Arial" w:hAnsi="Arial" w:cs="Arial"/>
          <w:sz w:val="24"/>
          <w:szCs w:val="24"/>
        </w:rPr>
        <w:t xml:space="preserve"> </w:t>
      </w:r>
      <w:r w:rsidR="00C55A42">
        <w:rPr>
          <w:rFonts w:ascii="Arial" w:hAnsi="Arial" w:cs="Arial"/>
          <w:sz w:val="24"/>
          <w:szCs w:val="24"/>
        </w:rPr>
        <w:t xml:space="preserve">- </w:t>
      </w:r>
      <w:r w:rsidRPr="00C55A42">
        <w:rPr>
          <w:rFonts w:ascii="Arial" w:hAnsi="Arial" w:cs="Arial"/>
          <w:sz w:val="24"/>
          <w:szCs w:val="24"/>
        </w:rPr>
        <w:t>Winter 2009</w:t>
      </w:r>
    </w:p>
    <w:p w:rsidR="005B35E1" w:rsidRPr="009A202C" w:rsidRDefault="005B35E1" w:rsidP="005B35E1">
      <w:pPr>
        <w:widowControl w:val="0"/>
        <w:rPr>
          <w:rFonts w:ascii="Arial" w:hAnsi="Arial" w:cs="Arial"/>
          <w:b/>
          <w:sz w:val="24"/>
          <w:szCs w:val="24"/>
        </w:rPr>
      </w:pPr>
    </w:p>
    <w:p w:rsidR="005B35E1" w:rsidRPr="009A202C" w:rsidRDefault="005B35E1" w:rsidP="005B35E1">
      <w:pPr>
        <w:widowControl w:val="0"/>
        <w:rPr>
          <w:rFonts w:ascii="Arial" w:hAnsi="Arial" w:cs="Arial"/>
          <w:b/>
          <w:sz w:val="24"/>
          <w:szCs w:val="24"/>
        </w:rPr>
      </w:pPr>
      <w:r w:rsidRPr="009A202C">
        <w:rPr>
          <w:rFonts w:ascii="Arial" w:hAnsi="Arial" w:cs="Arial"/>
          <w:b/>
          <w:sz w:val="24"/>
          <w:szCs w:val="24"/>
        </w:rPr>
        <w:t>Commendation by Speaker of the House of Representatives, Ohio General Assembly for Civic Leadership and Engagement</w:t>
      </w:r>
      <w:r w:rsidR="00C55A42">
        <w:rPr>
          <w:rFonts w:ascii="Arial" w:hAnsi="Arial" w:cs="Arial"/>
          <w:b/>
          <w:sz w:val="24"/>
          <w:szCs w:val="24"/>
        </w:rPr>
        <w:t xml:space="preserve"> </w:t>
      </w:r>
      <w:r w:rsidR="00C55A42" w:rsidRPr="00C55A42">
        <w:rPr>
          <w:rFonts w:ascii="Arial" w:hAnsi="Arial" w:cs="Arial"/>
          <w:sz w:val="24"/>
          <w:szCs w:val="24"/>
        </w:rPr>
        <w:t xml:space="preserve">- </w:t>
      </w:r>
      <w:r w:rsidRPr="00C55A42">
        <w:rPr>
          <w:rFonts w:ascii="Arial" w:hAnsi="Arial" w:cs="Arial"/>
          <w:sz w:val="24"/>
          <w:szCs w:val="24"/>
        </w:rPr>
        <w:t>May 2009</w:t>
      </w:r>
    </w:p>
    <w:p w:rsidR="005B35E1" w:rsidRPr="009A202C" w:rsidRDefault="005B35E1" w:rsidP="005B35E1">
      <w:pPr>
        <w:widowControl w:val="0"/>
        <w:rPr>
          <w:rFonts w:ascii="Arial" w:hAnsi="Arial" w:cs="Arial"/>
          <w:b/>
          <w:sz w:val="24"/>
          <w:szCs w:val="24"/>
        </w:rPr>
      </w:pPr>
    </w:p>
    <w:p w:rsidR="005B35E1" w:rsidRPr="009A202C" w:rsidRDefault="005B35E1" w:rsidP="005B35E1">
      <w:pPr>
        <w:widowControl w:val="0"/>
        <w:rPr>
          <w:rFonts w:ascii="Arial" w:hAnsi="Arial" w:cs="Arial"/>
          <w:b/>
          <w:sz w:val="24"/>
          <w:szCs w:val="24"/>
        </w:rPr>
      </w:pPr>
      <w:r w:rsidRPr="009A202C">
        <w:rPr>
          <w:rFonts w:ascii="Arial" w:hAnsi="Arial" w:cs="Arial"/>
          <w:b/>
          <w:sz w:val="24"/>
          <w:szCs w:val="24"/>
        </w:rPr>
        <w:t>Distinguished Alumni Achievement Award, Wright State University, and Commendation Certificate by Mayor of the City of Dayton, Ohio</w:t>
      </w:r>
      <w:r w:rsidR="00C55A42">
        <w:rPr>
          <w:rFonts w:ascii="Arial" w:hAnsi="Arial" w:cs="Arial"/>
          <w:b/>
          <w:sz w:val="24"/>
          <w:szCs w:val="24"/>
        </w:rPr>
        <w:t xml:space="preserve"> </w:t>
      </w:r>
      <w:r w:rsidR="00C55A42">
        <w:rPr>
          <w:rFonts w:ascii="Arial" w:hAnsi="Arial" w:cs="Arial"/>
          <w:sz w:val="24"/>
          <w:szCs w:val="24"/>
        </w:rPr>
        <w:t>-</w:t>
      </w:r>
      <w:r w:rsidRPr="009A202C">
        <w:rPr>
          <w:rFonts w:ascii="Arial" w:hAnsi="Arial" w:cs="Arial"/>
          <w:b/>
          <w:sz w:val="24"/>
          <w:szCs w:val="24"/>
        </w:rPr>
        <w:t xml:space="preserve"> </w:t>
      </w:r>
      <w:r w:rsidRPr="00C55A42">
        <w:rPr>
          <w:rFonts w:ascii="Arial" w:hAnsi="Arial" w:cs="Arial"/>
          <w:sz w:val="24"/>
          <w:szCs w:val="24"/>
        </w:rPr>
        <w:t>May 2009</w:t>
      </w:r>
    </w:p>
    <w:p w:rsidR="005B35E1" w:rsidRPr="009A202C" w:rsidRDefault="005B35E1" w:rsidP="005B35E1">
      <w:pPr>
        <w:widowControl w:val="0"/>
        <w:rPr>
          <w:rFonts w:ascii="Arial" w:hAnsi="Arial" w:cs="Arial"/>
          <w:b/>
          <w:sz w:val="24"/>
          <w:szCs w:val="24"/>
        </w:rPr>
      </w:pPr>
    </w:p>
    <w:p w:rsidR="005B35E1" w:rsidRPr="009A202C" w:rsidRDefault="005B35E1" w:rsidP="005B35E1">
      <w:pPr>
        <w:widowControl w:val="0"/>
        <w:rPr>
          <w:rFonts w:ascii="Arial" w:hAnsi="Arial" w:cs="Arial"/>
          <w:b/>
          <w:sz w:val="24"/>
          <w:szCs w:val="24"/>
        </w:rPr>
      </w:pPr>
      <w:r w:rsidRPr="009A202C">
        <w:rPr>
          <w:rStyle w:val="Emphasis"/>
          <w:rFonts w:ascii="Arial" w:hAnsi="Arial" w:cs="Arial"/>
          <w:color w:val="000000"/>
          <w:sz w:val="24"/>
          <w:szCs w:val="24"/>
        </w:rPr>
        <w:t>Hall of Fame</w:t>
      </w:r>
      <w:r w:rsidRPr="009A202C">
        <w:rPr>
          <w:rFonts w:ascii="Arial" w:hAnsi="Arial" w:cs="Arial"/>
          <w:b/>
          <w:sz w:val="24"/>
          <w:szCs w:val="24"/>
        </w:rPr>
        <w:t xml:space="preserve">, Brunswick High School </w:t>
      </w:r>
      <w:r w:rsidRPr="009A202C">
        <w:rPr>
          <w:rFonts w:ascii="Arial" w:hAnsi="Arial" w:cs="Arial"/>
          <w:b/>
          <w:color w:val="000000"/>
          <w:sz w:val="24"/>
          <w:szCs w:val="24"/>
        </w:rPr>
        <w:t>Distinguished Alumni</w:t>
      </w:r>
      <w:r w:rsidRPr="009A202C">
        <w:rPr>
          <w:rStyle w:val="Emphasis"/>
          <w:rFonts w:ascii="Arial" w:hAnsi="Arial" w:cs="Arial"/>
          <w:color w:val="000000"/>
          <w:sz w:val="24"/>
          <w:szCs w:val="24"/>
        </w:rPr>
        <w:t xml:space="preserve"> </w:t>
      </w:r>
      <w:r w:rsidR="00C55A42" w:rsidRPr="009A202C">
        <w:rPr>
          <w:rStyle w:val="Emphasis"/>
          <w:rFonts w:ascii="Arial" w:hAnsi="Arial" w:cs="Arial"/>
          <w:color w:val="000000"/>
          <w:sz w:val="24"/>
          <w:szCs w:val="24"/>
        </w:rPr>
        <w:t>(youngest inductee ever)</w:t>
      </w:r>
      <w:r w:rsidR="00C55A42">
        <w:rPr>
          <w:rStyle w:val="Emphasis"/>
          <w:rFonts w:ascii="Arial" w:hAnsi="Arial" w:cs="Arial"/>
          <w:color w:val="000000"/>
          <w:sz w:val="24"/>
          <w:szCs w:val="24"/>
        </w:rPr>
        <w:t xml:space="preserve"> </w:t>
      </w:r>
      <w:r w:rsidR="00C55A42" w:rsidRPr="00C55A42">
        <w:rPr>
          <w:rStyle w:val="Emphasis"/>
          <w:rFonts w:ascii="Arial" w:hAnsi="Arial" w:cs="Arial"/>
          <w:b w:val="0"/>
          <w:color w:val="000000"/>
          <w:sz w:val="24"/>
          <w:szCs w:val="24"/>
        </w:rPr>
        <w:t>-</w:t>
      </w:r>
      <w:r w:rsidR="00C55A42">
        <w:rPr>
          <w:rStyle w:val="Emphasis"/>
          <w:rFonts w:ascii="Arial" w:hAnsi="Arial" w:cs="Arial"/>
          <w:color w:val="000000"/>
          <w:sz w:val="24"/>
          <w:szCs w:val="24"/>
        </w:rPr>
        <w:t xml:space="preserve"> </w:t>
      </w:r>
      <w:r w:rsidRPr="00C55A42">
        <w:rPr>
          <w:rStyle w:val="Emphasis"/>
          <w:rFonts w:ascii="Arial" w:hAnsi="Arial" w:cs="Arial"/>
          <w:b w:val="0"/>
          <w:color w:val="000000"/>
          <w:sz w:val="24"/>
          <w:szCs w:val="24"/>
        </w:rPr>
        <w:t>April 2009</w:t>
      </w:r>
      <w:r w:rsidRPr="009A202C">
        <w:rPr>
          <w:rStyle w:val="Emphasis"/>
          <w:rFonts w:ascii="Arial" w:hAnsi="Arial" w:cs="Arial"/>
          <w:color w:val="000000"/>
          <w:sz w:val="24"/>
          <w:szCs w:val="24"/>
        </w:rPr>
        <w:t xml:space="preserve"> </w:t>
      </w:r>
    </w:p>
    <w:p w:rsidR="005B35E1" w:rsidRPr="009A202C" w:rsidRDefault="005B35E1" w:rsidP="005B35E1">
      <w:pPr>
        <w:widowControl w:val="0"/>
        <w:rPr>
          <w:rFonts w:ascii="Arial" w:hAnsi="Arial" w:cs="Arial"/>
          <w:b/>
          <w:sz w:val="24"/>
          <w:szCs w:val="24"/>
        </w:rPr>
      </w:pPr>
    </w:p>
    <w:p w:rsidR="005B35E1" w:rsidRPr="00C55A42" w:rsidRDefault="005B35E1" w:rsidP="005B35E1">
      <w:pPr>
        <w:widowControl w:val="0"/>
        <w:rPr>
          <w:rFonts w:ascii="Arial" w:hAnsi="Arial" w:cs="Arial"/>
          <w:b/>
          <w:sz w:val="24"/>
          <w:szCs w:val="24"/>
        </w:rPr>
      </w:pPr>
      <w:r w:rsidRPr="00C55A42">
        <w:rPr>
          <w:rFonts w:ascii="Arial" w:hAnsi="Arial" w:cs="Arial"/>
          <w:b/>
          <w:sz w:val="24"/>
          <w:szCs w:val="24"/>
        </w:rPr>
        <w:t>Edward F. Shea, Jr. Award for Professionalism</w:t>
      </w:r>
      <w:r w:rsidR="00C55A42">
        <w:rPr>
          <w:rFonts w:ascii="Arial" w:hAnsi="Arial" w:cs="Arial"/>
          <w:b/>
          <w:sz w:val="24"/>
          <w:szCs w:val="24"/>
        </w:rPr>
        <w:t>, Maryland State Bar Foundation</w:t>
      </w:r>
      <w:r w:rsidRPr="00C55A42">
        <w:rPr>
          <w:rFonts w:ascii="Arial" w:hAnsi="Arial" w:cs="Arial"/>
          <w:b/>
          <w:sz w:val="24"/>
          <w:szCs w:val="24"/>
        </w:rPr>
        <w:t xml:space="preserve"> </w:t>
      </w:r>
      <w:r w:rsidR="00C55A42" w:rsidRPr="00C55A42">
        <w:rPr>
          <w:rFonts w:ascii="Arial" w:hAnsi="Arial" w:cs="Arial"/>
          <w:sz w:val="24"/>
          <w:szCs w:val="24"/>
        </w:rPr>
        <w:t>-</w:t>
      </w:r>
      <w:r w:rsidR="00C55A42">
        <w:rPr>
          <w:rFonts w:ascii="Arial" w:hAnsi="Arial" w:cs="Arial"/>
          <w:b/>
          <w:sz w:val="24"/>
          <w:szCs w:val="24"/>
        </w:rPr>
        <w:t xml:space="preserve"> </w:t>
      </w:r>
      <w:r w:rsidRPr="00C55A42">
        <w:rPr>
          <w:rFonts w:ascii="Arial" w:hAnsi="Arial" w:cs="Arial"/>
          <w:sz w:val="24"/>
          <w:szCs w:val="24"/>
        </w:rPr>
        <w:t>June 2008</w:t>
      </w:r>
    </w:p>
    <w:p w:rsidR="005B35E1" w:rsidRPr="009A202C" w:rsidRDefault="005B35E1" w:rsidP="005B35E1">
      <w:pPr>
        <w:widowControl w:val="0"/>
        <w:rPr>
          <w:rFonts w:ascii="Arial" w:hAnsi="Arial" w:cs="Arial"/>
          <w:b/>
          <w:sz w:val="24"/>
          <w:szCs w:val="24"/>
        </w:rPr>
      </w:pPr>
    </w:p>
    <w:p w:rsidR="005B35E1" w:rsidRPr="009A202C" w:rsidRDefault="005B35E1" w:rsidP="005B35E1">
      <w:pPr>
        <w:widowControl w:val="0"/>
        <w:rPr>
          <w:rFonts w:ascii="Arial" w:hAnsi="Arial" w:cs="Arial"/>
          <w:b/>
          <w:sz w:val="24"/>
          <w:szCs w:val="24"/>
        </w:rPr>
      </w:pPr>
      <w:r w:rsidRPr="009A202C">
        <w:rPr>
          <w:rFonts w:ascii="Arial" w:hAnsi="Arial" w:cs="Arial"/>
          <w:b/>
          <w:sz w:val="24"/>
          <w:szCs w:val="24"/>
        </w:rPr>
        <w:t>American Marshall Memorial Fellow, German Marshall Fund of the United States</w:t>
      </w:r>
      <w:r w:rsidR="00C55A42">
        <w:rPr>
          <w:rFonts w:ascii="Arial" w:hAnsi="Arial" w:cs="Arial"/>
          <w:b/>
          <w:sz w:val="24"/>
          <w:szCs w:val="24"/>
        </w:rPr>
        <w:t xml:space="preserve"> </w:t>
      </w:r>
      <w:r w:rsidR="00C55A42" w:rsidRPr="00C55A42">
        <w:rPr>
          <w:rFonts w:ascii="Arial" w:hAnsi="Arial" w:cs="Arial"/>
          <w:sz w:val="24"/>
          <w:szCs w:val="24"/>
        </w:rPr>
        <w:t>-</w:t>
      </w:r>
      <w:r w:rsidR="00C55A42">
        <w:rPr>
          <w:rFonts w:ascii="Arial" w:hAnsi="Arial" w:cs="Arial"/>
          <w:b/>
          <w:sz w:val="24"/>
          <w:szCs w:val="24"/>
        </w:rPr>
        <w:t xml:space="preserve"> </w:t>
      </w:r>
      <w:r w:rsidRPr="00C55A42">
        <w:rPr>
          <w:rFonts w:ascii="Arial" w:hAnsi="Arial" w:cs="Arial"/>
          <w:sz w:val="24"/>
          <w:szCs w:val="24"/>
        </w:rPr>
        <w:t>2008</w:t>
      </w:r>
    </w:p>
    <w:p w:rsidR="005B35E1" w:rsidRPr="009A202C" w:rsidRDefault="005B35E1" w:rsidP="005B35E1">
      <w:pPr>
        <w:widowControl w:val="0"/>
        <w:rPr>
          <w:rFonts w:ascii="Arial" w:hAnsi="Arial" w:cs="Arial"/>
          <w:b/>
          <w:sz w:val="24"/>
          <w:szCs w:val="24"/>
        </w:rPr>
      </w:pPr>
    </w:p>
    <w:p w:rsidR="005B35E1" w:rsidRPr="009A202C" w:rsidRDefault="005B35E1" w:rsidP="005B35E1">
      <w:pPr>
        <w:widowControl w:val="0"/>
        <w:rPr>
          <w:rFonts w:ascii="Arial" w:hAnsi="Arial" w:cs="Arial"/>
          <w:b/>
          <w:sz w:val="24"/>
          <w:szCs w:val="24"/>
        </w:rPr>
      </w:pPr>
      <w:r w:rsidRPr="009A202C">
        <w:rPr>
          <w:rFonts w:ascii="Arial" w:hAnsi="Arial" w:cs="Arial"/>
          <w:b/>
          <w:sz w:val="24"/>
          <w:szCs w:val="24"/>
        </w:rPr>
        <w:t>Baltimore City Mayor’s Citation recognizing community education efforts of Maryland Area Guide Dog</w:t>
      </w:r>
      <w:r w:rsidR="00C55A42">
        <w:rPr>
          <w:rFonts w:ascii="Arial" w:hAnsi="Arial" w:cs="Arial"/>
          <w:b/>
          <w:sz w:val="24"/>
          <w:szCs w:val="24"/>
        </w:rPr>
        <w:t xml:space="preserve"> Users, Inc. </w:t>
      </w:r>
      <w:r w:rsidR="00C55A42" w:rsidRPr="00C55A42">
        <w:rPr>
          <w:rFonts w:ascii="Arial" w:hAnsi="Arial" w:cs="Arial"/>
          <w:sz w:val="24"/>
          <w:szCs w:val="24"/>
        </w:rPr>
        <w:t>- October 2007</w:t>
      </w:r>
    </w:p>
    <w:p w:rsidR="005B35E1" w:rsidRPr="009A202C" w:rsidRDefault="005B35E1" w:rsidP="005B35E1">
      <w:pPr>
        <w:widowControl w:val="0"/>
        <w:rPr>
          <w:rFonts w:ascii="Arial" w:hAnsi="Arial" w:cs="Arial"/>
          <w:b/>
          <w:sz w:val="24"/>
          <w:szCs w:val="24"/>
        </w:rPr>
      </w:pPr>
    </w:p>
    <w:p w:rsidR="005B35E1" w:rsidRPr="009A202C" w:rsidRDefault="005B35E1" w:rsidP="005B35E1">
      <w:pPr>
        <w:widowControl w:val="0"/>
        <w:rPr>
          <w:rFonts w:ascii="Arial" w:hAnsi="Arial" w:cs="Arial"/>
          <w:b/>
          <w:sz w:val="24"/>
          <w:szCs w:val="24"/>
        </w:rPr>
      </w:pPr>
      <w:r w:rsidRPr="009A202C">
        <w:rPr>
          <w:rFonts w:ascii="Arial" w:hAnsi="Arial" w:cs="Arial"/>
          <w:b/>
          <w:sz w:val="24"/>
          <w:szCs w:val="24"/>
        </w:rPr>
        <w:t>Presidential Management Fellow</w:t>
      </w:r>
      <w:r w:rsidR="00C55A42">
        <w:rPr>
          <w:rFonts w:ascii="Arial" w:hAnsi="Arial" w:cs="Arial"/>
          <w:b/>
          <w:sz w:val="24"/>
          <w:szCs w:val="24"/>
        </w:rPr>
        <w:t xml:space="preserve"> </w:t>
      </w:r>
      <w:r w:rsidR="00C55A42" w:rsidRPr="009A202C">
        <w:rPr>
          <w:rFonts w:ascii="Arial" w:hAnsi="Arial" w:cs="Arial"/>
          <w:b/>
          <w:sz w:val="24"/>
          <w:szCs w:val="24"/>
        </w:rPr>
        <w:t>at Depart</w:t>
      </w:r>
      <w:r w:rsidR="00C55A42">
        <w:rPr>
          <w:rFonts w:ascii="Arial" w:hAnsi="Arial" w:cs="Arial"/>
          <w:b/>
          <w:sz w:val="24"/>
          <w:szCs w:val="24"/>
        </w:rPr>
        <w:t>ment of Health &amp; Human Services</w:t>
      </w:r>
      <w:r w:rsidRPr="009A202C">
        <w:rPr>
          <w:rFonts w:ascii="Arial" w:hAnsi="Arial" w:cs="Arial"/>
          <w:b/>
          <w:sz w:val="24"/>
          <w:szCs w:val="24"/>
        </w:rPr>
        <w:t xml:space="preserve"> </w:t>
      </w:r>
      <w:r w:rsidR="00C55A42">
        <w:rPr>
          <w:rFonts w:ascii="Arial" w:hAnsi="Arial" w:cs="Arial"/>
          <w:b/>
          <w:sz w:val="24"/>
          <w:szCs w:val="24"/>
        </w:rPr>
        <w:t xml:space="preserve">- </w:t>
      </w:r>
      <w:r w:rsidRPr="00C55A42">
        <w:rPr>
          <w:rFonts w:ascii="Arial" w:hAnsi="Arial" w:cs="Arial"/>
          <w:sz w:val="24"/>
          <w:szCs w:val="24"/>
        </w:rPr>
        <w:t xml:space="preserve">2000 </w:t>
      </w:r>
      <w:r w:rsidRPr="00C55A42">
        <w:rPr>
          <w:rFonts w:ascii="Arial" w:hAnsi="Arial" w:cs="Arial"/>
          <w:bCs/>
          <w:sz w:val="24"/>
          <w:szCs w:val="24"/>
        </w:rPr>
        <w:t>– 20</w:t>
      </w:r>
      <w:r w:rsidRPr="00C55A42">
        <w:rPr>
          <w:rFonts w:ascii="Arial" w:hAnsi="Arial" w:cs="Arial"/>
          <w:sz w:val="24"/>
          <w:szCs w:val="24"/>
        </w:rPr>
        <w:t>02</w:t>
      </w:r>
    </w:p>
    <w:p w:rsidR="005B35E1" w:rsidRPr="009A202C" w:rsidRDefault="005B35E1" w:rsidP="005B35E1">
      <w:pPr>
        <w:widowControl w:val="0"/>
        <w:rPr>
          <w:rFonts w:ascii="Arial" w:hAnsi="Arial" w:cs="Arial"/>
          <w:b/>
          <w:sz w:val="24"/>
          <w:szCs w:val="24"/>
        </w:rPr>
      </w:pPr>
    </w:p>
    <w:p w:rsidR="005B35E1" w:rsidRPr="009A202C" w:rsidRDefault="005B35E1" w:rsidP="005B35E1">
      <w:pPr>
        <w:widowControl w:val="0"/>
        <w:rPr>
          <w:rFonts w:ascii="Arial" w:hAnsi="Arial" w:cs="Arial"/>
          <w:b/>
          <w:sz w:val="24"/>
          <w:szCs w:val="24"/>
        </w:rPr>
      </w:pPr>
      <w:r w:rsidRPr="009A202C">
        <w:rPr>
          <w:rFonts w:ascii="Arial" w:hAnsi="Arial" w:cs="Arial"/>
          <w:b/>
          <w:sz w:val="24"/>
          <w:szCs w:val="24"/>
        </w:rPr>
        <w:t>Who’s Who Among University Students (Cleveland-Marshall College of Law, 2000) (Approved by Faculty Senate, Cleveland State University)</w:t>
      </w:r>
    </w:p>
    <w:p w:rsidR="005B35E1" w:rsidRDefault="005B35E1" w:rsidP="005B35E1">
      <w:pPr>
        <w:widowControl w:val="0"/>
        <w:rPr>
          <w:rFonts w:ascii="Arial" w:hAnsi="Arial" w:cs="Arial"/>
          <w:sz w:val="24"/>
          <w:szCs w:val="24"/>
        </w:rPr>
      </w:pPr>
    </w:p>
    <w:p w:rsidR="005B35E1" w:rsidRDefault="005B35E1" w:rsidP="005B35E1">
      <w:pPr>
        <w:widowControl w:val="0"/>
        <w:rPr>
          <w:rFonts w:ascii="Arial" w:hAnsi="Arial" w:cs="Arial"/>
          <w:b/>
          <w:sz w:val="24"/>
          <w:szCs w:val="24"/>
        </w:rPr>
      </w:pPr>
      <w:r w:rsidRPr="00FD18EF">
        <w:rPr>
          <w:rFonts w:ascii="Arial" w:hAnsi="Arial" w:cs="Arial"/>
          <w:b/>
          <w:sz w:val="24"/>
          <w:szCs w:val="24"/>
        </w:rPr>
        <w:t xml:space="preserve">Mary Ann Bagus </w:t>
      </w:r>
      <w:r w:rsidRPr="009A202C">
        <w:rPr>
          <w:rFonts w:ascii="Arial" w:hAnsi="Arial" w:cs="Arial"/>
          <w:b/>
          <w:sz w:val="24"/>
          <w:szCs w:val="24"/>
        </w:rPr>
        <w:t>Scholar (Granted to a promising future disabled attorney) (Cleveland-Marshall College of Law 1997</w:t>
      </w:r>
      <w:r w:rsidRPr="009A202C">
        <w:rPr>
          <w:rFonts w:ascii="Arial" w:hAnsi="Arial" w:cs="Arial"/>
          <w:b/>
          <w:bCs/>
          <w:sz w:val="24"/>
          <w:szCs w:val="24"/>
        </w:rPr>
        <w:t xml:space="preserve">– </w:t>
      </w:r>
      <w:r w:rsidRPr="009A202C">
        <w:rPr>
          <w:rFonts w:ascii="Arial" w:hAnsi="Arial" w:cs="Arial"/>
          <w:b/>
          <w:sz w:val="24"/>
          <w:szCs w:val="24"/>
        </w:rPr>
        <w:t>2000)</w:t>
      </w:r>
    </w:p>
    <w:p w:rsidR="00C55A42" w:rsidRPr="009A202C" w:rsidRDefault="00C55A42" w:rsidP="005B35E1">
      <w:pPr>
        <w:widowControl w:val="0"/>
        <w:rPr>
          <w:rFonts w:ascii="Arial" w:hAnsi="Arial" w:cs="Arial"/>
          <w:b/>
          <w:sz w:val="24"/>
          <w:szCs w:val="24"/>
        </w:rPr>
      </w:pPr>
    </w:p>
    <w:p w:rsidR="005B35E1" w:rsidRPr="009A202C" w:rsidRDefault="005B35E1" w:rsidP="005B35E1">
      <w:pPr>
        <w:widowControl w:val="0"/>
        <w:rPr>
          <w:rFonts w:ascii="Arial" w:hAnsi="Arial" w:cs="Arial"/>
          <w:b/>
          <w:sz w:val="24"/>
          <w:szCs w:val="24"/>
        </w:rPr>
      </w:pPr>
      <w:r w:rsidRPr="009A202C">
        <w:rPr>
          <w:rFonts w:ascii="Arial" w:hAnsi="Arial" w:cs="Arial"/>
          <w:b/>
          <w:sz w:val="24"/>
          <w:szCs w:val="24"/>
        </w:rPr>
        <w:t>Cuyahoga County-wide Disabled Person of the Year (Cuyahoga County Commissioners, Winter 1999)</w:t>
      </w:r>
    </w:p>
    <w:p w:rsidR="005B35E1" w:rsidRPr="009A202C" w:rsidRDefault="005B35E1" w:rsidP="005B35E1">
      <w:pPr>
        <w:widowControl w:val="0"/>
        <w:rPr>
          <w:rFonts w:ascii="Arial" w:hAnsi="Arial" w:cs="Arial"/>
          <w:b/>
          <w:sz w:val="24"/>
          <w:szCs w:val="24"/>
        </w:rPr>
      </w:pPr>
    </w:p>
    <w:p w:rsidR="005B35E1" w:rsidRPr="009A202C" w:rsidRDefault="005B35E1" w:rsidP="005B35E1">
      <w:pPr>
        <w:widowControl w:val="0"/>
        <w:rPr>
          <w:rFonts w:ascii="Arial" w:hAnsi="Arial" w:cs="Arial"/>
          <w:b/>
          <w:sz w:val="24"/>
          <w:szCs w:val="24"/>
        </w:rPr>
      </w:pPr>
      <w:r w:rsidRPr="009A202C">
        <w:rPr>
          <w:rFonts w:ascii="Arial" w:hAnsi="Arial" w:cs="Arial"/>
          <w:b/>
          <w:sz w:val="24"/>
          <w:szCs w:val="24"/>
        </w:rPr>
        <w:t>Leo Roseman Award for Civic Achievement (Cleveland-Marshall College of Law, 1999)</w:t>
      </w:r>
    </w:p>
    <w:p w:rsidR="005B35E1" w:rsidRPr="007470B2" w:rsidRDefault="005B35E1" w:rsidP="000D7275">
      <w:pPr>
        <w:widowControl w:val="0"/>
        <w:rPr>
          <w:rFonts w:ascii="Arial" w:hAnsi="Arial" w:cs="Arial"/>
          <w:b/>
          <w:bCs/>
          <w:sz w:val="24"/>
          <w:szCs w:val="24"/>
        </w:rPr>
      </w:pPr>
    </w:p>
    <w:p w:rsidR="000D7275" w:rsidRPr="009A202C" w:rsidRDefault="000D7275" w:rsidP="008F0166">
      <w:pPr>
        <w:pStyle w:val="NormalWeb"/>
        <w:jc w:val="both"/>
        <w:rPr>
          <w:rFonts w:ascii="Arial" w:hAnsi="Arial" w:cs="Arial"/>
          <w:bCs/>
        </w:rPr>
      </w:pPr>
    </w:p>
    <w:p w:rsidR="00543CFD" w:rsidRDefault="00B343E3" w:rsidP="00543CFD">
      <w:pPr>
        <w:shd w:val="clear" w:color="auto" w:fill="EEECE1"/>
        <w:jc w:val="center"/>
        <w:rPr>
          <w:rFonts w:ascii="Arial Black" w:hAnsi="Arial Black"/>
          <w:b/>
          <w:sz w:val="28"/>
          <w:szCs w:val="28"/>
        </w:rPr>
      </w:pPr>
      <w:r w:rsidRPr="00701CBE">
        <w:rPr>
          <w:rFonts w:ascii="Arial" w:hAnsi="Arial" w:cs="Arial"/>
          <w:b/>
          <w:sz w:val="24"/>
          <w:szCs w:val="24"/>
        </w:rPr>
        <w:pict>
          <v:shape id="_x0000_i1033" type="#_x0000_t75" style="width:402pt;height:3.75pt" o:hrpct="0" o:hralign="center" o:hr="t">
            <v:imagedata r:id="rId5" o:title="BD21307_"/>
          </v:shape>
        </w:pict>
      </w:r>
    </w:p>
    <w:p w:rsidR="00543CFD" w:rsidRPr="00CC5B11" w:rsidRDefault="00543CFD" w:rsidP="00543CFD">
      <w:pPr>
        <w:shd w:val="clear" w:color="auto" w:fill="EEECE1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REFERENCES</w:t>
      </w:r>
    </w:p>
    <w:p w:rsidR="00543CFD" w:rsidRPr="00351EA4" w:rsidRDefault="00B343E3" w:rsidP="00543CFD">
      <w:pPr>
        <w:shd w:val="clear" w:color="auto" w:fill="EEECE1"/>
        <w:rPr>
          <w:rFonts w:ascii="Arial Black" w:hAnsi="Arial Black"/>
          <w:sz w:val="24"/>
          <w:szCs w:val="24"/>
        </w:rPr>
      </w:pPr>
      <w:r w:rsidRPr="00701CBE">
        <w:rPr>
          <w:rFonts w:ascii="Arial" w:hAnsi="Arial" w:cs="Arial"/>
          <w:b/>
          <w:sz w:val="24"/>
          <w:szCs w:val="24"/>
        </w:rPr>
        <w:pict>
          <v:shape id="_x0000_i1034" type="#_x0000_t75" style="width:402pt;height:3.75pt" o:hrpct="0" o:hralign="center" o:hr="t">
            <v:imagedata r:id="rId5" o:title="BD21307_"/>
          </v:shape>
        </w:pict>
      </w:r>
    </w:p>
    <w:p w:rsidR="00543CFD" w:rsidRPr="007F7D7D" w:rsidRDefault="00543CFD" w:rsidP="00543CFD">
      <w:pPr>
        <w:rPr>
          <w:rFonts w:ascii="Arial Black" w:hAnsi="Arial Black"/>
          <w:sz w:val="24"/>
          <w:szCs w:val="24"/>
        </w:rPr>
      </w:pPr>
    </w:p>
    <w:p w:rsidR="00543CFD" w:rsidRPr="005D19F6" w:rsidRDefault="00543CFD" w:rsidP="00543CF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“Gary Norman is a spectacular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5D19F6">
        <w:rPr>
          <w:rFonts w:ascii="Arial" w:hAnsi="Arial" w:cs="Arial"/>
          <w:b/>
          <w:sz w:val="24"/>
          <w:szCs w:val="24"/>
        </w:rPr>
        <w:t>“I am honored to provide a sense</w:t>
      </w:r>
    </w:p>
    <w:p w:rsidR="00543CFD" w:rsidRPr="005D19F6" w:rsidRDefault="00543CFD" w:rsidP="00543CFD">
      <w:pPr>
        <w:rPr>
          <w:rFonts w:ascii="Arial" w:hAnsi="Arial" w:cs="Arial"/>
          <w:b/>
          <w:sz w:val="24"/>
          <w:szCs w:val="24"/>
        </w:rPr>
      </w:pPr>
      <w:r w:rsidRPr="005D19F6">
        <w:rPr>
          <w:rFonts w:ascii="Arial" w:hAnsi="Arial" w:cs="Arial"/>
          <w:b/>
          <w:sz w:val="24"/>
          <w:szCs w:val="24"/>
        </w:rPr>
        <w:t>attorney and superb advocate for</w:t>
      </w:r>
      <w:r w:rsidRPr="005D19F6">
        <w:rPr>
          <w:rFonts w:ascii="Arial" w:hAnsi="Arial" w:cs="Arial"/>
          <w:b/>
          <w:sz w:val="28"/>
          <w:szCs w:val="28"/>
        </w:rPr>
        <w:t xml:space="preserve"> </w:t>
      </w:r>
      <w:r w:rsidRPr="005D19F6">
        <w:rPr>
          <w:rFonts w:ascii="Arial" w:hAnsi="Arial" w:cs="Arial"/>
          <w:b/>
          <w:sz w:val="28"/>
          <w:szCs w:val="28"/>
        </w:rPr>
        <w:tab/>
      </w:r>
      <w:r w:rsidRPr="005D19F6">
        <w:rPr>
          <w:rFonts w:ascii="Arial" w:hAnsi="Arial" w:cs="Arial"/>
          <w:b/>
          <w:sz w:val="28"/>
          <w:szCs w:val="28"/>
        </w:rPr>
        <w:tab/>
      </w:r>
      <w:r w:rsidRPr="005D19F6">
        <w:rPr>
          <w:rFonts w:ascii="Arial" w:hAnsi="Arial" w:cs="Arial"/>
          <w:b/>
          <w:sz w:val="24"/>
          <w:szCs w:val="24"/>
        </w:rPr>
        <w:t>of the skills, knowledge, and</w:t>
      </w:r>
      <w:r w:rsidRPr="005D19F6">
        <w:rPr>
          <w:rFonts w:ascii="Arial" w:hAnsi="Arial" w:cs="Arial"/>
          <w:b/>
          <w:sz w:val="28"/>
          <w:szCs w:val="28"/>
        </w:rPr>
        <w:t xml:space="preserve"> </w:t>
      </w:r>
      <w:r w:rsidRPr="005D19F6">
        <w:rPr>
          <w:rFonts w:ascii="Arial" w:hAnsi="Arial" w:cs="Arial"/>
          <w:b/>
          <w:sz w:val="24"/>
          <w:szCs w:val="24"/>
        </w:rPr>
        <w:t>abilities</w:t>
      </w:r>
      <w:r w:rsidRPr="005D19F6">
        <w:rPr>
          <w:rFonts w:ascii="Arial" w:hAnsi="Arial" w:cs="Arial"/>
          <w:b/>
          <w:sz w:val="28"/>
          <w:szCs w:val="28"/>
        </w:rPr>
        <w:t xml:space="preserve"> </w:t>
      </w:r>
      <w:r w:rsidRPr="005D19F6">
        <w:rPr>
          <w:rFonts w:ascii="Arial" w:hAnsi="Arial" w:cs="Arial"/>
          <w:b/>
          <w:sz w:val="24"/>
          <w:szCs w:val="24"/>
        </w:rPr>
        <w:t xml:space="preserve">disabled individuals.  He possesses </w:t>
      </w:r>
      <w:r w:rsidRPr="005D19F6">
        <w:rPr>
          <w:rFonts w:ascii="Arial" w:hAnsi="Arial" w:cs="Arial"/>
          <w:b/>
          <w:sz w:val="24"/>
          <w:szCs w:val="24"/>
        </w:rPr>
        <w:tab/>
      </w:r>
      <w:r w:rsidRPr="005D19F6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of </w:t>
      </w:r>
      <w:r w:rsidRPr="005D19F6">
        <w:rPr>
          <w:rFonts w:ascii="Arial" w:hAnsi="Arial" w:cs="Arial"/>
          <w:b/>
          <w:sz w:val="24"/>
          <w:szCs w:val="24"/>
        </w:rPr>
        <w:t>Mr. Norman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5D19F6">
        <w:rPr>
          <w:rFonts w:ascii="Arial" w:hAnsi="Arial" w:cs="Arial"/>
          <w:b/>
          <w:sz w:val="24"/>
          <w:szCs w:val="24"/>
        </w:rPr>
        <w:t>and a</w:t>
      </w:r>
      <w:r w:rsidRPr="0047166B">
        <w:rPr>
          <w:rFonts w:ascii="Arial" w:hAnsi="Arial" w:cs="Arial"/>
          <w:b/>
          <w:sz w:val="24"/>
          <w:szCs w:val="24"/>
        </w:rPr>
        <w:t xml:space="preserve"> </w:t>
      </w:r>
      <w:r w:rsidRPr="005D19F6">
        <w:rPr>
          <w:rFonts w:ascii="Arial" w:hAnsi="Arial" w:cs="Arial"/>
          <w:b/>
          <w:sz w:val="24"/>
          <w:szCs w:val="24"/>
        </w:rPr>
        <w:t>visible member</w:t>
      </w:r>
    </w:p>
    <w:p w:rsidR="00543CFD" w:rsidRPr="005D19F6" w:rsidRDefault="00543CFD" w:rsidP="00543CFD">
      <w:pPr>
        <w:rPr>
          <w:rFonts w:ascii="Arial" w:hAnsi="Arial" w:cs="Arial"/>
          <w:b/>
          <w:sz w:val="24"/>
          <w:szCs w:val="24"/>
        </w:rPr>
      </w:pPr>
      <w:r w:rsidRPr="005D19F6">
        <w:rPr>
          <w:rFonts w:ascii="Arial" w:hAnsi="Arial" w:cs="Arial"/>
          <w:b/>
          <w:sz w:val="24"/>
          <w:szCs w:val="24"/>
        </w:rPr>
        <w:t xml:space="preserve">a most remarkable intelligence that </w:t>
      </w:r>
      <w:r w:rsidRPr="005D19F6">
        <w:rPr>
          <w:rFonts w:ascii="Arial" w:hAnsi="Arial" w:cs="Arial"/>
          <w:b/>
          <w:sz w:val="24"/>
          <w:szCs w:val="24"/>
        </w:rPr>
        <w:tab/>
      </w:r>
      <w:r w:rsidRPr="005D19F6">
        <w:rPr>
          <w:rFonts w:ascii="Arial" w:hAnsi="Arial" w:cs="Arial"/>
          <w:b/>
          <w:sz w:val="24"/>
          <w:szCs w:val="24"/>
        </w:rPr>
        <w:tab/>
        <w:t>of the disability</w:t>
      </w:r>
      <w:r w:rsidRPr="0047166B">
        <w:rPr>
          <w:rFonts w:ascii="Arial" w:hAnsi="Arial" w:cs="Arial"/>
          <w:b/>
          <w:sz w:val="24"/>
          <w:szCs w:val="24"/>
        </w:rPr>
        <w:t xml:space="preserve"> </w:t>
      </w:r>
      <w:r w:rsidRPr="005D19F6">
        <w:rPr>
          <w:rFonts w:ascii="Arial" w:hAnsi="Arial" w:cs="Arial"/>
          <w:b/>
          <w:sz w:val="24"/>
          <w:szCs w:val="24"/>
        </w:rPr>
        <w:t>rights movement to</w:t>
      </w:r>
    </w:p>
    <w:p w:rsidR="00543CFD" w:rsidRPr="005D19F6" w:rsidRDefault="00543CFD" w:rsidP="00543CFD">
      <w:pPr>
        <w:rPr>
          <w:rFonts w:ascii="Arial" w:hAnsi="Arial" w:cs="Arial"/>
          <w:b/>
          <w:sz w:val="24"/>
          <w:szCs w:val="24"/>
        </w:rPr>
      </w:pPr>
      <w:r w:rsidRPr="005D19F6">
        <w:rPr>
          <w:rFonts w:ascii="Arial" w:hAnsi="Arial" w:cs="Arial"/>
          <w:b/>
          <w:sz w:val="24"/>
          <w:szCs w:val="24"/>
        </w:rPr>
        <w:t xml:space="preserve">is coupled with incredible kindness. </w:t>
      </w:r>
      <w:r w:rsidRPr="005D19F6">
        <w:rPr>
          <w:rFonts w:ascii="Arial" w:hAnsi="Arial" w:cs="Arial"/>
          <w:b/>
          <w:sz w:val="24"/>
          <w:szCs w:val="24"/>
        </w:rPr>
        <w:tab/>
      </w:r>
      <w:r w:rsidRPr="005D19F6">
        <w:rPr>
          <w:rFonts w:ascii="Arial" w:hAnsi="Arial" w:cs="Arial"/>
          <w:b/>
          <w:sz w:val="24"/>
          <w:szCs w:val="24"/>
        </w:rPr>
        <w:tab/>
        <w:t>who I turn</w:t>
      </w:r>
      <w:r w:rsidRPr="007470B2">
        <w:rPr>
          <w:rFonts w:ascii="Arial" w:hAnsi="Arial" w:cs="Arial"/>
          <w:sz w:val="24"/>
          <w:szCs w:val="24"/>
        </w:rPr>
        <w:t xml:space="preserve"> </w:t>
      </w:r>
      <w:r w:rsidRPr="007470B2">
        <w:rPr>
          <w:rFonts w:ascii="Arial" w:hAnsi="Arial" w:cs="Arial"/>
          <w:b/>
          <w:sz w:val="24"/>
          <w:szCs w:val="24"/>
        </w:rPr>
        <w:t>to for counsel.  Any</w:t>
      </w:r>
    </w:p>
    <w:p w:rsidR="00543CFD" w:rsidRDefault="00543CFD" w:rsidP="00543CF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 a review of his awards and achieve-</w:t>
      </w:r>
      <w:r w:rsidRPr="007470B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7470B2">
        <w:rPr>
          <w:rFonts w:ascii="Arial" w:hAnsi="Arial" w:cs="Arial"/>
          <w:b/>
          <w:sz w:val="24"/>
          <w:szCs w:val="24"/>
        </w:rPr>
        <w:t>organization</w:t>
      </w:r>
      <w:r w:rsidRPr="0047166B">
        <w:rPr>
          <w:rFonts w:ascii="Arial" w:hAnsi="Arial" w:cs="Arial"/>
          <w:b/>
          <w:sz w:val="24"/>
          <w:szCs w:val="24"/>
        </w:rPr>
        <w:t xml:space="preserve"> </w:t>
      </w:r>
      <w:r w:rsidRPr="007470B2">
        <w:rPr>
          <w:rFonts w:ascii="Arial" w:hAnsi="Arial" w:cs="Arial"/>
          <w:b/>
          <w:sz w:val="24"/>
          <w:szCs w:val="24"/>
        </w:rPr>
        <w:t>would be the beneficiary</w:t>
      </w:r>
    </w:p>
    <w:p w:rsidR="00543CFD" w:rsidRDefault="00543CFD" w:rsidP="00543CF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ments demonstrates, he is extraordinarily</w:t>
      </w:r>
      <w:r w:rsidRPr="007470B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 w:rsidRPr="007470B2">
        <w:rPr>
          <w:rFonts w:ascii="Arial" w:hAnsi="Arial" w:cs="Arial"/>
          <w:b/>
          <w:sz w:val="24"/>
          <w:szCs w:val="24"/>
        </w:rPr>
        <w:t>and not the</w:t>
      </w:r>
      <w:r w:rsidRPr="0047166B">
        <w:rPr>
          <w:rFonts w:ascii="Arial" w:hAnsi="Arial" w:cs="Arial"/>
          <w:b/>
          <w:sz w:val="24"/>
          <w:szCs w:val="24"/>
        </w:rPr>
        <w:t xml:space="preserve"> </w:t>
      </w:r>
      <w:r w:rsidRPr="007470B2">
        <w:rPr>
          <w:rFonts w:ascii="Arial" w:hAnsi="Arial" w:cs="Arial"/>
          <w:b/>
          <w:sz w:val="24"/>
          <w:szCs w:val="24"/>
        </w:rPr>
        <w:t>benefactor should</w:t>
      </w:r>
    </w:p>
    <w:p w:rsidR="00543CFD" w:rsidRDefault="00543CFD" w:rsidP="00543CF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accomplished but his achievements</w:t>
      </w:r>
      <w:r w:rsidRPr="007470B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7470B2">
        <w:rPr>
          <w:rFonts w:ascii="Arial" w:hAnsi="Arial" w:cs="Arial"/>
          <w:b/>
          <w:sz w:val="24"/>
          <w:szCs w:val="24"/>
        </w:rPr>
        <w:t>they hire him.”</w:t>
      </w:r>
    </w:p>
    <w:p w:rsidR="00543CFD" w:rsidRDefault="00543CFD" w:rsidP="00543CF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are all the more extraordinary because</w:t>
      </w:r>
    </w:p>
    <w:p w:rsidR="00543CFD" w:rsidRPr="007470B2" w:rsidRDefault="00543CFD" w:rsidP="00543CF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he is blind.  His advocacy for disabled</w:t>
      </w:r>
      <w:r>
        <w:rPr>
          <w:rFonts w:ascii="Arial" w:hAnsi="Arial" w:cs="Arial"/>
          <w:b/>
          <w:sz w:val="24"/>
          <w:szCs w:val="24"/>
        </w:rPr>
        <w:tab/>
        <w:t xml:space="preserve">         </w:t>
      </w:r>
      <w:r w:rsidRPr="00DE0E2C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470B2">
        <w:rPr>
          <w:rFonts w:ascii="Arial" w:hAnsi="Arial" w:cs="Arial"/>
          <w:sz w:val="24"/>
          <w:szCs w:val="24"/>
        </w:rPr>
        <w:t>Trisha Fink</w:t>
      </w:r>
    </w:p>
    <w:p w:rsidR="00543CFD" w:rsidRPr="00041E53" w:rsidRDefault="00543CFD" w:rsidP="00543CF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4"/>
          <w:szCs w:val="24"/>
        </w:rPr>
        <w:t>individuals is born out of his own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</w:t>
      </w:r>
      <w:r>
        <w:rPr>
          <w:rFonts w:ascii="Arial" w:hAnsi="Arial" w:cs="Arial"/>
          <w:sz w:val="20"/>
          <w:szCs w:val="20"/>
        </w:rPr>
        <w:t>Former Executive Director of</w:t>
      </w:r>
    </w:p>
    <w:p w:rsidR="00543CFD" w:rsidRDefault="00543CFD" w:rsidP="00543CF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experiences and passion to make</w:t>
      </w:r>
      <w:r w:rsidRPr="00041E5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National</w:t>
      </w:r>
      <w:r w:rsidRPr="0047166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Council for Support of</w:t>
      </w:r>
      <w:r>
        <w:rPr>
          <w:rFonts w:ascii="Arial" w:hAnsi="Arial" w:cs="Arial"/>
          <w:sz w:val="20"/>
          <w:szCs w:val="20"/>
        </w:rPr>
        <w:tab/>
        <w:t xml:space="preserve">      </w:t>
      </w:r>
    </w:p>
    <w:p w:rsidR="00543CFD" w:rsidRDefault="00543CFD" w:rsidP="00543CF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life better for others with disabilities.”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</w:t>
      </w:r>
      <w:r>
        <w:rPr>
          <w:rFonts w:ascii="Arial" w:hAnsi="Arial" w:cs="Arial"/>
          <w:sz w:val="20"/>
          <w:szCs w:val="20"/>
        </w:rPr>
        <w:t>Disability Issues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</w:t>
      </w:r>
      <w:r w:rsidRPr="00041E5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</w:p>
    <w:p w:rsidR="00543CFD" w:rsidRDefault="00543CFD" w:rsidP="00543CFD">
      <w:pPr>
        <w:rPr>
          <w:rFonts w:ascii="Arial" w:hAnsi="Arial" w:cs="Arial"/>
          <w:b/>
          <w:sz w:val="24"/>
          <w:szCs w:val="24"/>
        </w:rPr>
      </w:pPr>
    </w:p>
    <w:p w:rsidR="00543CFD" w:rsidRDefault="00543CFD" w:rsidP="00543CFD">
      <w:pPr>
        <w:pStyle w:val="ListParagraph"/>
        <w:widowControl w:val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</w:t>
      </w:r>
      <w:r w:rsidRPr="00DE0E2C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47166B">
        <w:rPr>
          <w:rFonts w:ascii="Arial" w:hAnsi="Arial" w:cs="Arial"/>
          <w:sz w:val="24"/>
          <w:szCs w:val="24"/>
        </w:rPr>
        <w:t>Catherine L. Wolfe, Esq.</w:t>
      </w:r>
    </w:p>
    <w:p w:rsidR="008F0166" w:rsidRPr="009A202C" w:rsidRDefault="008F0166" w:rsidP="008F0166">
      <w:pPr>
        <w:widowControl w:val="0"/>
        <w:rPr>
          <w:rFonts w:ascii="Arial" w:hAnsi="Arial" w:cs="Arial"/>
          <w:bCs/>
          <w:sz w:val="24"/>
          <w:szCs w:val="24"/>
        </w:rPr>
      </w:pPr>
    </w:p>
    <w:sectPr w:rsidR="008F0166" w:rsidRPr="009A202C" w:rsidSect="00C93E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B3146"/>
    <w:multiLevelType w:val="hybridMultilevel"/>
    <w:tmpl w:val="1B1EB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9F1A89"/>
    <w:multiLevelType w:val="hybridMultilevel"/>
    <w:tmpl w:val="03FC1F06"/>
    <w:lvl w:ilvl="0" w:tplc="3ECC6C20">
      <w:start w:val="60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F7332"/>
    <w:rsid w:val="00094A29"/>
    <w:rsid w:val="000D7275"/>
    <w:rsid w:val="001D5EAE"/>
    <w:rsid w:val="00356521"/>
    <w:rsid w:val="0040550C"/>
    <w:rsid w:val="004E65A4"/>
    <w:rsid w:val="00543CFD"/>
    <w:rsid w:val="005B35E1"/>
    <w:rsid w:val="006B11B3"/>
    <w:rsid w:val="00701CBE"/>
    <w:rsid w:val="007C3D77"/>
    <w:rsid w:val="008A36DA"/>
    <w:rsid w:val="008F0166"/>
    <w:rsid w:val="00973401"/>
    <w:rsid w:val="00B343E3"/>
    <w:rsid w:val="00C55A42"/>
    <w:rsid w:val="00C91A4B"/>
    <w:rsid w:val="00C93ED5"/>
    <w:rsid w:val="00E1586A"/>
    <w:rsid w:val="00EF7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ockticker"/>
  <w:smartTagType w:namespaceuri="urn:schemas-microsoft-com:office:smarttags" w:name="place"/>
  <w:smartTagType w:namespaceuri="urn:schemas-microsoft-com:office:smarttags" w:name="City"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A4B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1A4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F0166"/>
    <w:rPr>
      <w:rFonts w:ascii="Times New Roman" w:hAnsi="Times New Roman"/>
      <w:sz w:val="24"/>
      <w:szCs w:val="24"/>
    </w:rPr>
  </w:style>
  <w:style w:type="character" w:styleId="Emphasis">
    <w:name w:val="Emphasis"/>
    <w:qFormat/>
    <w:rsid w:val="005B35E1"/>
    <w:rPr>
      <w:b/>
      <w:bCs/>
      <w:i w:val="0"/>
      <w:i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917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6137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CMS</dc:creator>
  <cp:lastModifiedBy>CMS</cp:lastModifiedBy>
  <cp:revision>2</cp:revision>
  <dcterms:created xsi:type="dcterms:W3CDTF">2012-06-20T12:41:00Z</dcterms:created>
  <dcterms:modified xsi:type="dcterms:W3CDTF">2012-06-20T12:41:00Z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-1510441073</vt:i4>
  </property>
  <property fmtid="{D5CDD505-2E9C-101B-9397-08002B2CF9AE}" pid="3" name="_NewReviewCycle">
    <vt:lpwstr/>
  </property>
  <property fmtid="{D5CDD505-2E9C-101B-9397-08002B2CF9AE}" pid="4" name="_EmailSubject">
    <vt:lpwstr>CMS Job Opportunity (Schedule A) CMS-All</vt:lpwstr>
  </property>
  <property fmtid="{D5CDD505-2E9C-101B-9397-08002B2CF9AE}" pid="5" name="_AuthorEmail">
    <vt:lpwstr>Gary.Norman@cms.hhs.gov</vt:lpwstr>
  </property>
  <property fmtid="{D5CDD505-2E9C-101B-9397-08002B2CF9AE}" pid="6" name="_AuthorEmailDisplayName">
    <vt:lpwstr>Norman, Gary C. (CMS/OSORA)</vt:lpwstr>
  </property>
</Properties>
</file>