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783" w:rsidRDefault="004138E2" w:rsidP="00D45068">
      <w:pPr>
        <w:shd w:val="clear" w:color="auto" w:fill="FFFFFF"/>
        <w:spacing w:after="0" w:line="240" w:lineRule="auto"/>
        <w:outlineLvl w:val="0"/>
        <w:rPr>
          <w:rFonts w:ascii="HelveticaNeueW01-75Bold" w:eastAsia="Times New Roman" w:hAnsi="HelveticaNeueW01-75Bold" w:cs="Times New Roman"/>
          <w:caps/>
          <w:color w:val="4A3C31"/>
          <w:kern w:val="36"/>
          <w:sz w:val="44"/>
          <w:szCs w:val="44"/>
        </w:rPr>
      </w:pPr>
      <w:r>
        <w:rPr>
          <w:rFonts w:ascii="HelveticaNeueW01-75Bold" w:eastAsia="Times New Roman" w:hAnsi="HelveticaNeueW01-75Bold" w:cs="Times New Roman"/>
          <w:caps/>
          <w:color w:val="4A3C31"/>
          <w:kern w:val="36"/>
          <w:sz w:val="44"/>
          <w:szCs w:val="44"/>
        </w:rPr>
        <w:t xml:space="preserve">Disability Rights Advocates </w:t>
      </w:r>
    </w:p>
    <w:p w:rsidR="00D45068" w:rsidRPr="00D45068" w:rsidRDefault="004138E2" w:rsidP="00D45068">
      <w:pPr>
        <w:shd w:val="clear" w:color="auto" w:fill="FFFFFF"/>
        <w:spacing w:after="0" w:line="240" w:lineRule="auto"/>
        <w:outlineLvl w:val="0"/>
        <w:rPr>
          <w:rFonts w:ascii="HelveticaNeueW01-75Bold" w:eastAsia="Times New Roman" w:hAnsi="HelveticaNeueW01-75Bold" w:cs="Times New Roman"/>
          <w:caps/>
          <w:color w:val="4A3C31"/>
          <w:kern w:val="36"/>
          <w:sz w:val="44"/>
          <w:szCs w:val="44"/>
        </w:rPr>
      </w:pPr>
      <w:r>
        <w:rPr>
          <w:rFonts w:ascii="HelveticaNeueW01-75Bold" w:eastAsia="Times New Roman" w:hAnsi="HelveticaNeueW01-75Bold" w:cs="Times New Roman"/>
          <w:caps/>
          <w:color w:val="4A3C31"/>
          <w:kern w:val="36"/>
          <w:sz w:val="44"/>
          <w:szCs w:val="44"/>
        </w:rPr>
        <w:t>One year</w:t>
      </w:r>
      <w:r w:rsidR="00D45068" w:rsidRPr="00D45068">
        <w:rPr>
          <w:rFonts w:ascii="HelveticaNeueW01-75Bold" w:eastAsia="Times New Roman" w:hAnsi="HelveticaNeueW01-75Bold" w:cs="Times New Roman"/>
          <w:caps/>
          <w:color w:val="4A3C31"/>
          <w:kern w:val="36"/>
          <w:sz w:val="44"/>
          <w:szCs w:val="44"/>
        </w:rPr>
        <w:t xml:space="preserve"> FELLOWSHIP</w:t>
      </w:r>
      <w:r>
        <w:rPr>
          <w:rFonts w:ascii="HelveticaNeueW01-75Bold" w:eastAsia="Times New Roman" w:hAnsi="HelveticaNeueW01-75Bold" w:cs="Times New Roman"/>
          <w:caps/>
          <w:color w:val="4A3C31"/>
          <w:kern w:val="36"/>
          <w:sz w:val="44"/>
          <w:szCs w:val="44"/>
        </w:rPr>
        <w:t xml:space="preserve"> opportunity</w:t>
      </w:r>
      <w:r w:rsidR="00D45068" w:rsidRPr="00D45068">
        <w:rPr>
          <w:rFonts w:ascii="HelveticaNeueW01-75Bold" w:eastAsia="Times New Roman" w:hAnsi="HelveticaNeueW01-75Bold" w:cs="Times New Roman"/>
          <w:caps/>
          <w:color w:val="4A3C31"/>
          <w:kern w:val="36"/>
          <w:sz w:val="44"/>
          <w:szCs w:val="44"/>
        </w:rPr>
        <w:t xml:space="preserve"> </w:t>
      </w:r>
    </w:p>
    <w:p w:rsidR="00D45068" w:rsidRPr="00D45068" w:rsidRDefault="00D45068" w:rsidP="004138E2">
      <w:pPr>
        <w:shd w:val="clear" w:color="auto" w:fill="FFFFFF"/>
        <w:spacing w:before="168" w:after="168" w:line="360" w:lineRule="atLeast"/>
        <w:jc w:val="both"/>
        <w:rPr>
          <w:rFonts w:eastAsia="Times New Roman" w:cs="Arial"/>
          <w:color w:val="000000"/>
          <w:sz w:val="18"/>
          <w:szCs w:val="18"/>
        </w:rPr>
      </w:pPr>
      <w:bookmarkStart w:id="0" w:name="_GoBack"/>
      <w:bookmarkEnd w:id="0"/>
      <w:r w:rsidRPr="00D45068">
        <w:rPr>
          <w:rFonts w:eastAsia="Times New Roman" w:cs="Arial"/>
          <w:color w:val="000000"/>
          <w:sz w:val="18"/>
          <w:szCs w:val="18"/>
        </w:rPr>
        <w:t>Disability Rights Advocates (DRA)</w:t>
      </w:r>
      <w:r w:rsidR="00B2636E">
        <w:rPr>
          <w:rFonts w:eastAsia="Times New Roman" w:cs="Arial"/>
          <w:color w:val="000000"/>
          <w:sz w:val="18"/>
          <w:szCs w:val="18"/>
        </w:rPr>
        <w:t xml:space="preserve"> has an imme</w:t>
      </w:r>
      <w:r w:rsidR="00270CE1">
        <w:rPr>
          <w:rFonts w:eastAsia="Times New Roman" w:cs="Arial"/>
          <w:color w:val="000000"/>
          <w:sz w:val="18"/>
          <w:szCs w:val="18"/>
        </w:rPr>
        <w:t xml:space="preserve">diate opening for an exceptional candidate who is passionate about civil rights and disability law, </w:t>
      </w:r>
      <w:r w:rsidR="004138E2">
        <w:rPr>
          <w:rFonts w:eastAsia="Times New Roman" w:cs="Arial"/>
          <w:color w:val="000000"/>
          <w:sz w:val="18"/>
          <w:szCs w:val="18"/>
        </w:rPr>
        <w:t>for a one year fellowship</w:t>
      </w:r>
      <w:r w:rsidR="00270CE1">
        <w:rPr>
          <w:rFonts w:eastAsia="Times New Roman" w:cs="Arial"/>
          <w:color w:val="000000"/>
          <w:sz w:val="18"/>
          <w:szCs w:val="18"/>
        </w:rPr>
        <w:t xml:space="preserve"> focused on high impact class action litigation.  Attorneys who have recently concluded j</w:t>
      </w:r>
      <w:r w:rsidR="00B2636E">
        <w:rPr>
          <w:rFonts w:eastAsia="Times New Roman" w:cs="Arial"/>
          <w:color w:val="000000"/>
          <w:sz w:val="18"/>
          <w:szCs w:val="18"/>
        </w:rPr>
        <w:t>udicial</w:t>
      </w:r>
      <w:r w:rsidR="00270CE1">
        <w:rPr>
          <w:rFonts w:eastAsia="Times New Roman" w:cs="Arial"/>
          <w:color w:val="000000"/>
          <w:sz w:val="18"/>
          <w:szCs w:val="18"/>
        </w:rPr>
        <w:t xml:space="preserve"> </w:t>
      </w:r>
      <w:r w:rsidR="00B2636E">
        <w:rPr>
          <w:rFonts w:eastAsia="Times New Roman" w:cs="Arial"/>
          <w:color w:val="000000"/>
          <w:sz w:val="18"/>
          <w:szCs w:val="18"/>
        </w:rPr>
        <w:t>clerk</w:t>
      </w:r>
      <w:r w:rsidR="00270CE1">
        <w:rPr>
          <w:rFonts w:eastAsia="Times New Roman" w:cs="Arial"/>
          <w:color w:val="000000"/>
          <w:sz w:val="18"/>
          <w:szCs w:val="18"/>
        </w:rPr>
        <w:t xml:space="preserve">ships, other legal fellowships, </w:t>
      </w:r>
      <w:r w:rsidRPr="00D45068">
        <w:rPr>
          <w:rFonts w:eastAsia="Times New Roman" w:cs="Arial"/>
          <w:color w:val="000000"/>
          <w:sz w:val="18"/>
          <w:szCs w:val="18"/>
        </w:rPr>
        <w:t xml:space="preserve">or recent law school graduates </w:t>
      </w:r>
      <w:r w:rsidR="00270CE1">
        <w:rPr>
          <w:rFonts w:eastAsia="Times New Roman" w:cs="Arial"/>
          <w:color w:val="000000"/>
          <w:sz w:val="18"/>
          <w:szCs w:val="18"/>
        </w:rPr>
        <w:t>are encouraged to apply</w:t>
      </w:r>
      <w:r w:rsidRPr="00D45068">
        <w:rPr>
          <w:rFonts w:eastAsia="Times New Roman" w:cs="Arial"/>
          <w:color w:val="000000"/>
          <w:sz w:val="18"/>
          <w:szCs w:val="18"/>
        </w:rPr>
        <w:t>.</w:t>
      </w:r>
      <w:r w:rsidR="00270CE1">
        <w:rPr>
          <w:rFonts w:eastAsia="Times New Roman" w:cs="Arial"/>
          <w:color w:val="000000"/>
          <w:sz w:val="18"/>
          <w:szCs w:val="18"/>
        </w:rPr>
        <w:t xml:space="preserve">  Th</w:t>
      </w:r>
      <w:r w:rsidR="004138E2">
        <w:rPr>
          <w:rFonts w:eastAsia="Times New Roman" w:cs="Arial"/>
          <w:color w:val="000000"/>
          <w:sz w:val="18"/>
          <w:szCs w:val="18"/>
        </w:rPr>
        <w:t xml:space="preserve">e fellowship position is in DRA’s Berkeley, California office.  Travel to Los Angeles for case related activities in connection with this fellowship is anticipated.  Candidates should be licensed to practice law in California or should be sitting for the California Bar Exam in July 2013. </w:t>
      </w:r>
    </w:p>
    <w:p w:rsidR="00D45068" w:rsidRPr="00D45068" w:rsidRDefault="00D45068" w:rsidP="00D45068">
      <w:pPr>
        <w:shd w:val="clear" w:color="auto" w:fill="FFFFFF"/>
        <w:spacing w:before="168" w:after="168" w:line="360" w:lineRule="atLeast"/>
        <w:jc w:val="both"/>
        <w:rPr>
          <w:rFonts w:eastAsia="Times New Roman" w:cs="Arial"/>
          <w:color w:val="000000"/>
          <w:sz w:val="18"/>
          <w:szCs w:val="18"/>
        </w:rPr>
      </w:pPr>
      <w:r w:rsidRPr="00D45068">
        <w:rPr>
          <w:rFonts w:eastAsia="Times New Roman" w:cs="Arial"/>
          <w:color w:val="000000"/>
          <w:sz w:val="18"/>
          <w:szCs w:val="18"/>
        </w:rPr>
        <w:t xml:space="preserve">DRA’s mission is to ensure dignity, equality, and opportunity for people with all types of disabilities throughout the United States. </w:t>
      </w:r>
      <w:r w:rsidR="004138E2">
        <w:rPr>
          <w:rFonts w:eastAsia="Times New Roman" w:cs="Arial"/>
          <w:color w:val="000000"/>
          <w:sz w:val="18"/>
          <w:szCs w:val="18"/>
        </w:rPr>
        <w:t xml:space="preserve"> </w:t>
      </w:r>
      <w:r w:rsidRPr="00D45068">
        <w:rPr>
          <w:rFonts w:eastAsia="Times New Roman" w:cs="Arial"/>
          <w:color w:val="000000"/>
          <w:sz w:val="18"/>
          <w:szCs w:val="18"/>
        </w:rPr>
        <w:t>DRA's national advocacy work includes high-impact class action litigation on behalf of people with all types of disabilities, including mobility, hearing, vision, learning and psychological disabilities.</w:t>
      </w:r>
      <w:r w:rsidR="004138E2">
        <w:rPr>
          <w:rFonts w:eastAsia="Times New Roman" w:cs="Arial"/>
          <w:color w:val="000000"/>
          <w:sz w:val="18"/>
          <w:szCs w:val="18"/>
        </w:rPr>
        <w:t xml:space="preserve"> </w:t>
      </w:r>
      <w:r w:rsidRPr="00D45068">
        <w:rPr>
          <w:rFonts w:eastAsia="Times New Roman" w:cs="Arial"/>
          <w:color w:val="000000"/>
          <w:sz w:val="18"/>
          <w:szCs w:val="18"/>
        </w:rPr>
        <w:t xml:space="preserve"> Through negotiation and litigation, DRA has made thousands of facilities throughout the country accessible and has enforced access rights for millions of people with disabilities in many key areas of life, including access to technology, education, employment, transportation and health care.</w:t>
      </w:r>
      <w:r w:rsidR="004138E2">
        <w:rPr>
          <w:rFonts w:eastAsia="Times New Roman" w:cs="Arial"/>
          <w:color w:val="000000"/>
          <w:sz w:val="18"/>
          <w:szCs w:val="18"/>
        </w:rPr>
        <w:t xml:space="preserve">  For a list of current cases please visit </w:t>
      </w:r>
      <w:hyperlink r:id="rId6" w:history="1">
        <w:r w:rsidR="004138E2" w:rsidRPr="00922F5E">
          <w:rPr>
            <w:rStyle w:val="Hyperlink"/>
            <w:rFonts w:eastAsia="Times New Roman" w:cs="Arial"/>
            <w:sz w:val="18"/>
            <w:szCs w:val="18"/>
          </w:rPr>
          <w:t>www.dralegal.org</w:t>
        </w:r>
      </w:hyperlink>
      <w:r w:rsidR="004138E2">
        <w:rPr>
          <w:rFonts w:eastAsia="Times New Roman" w:cs="Arial"/>
          <w:color w:val="000000"/>
          <w:sz w:val="18"/>
          <w:szCs w:val="18"/>
        </w:rPr>
        <w:t xml:space="preserve">. </w:t>
      </w:r>
    </w:p>
    <w:p w:rsidR="00D45068" w:rsidRPr="00D45068" w:rsidRDefault="00D45068" w:rsidP="00D45068">
      <w:pPr>
        <w:shd w:val="clear" w:color="auto" w:fill="FFFFFF"/>
        <w:spacing w:before="168" w:after="168" w:line="360" w:lineRule="atLeast"/>
        <w:jc w:val="both"/>
        <w:rPr>
          <w:rFonts w:eastAsia="Times New Roman" w:cs="Arial"/>
          <w:color w:val="000000"/>
          <w:sz w:val="18"/>
          <w:szCs w:val="18"/>
        </w:rPr>
      </w:pPr>
      <w:r w:rsidRPr="00D45068">
        <w:rPr>
          <w:rFonts w:eastAsia="Times New Roman" w:cs="Arial"/>
          <w:color w:val="000000"/>
          <w:sz w:val="18"/>
          <w:szCs w:val="18"/>
        </w:rPr>
        <w:t>DRA has a long-history of mentoring and training young lawyers to practice law</w:t>
      </w:r>
      <w:r w:rsidR="004138E2">
        <w:rPr>
          <w:rFonts w:eastAsia="Times New Roman" w:cs="Arial"/>
          <w:color w:val="000000"/>
          <w:sz w:val="18"/>
          <w:szCs w:val="18"/>
        </w:rPr>
        <w:t xml:space="preserve"> in the public interest.  The fellowship will provide </w:t>
      </w:r>
      <w:r w:rsidRPr="00D45068">
        <w:rPr>
          <w:rFonts w:eastAsia="Times New Roman" w:cs="Arial"/>
          <w:color w:val="000000"/>
          <w:sz w:val="18"/>
          <w:szCs w:val="18"/>
        </w:rPr>
        <w:t xml:space="preserve">opportunities to participate in all aspects of public interest litigation and </w:t>
      </w:r>
      <w:r w:rsidR="004138E2">
        <w:rPr>
          <w:rFonts w:eastAsia="Times New Roman" w:cs="Arial"/>
          <w:color w:val="000000"/>
          <w:sz w:val="18"/>
          <w:szCs w:val="18"/>
        </w:rPr>
        <w:t xml:space="preserve">the fellow </w:t>
      </w:r>
      <w:r w:rsidRPr="00D45068">
        <w:rPr>
          <w:rFonts w:eastAsia="Times New Roman" w:cs="Arial"/>
          <w:color w:val="000000"/>
          <w:sz w:val="18"/>
          <w:szCs w:val="18"/>
        </w:rPr>
        <w:t>will receive training, mentoring and supervision.</w:t>
      </w:r>
      <w:r w:rsidR="004138E2">
        <w:rPr>
          <w:rFonts w:eastAsia="Times New Roman" w:cs="Arial"/>
          <w:color w:val="000000"/>
          <w:sz w:val="18"/>
          <w:szCs w:val="18"/>
        </w:rPr>
        <w:t xml:space="preserve"> </w:t>
      </w:r>
      <w:r w:rsidRPr="00D45068">
        <w:rPr>
          <w:rFonts w:eastAsia="Times New Roman" w:cs="Arial"/>
          <w:color w:val="000000"/>
          <w:sz w:val="18"/>
          <w:szCs w:val="18"/>
        </w:rPr>
        <w:t xml:space="preserve"> </w:t>
      </w:r>
      <w:r w:rsidR="004138E2">
        <w:rPr>
          <w:rFonts w:eastAsia="Times New Roman" w:cs="Arial"/>
          <w:color w:val="000000"/>
          <w:sz w:val="18"/>
          <w:szCs w:val="18"/>
        </w:rPr>
        <w:t>The</w:t>
      </w:r>
      <w:r w:rsidRPr="00D45068">
        <w:rPr>
          <w:rFonts w:eastAsia="Times New Roman" w:cs="Arial"/>
          <w:color w:val="000000"/>
          <w:sz w:val="18"/>
          <w:szCs w:val="18"/>
        </w:rPr>
        <w:t xml:space="preserve"> salary for </w:t>
      </w:r>
      <w:r w:rsidR="004138E2">
        <w:rPr>
          <w:rFonts w:eastAsia="Times New Roman" w:cs="Arial"/>
          <w:color w:val="000000"/>
          <w:sz w:val="18"/>
          <w:szCs w:val="18"/>
        </w:rPr>
        <w:t xml:space="preserve">this fellowship is </w:t>
      </w:r>
      <w:r w:rsidRPr="00D45068">
        <w:rPr>
          <w:rFonts w:eastAsia="Times New Roman" w:cs="Arial"/>
          <w:color w:val="000000"/>
          <w:sz w:val="18"/>
          <w:szCs w:val="18"/>
        </w:rPr>
        <w:t>approximately $47,500, plus partial loan repayment and excellent benefits.</w:t>
      </w:r>
    </w:p>
    <w:p w:rsidR="00D45068" w:rsidRPr="00D45068" w:rsidRDefault="00D45068" w:rsidP="00D45068">
      <w:pPr>
        <w:shd w:val="clear" w:color="auto" w:fill="FFFFFF"/>
        <w:spacing w:before="240" w:after="60" w:line="240" w:lineRule="auto"/>
        <w:outlineLvl w:val="1"/>
        <w:rPr>
          <w:rFonts w:ascii="HelveticaNeueW01-75Bold" w:eastAsia="Times New Roman" w:hAnsi="HelveticaNeueW01-75Bold" w:cs="Times New Roman"/>
          <w:color w:val="4A3C31"/>
          <w:sz w:val="34"/>
          <w:szCs w:val="34"/>
        </w:rPr>
      </w:pPr>
      <w:r w:rsidRPr="00D45068">
        <w:rPr>
          <w:rFonts w:ascii="HelveticaNeueW01-75Bold" w:eastAsia="Times New Roman" w:hAnsi="HelveticaNeueW01-75Bold" w:cs="Times New Roman"/>
          <w:color w:val="4A3C31"/>
          <w:sz w:val="34"/>
          <w:szCs w:val="34"/>
        </w:rPr>
        <w:t>Application Process</w:t>
      </w:r>
    </w:p>
    <w:p w:rsidR="004138E2" w:rsidRDefault="004138E2" w:rsidP="00D45068">
      <w:pPr>
        <w:shd w:val="clear" w:color="auto" w:fill="FFFFFF"/>
        <w:spacing w:after="0" w:line="225" w:lineRule="atLeast"/>
        <w:rPr>
          <w:rFonts w:eastAsia="Times New Roman" w:cs="Arial"/>
          <w:color w:val="000000"/>
          <w:sz w:val="18"/>
          <w:szCs w:val="18"/>
        </w:rPr>
      </w:pPr>
    </w:p>
    <w:p w:rsidR="00D45068" w:rsidRPr="00D45068" w:rsidRDefault="00D45068" w:rsidP="00D45068">
      <w:pPr>
        <w:shd w:val="clear" w:color="auto" w:fill="FFFFFF"/>
        <w:spacing w:after="0" w:line="225" w:lineRule="atLeast"/>
        <w:rPr>
          <w:rFonts w:eastAsia="Times New Roman" w:cs="Arial"/>
          <w:color w:val="000000"/>
          <w:sz w:val="18"/>
          <w:szCs w:val="18"/>
        </w:rPr>
      </w:pPr>
      <w:r w:rsidRPr="00D45068">
        <w:rPr>
          <w:rFonts w:eastAsia="Times New Roman" w:cs="Arial"/>
          <w:color w:val="000000"/>
          <w:sz w:val="18"/>
          <w:szCs w:val="18"/>
        </w:rPr>
        <w:t>Applicants for the fellowship should provide a:</w:t>
      </w:r>
    </w:p>
    <w:p w:rsidR="00D45068" w:rsidRPr="00D45068" w:rsidRDefault="00D45068" w:rsidP="00D45068">
      <w:pPr>
        <w:numPr>
          <w:ilvl w:val="0"/>
          <w:numId w:val="1"/>
        </w:numPr>
        <w:shd w:val="clear" w:color="auto" w:fill="FFFFFF"/>
        <w:spacing w:before="100" w:beforeAutospacing="1" w:after="100" w:afterAutospacing="1" w:line="225" w:lineRule="atLeast"/>
        <w:rPr>
          <w:rFonts w:eastAsia="Times New Roman" w:cs="Arial"/>
          <w:color w:val="000000"/>
          <w:sz w:val="18"/>
          <w:szCs w:val="18"/>
        </w:rPr>
      </w:pPr>
      <w:r w:rsidRPr="00D45068">
        <w:rPr>
          <w:rFonts w:eastAsia="Times New Roman" w:cs="Arial"/>
          <w:color w:val="000000"/>
          <w:sz w:val="18"/>
          <w:szCs w:val="18"/>
        </w:rPr>
        <w:t xml:space="preserve">Cover letter describing your interest in applying </w:t>
      </w:r>
    </w:p>
    <w:p w:rsidR="00D45068" w:rsidRPr="00D45068" w:rsidRDefault="00D45068" w:rsidP="00D45068">
      <w:pPr>
        <w:numPr>
          <w:ilvl w:val="0"/>
          <w:numId w:val="1"/>
        </w:numPr>
        <w:shd w:val="clear" w:color="auto" w:fill="FFFFFF"/>
        <w:spacing w:before="100" w:beforeAutospacing="1" w:after="100" w:afterAutospacing="1" w:line="225" w:lineRule="atLeast"/>
        <w:rPr>
          <w:rFonts w:eastAsia="Times New Roman" w:cs="Arial"/>
          <w:color w:val="000000"/>
          <w:sz w:val="18"/>
          <w:szCs w:val="18"/>
        </w:rPr>
      </w:pPr>
      <w:r w:rsidRPr="00D45068">
        <w:rPr>
          <w:rFonts w:eastAsia="Times New Roman" w:cs="Arial"/>
          <w:color w:val="000000"/>
          <w:sz w:val="18"/>
          <w:szCs w:val="18"/>
        </w:rPr>
        <w:t>Resume</w:t>
      </w:r>
    </w:p>
    <w:p w:rsidR="00D45068" w:rsidRPr="00D45068" w:rsidRDefault="00D45068" w:rsidP="00D45068">
      <w:pPr>
        <w:numPr>
          <w:ilvl w:val="0"/>
          <w:numId w:val="1"/>
        </w:numPr>
        <w:shd w:val="clear" w:color="auto" w:fill="FFFFFF"/>
        <w:spacing w:before="100" w:beforeAutospacing="1" w:after="100" w:afterAutospacing="1" w:line="225" w:lineRule="atLeast"/>
        <w:rPr>
          <w:rFonts w:eastAsia="Times New Roman" w:cs="Arial"/>
          <w:color w:val="000000"/>
          <w:sz w:val="18"/>
          <w:szCs w:val="18"/>
        </w:rPr>
      </w:pPr>
      <w:r w:rsidRPr="00D45068">
        <w:rPr>
          <w:rFonts w:eastAsia="Times New Roman" w:cs="Arial"/>
          <w:color w:val="000000"/>
          <w:sz w:val="18"/>
          <w:szCs w:val="18"/>
        </w:rPr>
        <w:t>Law school transcript</w:t>
      </w:r>
    </w:p>
    <w:p w:rsidR="00D45068" w:rsidRPr="00D45068" w:rsidRDefault="00D45068" w:rsidP="00D45068">
      <w:pPr>
        <w:numPr>
          <w:ilvl w:val="0"/>
          <w:numId w:val="1"/>
        </w:numPr>
        <w:shd w:val="clear" w:color="auto" w:fill="FFFFFF"/>
        <w:spacing w:before="100" w:beforeAutospacing="1" w:after="100" w:afterAutospacing="1" w:line="225" w:lineRule="atLeast"/>
        <w:rPr>
          <w:rFonts w:eastAsia="Times New Roman" w:cs="Arial"/>
          <w:color w:val="000000"/>
          <w:sz w:val="18"/>
          <w:szCs w:val="18"/>
        </w:rPr>
      </w:pPr>
      <w:r w:rsidRPr="00D45068">
        <w:rPr>
          <w:rFonts w:eastAsia="Times New Roman" w:cs="Arial"/>
          <w:color w:val="000000"/>
          <w:sz w:val="18"/>
          <w:szCs w:val="18"/>
        </w:rPr>
        <w:t>References</w:t>
      </w:r>
    </w:p>
    <w:p w:rsidR="00D45068" w:rsidRPr="00D45068" w:rsidRDefault="00D45068" w:rsidP="00D45068">
      <w:pPr>
        <w:numPr>
          <w:ilvl w:val="0"/>
          <w:numId w:val="1"/>
        </w:numPr>
        <w:shd w:val="clear" w:color="auto" w:fill="FFFFFF"/>
        <w:spacing w:before="100" w:beforeAutospacing="1" w:after="100" w:afterAutospacing="1" w:line="225" w:lineRule="atLeast"/>
        <w:rPr>
          <w:rFonts w:eastAsia="Times New Roman" w:cs="Arial"/>
          <w:color w:val="000000"/>
          <w:sz w:val="18"/>
          <w:szCs w:val="18"/>
        </w:rPr>
      </w:pPr>
      <w:r w:rsidRPr="00D45068">
        <w:rPr>
          <w:rFonts w:eastAsia="Times New Roman" w:cs="Arial"/>
          <w:color w:val="000000"/>
          <w:sz w:val="18"/>
          <w:szCs w:val="18"/>
        </w:rPr>
        <w:t>Writing sample (no more than 5-7 pages)</w:t>
      </w:r>
    </w:p>
    <w:p w:rsidR="00D45068" w:rsidRPr="00D45068" w:rsidRDefault="00D45068" w:rsidP="00D45068">
      <w:pPr>
        <w:shd w:val="clear" w:color="auto" w:fill="FFFFFF"/>
        <w:spacing w:after="0" w:line="225" w:lineRule="atLeast"/>
        <w:rPr>
          <w:rFonts w:eastAsia="Times New Roman" w:cs="Arial"/>
          <w:color w:val="000000"/>
          <w:sz w:val="18"/>
          <w:szCs w:val="18"/>
        </w:rPr>
      </w:pPr>
      <w:r w:rsidRPr="00D45068">
        <w:rPr>
          <w:rFonts w:eastAsia="Times New Roman" w:cs="Arial"/>
          <w:color w:val="000000"/>
          <w:sz w:val="18"/>
          <w:szCs w:val="18"/>
        </w:rPr>
        <w:t>Please send the completed package to by email to:</w:t>
      </w:r>
    </w:p>
    <w:p w:rsidR="004138E2" w:rsidRDefault="004138E2" w:rsidP="004138E2">
      <w:pPr>
        <w:shd w:val="clear" w:color="auto" w:fill="FFFFFF"/>
        <w:spacing w:after="0" w:line="240" w:lineRule="auto"/>
        <w:rPr>
          <w:rFonts w:eastAsia="Times New Roman" w:cs="Arial"/>
          <w:color w:val="000000"/>
          <w:sz w:val="18"/>
          <w:szCs w:val="18"/>
        </w:rPr>
      </w:pPr>
    </w:p>
    <w:p w:rsidR="00D45068" w:rsidRPr="00D45068" w:rsidRDefault="00D45068" w:rsidP="004138E2">
      <w:pPr>
        <w:shd w:val="clear" w:color="auto" w:fill="FFFFFF"/>
        <w:spacing w:after="0" w:line="240" w:lineRule="auto"/>
        <w:rPr>
          <w:rFonts w:eastAsia="Times New Roman" w:cs="Arial"/>
          <w:color w:val="000000"/>
          <w:sz w:val="18"/>
          <w:szCs w:val="18"/>
        </w:rPr>
      </w:pPr>
      <w:r w:rsidRPr="00D45068">
        <w:rPr>
          <w:rFonts w:eastAsia="Times New Roman" w:cs="Arial"/>
          <w:color w:val="000000"/>
          <w:sz w:val="18"/>
          <w:szCs w:val="18"/>
        </w:rPr>
        <w:t>Kevin Knestrick</w:t>
      </w:r>
      <w:r w:rsidRPr="00D45068">
        <w:rPr>
          <w:rFonts w:eastAsia="Times New Roman" w:cs="Arial"/>
          <w:color w:val="000000"/>
          <w:sz w:val="18"/>
          <w:szCs w:val="18"/>
        </w:rPr>
        <w:br/>
        <w:t>Disability Rights Advocates</w:t>
      </w:r>
      <w:r w:rsidRPr="00D45068">
        <w:rPr>
          <w:rFonts w:eastAsia="Times New Roman" w:cs="Arial"/>
          <w:color w:val="000000"/>
          <w:sz w:val="18"/>
          <w:szCs w:val="18"/>
        </w:rPr>
        <w:br/>
        <w:t>2001 Center Street, Fourth Floor</w:t>
      </w:r>
      <w:r w:rsidRPr="00D45068">
        <w:rPr>
          <w:rFonts w:eastAsia="Times New Roman" w:cs="Arial"/>
          <w:color w:val="000000"/>
          <w:sz w:val="18"/>
          <w:szCs w:val="18"/>
        </w:rPr>
        <w:br/>
        <w:t>Berkeley, CA 94704-1204</w:t>
      </w:r>
      <w:r w:rsidRPr="00D45068">
        <w:rPr>
          <w:rFonts w:eastAsia="Times New Roman" w:cs="Arial"/>
          <w:color w:val="000000"/>
          <w:sz w:val="18"/>
          <w:szCs w:val="18"/>
        </w:rPr>
        <w:br/>
        <w:t>Tel: (510) 665-8644</w:t>
      </w:r>
      <w:r w:rsidRPr="00D45068">
        <w:rPr>
          <w:rFonts w:eastAsia="Times New Roman" w:cs="Arial"/>
          <w:color w:val="000000"/>
          <w:sz w:val="18"/>
          <w:szCs w:val="18"/>
        </w:rPr>
        <w:br/>
        <w:t>Fax: (510) 665-8511</w:t>
      </w:r>
      <w:r w:rsidRPr="00D45068">
        <w:rPr>
          <w:rFonts w:eastAsia="Times New Roman" w:cs="Arial"/>
          <w:color w:val="000000"/>
          <w:sz w:val="18"/>
          <w:szCs w:val="18"/>
        </w:rPr>
        <w:br/>
      </w:r>
      <w:hyperlink r:id="rId7" w:history="1">
        <w:r w:rsidRPr="00D45068">
          <w:rPr>
            <w:rFonts w:eastAsia="Times New Roman" w:cs="Arial"/>
            <w:b/>
            <w:bCs/>
            <w:color w:val="40788B"/>
            <w:sz w:val="18"/>
            <w:szCs w:val="18"/>
            <w:u w:val="single"/>
          </w:rPr>
          <w:t>kknestrick@dralegal.org</w:t>
        </w:r>
      </w:hyperlink>
    </w:p>
    <w:p w:rsidR="0045363B" w:rsidRDefault="00D45068" w:rsidP="004138E2">
      <w:pPr>
        <w:shd w:val="clear" w:color="auto" w:fill="FFFFFF"/>
        <w:spacing w:before="168" w:after="168" w:line="360" w:lineRule="atLeast"/>
      </w:pPr>
      <w:r w:rsidRPr="00D45068">
        <w:rPr>
          <w:rFonts w:eastAsia="Times New Roman" w:cs="Arial"/>
          <w:color w:val="000000"/>
          <w:sz w:val="18"/>
          <w:szCs w:val="18"/>
        </w:rPr>
        <w:t>Disability Rights Advocates is an equal opportunity employer.</w:t>
      </w:r>
      <w:r w:rsidR="004138E2">
        <w:rPr>
          <w:rFonts w:eastAsia="Times New Roman" w:cs="Arial"/>
          <w:color w:val="000000"/>
          <w:sz w:val="18"/>
          <w:szCs w:val="18"/>
        </w:rPr>
        <w:t xml:space="preserve"> </w:t>
      </w:r>
      <w:r w:rsidRPr="00D45068">
        <w:rPr>
          <w:rFonts w:eastAsia="Times New Roman" w:cs="Arial"/>
          <w:color w:val="000000"/>
          <w:sz w:val="18"/>
          <w:szCs w:val="18"/>
        </w:rPr>
        <w:t xml:space="preserve"> Individuals with disabilities are strongly encouraged to apply.</w:t>
      </w:r>
    </w:p>
    <w:sectPr w:rsidR="004536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NeueW01-75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C277C"/>
    <w:multiLevelType w:val="multilevel"/>
    <w:tmpl w:val="0090D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068"/>
    <w:rsid w:val="00270CE1"/>
    <w:rsid w:val="003C3E1E"/>
    <w:rsid w:val="004138E2"/>
    <w:rsid w:val="0045363B"/>
    <w:rsid w:val="00B2636E"/>
    <w:rsid w:val="00D45068"/>
    <w:rsid w:val="00F42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38E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38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81469">
      <w:bodyDiv w:val="1"/>
      <w:marLeft w:val="0"/>
      <w:marRight w:val="0"/>
      <w:marTop w:val="0"/>
      <w:marBottom w:val="0"/>
      <w:divBdr>
        <w:top w:val="none" w:sz="0" w:space="0" w:color="auto"/>
        <w:left w:val="none" w:sz="0" w:space="0" w:color="auto"/>
        <w:bottom w:val="none" w:sz="0" w:space="0" w:color="auto"/>
        <w:right w:val="none" w:sz="0" w:space="0" w:color="auto"/>
      </w:divBdr>
    </w:div>
    <w:div w:id="73243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kknestrick@dralega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ralegal.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Simon</dc:creator>
  <cp:lastModifiedBy>Kevin Knestrick</cp:lastModifiedBy>
  <cp:revision>3</cp:revision>
  <dcterms:created xsi:type="dcterms:W3CDTF">2013-07-16T17:43:00Z</dcterms:created>
  <dcterms:modified xsi:type="dcterms:W3CDTF">2013-07-16T18:04:00Z</dcterms:modified>
</cp:coreProperties>
</file>