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B58" w:rsidRDefault="00B04B58" w:rsidP="00B04B58">
      <w:pPr>
        <w:rPr>
          <w:rFonts w:ascii="Times New Roman" w:eastAsia="Times New Roman" w:hAnsi="Times New Roman"/>
          <w:sz w:val="24"/>
          <w:szCs w:val="24"/>
        </w:rPr>
      </w:pPr>
      <w:r w:rsidRPr="00E40245">
        <w:rPr>
          <w:rFonts w:ascii="Times New Roman" w:eastAsia="Times New Roman" w:hAnsi="Times New Roman"/>
          <w:sz w:val="24"/>
          <w:szCs w:val="24"/>
        </w:rPr>
        <w:t xml:space="preserve">The American Diabetes Association (ADA) has an opening for the position of </w:t>
      </w:r>
      <w:r w:rsidRPr="00B04B58">
        <w:rPr>
          <w:rFonts w:ascii="Times New Roman" w:eastAsia="Times New Roman" w:hAnsi="Times New Roman"/>
          <w:b/>
          <w:sz w:val="24"/>
          <w:szCs w:val="24"/>
        </w:rPr>
        <w:t>Director of the Legal Advocate Program</w:t>
      </w:r>
      <w:r>
        <w:rPr>
          <w:rFonts w:ascii="Times New Roman" w:eastAsia="Times New Roman" w:hAnsi="Times New Roman"/>
          <w:sz w:val="24"/>
          <w:szCs w:val="24"/>
        </w:rPr>
        <w:t>, Legal Advocacy</w:t>
      </w:r>
      <w:r w:rsidRPr="00E40245">
        <w:rPr>
          <w:rFonts w:ascii="Times New Roman" w:eastAsia="Times New Roman" w:hAnsi="Times New Roman"/>
          <w:sz w:val="24"/>
          <w:szCs w:val="24"/>
        </w:rPr>
        <w:t xml:space="preserve"> </w:t>
      </w:r>
      <w:r w:rsidRPr="00E40245">
        <w:rPr>
          <w:rFonts w:ascii="Times New Roman" w:eastAsia="Times New Roman" w:hAnsi="Times New Roman"/>
          <w:sz w:val="24"/>
          <w:szCs w:val="24"/>
        </w:rPr>
        <w:br/>
      </w:r>
      <w:r w:rsidRPr="00E40245">
        <w:rPr>
          <w:rFonts w:ascii="Times New Roman" w:eastAsia="Times New Roman" w:hAnsi="Times New Roman"/>
          <w:sz w:val="24"/>
          <w:szCs w:val="24"/>
        </w:rPr>
        <w:br/>
        <w:t>The American Diabetes Association is leading the fight to Stop Diabetes and its deadly consequences and fighting for those affected by diabetes. Founded in 1940, our mission is to prevent and cure diabetes and to improve the lives of all people affected by diabetes.</w:t>
      </w:r>
    </w:p>
    <w:p w:rsidR="00B04B58" w:rsidRDefault="00B04B58" w:rsidP="00B04B58">
      <w:pPr>
        <w:rPr>
          <w:rFonts w:ascii="Times New Roman" w:eastAsia="Times New Roman" w:hAnsi="Times New Roman"/>
          <w:sz w:val="24"/>
          <w:szCs w:val="24"/>
        </w:rPr>
      </w:pPr>
    </w:p>
    <w:p w:rsidR="00B04B58" w:rsidRDefault="00B04B58" w:rsidP="00B04B58">
      <w:r>
        <w:rPr>
          <w:rFonts w:ascii="Times New Roman" w:eastAsia="Times New Roman" w:hAnsi="Times New Roman"/>
          <w:sz w:val="24"/>
          <w:szCs w:val="24"/>
        </w:rPr>
        <w:t>The Director, Legal Advocate Program works as an integral part of the Association’s efforts to eliminate discrimination against people with diabetes at work, in school, and throughout their lives.</w:t>
      </w:r>
      <w:r w:rsidR="00FB1D4D">
        <w:rPr>
          <w:rFonts w:ascii="Times New Roman" w:eastAsia="Times New Roman" w:hAnsi="Times New Roman"/>
          <w:sz w:val="24"/>
          <w:szCs w:val="24"/>
        </w:rPr>
        <w:t xml:space="preserve">  The Association seeks to accomplish this goal through a four-step approach: educate, negotiate, litigate, and legislate.  The Director manages the Association’s efforts to provide direct assistance to people with diabetes facing discrimination and leads efforts on select high impact projects. </w:t>
      </w:r>
    </w:p>
    <w:p w:rsidR="00B04B58" w:rsidRDefault="00B04B58" w:rsidP="00B04B58"/>
    <w:p w:rsidR="00B04B58" w:rsidRPr="00FB1D4D" w:rsidRDefault="00B04B58" w:rsidP="00B04B58">
      <w:pPr>
        <w:rPr>
          <w:rFonts w:ascii="Times New Roman" w:hAnsi="Times New Roman"/>
          <w:sz w:val="24"/>
          <w:szCs w:val="24"/>
        </w:rPr>
      </w:pPr>
      <w:r w:rsidRPr="00FB1D4D">
        <w:rPr>
          <w:rFonts w:ascii="Times New Roman" w:hAnsi="Times New Roman"/>
          <w:sz w:val="24"/>
          <w:szCs w:val="24"/>
        </w:rPr>
        <w:t>The Director, Legal Advoca</w:t>
      </w:r>
      <w:r w:rsidR="00FB1D4D">
        <w:rPr>
          <w:rFonts w:ascii="Times New Roman" w:hAnsi="Times New Roman"/>
          <w:sz w:val="24"/>
          <w:szCs w:val="24"/>
        </w:rPr>
        <w:t>te Program</w:t>
      </w:r>
      <w:r w:rsidRPr="00FB1D4D">
        <w:rPr>
          <w:rFonts w:ascii="Times New Roman" w:hAnsi="Times New Roman"/>
          <w:sz w:val="24"/>
          <w:szCs w:val="24"/>
        </w:rPr>
        <w:t xml:space="preserve"> will: </w:t>
      </w:r>
    </w:p>
    <w:p w:rsidR="00FB1D4D" w:rsidRPr="00FB1D4D" w:rsidRDefault="00FB1D4D" w:rsidP="00B04B58">
      <w:pPr>
        <w:rPr>
          <w:rFonts w:ascii="Times New Roman" w:hAnsi="Times New Roman"/>
          <w:sz w:val="24"/>
          <w:szCs w:val="24"/>
        </w:rPr>
      </w:pPr>
    </w:p>
    <w:p w:rsidR="00FB1D4D" w:rsidRPr="00FB1D4D" w:rsidRDefault="00FB1D4D" w:rsidP="00FB1D4D">
      <w:pPr>
        <w:pStyle w:val="ListParagraph"/>
        <w:numPr>
          <w:ilvl w:val="0"/>
          <w:numId w:val="1"/>
        </w:numPr>
        <w:rPr>
          <w:rFonts w:ascii="Times New Roman" w:hAnsi="Times New Roman"/>
          <w:sz w:val="24"/>
          <w:szCs w:val="24"/>
        </w:rPr>
      </w:pPr>
      <w:r w:rsidRPr="00FB1D4D">
        <w:rPr>
          <w:rFonts w:ascii="Times New Roman" w:hAnsi="Times New Roman"/>
          <w:sz w:val="24"/>
          <w:szCs w:val="24"/>
        </w:rPr>
        <w:t>Manage the Association’s efforts to assist individuals facing discrimination by providing information, resources, and strategies to combat discrimination</w:t>
      </w:r>
      <w:r w:rsidR="00CD4BCD">
        <w:rPr>
          <w:rFonts w:ascii="Times New Roman" w:hAnsi="Times New Roman"/>
          <w:sz w:val="24"/>
          <w:szCs w:val="24"/>
        </w:rPr>
        <w:t>, to include providing direct assistance</w:t>
      </w:r>
      <w:r w:rsidRPr="00FB1D4D">
        <w:rPr>
          <w:rFonts w:ascii="Times New Roman" w:hAnsi="Times New Roman"/>
          <w:sz w:val="24"/>
          <w:szCs w:val="24"/>
        </w:rPr>
        <w:t>.</w:t>
      </w:r>
    </w:p>
    <w:p w:rsidR="00FB1D4D" w:rsidRPr="00FB1D4D" w:rsidRDefault="00B04B58" w:rsidP="00B04B58">
      <w:pPr>
        <w:pStyle w:val="ListParagraph"/>
        <w:numPr>
          <w:ilvl w:val="0"/>
          <w:numId w:val="1"/>
        </w:numPr>
        <w:rPr>
          <w:rFonts w:ascii="Times New Roman" w:hAnsi="Times New Roman"/>
          <w:sz w:val="24"/>
          <w:szCs w:val="24"/>
        </w:rPr>
      </w:pPr>
      <w:r w:rsidRPr="00FB1D4D">
        <w:rPr>
          <w:rFonts w:ascii="Times New Roman" w:hAnsi="Times New Roman"/>
          <w:sz w:val="24"/>
          <w:szCs w:val="24"/>
        </w:rPr>
        <w:t>Support efforts of the Association’s advocacy staff around the country to develop state legislation in areas involving discrimination, and provide legal expertise on such initiative</w:t>
      </w:r>
      <w:r w:rsidR="00FB1D4D" w:rsidRPr="00FB1D4D">
        <w:rPr>
          <w:rFonts w:ascii="Times New Roman" w:hAnsi="Times New Roman"/>
          <w:sz w:val="24"/>
          <w:szCs w:val="24"/>
        </w:rPr>
        <w:t>s.</w:t>
      </w:r>
    </w:p>
    <w:p w:rsidR="00FB1D4D" w:rsidRPr="00FB1D4D" w:rsidRDefault="00B04B58" w:rsidP="00B04B58">
      <w:pPr>
        <w:pStyle w:val="ListParagraph"/>
        <w:numPr>
          <w:ilvl w:val="0"/>
          <w:numId w:val="1"/>
        </w:numPr>
        <w:rPr>
          <w:rFonts w:ascii="Times New Roman" w:hAnsi="Times New Roman"/>
          <w:sz w:val="24"/>
          <w:szCs w:val="24"/>
        </w:rPr>
      </w:pPr>
      <w:r w:rsidRPr="00FB1D4D">
        <w:rPr>
          <w:rFonts w:ascii="Times New Roman" w:hAnsi="Times New Roman"/>
          <w:sz w:val="24"/>
          <w:szCs w:val="24"/>
        </w:rPr>
        <w:t xml:space="preserve">Develop educational materials (including position statements and protocols) that combine the science of diabetes and the legal rights of people with diabetes. </w:t>
      </w:r>
    </w:p>
    <w:p w:rsidR="00FB1D4D" w:rsidRPr="00FB1D4D" w:rsidRDefault="00B04B58" w:rsidP="00B04B58">
      <w:pPr>
        <w:pStyle w:val="ListParagraph"/>
        <w:numPr>
          <w:ilvl w:val="0"/>
          <w:numId w:val="1"/>
        </w:numPr>
        <w:rPr>
          <w:rFonts w:ascii="Times New Roman" w:hAnsi="Times New Roman"/>
          <w:sz w:val="24"/>
          <w:szCs w:val="24"/>
        </w:rPr>
      </w:pPr>
      <w:r w:rsidRPr="00FB1D4D">
        <w:rPr>
          <w:rFonts w:ascii="Times New Roman" w:hAnsi="Times New Roman"/>
          <w:sz w:val="24"/>
          <w:szCs w:val="24"/>
        </w:rPr>
        <w:t xml:space="preserve">Assist lawyers on diabetes discrimination matters through the development of general and case-specific strategies, drafting and/or editing briefs and pleadings, and providing legal and scientific resources. </w:t>
      </w:r>
    </w:p>
    <w:p w:rsidR="00FB1D4D" w:rsidRPr="00FB1D4D" w:rsidRDefault="00B04B58" w:rsidP="00B04B58">
      <w:pPr>
        <w:pStyle w:val="ListParagraph"/>
        <w:numPr>
          <w:ilvl w:val="0"/>
          <w:numId w:val="1"/>
        </w:numPr>
        <w:rPr>
          <w:rFonts w:ascii="Times New Roman" w:hAnsi="Times New Roman"/>
          <w:sz w:val="24"/>
          <w:szCs w:val="24"/>
        </w:rPr>
      </w:pPr>
      <w:r w:rsidRPr="00FB1D4D">
        <w:rPr>
          <w:rFonts w:ascii="Times New Roman" w:hAnsi="Times New Roman"/>
          <w:sz w:val="24"/>
          <w:szCs w:val="24"/>
        </w:rPr>
        <w:t>Collaborate with agencies responsible for the elimination of discrimination based on disability, disability rights organizations, and education, employment, and correctional facility organizations. Collaborations to include litigation, policy development, and development of strate</w:t>
      </w:r>
      <w:r w:rsidR="00FB1D4D" w:rsidRPr="00FB1D4D">
        <w:rPr>
          <w:rFonts w:ascii="Times New Roman" w:hAnsi="Times New Roman"/>
          <w:sz w:val="24"/>
          <w:szCs w:val="24"/>
        </w:rPr>
        <w:t>gies to prevent discrimination.</w:t>
      </w:r>
    </w:p>
    <w:p w:rsidR="00FB1D4D" w:rsidRPr="00FB1D4D" w:rsidRDefault="00B04B58" w:rsidP="00B04B58">
      <w:pPr>
        <w:pStyle w:val="ListParagraph"/>
        <w:numPr>
          <w:ilvl w:val="0"/>
          <w:numId w:val="1"/>
        </w:numPr>
        <w:rPr>
          <w:rFonts w:ascii="Times New Roman" w:hAnsi="Times New Roman"/>
          <w:sz w:val="24"/>
          <w:szCs w:val="24"/>
        </w:rPr>
      </w:pPr>
      <w:r w:rsidRPr="00FB1D4D">
        <w:rPr>
          <w:rFonts w:ascii="Times New Roman" w:hAnsi="Times New Roman"/>
          <w:sz w:val="24"/>
          <w:szCs w:val="24"/>
        </w:rPr>
        <w:t>Research complex legal issues involving discrimination and</w:t>
      </w:r>
      <w:r w:rsidR="00FB1D4D" w:rsidRPr="00FB1D4D">
        <w:rPr>
          <w:rFonts w:ascii="Times New Roman" w:hAnsi="Times New Roman"/>
          <w:sz w:val="24"/>
          <w:szCs w:val="24"/>
        </w:rPr>
        <w:t xml:space="preserve"> develop legal strategy papers.</w:t>
      </w:r>
    </w:p>
    <w:p w:rsidR="00B04B58" w:rsidRPr="00FB1D4D" w:rsidRDefault="00B04B58" w:rsidP="00B04B58">
      <w:pPr>
        <w:pStyle w:val="ListParagraph"/>
        <w:numPr>
          <w:ilvl w:val="0"/>
          <w:numId w:val="1"/>
        </w:numPr>
        <w:rPr>
          <w:rFonts w:ascii="Times New Roman" w:hAnsi="Times New Roman"/>
          <w:sz w:val="24"/>
          <w:szCs w:val="24"/>
        </w:rPr>
      </w:pPr>
      <w:r w:rsidRPr="00FB1D4D">
        <w:rPr>
          <w:rFonts w:ascii="Times New Roman" w:hAnsi="Times New Roman"/>
          <w:sz w:val="24"/>
          <w:szCs w:val="24"/>
        </w:rPr>
        <w:t xml:space="preserve">Supervise 2 attorneys who support ADA’s legal advocacy efforts. </w:t>
      </w:r>
    </w:p>
    <w:p w:rsidR="00B04B58" w:rsidRDefault="00B04B58" w:rsidP="00B04B58"/>
    <w:p w:rsidR="00B04B58" w:rsidRPr="00FB1D4D" w:rsidRDefault="00FB1D4D" w:rsidP="00B04B58">
      <w:pPr>
        <w:rPr>
          <w:rFonts w:ascii="Times New Roman" w:hAnsi="Times New Roman"/>
          <w:sz w:val="24"/>
          <w:szCs w:val="24"/>
        </w:rPr>
      </w:pPr>
      <w:r>
        <w:rPr>
          <w:rFonts w:ascii="Times New Roman" w:hAnsi="Times New Roman"/>
          <w:sz w:val="24"/>
          <w:szCs w:val="24"/>
        </w:rPr>
        <w:t>This position is located in our Home Office, located in Alexandria, Virginia.</w:t>
      </w:r>
      <w:r w:rsidR="00B04B58" w:rsidRPr="00FB1D4D">
        <w:rPr>
          <w:rFonts w:ascii="Times New Roman" w:hAnsi="Times New Roman"/>
          <w:sz w:val="24"/>
          <w:szCs w:val="24"/>
        </w:rPr>
        <w:t> </w:t>
      </w:r>
    </w:p>
    <w:p w:rsidR="00FB1D4D" w:rsidRPr="00FB1D4D" w:rsidRDefault="00FB1D4D" w:rsidP="00B04B58">
      <w:pPr>
        <w:rPr>
          <w:rFonts w:ascii="Times New Roman" w:hAnsi="Times New Roman"/>
          <w:sz w:val="24"/>
          <w:szCs w:val="24"/>
        </w:rPr>
      </w:pPr>
    </w:p>
    <w:p w:rsidR="00B04B58" w:rsidRPr="00FB1D4D" w:rsidRDefault="00B04B58" w:rsidP="00B04B58">
      <w:pPr>
        <w:rPr>
          <w:rFonts w:ascii="Times New Roman" w:hAnsi="Times New Roman"/>
          <w:b/>
          <w:sz w:val="24"/>
          <w:szCs w:val="24"/>
        </w:rPr>
      </w:pPr>
      <w:r w:rsidRPr="00FB1D4D">
        <w:rPr>
          <w:rFonts w:ascii="Times New Roman" w:hAnsi="Times New Roman"/>
          <w:b/>
          <w:sz w:val="24"/>
          <w:szCs w:val="24"/>
        </w:rPr>
        <w:t xml:space="preserve">REQUIREMENTS  </w:t>
      </w:r>
    </w:p>
    <w:p w:rsidR="00FB1D4D" w:rsidRDefault="00FB1D4D" w:rsidP="00B04B58">
      <w:pPr>
        <w:rPr>
          <w:rFonts w:ascii="Times New Roman" w:hAnsi="Times New Roman"/>
          <w:sz w:val="24"/>
          <w:szCs w:val="24"/>
        </w:rPr>
      </w:pPr>
    </w:p>
    <w:p w:rsidR="00FB1D4D" w:rsidRPr="00FB1D4D" w:rsidRDefault="00FB1D4D" w:rsidP="00FB1D4D">
      <w:pPr>
        <w:pStyle w:val="ListParagraph"/>
        <w:numPr>
          <w:ilvl w:val="0"/>
          <w:numId w:val="1"/>
        </w:numPr>
        <w:rPr>
          <w:rFonts w:ascii="Times New Roman" w:eastAsia="Times New Roman" w:hAnsi="Times New Roman"/>
          <w:b/>
          <w:bCs/>
          <w:sz w:val="24"/>
          <w:szCs w:val="24"/>
        </w:rPr>
      </w:pPr>
      <w:r>
        <w:rPr>
          <w:rFonts w:ascii="Times New Roman" w:eastAsia="Times New Roman" w:hAnsi="Times New Roman"/>
          <w:bCs/>
          <w:sz w:val="24"/>
          <w:szCs w:val="24"/>
        </w:rPr>
        <w:t xml:space="preserve">Bachelor’s degree, J.D. and active state bar membership </w:t>
      </w:r>
    </w:p>
    <w:p w:rsidR="00FB1D4D" w:rsidRPr="009140F4" w:rsidRDefault="00FB1D4D" w:rsidP="00FB1D4D">
      <w:pPr>
        <w:pStyle w:val="ListParagraph"/>
        <w:numPr>
          <w:ilvl w:val="0"/>
          <w:numId w:val="1"/>
        </w:numPr>
        <w:rPr>
          <w:rFonts w:ascii="Times New Roman" w:eastAsia="Times New Roman" w:hAnsi="Times New Roman"/>
          <w:b/>
          <w:bCs/>
          <w:sz w:val="24"/>
          <w:szCs w:val="24"/>
        </w:rPr>
      </w:pPr>
      <w:r>
        <w:rPr>
          <w:rFonts w:ascii="Times New Roman" w:eastAsia="Times New Roman" w:hAnsi="Times New Roman"/>
          <w:bCs/>
          <w:sz w:val="24"/>
          <w:szCs w:val="24"/>
        </w:rPr>
        <w:t>5-7 years of related experience and expertise in disability discrimination law</w:t>
      </w:r>
      <w:r w:rsidR="00CD4BCD">
        <w:rPr>
          <w:rFonts w:ascii="Times New Roman" w:eastAsia="Times New Roman" w:hAnsi="Times New Roman"/>
          <w:bCs/>
          <w:sz w:val="24"/>
          <w:szCs w:val="24"/>
        </w:rPr>
        <w:t xml:space="preserve"> or related areas</w:t>
      </w:r>
    </w:p>
    <w:p w:rsidR="00FB1D4D" w:rsidRPr="00FB1D4D" w:rsidRDefault="00FB1D4D" w:rsidP="00B04B58">
      <w:pPr>
        <w:pStyle w:val="ListParagraph"/>
        <w:numPr>
          <w:ilvl w:val="0"/>
          <w:numId w:val="1"/>
        </w:numPr>
        <w:rPr>
          <w:rFonts w:ascii="Times New Roman" w:eastAsia="Times New Roman" w:hAnsi="Times New Roman"/>
          <w:b/>
          <w:bCs/>
          <w:sz w:val="24"/>
          <w:szCs w:val="24"/>
        </w:rPr>
      </w:pPr>
      <w:r>
        <w:rPr>
          <w:rFonts w:ascii="Times New Roman" w:eastAsia="Times New Roman" w:hAnsi="Times New Roman"/>
          <w:bCs/>
          <w:sz w:val="24"/>
          <w:szCs w:val="24"/>
        </w:rPr>
        <w:t>Well-</w:t>
      </w:r>
      <w:r w:rsidR="00B04B58" w:rsidRPr="00FB1D4D">
        <w:rPr>
          <w:rFonts w:ascii="Times New Roman" w:hAnsi="Times New Roman"/>
          <w:sz w:val="24"/>
          <w:szCs w:val="24"/>
        </w:rPr>
        <w:t>developed skills in the areas of negotiation, collaboration, and problem solving.</w:t>
      </w:r>
    </w:p>
    <w:p w:rsidR="00FB1D4D" w:rsidRPr="00FB1D4D" w:rsidRDefault="00FB1D4D" w:rsidP="00B04B58">
      <w:pPr>
        <w:pStyle w:val="ListParagraph"/>
        <w:numPr>
          <w:ilvl w:val="0"/>
          <w:numId w:val="1"/>
        </w:numPr>
        <w:rPr>
          <w:rFonts w:ascii="Times New Roman" w:eastAsia="Times New Roman" w:hAnsi="Times New Roman"/>
          <w:b/>
          <w:bCs/>
          <w:sz w:val="24"/>
          <w:szCs w:val="24"/>
        </w:rPr>
      </w:pPr>
      <w:r>
        <w:rPr>
          <w:rFonts w:ascii="Times New Roman" w:hAnsi="Times New Roman"/>
          <w:sz w:val="24"/>
          <w:szCs w:val="24"/>
        </w:rPr>
        <w:t>Excellent interpersonal skills and ability to influence others and create harmonious productive working relationships</w:t>
      </w:r>
    </w:p>
    <w:p w:rsidR="00FB1D4D" w:rsidRPr="00FB1D4D" w:rsidRDefault="00FB1D4D" w:rsidP="00B04B58">
      <w:pPr>
        <w:pStyle w:val="ListParagraph"/>
        <w:numPr>
          <w:ilvl w:val="0"/>
          <w:numId w:val="1"/>
        </w:numPr>
        <w:rPr>
          <w:rFonts w:ascii="Times New Roman" w:eastAsia="Times New Roman" w:hAnsi="Times New Roman"/>
          <w:b/>
          <w:bCs/>
          <w:sz w:val="24"/>
          <w:szCs w:val="24"/>
        </w:rPr>
      </w:pPr>
      <w:r>
        <w:rPr>
          <w:rFonts w:ascii="Times New Roman" w:hAnsi="Times New Roman"/>
          <w:sz w:val="24"/>
          <w:szCs w:val="24"/>
        </w:rPr>
        <w:lastRenderedPageBreak/>
        <w:t>Superior verbal and written communication, negotiation, time management, public speaking, and problem-solving skills</w:t>
      </w:r>
    </w:p>
    <w:p w:rsidR="00B04B58" w:rsidRPr="00FB1D4D" w:rsidRDefault="00FB1D4D" w:rsidP="00B04B58">
      <w:pPr>
        <w:pStyle w:val="ListParagraph"/>
        <w:numPr>
          <w:ilvl w:val="0"/>
          <w:numId w:val="1"/>
        </w:numPr>
        <w:rPr>
          <w:rFonts w:ascii="Times New Roman" w:eastAsia="Times New Roman" w:hAnsi="Times New Roman"/>
          <w:b/>
          <w:bCs/>
          <w:sz w:val="24"/>
          <w:szCs w:val="24"/>
        </w:rPr>
      </w:pPr>
      <w:r>
        <w:rPr>
          <w:rFonts w:ascii="Times New Roman" w:hAnsi="Times New Roman"/>
          <w:sz w:val="24"/>
          <w:szCs w:val="24"/>
        </w:rPr>
        <w:t>Demonstrated ability to accomplish goals/objectives</w:t>
      </w:r>
    </w:p>
    <w:p w:rsidR="00FB1D4D" w:rsidRPr="00FB1D4D" w:rsidRDefault="00FB1D4D" w:rsidP="00B04B58">
      <w:pPr>
        <w:pStyle w:val="ListParagraph"/>
        <w:numPr>
          <w:ilvl w:val="0"/>
          <w:numId w:val="1"/>
        </w:numPr>
        <w:rPr>
          <w:rFonts w:ascii="Times New Roman" w:eastAsia="Times New Roman" w:hAnsi="Times New Roman"/>
          <w:b/>
          <w:bCs/>
          <w:sz w:val="24"/>
          <w:szCs w:val="24"/>
        </w:rPr>
      </w:pPr>
      <w:r>
        <w:rPr>
          <w:rFonts w:ascii="Times New Roman" w:hAnsi="Times New Roman"/>
          <w:sz w:val="24"/>
          <w:szCs w:val="24"/>
        </w:rPr>
        <w:t>Prior related non-profit experience preferred</w:t>
      </w:r>
    </w:p>
    <w:p w:rsidR="00FB1D4D" w:rsidRPr="00FB1D4D" w:rsidRDefault="00FB1D4D" w:rsidP="00B04B58">
      <w:pPr>
        <w:pStyle w:val="ListParagraph"/>
        <w:numPr>
          <w:ilvl w:val="0"/>
          <w:numId w:val="1"/>
        </w:numPr>
        <w:rPr>
          <w:rFonts w:ascii="Times New Roman" w:eastAsia="Times New Roman" w:hAnsi="Times New Roman"/>
          <w:b/>
          <w:bCs/>
          <w:sz w:val="24"/>
          <w:szCs w:val="24"/>
        </w:rPr>
      </w:pPr>
      <w:r>
        <w:rPr>
          <w:rFonts w:ascii="Times New Roman" w:hAnsi="Times New Roman"/>
          <w:sz w:val="24"/>
          <w:szCs w:val="24"/>
        </w:rPr>
        <w:t>Commitment to improving the lives of people with, and at risk for, diabetes</w:t>
      </w:r>
    </w:p>
    <w:p w:rsidR="00FB1D4D" w:rsidRPr="00FB1D4D" w:rsidRDefault="00FB1D4D" w:rsidP="00FB1D4D">
      <w:pPr>
        <w:rPr>
          <w:rFonts w:ascii="Times New Roman" w:hAnsi="Times New Roman"/>
          <w:sz w:val="24"/>
          <w:szCs w:val="24"/>
        </w:rPr>
      </w:pPr>
    </w:p>
    <w:p w:rsidR="00FB1D4D" w:rsidRPr="00FB1D4D" w:rsidRDefault="00FB1D4D" w:rsidP="00FB1D4D">
      <w:pPr>
        <w:rPr>
          <w:rFonts w:ascii="Times New Roman" w:hAnsi="Times New Roman"/>
          <w:sz w:val="24"/>
          <w:szCs w:val="24"/>
        </w:rPr>
      </w:pPr>
      <w:r w:rsidRPr="00FB1D4D">
        <w:rPr>
          <w:rFonts w:ascii="Times New Roman" w:hAnsi="Times New Roman"/>
          <w:sz w:val="24"/>
          <w:szCs w:val="24"/>
        </w:rPr>
        <w:t xml:space="preserve">For more information about legal advocacy at the Association go to </w:t>
      </w:r>
      <w:hyperlink r:id="rId6" w:history="1">
        <w:r w:rsidRPr="00FB1D4D">
          <w:rPr>
            <w:rStyle w:val="Hyperlink"/>
            <w:rFonts w:ascii="Times New Roman" w:hAnsi="Times New Roman"/>
            <w:sz w:val="24"/>
            <w:szCs w:val="24"/>
          </w:rPr>
          <w:t>www.diabetes.org/discrimination</w:t>
        </w:r>
      </w:hyperlink>
      <w:r w:rsidRPr="00FB1D4D">
        <w:rPr>
          <w:rFonts w:ascii="Times New Roman" w:hAnsi="Times New Roman"/>
          <w:sz w:val="24"/>
          <w:szCs w:val="24"/>
        </w:rPr>
        <w:t xml:space="preserve">. </w:t>
      </w:r>
    </w:p>
    <w:p w:rsidR="00CF1F97" w:rsidRDefault="00CF1F97">
      <w:pPr>
        <w:rPr>
          <w:rFonts w:ascii="Times New Roman" w:hAnsi="Times New Roman"/>
          <w:sz w:val="24"/>
          <w:szCs w:val="24"/>
        </w:rPr>
      </w:pPr>
    </w:p>
    <w:p w:rsidR="000B6C4C" w:rsidRDefault="000B6C4C">
      <w:pPr>
        <w:rPr>
          <w:rFonts w:ascii="Times New Roman" w:hAnsi="Times New Roman"/>
          <w:sz w:val="24"/>
          <w:szCs w:val="24"/>
        </w:rPr>
      </w:pPr>
    </w:p>
    <w:p w:rsidR="000B6C4C" w:rsidRDefault="000B6C4C">
      <w:pPr>
        <w:rPr>
          <w:rFonts w:ascii="Times New Roman" w:hAnsi="Times New Roman"/>
          <w:b/>
          <w:sz w:val="24"/>
          <w:szCs w:val="24"/>
        </w:rPr>
      </w:pPr>
      <w:r>
        <w:rPr>
          <w:rFonts w:ascii="Times New Roman" w:hAnsi="Times New Roman"/>
          <w:b/>
          <w:sz w:val="24"/>
          <w:szCs w:val="24"/>
        </w:rPr>
        <w:t>QUESTIONS:</w:t>
      </w:r>
    </w:p>
    <w:p w:rsidR="000B6C4C" w:rsidRDefault="000B6C4C">
      <w:pPr>
        <w:rPr>
          <w:rFonts w:ascii="Times New Roman" w:hAnsi="Times New Roman"/>
          <w:b/>
          <w:sz w:val="24"/>
          <w:szCs w:val="24"/>
        </w:rPr>
      </w:pPr>
    </w:p>
    <w:p w:rsidR="00CD4BCD" w:rsidRPr="00CD4BCD" w:rsidRDefault="00CD4BCD" w:rsidP="00CD4BCD">
      <w:pPr>
        <w:spacing w:after="200" w:line="276" w:lineRule="auto"/>
        <w:rPr>
          <w:rFonts w:ascii="Times New Roman" w:hAnsi="Times New Roman"/>
          <w:sz w:val="24"/>
          <w:szCs w:val="24"/>
        </w:rPr>
      </w:pPr>
      <w:r w:rsidRPr="00CD4BCD">
        <w:rPr>
          <w:rFonts w:ascii="Times New Roman" w:hAnsi="Times New Roman"/>
          <w:sz w:val="24"/>
          <w:szCs w:val="24"/>
        </w:rPr>
        <w:t>1. Please explain why you are interested in the area of disability law and on advocacy on diabetes issues.</w:t>
      </w:r>
    </w:p>
    <w:p w:rsidR="00CD4BCD" w:rsidRPr="00CD4BCD" w:rsidRDefault="00CD4BCD" w:rsidP="00CD4BCD">
      <w:pPr>
        <w:spacing w:after="200" w:line="276" w:lineRule="auto"/>
        <w:rPr>
          <w:rFonts w:ascii="Times New Roman" w:hAnsi="Times New Roman"/>
          <w:sz w:val="24"/>
          <w:szCs w:val="24"/>
        </w:rPr>
      </w:pPr>
      <w:r w:rsidRPr="00CD4BCD">
        <w:rPr>
          <w:rFonts w:ascii="Times New Roman" w:hAnsi="Times New Roman"/>
          <w:sz w:val="24"/>
          <w:szCs w:val="24"/>
        </w:rPr>
        <w:t>2. What do you think are the leading issues in disability law over the next 3 to 5 years? (Please focus on areas most likely to impact people with diabetes.)</w:t>
      </w:r>
    </w:p>
    <w:p w:rsidR="00CD4BCD" w:rsidRDefault="00CD4BCD" w:rsidP="00CD4BCD">
      <w:pPr>
        <w:spacing w:after="200" w:line="276" w:lineRule="auto"/>
        <w:rPr>
          <w:rFonts w:ascii="Times New Roman" w:hAnsi="Times New Roman"/>
          <w:sz w:val="24"/>
          <w:szCs w:val="24"/>
        </w:rPr>
      </w:pPr>
      <w:r w:rsidRPr="00CD4BCD">
        <w:rPr>
          <w:rFonts w:ascii="Times New Roman" w:hAnsi="Times New Roman"/>
          <w:sz w:val="24"/>
          <w:szCs w:val="24"/>
        </w:rPr>
        <w:t>3. Describe an experience in which you developed a program or activity.</w:t>
      </w:r>
    </w:p>
    <w:p w:rsidR="00CD4BCD" w:rsidRPr="00CD4BCD" w:rsidRDefault="00CD4BCD" w:rsidP="00CD4BCD">
      <w:pPr>
        <w:spacing w:after="200" w:line="276" w:lineRule="auto"/>
        <w:rPr>
          <w:rFonts w:ascii="Times New Roman" w:hAnsi="Times New Roman"/>
          <w:sz w:val="24"/>
          <w:szCs w:val="24"/>
        </w:rPr>
      </w:pPr>
      <w:r>
        <w:rPr>
          <w:rFonts w:ascii="Times New Roman" w:hAnsi="Times New Roman"/>
          <w:sz w:val="24"/>
          <w:szCs w:val="24"/>
        </w:rPr>
        <w:t>4. Describe your management experience.</w:t>
      </w:r>
      <w:r w:rsidRPr="00CD4BCD">
        <w:rPr>
          <w:rFonts w:ascii="Times New Roman" w:hAnsi="Times New Roman"/>
          <w:sz w:val="24"/>
          <w:szCs w:val="24"/>
        </w:rPr>
        <w:t xml:space="preserve"> </w:t>
      </w:r>
    </w:p>
    <w:p w:rsidR="00CD4BCD" w:rsidRDefault="00CD4BCD" w:rsidP="00CD4BCD">
      <w:pPr>
        <w:spacing w:after="200" w:line="276" w:lineRule="auto"/>
        <w:rPr>
          <w:rFonts w:ascii="Times New Roman" w:hAnsi="Times New Roman"/>
          <w:sz w:val="24"/>
          <w:szCs w:val="24"/>
        </w:rPr>
      </w:pPr>
      <w:r>
        <w:rPr>
          <w:rFonts w:ascii="Times New Roman" w:hAnsi="Times New Roman"/>
          <w:sz w:val="24"/>
          <w:szCs w:val="24"/>
        </w:rPr>
        <w:t>5</w:t>
      </w:r>
      <w:r w:rsidRPr="00CD4BCD">
        <w:rPr>
          <w:rFonts w:ascii="Times New Roman" w:hAnsi="Times New Roman"/>
          <w:sz w:val="24"/>
          <w:szCs w:val="24"/>
        </w:rPr>
        <w:t>. Describe your experience as a volunteer or a staff member working with a voluntary health organization or other non-profit organization and your view on how staff and volunteers can best work together.</w:t>
      </w:r>
    </w:p>
    <w:p w:rsidR="00CD4BCD" w:rsidRPr="00CD4BCD" w:rsidRDefault="00CD4BCD" w:rsidP="00CD4BCD">
      <w:pPr>
        <w:spacing w:after="200" w:line="276" w:lineRule="auto"/>
        <w:rPr>
          <w:rFonts w:ascii="Times New Roman" w:hAnsi="Times New Roman"/>
          <w:sz w:val="24"/>
          <w:szCs w:val="24"/>
        </w:rPr>
      </w:pPr>
      <w:bookmarkStart w:id="0" w:name="_GoBack"/>
      <w:bookmarkEnd w:id="0"/>
      <w:r>
        <w:rPr>
          <w:rFonts w:ascii="Times New Roman" w:hAnsi="Times New Roman"/>
          <w:sz w:val="24"/>
          <w:szCs w:val="24"/>
        </w:rPr>
        <w:t>6</w:t>
      </w:r>
      <w:r w:rsidRPr="00CD4BCD">
        <w:rPr>
          <w:rFonts w:ascii="Times New Roman" w:hAnsi="Times New Roman"/>
          <w:sz w:val="24"/>
          <w:szCs w:val="24"/>
        </w:rPr>
        <w:t xml:space="preserve">. What is your current or last salary? What is your desired salary for this position? (Do not indicate negotiable) </w:t>
      </w:r>
    </w:p>
    <w:p w:rsidR="000B6C4C" w:rsidRPr="000B6C4C" w:rsidRDefault="000B6C4C">
      <w:pPr>
        <w:rPr>
          <w:rFonts w:ascii="Times New Roman" w:hAnsi="Times New Roman"/>
          <w:b/>
          <w:sz w:val="24"/>
          <w:szCs w:val="24"/>
        </w:rPr>
      </w:pPr>
    </w:p>
    <w:sectPr w:rsidR="000B6C4C" w:rsidRPr="000B6C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31D46"/>
    <w:multiLevelType w:val="hybridMultilevel"/>
    <w:tmpl w:val="EAD464B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EF4CF5"/>
    <w:multiLevelType w:val="hybridMultilevel"/>
    <w:tmpl w:val="C178BB10"/>
    <w:lvl w:ilvl="0" w:tplc="108C150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B58"/>
    <w:rsid w:val="000B6C4C"/>
    <w:rsid w:val="003E63B3"/>
    <w:rsid w:val="00B04B58"/>
    <w:rsid w:val="00CD4BCD"/>
    <w:rsid w:val="00CF1F97"/>
    <w:rsid w:val="00FB1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B5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04B58"/>
    <w:rPr>
      <w:color w:val="0000FF"/>
      <w:u w:val="single"/>
    </w:rPr>
  </w:style>
  <w:style w:type="paragraph" w:styleId="ListParagraph">
    <w:name w:val="List Paragraph"/>
    <w:basedOn w:val="Normal"/>
    <w:uiPriority w:val="34"/>
    <w:qFormat/>
    <w:rsid w:val="00FB1D4D"/>
    <w:pPr>
      <w:ind w:left="720"/>
      <w:contextualSpacing/>
    </w:pPr>
  </w:style>
  <w:style w:type="character" w:styleId="CommentReference">
    <w:name w:val="annotation reference"/>
    <w:basedOn w:val="DefaultParagraphFont"/>
    <w:uiPriority w:val="99"/>
    <w:semiHidden/>
    <w:unhideWhenUsed/>
    <w:rsid w:val="003E63B3"/>
    <w:rPr>
      <w:sz w:val="16"/>
      <w:szCs w:val="16"/>
    </w:rPr>
  </w:style>
  <w:style w:type="paragraph" w:styleId="CommentText">
    <w:name w:val="annotation text"/>
    <w:basedOn w:val="Normal"/>
    <w:link w:val="CommentTextChar"/>
    <w:uiPriority w:val="99"/>
    <w:semiHidden/>
    <w:unhideWhenUsed/>
    <w:rsid w:val="003E63B3"/>
    <w:rPr>
      <w:sz w:val="20"/>
      <w:szCs w:val="20"/>
    </w:rPr>
  </w:style>
  <w:style w:type="character" w:customStyle="1" w:styleId="CommentTextChar">
    <w:name w:val="Comment Text Char"/>
    <w:basedOn w:val="DefaultParagraphFont"/>
    <w:link w:val="CommentText"/>
    <w:uiPriority w:val="99"/>
    <w:semiHidden/>
    <w:rsid w:val="003E63B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E63B3"/>
    <w:rPr>
      <w:b/>
      <w:bCs/>
    </w:rPr>
  </w:style>
  <w:style w:type="character" w:customStyle="1" w:styleId="CommentSubjectChar">
    <w:name w:val="Comment Subject Char"/>
    <w:basedOn w:val="CommentTextChar"/>
    <w:link w:val="CommentSubject"/>
    <w:uiPriority w:val="99"/>
    <w:semiHidden/>
    <w:rsid w:val="003E63B3"/>
    <w:rPr>
      <w:rFonts w:ascii="Calibri" w:hAnsi="Calibri" w:cs="Times New Roman"/>
      <w:b/>
      <w:bCs/>
      <w:sz w:val="20"/>
      <w:szCs w:val="20"/>
    </w:rPr>
  </w:style>
  <w:style w:type="paragraph" w:styleId="BalloonText">
    <w:name w:val="Balloon Text"/>
    <w:basedOn w:val="Normal"/>
    <w:link w:val="BalloonTextChar"/>
    <w:uiPriority w:val="99"/>
    <w:semiHidden/>
    <w:unhideWhenUsed/>
    <w:rsid w:val="003E63B3"/>
    <w:rPr>
      <w:rFonts w:ascii="Tahoma" w:hAnsi="Tahoma" w:cs="Tahoma"/>
      <w:sz w:val="16"/>
      <w:szCs w:val="16"/>
    </w:rPr>
  </w:style>
  <w:style w:type="character" w:customStyle="1" w:styleId="BalloonTextChar">
    <w:name w:val="Balloon Text Char"/>
    <w:basedOn w:val="DefaultParagraphFont"/>
    <w:link w:val="BalloonText"/>
    <w:uiPriority w:val="99"/>
    <w:semiHidden/>
    <w:rsid w:val="003E63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B5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04B58"/>
    <w:rPr>
      <w:color w:val="0000FF"/>
      <w:u w:val="single"/>
    </w:rPr>
  </w:style>
  <w:style w:type="paragraph" w:styleId="ListParagraph">
    <w:name w:val="List Paragraph"/>
    <w:basedOn w:val="Normal"/>
    <w:uiPriority w:val="34"/>
    <w:qFormat/>
    <w:rsid w:val="00FB1D4D"/>
    <w:pPr>
      <w:ind w:left="720"/>
      <w:contextualSpacing/>
    </w:pPr>
  </w:style>
  <w:style w:type="character" w:styleId="CommentReference">
    <w:name w:val="annotation reference"/>
    <w:basedOn w:val="DefaultParagraphFont"/>
    <w:uiPriority w:val="99"/>
    <w:semiHidden/>
    <w:unhideWhenUsed/>
    <w:rsid w:val="003E63B3"/>
    <w:rPr>
      <w:sz w:val="16"/>
      <w:szCs w:val="16"/>
    </w:rPr>
  </w:style>
  <w:style w:type="paragraph" w:styleId="CommentText">
    <w:name w:val="annotation text"/>
    <w:basedOn w:val="Normal"/>
    <w:link w:val="CommentTextChar"/>
    <w:uiPriority w:val="99"/>
    <w:semiHidden/>
    <w:unhideWhenUsed/>
    <w:rsid w:val="003E63B3"/>
    <w:rPr>
      <w:sz w:val="20"/>
      <w:szCs w:val="20"/>
    </w:rPr>
  </w:style>
  <w:style w:type="character" w:customStyle="1" w:styleId="CommentTextChar">
    <w:name w:val="Comment Text Char"/>
    <w:basedOn w:val="DefaultParagraphFont"/>
    <w:link w:val="CommentText"/>
    <w:uiPriority w:val="99"/>
    <w:semiHidden/>
    <w:rsid w:val="003E63B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E63B3"/>
    <w:rPr>
      <w:b/>
      <w:bCs/>
    </w:rPr>
  </w:style>
  <w:style w:type="character" w:customStyle="1" w:styleId="CommentSubjectChar">
    <w:name w:val="Comment Subject Char"/>
    <w:basedOn w:val="CommentTextChar"/>
    <w:link w:val="CommentSubject"/>
    <w:uiPriority w:val="99"/>
    <w:semiHidden/>
    <w:rsid w:val="003E63B3"/>
    <w:rPr>
      <w:rFonts w:ascii="Calibri" w:hAnsi="Calibri" w:cs="Times New Roman"/>
      <w:b/>
      <w:bCs/>
      <w:sz w:val="20"/>
      <w:szCs w:val="20"/>
    </w:rPr>
  </w:style>
  <w:style w:type="paragraph" w:styleId="BalloonText">
    <w:name w:val="Balloon Text"/>
    <w:basedOn w:val="Normal"/>
    <w:link w:val="BalloonTextChar"/>
    <w:uiPriority w:val="99"/>
    <w:semiHidden/>
    <w:unhideWhenUsed/>
    <w:rsid w:val="003E63B3"/>
    <w:rPr>
      <w:rFonts w:ascii="Tahoma" w:hAnsi="Tahoma" w:cs="Tahoma"/>
      <w:sz w:val="16"/>
      <w:szCs w:val="16"/>
    </w:rPr>
  </w:style>
  <w:style w:type="character" w:customStyle="1" w:styleId="BalloonTextChar">
    <w:name w:val="Balloon Text Char"/>
    <w:basedOn w:val="DefaultParagraphFont"/>
    <w:link w:val="BalloonText"/>
    <w:uiPriority w:val="99"/>
    <w:semiHidden/>
    <w:rsid w:val="003E63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62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abetes.org/discriminatio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3210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American Diabetes Association</Company>
  <LinksUpToDate>false</LinksUpToDate>
  <CharactersWithSpaces>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Hathaway</dc:creator>
  <cp:lastModifiedBy>Katie Hathaway</cp:lastModifiedBy>
  <cp:revision>2</cp:revision>
  <dcterms:created xsi:type="dcterms:W3CDTF">2015-04-22T16:14:00Z</dcterms:created>
  <dcterms:modified xsi:type="dcterms:W3CDTF">2015-04-22T16:14:00Z</dcterms:modified>
</cp:coreProperties>
</file>