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45" w:rsidRDefault="00E40245" w:rsidP="00E40245">
      <w:pPr>
        <w:rPr>
          <w:rFonts w:ascii="Times New Roman" w:eastAsia="Times New Roman" w:hAnsi="Times New Roman" w:cs="Times New Roman"/>
          <w:sz w:val="24"/>
          <w:szCs w:val="24"/>
        </w:rPr>
      </w:pPr>
      <w:r w:rsidRPr="00E40245">
        <w:rPr>
          <w:rFonts w:ascii="Times New Roman" w:eastAsia="Times New Roman" w:hAnsi="Times New Roman" w:cs="Times New Roman"/>
          <w:sz w:val="24"/>
          <w:szCs w:val="24"/>
        </w:rPr>
        <w:t xml:space="preserve">The American Diabetes Association (ADA) has an opening for the position of </w:t>
      </w:r>
      <w:r w:rsidRPr="00A763E2">
        <w:rPr>
          <w:rFonts w:ascii="Times New Roman" w:eastAsia="Times New Roman" w:hAnsi="Times New Roman" w:cs="Times New Roman"/>
          <w:b/>
          <w:sz w:val="24"/>
          <w:szCs w:val="24"/>
        </w:rPr>
        <w:t>Director of Litigation</w:t>
      </w:r>
      <w:r>
        <w:rPr>
          <w:rFonts w:ascii="Times New Roman" w:eastAsia="Times New Roman" w:hAnsi="Times New Roman" w:cs="Times New Roman"/>
          <w:sz w:val="24"/>
          <w:szCs w:val="24"/>
        </w:rPr>
        <w:t>, Legal Advocacy</w:t>
      </w:r>
      <w:r w:rsidRPr="00E40245">
        <w:rPr>
          <w:rFonts w:ascii="Times New Roman" w:eastAsia="Times New Roman" w:hAnsi="Times New Roman" w:cs="Times New Roman"/>
          <w:sz w:val="24"/>
          <w:szCs w:val="24"/>
        </w:rPr>
        <w:t xml:space="preserve"> </w:t>
      </w:r>
      <w:r w:rsidRPr="00E40245">
        <w:rPr>
          <w:rFonts w:ascii="Times New Roman" w:eastAsia="Times New Roman" w:hAnsi="Times New Roman" w:cs="Times New Roman"/>
          <w:sz w:val="24"/>
          <w:szCs w:val="24"/>
        </w:rPr>
        <w:br/>
      </w:r>
      <w:r w:rsidRPr="00E40245">
        <w:rPr>
          <w:rFonts w:ascii="Times New Roman" w:eastAsia="Times New Roman" w:hAnsi="Times New Roman" w:cs="Times New Roman"/>
          <w:sz w:val="24"/>
          <w:szCs w:val="24"/>
        </w:rPr>
        <w:br/>
        <w:t xml:space="preserve">The American Diabetes Association is leading the fight to Stop Diabetes and its deadly consequences and fighting for those affected by diabetes. Founded in 1940, our mission is to prevent and cure diabetes and to improve the lives of all people affected by diabetes. </w:t>
      </w:r>
      <w:r w:rsidRPr="00E40245">
        <w:rPr>
          <w:rFonts w:ascii="Times New Roman" w:eastAsia="Times New Roman" w:hAnsi="Times New Roman" w:cs="Times New Roman"/>
          <w:sz w:val="24"/>
          <w:szCs w:val="24"/>
        </w:rPr>
        <w:br/>
      </w:r>
      <w:r w:rsidRPr="00E4024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 Director of Litigation, Legal Advocacy, leads the Association’s litigation and related efforts to eliminate discrimination against people with diabetes at work, in school, and throughout their lives.  The Association seeks to accomplish this goal through a four-step approach: educate, negotiate, litigate, and legislate, and the Director of Litigation is responsible for both litigation activities and their relationship to other efforts to end discrimination. </w:t>
      </w:r>
    </w:p>
    <w:p w:rsidR="00E40245" w:rsidRDefault="00E40245" w:rsidP="00E4024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 of Litigation will:</w:t>
      </w:r>
    </w:p>
    <w:p w:rsidR="00E40245" w:rsidRDefault="00E40245"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Manage the Association’s involvement in diabetes discrimination litigation and other related work.</w:t>
      </w:r>
    </w:p>
    <w:p w:rsidR="00E40245" w:rsidRDefault="00E40245"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lawyers around the country on diabetes discrimination matters through developing general and case-specific strategies, drafting and/or editing briefs and pleadings, and providing legal and scientific resources.</w:t>
      </w:r>
    </w:p>
    <w:p w:rsidR="00E40245" w:rsidRDefault="00E40245"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complex legal issues involving discrimination, develop legal strategy papers, and oversee the research of junior lawyers.</w:t>
      </w:r>
    </w:p>
    <w:p w:rsidR="00E40245" w:rsidRDefault="00E40245"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 the efforts of the Association’s advocacy staff around the country to develop state legislation in areas involving discrimination and provid</w:t>
      </w:r>
      <w:r w:rsidR="000C284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legal expertise on such initiatives. </w:t>
      </w:r>
    </w:p>
    <w:p w:rsidR="00E40245" w:rsidRDefault="00E40245"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other parts of the Association to develop educational materials (including position statements and protocols) that combine the science of diabetes and the legal rights of people with diabetes.</w:t>
      </w:r>
    </w:p>
    <w:p w:rsidR="00E40245" w:rsidRDefault="009140F4"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Collaborate with agencies responsible for the elimination of discrimination based on disability, disability rights organizations, and education, employment, and correctional facility organizations – collaborations to include litigation, policy development, </w:t>
      </w:r>
      <w:r w:rsidR="00232719">
        <w:rPr>
          <w:rFonts w:ascii="Times New Roman" w:eastAsia="Times New Roman" w:hAnsi="Times New Roman" w:cs="Times New Roman"/>
          <w:sz w:val="24"/>
          <w:szCs w:val="24"/>
        </w:rPr>
        <w:t xml:space="preserve">legislation, </w:t>
      </w:r>
      <w:r>
        <w:rPr>
          <w:rFonts w:ascii="Times New Roman" w:eastAsia="Times New Roman" w:hAnsi="Times New Roman" w:cs="Times New Roman"/>
          <w:sz w:val="24"/>
          <w:szCs w:val="24"/>
        </w:rPr>
        <w:t>and developing strategies to prevent discrimination.</w:t>
      </w:r>
    </w:p>
    <w:p w:rsidR="009140F4" w:rsidRDefault="009140F4" w:rsidP="00E402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Ensure attorneys fighting discrimination have the information, resources, and strategies needed.</w:t>
      </w:r>
    </w:p>
    <w:p w:rsidR="009140F4" w:rsidRDefault="009140F4" w:rsidP="009140F4">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the disability rights community to develop legislation, legal analyses, and strategies for federal anti-discrimination legislation.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140F4" w:rsidRPr="009140F4" w:rsidTr="009140F4">
        <w:trPr>
          <w:tblCellSpacing w:w="0" w:type="dxa"/>
        </w:trPr>
        <w:tc>
          <w:tcPr>
            <w:tcW w:w="0" w:type="auto"/>
            <w:shd w:val="clear" w:color="auto" w:fill="FFFFFF"/>
            <w:vAlign w:val="center"/>
            <w:hideMark/>
          </w:tcPr>
          <w:p w:rsidR="009140F4" w:rsidRPr="009140F4" w:rsidRDefault="009140F4" w:rsidP="009140F4">
            <w:pPr>
              <w:spacing w:after="240" w:line="240" w:lineRule="auto"/>
              <w:rPr>
                <w:rFonts w:ascii="Times New Roman" w:eastAsia="Times New Roman" w:hAnsi="Times New Roman" w:cs="Times New Roman"/>
                <w:sz w:val="24"/>
                <w:szCs w:val="24"/>
              </w:rPr>
            </w:pPr>
            <w:r w:rsidRPr="009140F4">
              <w:rPr>
                <w:rFonts w:ascii="Times New Roman" w:eastAsia="Times New Roman" w:hAnsi="Times New Roman" w:cs="Times New Roman"/>
                <w:sz w:val="24"/>
                <w:szCs w:val="24"/>
              </w:rPr>
              <w:t xml:space="preserve">This position is located in our Home Office, located in Alexandria, Virginia. </w:t>
            </w:r>
          </w:p>
        </w:tc>
      </w:tr>
      <w:tr w:rsidR="009140F4" w:rsidRPr="009140F4" w:rsidTr="009140F4">
        <w:trPr>
          <w:tblCellSpacing w:w="0" w:type="dxa"/>
        </w:trPr>
        <w:tc>
          <w:tcPr>
            <w:tcW w:w="0" w:type="auto"/>
            <w:shd w:val="clear" w:color="auto" w:fill="FFFFFF"/>
            <w:vAlign w:val="center"/>
            <w:hideMark/>
          </w:tcPr>
          <w:p w:rsidR="009140F4" w:rsidRDefault="009140F4" w:rsidP="009140F4">
            <w:pPr>
              <w:spacing w:after="0" w:line="240" w:lineRule="auto"/>
              <w:rPr>
                <w:rFonts w:ascii="Times New Roman" w:eastAsia="Times New Roman" w:hAnsi="Times New Roman" w:cs="Times New Roman"/>
                <w:b/>
                <w:bCs/>
                <w:sz w:val="24"/>
                <w:szCs w:val="24"/>
              </w:rPr>
            </w:pPr>
          </w:p>
          <w:p w:rsidR="009140F4" w:rsidRDefault="009140F4" w:rsidP="009140F4">
            <w:pPr>
              <w:spacing w:after="0" w:line="240" w:lineRule="auto"/>
              <w:rPr>
                <w:rFonts w:ascii="Times New Roman" w:eastAsia="Times New Roman" w:hAnsi="Times New Roman" w:cs="Times New Roman"/>
                <w:b/>
                <w:bCs/>
                <w:sz w:val="24"/>
                <w:szCs w:val="24"/>
              </w:rPr>
            </w:pPr>
          </w:p>
          <w:p w:rsidR="009140F4" w:rsidRDefault="009140F4" w:rsidP="009140F4">
            <w:pPr>
              <w:spacing w:after="0" w:line="240" w:lineRule="auto"/>
              <w:rPr>
                <w:rFonts w:ascii="Times New Roman" w:eastAsia="Times New Roman" w:hAnsi="Times New Roman" w:cs="Times New Roman"/>
                <w:b/>
                <w:bCs/>
                <w:sz w:val="24"/>
                <w:szCs w:val="24"/>
              </w:rPr>
            </w:pPr>
            <w:r w:rsidRPr="009140F4">
              <w:rPr>
                <w:rFonts w:ascii="Times New Roman" w:eastAsia="Times New Roman" w:hAnsi="Times New Roman" w:cs="Times New Roman"/>
                <w:b/>
                <w:bCs/>
                <w:sz w:val="24"/>
                <w:szCs w:val="24"/>
              </w:rPr>
              <w:t>REQUIREMENTS</w:t>
            </w:r>
          </w:p>
          <w:p w:rsidR="009140F4" w:rsidRDefault="009140F4" w:rsidP="009140F4">
            <w:pPr>
              <w:spacing w:after="0" w:line="240" w:lineRule="auto"/>
              <w:rPr>
                <w:rFonts w:ascii="Times New Roman" w:eastAsia="Times New Roman" w:hAnsi="Times New Roman" w:cs="Times New Roman"/>
                <w:b/>
                <w:bCs/>
                <w:sz w:val="24"/>
                <w:szCs w:val="24"/>
              </w:rPr>
            </w:pPr>
          </w:p>
          <w:p w:rsidR="009140F4" w:rsidRPr="009140F4" w:rsidRDefault="009140F4"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Bachelor’s degree, J.D. and active state bar membership </w:t>
            </w:r>
          </w:p>
          <w:p w:rsidR="009140F4" w:rsidRPr="009140F4" w:rsidRDefault="004758AA"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8-10 </w:t>
            </w:r>
            <w:r w:rsidR="009140F4">
              <w:rPr>
                <w:rFonts w:ascii="Times New Roman" w:eastAsia="Times New Roman" w:hAnsi="Times New Roman" w:cs="Times New Roman"/>
                <w:bCs/>
                <w:sz w:val="24"/>
                <w:szCs w:val="24"/>
              </w:rPr>
              <w:t xml:space="preserve">years of </w:t>
            </w:r>
            <w:r>
              <w:rPr>
                <w:rFonts w:ascii="Times New Roman" w:eastAsia="Times New Roman" w:hAnsi="Times New Roman" w:cs="Times New Roman"/>
                <w:bCs/>
                <w:sz w:val="24"/>
                <w:szCs w:val="24"/>
              </w:rPr>
              <w:t xml:space="preserve">related </w:t>
            </w:r>
            <w:r w:rsidR="009140F4">
              <w:rPr>
                <w:rFonts w:ascii="Times New Roman" w:eastAsia="Times New Roman" w:hAnsi="Times New Roman" w:cs="Times New Roman"/>
                <w:bCs/>
                <w:sz w:val="24"/>
                <w:szCs w:val="24"/>
              </w:rPr>
              <w:t>experience</w:t>
            </w:r>
            <w:r>
              <w:rPr>
                <w:rFonts w:ascii="Times New Roman" w:eastAsia="Times New Roman" w:hAnsi="Times New Roman" w:cs="Times New Roman"/>
                <w:bCs/>
                <w:sz w:val="24"/>
                <w:szCs w:val="24"/>
              </w:rPr>
              <w:t xml:space="preserve"> and expertise in disability discrimination law</w:t>
            </w:r>
            <w:r w:rsidR="00232719">
              <w:rPr>
                <w:rFonts w:ascii="Times New Roman" w:eastAsia="Times New Roman" w:hAnsi="Times New Roman" w:cs="Times New Roman"/>
                <w:bCs/>
                <w:sz w:val="24"/>
                <w:szCs w:val="24"/>
              </w:rPr>
              <w:t xml:space="preserve"> or related areas</w:t>
            </w:r>
          </w:p>
          <w:p w:rsidR="009140F4" w:rsidRPr="009140F4" w:rsidRDefault="009140F4"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Experience in understanding complex legal issues</w:t>
            </w:r>
          </w:p>
          <w:p w:rsidR="009140F4" w:rsidRPr="009140F4" w:rsidRDefault="009140F4"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Superior verbal and written communication, negotiation, time management, and problem-solving skills</w:t>
            </w:r>
          </w:p>
          <w:p w:rsidR="009140F4" w:rsidRPr="00A763E2" w:rsidRDefault="00A763E2"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Demonstrated ability to accomplish goals/objectives</w:t>
            </w:r>
          </w:p>
          <w:p w:rsidR="00A763E2" w:rsidRPr="009140F4" w:rsidRDefault="00A763E2" w:rsidP="009140F4">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Commitment to improving the lives of people with, and at risk for, diabetes</w:t>
            </w:r>
          </w:p>
          <w:p w:rsidR="009140F4" w:rsidRDefault="009140F4" w:rsidP="009140F4">
            <w:pPr>
              <w:spacing w:after="0" w:line="240" w:lineRule="auto"/>
              <w:rPr>
                <w:rFonts w:ascii="Times New Roman" w:eastAsia="Times New Roman" w:hAnsi="Times New Roman" w:cs="Times New Roman"/>
                <w:b/>
                <w:bCs/>
                <w:sz w:val="24"/>
                <w:szCs w:val="24"/>
              </w:rPr>
            </w:pPr>
          </w:p>
          <w:p w:rsidR="004758AA" w:rsidRPr="004758AA" w:rsidRDefault="004758AA" w:rsidP="004758AA">
            <w:pPr>
              <w:spacing w:after="0" w:line="240" w:lineRule="auto"/>
              <w:rPr>
                <w:rFonts w:ascii="Calibri" w:hAnsi="Calibri" w:cs="Times New Roman"/>
              </w:rPr>
            </w:pPr>
            <w:r w:rsidRPr="004758AA">
              <w:rPr>
                <w:rFonts w:ascii="Times New Roman" w:hAnsi="Times New Roman" w:cs="Times New Roman"/>
                <w:sz w:val="24"/>
                <w:szCs w:val="24"/>
              </w:rPr>
              <w:t xml:space="preserve">For more information about legal advocacy at the Association go to </w:t>
            </w:r>
            <w:hyperlink r:id="rId6" w:history="1">
              <w:r w:rsidRPr="004758AA">
                <w:rPr>
                  <w:rFonts w:ascii="Times New Roman" w:hAnsi="Times New Roman" w:cs="Times New Roman"/>
                  <w:color w:val="0000FF"/>
                  <w:sz w:val="24"/>
                  <w:szCs w:val="24"/>
                  <w:u w:val="single"/>
                </w:rPr>
                <w:t>www.diabetes.org/discrimination</w:t>
              </w:r>
            </w:hyperlink>
            <w:r w:rsidRPr="004758AA">
              <w:rPr>
                <w:rFonts w:ascii="Calibri" w:hAnsi="Calibri" w:cs="Times New Roman"/>
              </w:rPr>
              <w:t xml:space="preserve">. </w:t>
            </w:r>
          </w:p>
          <w:p w:rsidR="009140F4" w:rsidRPr="009140F4" w:rsidRDefault="009140F4" w:rsidP="009140F4">
            <w:pPr>
              <w:spacing w:after="0" w:line="240" w:lineRule="auto"/>
              <w:rPr>
                <w:rFonts w:ascii="Times New Roman" w:eastAsia="Times New Roman" w:hAnsi="Times New Roman" w:cs="Times New Roman"/>
                <w:sz w:val="24"/>
                <w:szCs w:val="24"/>
              </w:rPr>
            </w:pPr>
          </w:p>
        </w:tc>
      </w:tr>
    </w:tbl>
    <w:p w:rsidR="009140F4" w:rsidRPr="009C0597" w:rsidRDefault="00543EE8" w:rsidP="009140F4">
      <w:pPr>
        <w:rPr>
          <w:rFonts w:ascii="Times New Roman" w:eastAsia="Times New Roman" w:hAnsi="Times New Roman" w:cs="Times New Roman"/>
          <w:b/>
          <w:sz w:val="24"/>
          <w:szCs w:val="24"/>
        </w:rPr>
      </w:pPr>
      <w:r w:rsidRPr="009C0597">
        <w:rPr>
          <w:rFonts w:ascii="Times New Roman" w:eastAsia="Times New Roman" w:hAnsi="Times New Roman" w:cs="Times New Roman"/>
          <w:b/>
          <w:sz w:val="24"/>
          <w:szCs w:val="24"/>
        </w:rPr>
        <w:lastRenderedPageBreak/>
        <w:t>QUESTIONS</w:t>
      </w:r>
    </w:p>
    <w:p w:rsidR="00232719" w:rsidRPr="009C0597" w:rsidRDefault="00232719" w:rsidP="00232719">
      <w:pPr>
        <w:rPr>
          <w:rFonts w:ascii="Times New Roman" w:hAnsi="Times New Roman" w:cs="Times New Roman"/>
          <w:sz w:val="24"/>
          <w:szCs w:val="24"/>
        </w:rPr>
      </w:pPr>
      <w:r w:rsidRPr="009C0597">
        <w:rPr>
          <w:rFonts w:ascii="Times New Roman" w:hAnsi="Times New Roman" w:cs="Times New Roman"/>
          <w:sz w:val="24"/>
          <w:szCs w:val="24"/>
        </w:rPr>
        <w:t>1. Please explain why you are interested in the area of disability law and o</w:t>
      </w:r>
      <w:r w:rsidR="009C0597" w:rsidRPr="009C0597">
        <w:rPr>
          <w:rFonts w:ascii="Times New Roman" w:hAnsi="Times New Roman" w:cs="Times New Roman"/>
          <w:sz w:val="24"/>
          <w:szCs w:val="24"/>
        </w:rPr>
        <w:t>n advocacy on diabetes issues.</w:t>
      </w:r>
      <w:bookmarkStart w:id="0" w:name="_GoBack"/>
      <w:bookmarkEnd w:id="0"/>
    </w:p>
    <w:p w:rsidR="00232719" w:rsidRPr="009C0597" w:rsidRDefault="00232719" w:rsidP="00232719">
      <w:pPr>
        <w:rPr>
          <w:rFonts w:ascii="Times New Roman" w:hAnsi="Times New Roman" w:cs="Times New Roman"/>
          <w:sz w:val="24"/>
          <w:szCs w:val="24"/>
        </w:rPr>
      </w:pPr>
      <w:r w:rsidRPr="009C0597">
        <w:rPr>
          <w:rFonts w:ascii="Times New Roman" w:hAnsi="Times New Roman" w:cs="Times New Roman"/>
          <w:sz w:val="24"/>
          <w:szCs w:val="24"/>
        </w:rPr>
        <w:t xml:space="preserve">2. What do you think are the leading issues in disability law over the next 3 to 5 years? (Please focus on areas most likely to </w:t>
      </w:r>
      <w:r w:rsidR="009C0597" w:rsidRPr="009C0597">
        <w:rPr>
          <w:rFonts w:ascii="Times New Roman" w:hAnsi="Times New Roman" w:cs="Times New Roman"/>
          <w:sz w:val="24"/>
          <w:szCs w:val="24"/>
        </w:rPr>
        <w:t>impact people with diabetes.)</w:t>
      </w:r>
    </w:p>
    <w:p w:rsidR="00232719" w:rsidRPr="009C0597" w:rsidRDefault="00232719" w:rsidP="00232719">
      <w:pPr>
        <w:rPr>
          <w:rFonts w:ascii="Times New Roman" w:hAnsi="Times New Roman" w:cs="Times New Roman"/>
          <w:sz w:val="24"/>
          <w:szCs w:val="24"/>
        </w:rPr>
      </w:pPr>
      <w:r w:rsidRPr="009C0597">
        <w:rPr>
          <w:rFonts w:ascii="Times New Roman" w:hAnsi="Times New Roman" w:cs="Times New Roman"/>
          <w:sz w:val="24"/>
          <w:szCs w:val="24"/>
        </w:rPr>
        <w:t>3. Describe an experience in which you d</w:t>
      </w:r>
      <w:r w:rsidR="009C0597" w:rsidRPr="009C0597">
        <w:rPr>
          <w:rFonts w:ascii="Times New Roman" w:hAnsi="Times New Roman" w:cs="Times New Roman"/>
          <w:sz w:val="24"/>
          <w:szCs w:val="24"/>
        </w:rPr>
        <w:t>eveloped a program or activity.</w:t>
      </w:r>
      <w:r w:rsidRPr="009C0597">
        <w:rPr>
          <w:rFonts w:ascii="Times New Roman" w:hAnsi="Times New Roman" w:cs="Times New Roman"/>
          <w:sz w:val="24"/>
          <w:szCs w:val="24"/>
        </w:rPr>
        <w:t xml:space="preserve"> </w:t>
      </w:r>
    </w:p>
    <w:p w:rsidR="00232719" w:rsidRPr="009C0597" w:rsidRDefault="00232719" w:rsidP="00232719">
      <w:pPr>
        <w:rPr>
          <w:rFonts w:ascii="Times New Roman" w:hAnsi="Times New Roman" w:cs="Times New Roman"/>
          <w:sz w:val="24"/>
          <w:szCs w:val="24"/>
        </w:rPr>
      </w:pPr>
      <w:r w:rsidRPr="009C0597">
        <w:rPr>
          <w:rFonts w:ascii="Times New Roman" w:hAnsi="Times New Roman" w:cs="Times New Roman"/>
          <w:sz w:val="24"/>
          <w:szCs w:val="24"/>
        </w:rPr>
        <w:t>4. Describe your experience as a volunteer or a staff member working with a voluntary health organization or other non-profit organization and your view on how staff and volun</w:t>
      </w:r>
      <w:r w:rsidR="009C0597" w:rsidRPr="009C0597">
        <w:rPr>
          <w:rFonts w:ascii="Times New Roman" w:hAnsi="Times New Roman" w:cs="Times New Roman"/>
          <w:sz w:val="24"/>
          <w:szCs w:val="24"/>
        </w:rPr>
        <w:t>teers can best work together.</w:t>
      </w:r>
    </w:p>
    <w:p w:rsidR="00232719" w:rsidRPr="009C0597" w:rsidRDefault="009C0597" w:rsidP="00232719">
      <w:pPr>
        <w:rPr>
          <w:rFonts w:ascii="Times New Roman" w:hAnsi="Times New Roman" w:cs="Times New Roman"/>
          <w:sz w:val="24"/>
          <w:szCs w:val="24"/>
        </w:rPr>
      </w:pPr>
      <w:r w:rsidRPr="009C0597">
        <w:rPr>
          <w:rFonts w:ascii="Times New Roman" w:hAnsi="Times New Roman" w:cs="Times New Roman"/>
          <w:sz w:val="24"/>
          <w:szCs w:val="24"/>
        </w:rPr>
        <w:t>5</w:t>
      </w:r>
      <w:r w:rsidR="00232719" w:rsidRPr="009C0597">
        <w:rPr>
          <w:rFonts w:ascii="Times New Roman" w:hAnsi="Times New Roman" w:cs="Times New Roman"/>
          <w:sz w:val="24"/>
          <w:szCs w:val="24"/>
        </w:rPr>
        <w:t xml:space="preserve">. What is your current or last salary? What is your desired salary for this position? (Do not indicate </w:t>
      </w:r>
      <w:r w:rsidRPr="009C0597">
        <w:rPr>
          <w:rFonts w:ascii="Times New Roman" w:hAnsi="Times New Roman" w:cs="Times New Roman"/>
          <w:sz w:val="24"/>
          <w:szCs w:val="24"/>
        </w:rPr>
        <w:t>negotiable)</w:t>
      </w:r>
      <w:r w:rsidR="00232719" w:rsidRPr="009C0597">
        <w:rPr>
          <w:rFonts w:ascii="Times New Roman" w:hAnsi="Times New Roman" w:cs="Times New Roman"/>
          <w:sz w:val="24"/>
          <w:szCs w:val="24"/>
        </w:rPr>
        <w:t xml:space="preserve"> </w:t>
      </w:r>
    </w:p>
    <w:p w:rsidR="00232719" w:rsidRPr="00543EE8" w:rsidRDefault="00232719" w:rsidP="009140F4">
      <w:pPr>
        <w:rPr>
          <w:rFonts w:ascii="Times New Roman" w:eastAsia="Times New Roman" w:hAnsi="Times New Roman" w:cs="Times New Roman"/>
          <w:b/>
          <w:sz w:val="24"/>
          <w:szCs w:val="24"/>
        </w:rPr>
      </w:pPr>
    </w:p>
    <w:sectPr w:rsidR="00232719" w:rsidRPr="00543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D46"/>
    <w:multiLevelType w:val="hybridMultilevel"/>
    <w:tmpl w:val="EAD464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45"/>
    <w:rsid w:val="000C284F"/>
    <w:rsid w:val="00232719"/>
    <w:rsid w:val="002E59F5"/>
    <w:rsid w:val="004758AA"/>
    <w:rsid w:val="00543EE8"/>
    <w:rsid w:val="009140F4"/>
    <w:rsid w:val="009C0597"/>
    <w:rsid w:val="00A763E2"/>
    <w:rsid w:val="00CF1F97"/>
    <w:rsid w:val="00D46DB1"/>
    <w:rsid w:val="00E304FF"/>
    <w:rsid w:val="00E4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245"/>
    <w:pPr>
      <w:ind w:left="720"/>
      <w:contextualSpacing/>
    </w:pPr>
  </w:style>
  <w:style w:type="character" w:styleId="CommentReference">
    <w:name w:val="annotation reference"/>
    <w:basedOn w:val="DefaultParagraphFont"/>
    <w:uiPriority w:val="99"/>
    <w:semiHidden/>
    <w:unhideWhenUsed/>
    <w:rsid w:val="00E304FF"/>
    <w:rPr>
      <w:sz w:val="16"/>
      <w:szCs w:val="16"/>
    </w:rPr>
  </w:style>
  <w:style w:type="paragraph" w:styleId="CommentText">
    <w:name w:val="annotation text"/>
    <w:basedOn w:val="Normal"/>
    <w:link w:val="CommentTextChar"/>
    <w:uiPriority w:val="99"/>
    <w:semiHidden/>
    <w:unhideWhenUsed/>
    <w:rsid w:val="00E304FF"/>
    <w:pPr>
      <w:spacing w:line="240" w:lineRule="auto"/>
    </w:pPr>
    <w:rPr>
      <w:sz w:val="20"/>
      <w:szCs w:val="20"/>
    </w:rPr>
  </w:style>
  <w:style w:type="character" w:customStyle="1" w:styleId="CommentTextChar">
    <w:name w:val="Comment Text Char"/>
    <w:basedOn w:val="DefaultParagraphFont"/>
    <w:link w:val="CommentText"/>
    <w:uiPriority w:val="99"/>
    <w:semiHidden/>
    <w:rsid w:val="00E304FF"/>
    <w:rPr>
      <w:sz w:val="20"/>
      <w:szCs w:val="20"/>
    </w:rPr>
  </w:style>
  <w:style w:type="paragraph" w:styleId="CommentSubject">
    <w:name w:val="annotation subject"/>
    <w:basedOn w:val="CommentText"/>
    <w:next w:val="CommentText"/>
    <w:link w:val="CommentSubjectChar"/>
    <w:uiPriority w:val="99"/>
    <w:semiHidden/>
    <w:unhideWhenUsed/>
    <w:rsid w:val="00E304FF"/>
    <w:rPr>
      <w:b/>
      <w:bCs/>
    </w:rPr>
  </w:style>
  <w:style w:type="character" w:customStyle="1" w:styleId="CommentSubjectChar">
    <w:name w:val="Comment Subject Char"/>
    <w:basedOn w:val="CommentTextChar"/>
    <w:link w:val="CommentSubject"/>
    <w:uiPriority w:val="99"/>
    <w:semiHidden/>
    <w:rsid w:val="00E304FF"/>
    <w:rPr>
      <w:b/>
      <w:bCs/>
      <w:sz w:val="20"/>
      <w:szCs w:val="20"/>
    </w:rPr>
  </w:style>
  <w:style w:type="paragraph" w:styleId="BalloonText">
    <w:name w:val="Balloon Text"/>
    <w:basedOn w:val="Normal"/>
    <w:link w:val="BalloonTextChar"/>
    <w:uiPriority w:val="99"/>
    <w:semiHidden/>
    <w:unhideWhenUsed/>
    <w:rsid w:val="00E3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245"/>
    <w:pPr>
      <w:ind w:left="720"/>
      <w:contextualSpacing/>
    </w:pPr>
  </w:style>
  <w:style w:type="character" w:styleId="CommentReference">
    <w:name w:val="annotation reference"/>
    <w:basedOn w:val="DefaultParagraphFont"/>
    <w:uiPriority w:val="99"/>
    <w:semiHidden/>
    <w:unhideWhenUsed/>
    <w:rsid w:val="00E304FF"/>
    <w:rPr>
      <w:sz w:val="16"/>
      <w:szCs w:val="16"/>
    </w:rPr>
  </w:style>
  <w:style w:type="paragraph" w:styleId="CommentText">
    <w:name w:val="annotation text"/>
    <w:basedOn w:val="Normal"/>
    <w:link w:val="CommentTextChar"/>
    <w:uiPriority w:val="99"/>
    <w:semiHidden/>
    <w:unhideWhenUsed/>
    <w:rsid w:val="00E304FF"/>
    <w:pPr>
      <w:spacing w:line="240" w:lineRule="auto"/>
    </w:pPr>
    <w:rPr>
      <w:sz w:val="20"/>
      <w:szCs w:val="20"/>
    </w:rPr>
  </w:style>
  <w:style w:type="character" w:customStyle="1" w:styleId="CommentTextChar">
    <w:name w:val="Comment Text Char"/>
    <w:basedOn w:val="DefaultParagraphFont"/>
    <w:link w:val="CommentText"/>
    <w:uiPriority w:val="99"/>
    <w:semiHidden/>
    <w:rsid w:val="00E304FF"/>
    <w:rPr>
      <w:sz w:val="20"/>
      <w:szCs w:val="20"/>
    </w:rPr>
  </w:style>
  <w:style w:type="paragraph" w:styleId="CommentSubject">
    <w:name w:val="annotation subject"/>
    <w:basedOn w:val="CommentText"/>
    <w:next w:val="CommentText"/>
    <w:link w:val="CommentSubjectChar"/>
    <w:uiPriority w:val="99"/>
    <w:semiHidden/>
    <w:unhideWhenUsed/>
    <w:rsid w:val="00E304FF"/>
    <w:rPr>
      <w:b/>
      <w:bCs/>
    </w:rPr>
  </w:style>
  <w:style w:type="character" w:customStyle="1" w:styleId="CommentSubjectChar">
    <w:name w:val="Comment Subject Char"/>
    <w:basedOn w:val="CommentTextChar"/>
    <w:link w:val="CommentSubject"/>
    <w:uiPriority w:val="99"/>
    <w:semiHidden/>
    <w:rsid w:val="00E304FF"/>
    <w:rPr>
      <w:b/>
      <w:bCs/>
      <w:sz w:val="20"/>
      <w:szCs w:val="20"/>
    </w:rPr>
  </w:style>
  <w:style w:type="paragraph" w:styleId="BalloonText">
    <w:name w:val="Balloon Text"/>
    <w:basedOn w:val="Normal"/>
    <w:link w:val="BalloonTextChar"/>
    <w:uiPriority w:val="99"/>
    <w:semiHidden/>
    <w:unhideWhenUsed/>
    <w:rsid w:val="00E3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4037">
      <w:bodyDiv w:val="1"/>
      <w:marLeft w:val="0"/>
      <w:marRight w:val="0"/>
      <w:marTop w:val="0"/>
      <w:marBottom w:val="0"/>
      <w:divBdr>
        <w:top w:val="none" w:sz="0" w:space="0" w:color="auto"/>
        <w:left w:val="none" w:sz="0" w:space="0" w:color="auto"/>
        <w:bottom w:val="none" w:sz="0" w:space="0" w:color="auto"/>
        <w:right w:val="none" w:sz="0" w:space="0" w:color="auto"/>
      </w:divBdr>
      <w:divsChild>
        <w:div w:id="237444679">
          <w:marLeft w:val="0"/>
          <w:marRight w:val="0"/>
          <w:marTop w:val="0"/>
          <w:marBottom w:val="0"/>
          <w:divBdr>
            <w:top w:val="none" w:sz="0" w:space="0" w:color="auto"/>
            <w:left w:val="none" w:sz="0" w:space="0" w:color="auto"/>
            <w:bottom w:val="none" w:sz="0" w:space="0" w:color="auto"/>
            <w:right w:val="none" w:sz="0" w:space="0" w:color="auto"/>
          </w:divBdr>
        </w:div>
        <w:div w:id="127626575">
          <w:marLeft w:val="0"/>
          <w:marRight w:val="0"/>
          <w:marTop w:val="0"/>
          <w:marBottom w:val="0"/>
          <w:divBdr>
            <w:top w:val="none" w:sz="0" w:space="0" w:color="auto"/>
            <w:left w:val="none" w:sz="0" w:space="0" w:color="auto"/>
            <w:bottom w:val="none" w:sz="0" w:space="0" w:color="auto"/>
            <w:right w:val="none" w:sz="0" w:space="0" w:color="auto"/>
          </w:divBdr>
        </w:div>
      </w:divsChild>
    </w:div>
    <w:div w:id="366953960">
      <w:bodyDiv w:val="1"/>
      <w:marLeft w:val="0"/>
      <w:marRight w:val="0"/>
      <w:marTop w:val="0"/>
      <w:marBottom w:val="0"/>
      <w:divBdr>
        <w:top w:val="none" w:sz="0" w:space="0" w:color="auto"/>
        <w:left w:val="none" w:sz="0" w:space="0" w:color="auto"/>
        <w:bottom w:val="none" w:sz="0" w:space="0" w:color="auto"/>
        <w:right w:val="none" w:sz="0" w:space="0" w:color="auto"/>
      </w:divBdr>
      <w:divsChild>
        <w:div w:id="1496607398">
          <w:marLeft w:val="0"/>
          <w:marRight w:val="0"/>
          <w:marTop w:val="0"/>
          <w:marBottom w:val="0"/>
          <w:divBdr>
            <w:top w:val="none" w:sz="0" w:space="0" w:color="auto"/>
            <w:left w:val="none" w:sz="0" w:space="0" w:color="auto"/>
            <w:bottom w:val="none" w:sz="0" w:space="0" w:color="auto"/>
            <w:right w:val="none" w:sz="0" w:space="0" w:color="auto"/>
          </w:divBdr>
        </w:div>
      </w:divsChild>
    </w:div>
    <w:div w:id="656039077">
      <w:bodyDiv w:val="1"/>
      <w:marLeft w:val="0"/>
      <w:marRight w:val="0"/>
      <w:marTop w:val="0"/>
      <w:marBottom w:val="0"/>
      <w:divBdr>
        <w:top w:val="none" w:sz="0" w:space="0" w:color="auto"/>
        <w:left w:val="none" w:sz="0" w:space="0" w:color="auto"/>
        <w:bottom w:val="none" w:sz="0" w:space="0" w:color="auto"/>
        <w:right w:val="none" w:sz="0" w:space="0" w:color="auto"/>
      </w:divBdr>
      <w:divsChild>
        <w:div w:id="139152139">
          <w:marLeft w:val="0"/>
          <w:marRight w:val="0"/>
          <w:marTop w:val="0"/>
          <w:marBottom w:val="0"/>
          <w:divBdr>
            <w:top w:val="none" w:sz="0" w:space="0" w:color="auto"/>
            <w:left w:val="none" w:sz="0" w:space="0" w:color="auto"/>
            <w:bottom w:val="none" w:sz="0" w:space="0" w:color="auto"/>
            <w:right w:val="none" w:sz="0" w:space="0" w:color="auto"/>
          </w:divBdr>
        </w:div>
      </w:divsChild>
    </w:div>
    <w:div w:id="14732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betes.org/discrimin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Diabetes Association</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Hathaway</dc:creator>
  <cp:lastModifiedBy>Katie Hathaway</cp:lastModifiedBy>
  <cp:revision>2</cp:revision>
  <cp:lastPrinted>2015-04-21T17:55:00Z</cp:lastPrinted>
  <dcterms:created xsi:type="dcterms:W3CDTF">2015-04-22T16:14:00Z</dcterms:created>
  <dcterms:modified xsi:type="dcterms:W3CDTF">2015-04-22T16:14:00Z</dcterms:modified>
</cp:coreProperties>
</file>