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4C3DB6" w14:textId="77777777" w:rsidR="00A3649B" w:rsidRDefault="003C7028" w:rsidP="00C622CB">
      <w:pPr>
        <w:pStyle w:val="Heading1"/>
        <w:sectPr w:rsidR="00A3649B" w:rsidSect="00AF142D">
          <w:headerReference w:type="even" r:id="rId12"/>
          <w:headerReference w:type="default" r:id="rId13"/>
          <w:footerReference w:type="even" r:id="rId14"/>
          <w:footerReference w:type="default" r:id="rId15"/>
          <w:headerReference w:type="first" r:id="rId16"/>
          <w:footerReference w:type="first" r:id="rId17"/>
          <w:pgSz w:w="12240" w:h="15840"/>
          <w:pgMar w:top="1080" w:right="1800" w:bottom="1620" w:left="1080" w:header="4" w:footer="486" w:gutter="0"/>
          <w:cols w:space="720"/>
          <w:titlePg/>
          <w:docGrid w:linePitch="360"/>
        </w:sectPr>
      </w:pPr>
      <w:r>
        <w:rPr>
          <w:noProof/>
        </w:rPr>
        <w:drawing>
          <wp:anchor distT="0" distB="0" distL="114300" distR="114300" simplePos="0" relativeHeight="251658240" behindDoc="0" locked="1" layoutInCell="1" allowOverlap="1" wp14:anchorId="349549DB" wp14:editId="5E3F1439">
            <wp:simplePos x="0" y="0"/>
            <wp:positionH relativeFrom="page">
              <wp:posOffset>-2540</wp:posOffset>
            </wp:positionH>
            <wp:positionV relativeFrom="page">
              <wp:posOffset>111125</wp:posOffset>
            </wp:positionV>
            <wp:extent cx="7774940" cy="16033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118_Corp_Outerwall eLetterhead_v3_TW copy.png"/>
                    <pic:cNvPicPr/>
                  </pic:nvPicPr>
                  <pic:blipFill>
                    <a:blip r:embed="rId18">
                      <a:extLst>
                        <a:ext uri="{28A0092B-C50C-407E-A947-70E740481C1C}">
                          <a14:useLocalDpi xmlns:a14="http://schemas.microsoft.com/office/drawing/2010/main" val="0"/>
                        </a:ext>
                      </a:extLst>
                    </a:blip>
                    <a:stretch>
                      <a:fillRect/>
                    </a:stretch>
                  </pic:blipFill>
                  <pic:spPr>
                    <a:xfrm>
                      <a:off x="0" y="0"/>
                      <a:ext cx="7774940" cy="1603375"/>
                    </a:xfrm>
                    <a:prstGeom prst="rect">
                      <a:avLst/>
                    </a:prstGeom>
                  </pic:spPr>
                </pic:pic>
              </a:graphicData>
            </a:graphic>
            <wp14:sizeRelH relativeFrom="page">
              <wp14:pctWidth>0</wp14:pctWidth>
            </wp14:sizeRelH>
            <wp14:sizeRelV relativeFrom="page">
              <wp14:pctHeight>0</wp14:pctHeight>
            </wp14:sizeRelV>
          </wp:anchor>
        </w:drawing>
      </w:r>
    </w:p>
    <w:p w14:paraId="11155574" w14:textId="77777777" w:rsidR="00233030" w:rsidRDefault="00233030" w:rsidP="00233030">
      <w:pPr>
        <w:pStyle w:val="Title"/>
      </w:pPr>
      <w:r>
        <w:lastRenderedPageBreak/>
        <w:t>Chief Privacy Officer</w:t>
      </w:r>
    </w:p>
    <w:p w14:paraId="7A7BFE1B" w14:textId="7A965D1B" w:rsidR="00233030" w:rsidRDefault="00233030" w:rsidP="00233030">
      <w:pPr>
        <w:pStyle w:val="Heading2"/>
      </w:pPr>
      <w:r>
        <w:t xml:space="preserve">Job Summary </w:t>
      </w:r>
    </w:p>
    <w:p w14:paraId="01D05024" w14:textId="77777777" w:rsidR="00233030" w:rsidRDefault="00233030" w:rsidP="00233030">
      <w:pPr>
        <w:rPr>
          <w:rFonts w:ascii="Arial" w:hAnsi="Arial" w:cs="Arial"/>
        </w:rPr>
      </w:pPr>
      <w:r>
        <w:t>The privacy officer oversees all ongoing activities related to the development, implementation, maintenance of, and adherence to the organization’s policies and procedures covering the privacy of, and access to, employees’ and customers’ information in compliance with federal and state laws information privacy practices.</w:t>
      </w:r>
    </w:p>
    <w:p w14:paraId="0D409644" w14:textId="1CB631BD" w:rsidR="00233030" w:rsidRDefault="00233030" w:rsidP="00233030">
      <w:pPr>
        <w:pStyle w:val="Heading2"/>
      </w:pPr>
      <w:r>
        <w:t>Responsibilities</w:t>
      </w:r>
    </w:p>
    <w:p w14:paraId="095390B6" w14:textId="01D157B1" w:rsidR="00233030" w:rsidRDefault="00233030" w:rsidP="00233030">
      <w:pPr>
        <w:rPr>
          <w:rFonts w:ascii="Arial" w:hAnsi="Arial" w:cs="Arial"/>
        </w:rPr>
      </w:pPr>
      <w:r>
        <w:t xml:space="preserve">Provides development guidance and assists in the identification, implementation, and maintenance of organization information privacy policies and procedures in coordination with organization management and administration, the Privacy Oversight Committee, and legal counsel. </w:t>
      </w:r>
    </w:p>
    <w:p w14:paraId="65E3435F" w14:textId="77777777" w:rsidR="00233030" w:rsidRPr="00233030" w:rsidRDefault="00233030" w:rsidP="00233030">
      <w:pPr>
        <w:pStyle w:val="ListParagraph"/>
        <w:rPr>
          <w:rFonts w:ascii="Arial" w:hAnsi="Arial" w:cs="Arial"/>
        </w:rPr>
      </w:pPr>
      <w:r>
        <w:t>Works with organization senior management and corporate compliance officer to establish an organization-wide Privacy Oversight Committee.</w:t>
      </w:r>
    </w:p>
    <w:p w14:paraId="2361A37A" w14:textId="77777777" w:rsidR="00233030" w:rsidRDefault="00233030" w:rsidP="00233030">
      <w:pPr>
        <w:pStyle w:val="ListParagraph"/>
        <w:numPr>
          <w:ilvl w:val="0"/>
          <w:numId w:val="0"/>
        </w:numPr>
        <w:ind w:left="720"/>
        <w:rPr>
          <w:rFonts w:ascii="Arial" w:hAnsi="Arial" w:cs="Arial"/>
        </w:rPr>
      </w:pPr>
    </w:p>
    <w:p w14:paraId="5A9C88A0" w14:textId="77777777" w:rsidR="00233030" w:rsidRPr="00233030" w:rsidRDefault="00233030" w:rsidP="00233030">
      <w:pPr>
        <w:pStyle w:val="ListParagraph"/>
        <w:rPr>
          <w:rFonts w:ascii="Arial" w:hAnsi="Arial" w:cs="Arial"/>
        </w:rPr>
      </w:pPr>
      <w:r>
        <w:t>Serves in a leadership role for the Privacy Oversight Committee’s activities.</w:t>
      </w:r>
    </w:p>
    <w:p w14:paraId="73C95676" w14:textId="77777777" w:rsidR="00233030" w:rsidRPr="00233030" w:rsidRDefault="00233030" w:rsidP="00233030">
      <w:pPr>
        <w:pStyle w:val="ListParagraph"/>
        <w:numPr>
          <w:ilvl w:val="0"/>
          <w:numId w:val="0"/>
        </w:numPr>
        <w:ind w:left="720"/>
        <w:rPr>
          <w:rFonts w:ascii="Arial" w:hAnsi="Arial" w:cs="Arial"/>
        </w:rPr>
      </w:pPr>
    </w:p>
    <w:p w14:paraId="4232384B" w14:textId="77777777" w:rsidR="00233030" w:rsidRPr="00233030" w:rsidRDefault="00233030" w:rsidP="00233030">
      <w:pPr>
        <w:pStyle w:val="ListParagraph"/>
        <w:rPr>
          <w:rFonts w:ascii="Arial" w:hAnsi="Arial" w:cs="Arial"/>
        </w:rPr>
      </w:pPr>
      <w:r>
        <w:t xml:space="preserve">Performs initial and periodic information privacy risk assessments and conducts related ongoing compliance monitoring activities in coordination with the </w:t>
      </w:r>
      <w:proofErr w:type="gramStart"/>
      <w:r>
        <w:t>entity’s</w:t>
      </w:r>
      <w:proofErr w:type="gramEnd"/>
      <w:r>
        <w:t xml:space="preserve"> other compliance and operational assessment functions.</w:t>
      </w:r>
    </w:p>
    <w:p w14:paraId="533C231B" w14:textId="77777777" w:rsidR="00233030" w:rsidRPr="00233030" w:rsidRDefault="00233030" w:rsidP="00233030">
      <w:pPr>
        <w:pStyle w:val="ListParagraph"/>
        <w:numPr>
          <w:ilvl w:val="0"/>
          <w:numId w:val="0"/>
        </w:numPr>
        <w:ind w:left="720"/>
        <w:rPr>
          <w:rFonts w:ascii="Arial" w:hAnsi="Arial" w:cs="Arial"/>
        </w:rPr>
      </w:pPr>
    </w:p>
    <w:p w14:paraId="1BA66ABE" w14:textId="77777777" w:rsidR="00233030" w:rsidRPr="00233030" w:rsidRDefault="00233030" w:rsidP="00233030">
      <w:pPr>
        <w:pStyle w:val="ListParagraph"/>
        <w:rPr>
          <w:rFonts w:ascii="Arial" w:hAnsi="Arial" w:cs="Arial"/>
        </w:rPr>
      </w:pPr>
      <w:r>
        <w:t>Works with legal counsel and management, key departments, and committees to ensure the organization has and maintains appropriate privacy and confidentiality consent, authorization forms, and information notices and materials reflecting current organization and legal practices and requirements.</w:t>
      </w:r>
    </w:p>
    <w:p w14:paraId="340022AD" w14:textId="77777777" w:rsidR="00233030" w:rsidRPr="00233030" w:rsidRDefault="00233030" w:rsidP="00233030">
      <w:pPr>
        <w:pStyle w:val="ListParagraph"/>
        <w:numPr>
          <w:ilvl w:val="0"/>
          <w:numId w:val="0"/>
        </w:numPr>
        <w:ind w:left="720"/>
        <w:rPr>
          <w:rFonts w:ascii="Arial" w:hAnsi="Arial" w:cs="Arial"/>
        </w:rPr>
      </w:pPr>
    </w:p>
    <w:p w14:paraId="5A59B82A" w14:textId="77777777" w:rsidR="00233030" w:rsidRDefault="00233030" w:rsidP="00233030">
      <w:pPr>
        <w:pStyle w:val="ListParagraph"/>
      </w:pPr>
      <w:r>
        <w:t>Oversees, directs, delivers, or ensures delivery of initial and privacy training and orientation to all employees, contractors, business associates, and other appropriate third parties.</w:t>
      </w:r>
    </w:p>
    <w:p w14:paraId="7B575F82" w14:textId="77777777" w:rsidR="00233030" w:rsidRDefault="00233030" w:rsidP="00233030">
      <w:pPr>
        <w:pStyle w:val="ListParagraph"/>
        <w:numPr>
          <w:ilvl w:val="0"/>
          <w:numId w:val="0"/>
        </w:numPr>
        <w:ind w:left="720"/>
      </w:pPr>
    </w:p>
    <w:p w14:paraId="3EFB057D" w14:textId="77777777" w:rsidR="00233030" w:rsidRPr="00233030" w:rsidRDefault="00233030" w:rsidP="00233030">
      <w:pPr>
        <w:pStyle w:val="ListParagraph"/>
        <w:rPr>
          <w:rFonts w:ascii="Arial" w:hAnsi="Arial" w:cs="Arial"/>
        </w:rPr>
      </w:pPr>
      <w:r>
        <w:t>Participates in the development, implementation, and ongoing compliance monitoring of all trading partner and business associate agreements, to ensure all privacy concerns, requirements, and responsibilities are addressed.</w:t>
      </w:r>
    </w:p>
    <w:p w14:paraId="7FDC523F" w14:textId="77777777" w:rsidR="00233030" w:rsidRPr="00233030" w:rsidRDefault="00233030" w:rsidP="00233030">
      <w:pPr>
        <w:pStyle w:val="ListParagraph"/>
        <w:numPr>
          <w:ilvl w:val="0"/>
          <w:numId w:val="0"/>
        </w:numPr>
        <w:ind w:left="720"/>
        <w:rPr>
          <w:rFonts w:ascii="Arial" w:hAnsi="Arial" w:cs="Arial"/>
        </w:rPr>
      </w:pPr>
    </w:p>
    <w:p w14:paraId="3F0E6B45" w14:textId="46561AFD" w:rsidR="0039586B" w:rsidRDefault="00233030" w:rsidP="00233030">
      <w:pPr>
        <w:pStyle w:val="ListParagraph"/>
      </w:pPr>
      <w:r>
        <w:t>Establishes with management and operations a mechanism to track access to protected information, within the purview of the organization and as required by law and to allow qualified individuals to review or receive a report on such activity.</w:t>
      </w:r>
    </w:p>
    <w:p w14:paraId="27360E42" w14:textId="366737C7" w:rsidR="00233030" w:rsidRPr="00233030" w:rsidRDefault="0039586B" w:rsidP="0039586B">
      <w:pPr>
        <w:pStyle w:val="ListParagraph"/>
        <w:rPr>
          <w:rFonts w:ascii="Arial" w:hAnsi="Arial" w:cs="Arial"/>
        </w:rPr>
      </w:pPr>
      <w:r>
        <w:br w:type="page"/>
      </w:r>
      <w:bookmarkStart w:id="0" w:name="_GoBack"/>
      <w:bookmarkEnd w:id="0"/>
      <w:r w:rsidR="00233030">
        <w:lastRenderedPageBreak/>
        <w:t xml:space="preserve">Establishes and administers a process for receiving, documenting, tracking, investigating, and taking action on all complaints concerning the organization’s privacy policies and procedures in coordination and collaboration with other similar functions and, when necessary, legal counsel. </w:t>
      </w:r>
    </w:p>
    <w:p w14:paraId="692680C9" w14:textId="77777777" w:rsidR="00233030" w:rsidRPr="00233030" w:rsidRDefault="00233030" w:rsidP="00233030">
      <w:pPr>
        <w:pStyle w:val="ListParagraph"/>
        <w:numPr>
          <w:ilvl w:val="0"/>
          <w:numId w:val="0"/>
        </w:numPr>
        <w:ind w:left="720"/>
        <w:rPr>
          <w:rFonts w:ascii="Arial" w:hAnsi="Arial" w:cs="Arial"/>
        </w:rPr>
      </w:pPr>
    </w:p>
    <w:p w14:paraId="461B1AB7" w14:textId="4D20D0B8" w:rsidR="00233030" w:rsidRPr="00233030" w:rsidRDefault="00233030" w:rsidP="00233030">
      <w:pPr>
        <w:pStyle w:val="ListParagraph"/>
        <w:rPr>
          <w:rFonts w:ascii="Arial" w:hAnsi="Arial" w:cs="Arial"/>
        </w:rPr>
      </w:pPr>
      <w:r>
        <w:t>Ensures compliance with privacy practices and consistent application of sanctions for failure to comply with privacy policies for all individuals in the organization’s workforce, extended workforce, and for all business associates, in cooperation with Human Resources, the chief information security officer, administration, and legal counsel as applicable.</w:t>
      </w:r>
    </w:p>
    <w:p w14:paraId="7EF402F9" w14:textId="77777777" w:rsidR="00233030" w:rsidRPr="00233030" w:rsidRDefault="00233030" w:rsidP="00233030">
      <w:pPr>
        <w:pStyle w:val="ListParagraph"/>
        <w:numPr>
          <w:ilvl w:val="0"/>
          <w:numId w:val="0"/>
        </w:numPr>
        <w:ind w:left="720"/>
        <w:rPr>
          <w:rFonts w:ascii="Arial" w:hAnsi="Arial" w:cs="Arial"/>
        </w:rPr>
      </w:pPr>
    </w:p>
    <w:p w14:paraId="7510386F" w14:textId="77777777" w:rsidR="00233030" w:rsidRPr="00233030" w:rsidRDefault="00233030" w:rsidP="00233030">
      <w:pPr>
        <w:pStyle w:val="ListParagraph"/>
        <w:rPr>
          <w:rFonts w:ascii="Arial" w:hAnsi="Arial" w:cs="Arial"/>
        </w:rPr>
      </w:pPr>
      <w:r>
        <w:t>Initiates, facilitates and promotes activities to foster information privacy awareness within the organization and related entities.</w:t>
      </w:r>
    </w:p>
    <w:p w14:paraId="0E2CA941" w14:textId="77777777" w:rsidR="00233030" w:rsidRPr="00233030" w:rsidRDefault="00233030" w:rsidP="00233030">
      <w:pPr>
        <w:pStyle w:val="ListParagraph"/>
        <w:numPr>
          <w:ilvl w:val="0"/>
          <w:numId w:val="0"/>
        </w:numPr>
        <w:ind w:left="720"/>
        <w:rPr>
          <w:rFonts w:ascii="Arial" w:hAnsi="Arial" w:cs="Arial"/>
        </w:rPr>
      </w:pPr>
    </w:p>
    <w:p w14:paraId="0A51E6AD" w14:textId="77777777" w:rsidR="00233030" w:rsidRPr="00233030" w:rsidRDefault="00233030" w:rsidP="00233030">
      <w:pPr>
        <w:pStyle w:val="ListParagraph"/>
        <w:rPr>
          <w:rFonts w:ascii="Arial" w:hAnsi="Arial" w:cs="Arial"/>
        </w:rPr>
      </w:pPr>
      <w:r>
        <w:t>Reviews all system-related information security plans throughout the organization’s network to ensure alignment between security and privacy practices, and acts as a liaison to the information systems department.</w:t>
      </w:r>
    </w:p>
    <w:p w14:paraId="52CCB36B" w14:textId="77777777" w:rsidR="00233030" w:rsidRPr="00233030" w:rsidRDefault="00233030" w:rsidP="00233030">
      <w:pPr>
        <w:pStyle w:val="ListParagraph"/>
        <w:numPr>
          <w:ilvl w:val="0"/>
          <w:numId w:val="0"/>
        </w:numPr>
        <w:ind w:left="720"/>
        <w:rPr>
          <w:rFonts w:ascii="Arial" w:hAnsi="Arial" w:cs="Arial"/>
        </w:rPr>
      </w:pPr>
    </w:p>
    <w:p w14:paraId="741C00E5" w14:textId="12D92A28" w:rsidR="00233030" w:rsidRPr="00233030" w:rsidRDefault="00233030" w:rsidP="00233030">
      <w:pPr>
        <w:pStyle w:val="ListParagraph"/>
        <w:rPr>
          <w:rFonts w:ascii="Arial" w:hAnsi="Arial" w:cs="Arial"/>
        </w:rPr>
      </w:pPr>
      <w:r>
        <w:t>Works with all organization personnel involved with any aspect of release of protected information, to ensure full coordination and cooperation under the organization’s policies and procedures and legal requirements</w:t>
      </w:r>
      <w:r>
        <w:t>.</w:t>
      </w:r>
    </w:p>
    <w:p w14:paraId="3D1B5E4C" w14:textId="77777777" w:rsidR="00233030" w:rsidRPr="00233030" w:rsidRDefault="00233030" w:rsidP="00233030">
      <w:pPr>
        <w:pStyle w:val="ListParagraph"/>
        <w:numPr>
          <w:ilvl w:val="0"/>
          <w:numId w:val="0"/>
        </w:numPr>
        <w:ind w:left="720"/>
        <w:rPr>
          <w:rFonts w:ascii="Arial" w:hAnsi="Arial" w:cs="Arial"/>
        </w:rPr>
      </w:pPr>
    </w:p>
    <w:p w14:paraId="5D030E96" w14:textId="77777777" w:rsidR="00233030" w:rsidRPr="00233030" w:rsidRDefault="00233030" w:rsidP="00233030">
      <w:pPr>
        <w:pStyle w:val="ListParagraph"/>
        <w:rPr>
          <w:rFonts w:ascii="Arial" w:hAnsi="Arial" w:cs="Arial"/>
        </w:rPr>
      </w:pPr>
      <w:r>
        <w:t xml:space="preserve">Maintains current knowledge of applicable federal and state privacy laws and accreditation standards, and monitors advancements in information privacy technologies to ensure organizational adaptation and compliance. </w:t>
      </w:r>
    </w:p>
    <w:p w14:paraId="7D158704" w14:textId="77777777" w:rsidR="00233030" w:rsidRPr="00233030" w:rsidRDefault="00233030" w:rsidP="00233030">
      <w:pPr>
        <w:pStyle w:val="ListParagraph"/>
        <w:numPr>
          <w:ilvl w:val="0"/>
          <w:numId w:val="0"/>
        </w:numPr>
        <w:ind w:left="720"/>
        <w:rPr>
          <w:rFonts w:ascii="Arial" w:hAnsi="Arial" w:cs="Arial"/>
        </w:rPr>
      </w:pPr>
    </w:p>
    <w:p w14:paraId="59536649" w14:textId="77777777" w:rsidR="00233030" w:rsidRPr="00233030" w:rsidRDefault="00233030" w:rsidP="00233030">
      <w:pPr>
        <w:pStyle w:val="ListParagraph"/>
        <w:rPr>
          <w:rFonts w:ascii="Arial" w:hAnsi="Arial" w:cs="Arial"/>
        </w:rPr>
      </w:pPr>
      <w:r>
        <w:t>Serves as information privacy consultant to the organization for all departments and appropriate entities.</w:t>
      </w:r>
    </w:p>
    <w:p w14:paraId="518C262B" w14:textId="77777777" w:rsidR="00233030" w:rsidRPr="00233030" w:rsidRDefault="00233030" w:rsidP="00233030">
      <w:pPr>
        <w:pStyle w:val="ListParagraph"/>
        <w:numPr>
          <w:ilvl w:val="0"/>
          <w:numId w:val="0"/>
        </w:numPr>
        <w:ind w:left="720"/>
        <w:rPr>
          <w:rFonts w:ascii="Arial" w:hAnsi="Arial" w:cs="Arial"/>
        </w:rPr>
      </w:pPr>
    </w:p>
    <w:p w14:paraId="6F87EE89" w14:textId="77777777" w:rsidR="00233030" w:rsidRDefault="00233030" w:rsidP="00233030">
      <w:pPr>
        <w:pStyle w:val="ListParagraph"/>
        <w:rPr>
          <w:rFonts w:ascii="Arial" w:hAnsi="Arial" w:cs="Arial"/>
        </w:rPr>
      </w:pPr>
      <w:r>
        <w:t>Works with organization administration, legal counsel, and other related parties to represent the organization’s information privacy interests with external parties (state or local government bodies) who undertake to adopt or amend privacy legislation, regulation, or standard.</w:t>
      </w:r>
      <w:r>
        <w:rPr>
          <w:b/>
          <w:bCs/>
        </w:rPr>
        <w:t xml:space="preserve"> </w:t>
      </w:r>
    </w:p>
    <w:p w14:paraId="4CD6ECD0" w14:textId="26BD39DF" w:rsidR="00233030" w:rsidRDefault="00233030" w:rsidP="00233030">
      <w:pPr>
        <w:pStyle w:val="Heading2"/>
        <w:rPr>
          <w:rFonts w:ascii="Arial" w:hAnsi="Arial" w:cs="Arial"/>
        </w:rPr>
      </w:pPr>
      <w:r>
        <w:t>Qualifications</w:t>
      </w:r>
    </w:p>
    <w:p w14:paraId="7D6D555B" w14:textId="2981AB2C" w:rsidR="00233030" w:rsidRPr="00233030" w:rsidRDefault="00233030" w:rsidP="00233030">
      <w:pPr>
        <w:pStyle w:val="ListParagraph"/>
        <w:rPr>
          <w:rFonts w:ascii="Arial" w:hAnsi="Arial" w:cs="Arial"/>
        </w:rPr>
      </w:pPr>
      <w:r>
        <w:t>CIPP/JD</w:t>
      </w:r>
    </w:p>
    <w:p w14:paraId="6E908FD9" w14:textId="77777777" w:rsidR="00233030" w:rsidRPr="00233030" w:rsidRDefault="00233030" w:rsidP="00233030">
      <w:pPr>
        <w:pStyle w:val="ListParagraph"/>
        <w:numPr>
          <w:ilvl w:val="0"/>
          <w:numId w:val="0"/>
        </w:numPr>
        <w:ind w:left="720"/>
        <w:rPr>
          <w:rFonts w:ascii="Arial" w:hAnsi="Arial" w:cs="Arial"/>
        </w:rPr>
      </w:pPr>
    </w:p>
    <w:p w14:paraId="18F2D129" w14:textId="77777777" w:rsidR="00233030" w:rsidRPr="00233030" w:rsidRDefault="00233030" w:rsidP="00233030">
      <w:pPr>
        <w:pStyle w:val="ListParagraph"/>
        <w:rPr>
          <w:rFonts w:ascii="Arial" w:hAnsi="Arial" w:cs="Arial"/>
        </w:rPr>
      </w:pPr>
      <w:r>
        <w:t xml:space="preserve">Knowledge and experience in information privacy laws, access, release of information, and release control technologies. </w:t>
      </w:r>
    </w:p>
    <w:p w14:paraId="3AEB6202" w14:textId="77777777" w:rsidR="00233030" w:rsidRPr="00233030" w:rsidRDefault="00233030" w:rsidP="00233030">
      <w:pPr>
        <w:pStyle w:val="ListParagraph"/>
        <w:numPr>
          <w:ilvl w:val="0"/>
          <w:numId w:val="0"/>
        </w:numPr>
        <w:ind w:left="720"/>
        <w:rPr>
          <w:rFonts w:ascii="Arial" w:hAnsi="Arial" w:cs="Arial"/>
        </w:rPr>
      </w:pPr>
    </w:p>
    <w:p w14:paraId="364ECEF6" w14:textId="77777777" w:rsidR="00233030" w:rsidRPr="00233030" w:rsidRDefault="00233030" w:rsidP="00233030">
      <w:pPr>
        <w:pStyle w:val="ListParagraph"/>
        <w:rPr>
          <w:rFonts w:ascii="Arial" w:hAnsi="Arial" w:cs="Arial"/>
        </w:rPr>
      </w:pPr>
      <w:r>
        <w:t>Knowledge in and the ability to apply the principles of project management, and change management.</w:t>
      </w:r>
    </w:p>
    <w:p w14:paraId="0B55795B" w14:textId="77777777" w:rsidR="00233030" w:rsidRPr="00233030" w:rsidRDefault="00233030" w:rsidP="00233030">
      <w:pPr>
        <w:pStyle w:val="ListParagraph"/>
        <w:numPr>
          <w:ilvl w:val="0"/>
          <w:numId w:val="0"/>
        </w:numPr>
        <w:ind w:left="720"/>
        <w:rPr>
          <w:rFonts w:ascii="Arial" w:hAnsi="Arial" w:cs="Arial"/>
        </w:rPr>
      </w:pPr>
    </w:p>
    <w:p w14:paraId="08668EA2" w14:textId="77777777" w:rsidR="00233030" w:rsidRDefault="00233030" w:rsidP="00233030">
      <w:pPr>
        <w:pStyle w:val="ListParagraph"/>
        <w:rPr>
          <w:rFonts w:ascii="Arial" w:hAnsi="Arial" w:cs="Arial"/>
        </w:rPr>
      </w:pPr>
      <w:r>
        <w:t>Demonstrated organization, facilitation, communication, and presentation skills.</w:t>
      </w:r>
    </w:p>
    <w:p w14:paraId="4B0C5E95" w14:textId="362DAB67" w:rsidR="004434BC" w:rsidRPr="004434BC" w:rsidRDefault="004434BC" w:rsidP="00C622CB">
      <w:pPr>
        <w:ind w:right="0"/>
      </w:pPr>
    </w:p>
    <w:sectPr w:rsidR="004434BC" w:rsidRPr="004434BC" w:rsidSect="00901F36">
      <w:headerReference w:type="even" r:id="rId19"/>
      <w:headerReference w:type="default" r:id="rId20"/>
      <w:footerReference w:type="default" r:id="rId21"/>
      <w:headerReference w:type="first" r:id="rId22"/>
      <w:type w:val="continuous"/>
      <w:pgSz w:w="12240" w:h="15840"/>
      <w:pgMar w:top="1080" w:right="1080" w:bottom="1800" w:left="1080" w:header="4" w:footer="486"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88669C" w14:textId="77777777" w:rsidR="004434BC" w:rsidRDefault="004434BC" w:rsidP="004B0CB8">
      <w:r>
        <w:separator/>
      </w:r>
    </w:p>
  </w:endnote>
  <w:endnote w:type="continuationSeparator" w:id="0">
    <w:p w14:paraId="5F08A4C2" w14:textId="77777777" w:rsidR="004434BC" w:rsidRDefault="004434BC" w:rsidP="004B0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B5ADB" w14:textId="77777777" w:rsidR="004434BC" w:rsidRDefault="004434BC" w:rsidP="006144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6D19626A" w14:textId="77777777" w:rsidR="004434BC" w:rsidRDefault="004434BC" w:rsidP="0061441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0" w:rightFromText="180" w:vertAnchor="text" w:horzAnchor="page" w:tblpX="1189" w:tblpY="1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1"/>
    </w:tblGrid>
    <w:tr w:rsidR="004434BC" w14:paraId="00BC7798" w14:textId="77777777" w:rsidTr="004434BC">
      <w:trPr>
        <w:trHeight w:val="1099"/>
      </w:trPr>
      <w:tc>
        <w:tcPr>
          <w:tcW w:w="9531" w:type="dxa"/>
        </w:tcPr>
        <w:p w14:paraId="423AE6B6" w14:textId="77777777" w:rsidR="004434BC" w:rsidRDefault="004434BC" w:rsidP="00901F36">
          <w:pPr>
            <w:pStyle w:val="Footer"/>
            <w:ind w:right="0"/>
            <w:rPr>
              <w:color w:val="808080" w:themeColor="background1" w:themeShade="80"/>
              <w:sz w:val="14"/>
              <w:szCs w:val="14"/>
            </w:rPr>
          </w:pPr>
          <w:r w:rsidRPr="00161500">
            <w:rPr>
              <w:color w:val="808080" w:themeColor="background1" w:themeShade="80"/>
              <w:sz w:val="14"/>
              <w:szCs w:val="14"/>
            </w:rPr>
            <w:t>1800 114</w:t>
          </w:r>
          <w:r w:rsidRPr="00161500">
            <w:rPr>
              <w:color w:val="808080" w:themeColor="background1" w:themeShade="80"/>
              <w:sz w:val="14"/>
              <w:szCs w:val="14"/>
              <w:vertAlign w:val="superscript"/>
            </w:rPr>
            <w:t>th</w:t>
          </w:r>
          <w:r>
            <w:rPr>
              <w:color w:val="808080" w:themeColor="background1" w:themeShade="80"/>
              <w:sz w:val="14"/>
              <w:szCs w:val="14"/>
            </w:rPr>
            <w:t xml:space="preserve"> Avenue SE, Bellevue, WA 98004 | </w:t>
          </w:r>
          <w:r w:rsidRPr="00161500">
            <w:rPr>
              <w:color w:val="808080" w:themeColor="background1" w:themeShade="80"/>
              <w:sz w:val="14"/>
              <w:szCs w:val="14"/>
            </w:rPr>
            <w:t>P.O. Box 91258 Bellevue, WA 98009</w:t>
          </w:r>
        </w:p>
        <w:p w14:paraId="68B19C0C" w14:textId="77777777" w:rsidR="004434BC" w:rsidRDefault="0039586B" w:rsidP="0061441A">
          <w:pPr>
            <w:pStyle w:val="Footer"/>
            <w:spacing w:line="240" w:lineRule="auto"/>
            <w:ind w:right="0"/>
            <w:rPr>
              <w:b/>
              <w:color w:val="7F7F7F" w:themeColor="text1" w:themeTint="80"/>
              <w:sz w:val="14"/>
              <w:szCs w:val="14"/>
            </w:rPr>
          </w:pPr>
          <w:hyperlink r:id="rId1" w:history="1">
            <w:r w:rsidR="004434BC" w:rsidRPr="00901F36">
              <w:rPr>
                <w:rStyle w:val="Hyperlink"/>
                <w:b/>
                <w:color w:val="808080" w:themeColor="background1" w:themeShade="80"/>
                <w:sz w:val="14"/>
                <w:szCs w:val="14"/>
              </w:rPr>
              <w:t>Outerwall.com</w:t>
            </w:r>
          </w:hyperlink>
        </w:p>
      </w:tc>
    </w:tr>
  </w:tbl>
  <w:p w14:paraId="59449FAA" w14:textId="77777777" w:rsidR="004434BC" w:rsidRPr="0061441A" w:rsidRDefault="004434BC" w:rsidP="0061441A">
    <w:pPr>
      <w:pStyle w:val="Footer"/>
      <w:framePr w:wrap="around" w:vAnchor="text" w:hAnchor="page" w:x="10981" w:y="237"/>
      <w:rPr>
        <w:rStyle w:val="PageNumber"/>
        <w:color w:val="808080" w:themeColor="background1" w:themeShade="80"/>
      </w:rPr>
    </w:pPr>
    <w:r w:rsidRPr="0061441A">
      <w:rPr>
        <w:rStyle w:val="PageNumber"/>
        <w:color w:val="808080" w:themeColor="background1" w:themeShade="80"/>
      </w:rPr>
      <w:fldChar w:fldCharType="begin"/>
    </w:r>
    <w:r w:rsidRPr="0061441A">
      <w:rPr>
        <w:rStyle w:val="PageNumber"/>
        <w:color w:val="808080" w:themeColor="background1" w:themeShade="80"/>
      </w:rPr>
      <w:instrText xml:space="preserve">PAGE  </w:instrText>
    </w:r>
    <w:r w:rsidRPr="0061441A">
      <w:rPr>
        <w:rStyle w:val="PageNumber"/>
        <w:color w:val="808080" w:themeColor="background1" w:themeShade="80"/>
      </w:rPr>
      <w:fldChar w:fldCharType="separate"/>
    </w:r>
    <w:r>
      <w:rPr>
        <w:rStyle w:val="PageNumber"/>
        <w:noProof/>
        <w:color w:val="808080" w:themeColor="background1" w:themeShade="80"/>
      </w:rPr>
      <w:t>2</w:t>
    </w:r>
    <w:r w:rsidRPr="0061441A">
      <w:rPr>
        <w:rStyle w:val="PageNumber"/>
        <w:color w:val="808080" w:themeColor="background1" w:themeShade="80"/>
      </w:rPr>
      <w:fldChar w:fldCharType="end"/>
    </w:r>
  </w:p>
  <w:p w14:paraId="38AE255C" w14:textId="77777777" w:rsidR="004434BC" w:rsidRPr="005A3251" w:rsidRDefault="004434BC" w:rsidP="0061441A">
    <w:pPr>
      <w:pStyle w:val="Footer"/>
      <w:ind w:right="360"/>
    </w:pPr>
  </w:p>
  <w:p w14:paraId="0BDC0F3F" w14:textId="77777777" w:rsidR="004434BC" w:rsidRPr="00242848" w:rsidRDefault="004434BC" w:rsidP="0061441A">
    <w:pPr>
      <w:pStyle w:val="Footer"/>
      <w:spacing w:line="240" w:lineRule="auto"/>
      <w:ind w:right="0"/>
      <w:rPr>
        <w:b/>
        <w:color w:val="7F7F7F" w:themeColor="text1" w:themeTint="80"/>
        <w:sz w:val="14"/>
        <w:szCs w:val="14"/>
      </w:rPr>
    </w:pPr>
    <w:r w:rsidRPr="005A3251">
      <w:rPr>
        <w:rFonts w:cs="Arial"/>
        <w:color w:val="A6A6A6" w:themeColor="background1" w:themeShade="A6"/>
        <w:sz w:val="10"/>
        <w:szCs w:val="10"/>
      </w:rPr>
      <w:br/>
    </w:r>
  </w:p>
  <w:p w14:paraId="144188AE" w14:textId="77777777" w:rsidR="004434BC" w:rsidRPr="00242848" w:rsidRDefault="004434BC" w:rsidP="0061441A">
    <w:pPr>
      <w:pStyle w:val="Footer"/>
      <w:spacing w:line="240" w:lineRule="auto"/>
      <w:ind w:right="0"/>
      <w:rPr>
        <w:b/>
        <w:color w:val="7F7F7F" w:themeColor="text1" w:themeTint="80"/>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2684D" w14:textId="77777777" w:rsidR="004434BC" w:rsidRDefault="004434BC" w:rsidP="004434BC">
    <w:pPr>
      <w:pStyle w:val="Footer"/>
      <w:spacing w:line="240" w:lineRule="auto"/>
      <w:ind w:right="0"/>
      <w:rPr>
        <w:color w:val="808080" w:themeColor="background1" w:themeShade="80"/>
        <w:sz w:val="14"/>
        <w:szCs w:val="14"/>
      </w:rPr>
    </w:pPr>
    <w:r w:rsidRPr="00161500">
      <w:rPr>
        <w:color w:val="808080" w:themeColor="background1" w:themeShade="80"/>
        <w:sz w:val="14"/>
        <w:szCs w:val="14"/>
      </w:rPr>
      <w:t>1800 114</w:t>
    </w:r>
    <w:r>
      <w:rPr>
        <w:color w:val="808080" w:themeColor="background1" w:themeShade="80"/>
        <w:sz w:val="14"/>
        <w:szCs w:val="14"/>
      </w:rPr>
      <w:t xml:space="preserve">th Avenue SE, Bellevue, WA 98004 | </w:t>
    </w:r>
    <w:r w:rsidRPr="00161500">
      <w:rPr>
        <w:color w:val="808080" w:themeColor="background1" w:themeShade="80"/>
        <w:sz w:val="14"/>
        <w:szCs w:val="14"/>
      </w:rPr>
      <w:t>P.O. Box 91258</w:t>
    </w:r>
    <w:r>
      <w:rPr>
        <w:color w:val="808080" w:themeColor="background1" w:themeShade="80"/>
        <w:sz w:val="14"/>
        <w:szCs w:val="14"/>
      </w:rPr>
      <w:t>,</w:t>
    </w:r>
    <w:r w:rsidRPr="00161500">
      <w:rPr>
        <w:color w:val="808080" w:themeColor="background1" w:themeShade="80"/>
        <w:sz w:val="14"/>
        <w:szCs w:val="14"/>
      </w:rPr>
      <w:t xml:space="preserve"> Bellevue, WA 98009</w:t>
    </w:r>
  </w:p>
  <w:p w14:paraId="59282870" w14:textId="77777777" w:rsidR="004434BC" w:rsidRDefault="0039586B" w:rsidP="004434BC">
    <w:pPr>
      <w:pStyle w:val="Footer"/>
    </w:pPr>
    <w:hyperlink r:id="rId1" w:history="1">
      <w:r w:rsidR="004434BC" w:rsidRPr="00026DD7">
        <w:rPr>
          <w:rStyle w:val="Hyperlink"/>
          <w:b/>
          <w:color w:val="4ABAEB"/>
          <w:sz w:val="14"/>
          <w:szCs w:val="14"/>
          <w:u w:val="none"/>
        </w:rPr>
        <w:t>Outerwall.com</w:t>
      </w:r>
    </w:hyperlink>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2889B" w14:textId="77777777" w:rsidR="004434BC" w:rsidRPr="004434BC" w:rsidRDefault="004434BC" w:rsidP="004434BC">
    <w:pPr>
      <w:pStyle w:val="Footer"/>
      <w:framePr w:wrap="around" w:vAnchor="text" w:hAnchor="page" w:x="11341" w:y="240"/>
      <w:rPr>
        <w:rStyle w:val="PageNumber"/>
        <w:color w:val="808080" w:themeColor="background1" w:themeShade="80"/>
        <w:sz w:val="18"/>
      </w:rPr>
    </w:pPr>
    <w:r w:rsidRPr="004434BC">
      <w:rPr>
        <w:rStyle w:val="PageNumber"/>
        <w:color w:val="808080" w:themeColor="background1" w:themeShade="80"/>
        <w:sz w:val="18"/>
      </w:rPr>
      <w:fldChar w:fldCharType="begin"/>
    </w:r>
    <w:r w:rsidRPr="004434BC">
      <w:rPr>
        <w:rStyle w:val="PageNumber"/>
        <w:color w:val="808080" w:themeColor="background1" w:themeShade="80"/>
        <w:sz w:val="18"/>
      </w:rPr>
      <w:instrText xml:space="preserve">PAGE  </w:instrText>
    </w:r>
    <w:r w:rsidRPr="004434BC">
      <w:rPr>
        <w:rStyle w:val="PageNumber"/>
        <w:color w:val="808080" w:themeColor="background1" w:themeShade="80"/>
        <w:sz w:val="18"/>
      </w:rPr>
      <w:fldChar w:fldCharType="separate"/>
    </w:r>
    <w:r w:rsidR="0039586B">
      <w:rPr>
        <w:rStyle w:val="PageNumber"/>
        <w:noProof/>
        <w:color w:val="808080" w:themeColor="background1" w:themeShade="80"/>
        <w:sz w:val="18"/>
      </w:rPr>
      <w:t>2</w:t>
    </w:r>
    <w:r w:rsidRPr="004434BC">
      <w:rPr>
        <w:rStyle w:val="PageNumber"/>
        <w:color w:val="808080" w:themeColor="background1" w:themeShade="80"/>
        <w:sz w:val="18"/>
      </w:rPr>
      <w:fldChar w:fldCharType="end"/>
    </w:r>
  </w:p>
  <w:p w14:paraId="15FF8FEE" w14:textId="77777777" w:rsidR="004434BC" w:rsidRDefault="004434BC" w:rsidP="004434BC">
    <w:pPr>
      <w:pStyle w:val="Footer"/>
      <w:spacing w:line="240" w:lineRule="auto"/>
      <w:ind w:right="0"/>
      <w:rPr>
        <w:color w:val="808080" w:themeColor="background1" w:themeShade="80"/>
        <w:sz w:val="14"/>
        <w:szCs w:val="14"/>
      </w:rPr>
    </w:pPr>
    <w:r w:rsidRPr="00161500">
      <w:rPr>
        <w:color w:val="808080" w:themeColor="background1" w:themeShade="80"/>
        <w:sz w:val="14"/>
        <w:szCs w:val="14"/>
      </w:rPr>
      <w:t>1800 114</w:t>
    </w:r>
    <w:r>
      <w:rPr>
        <w:color w:val="808080" w:themeColor="background1" w:themeShade="80"/>
        <w:sz w:val="14"/>
        <w:szCs w:val="14"/>
      </w:rPr>
      <w:t xml:space="preserve">th Avenue SE, Bellevue, WA 98004 | </w:t>
    </w:r>
    <w:r w:rsidRPr="00161500">
      <w:rPr>
        <w:color w:val="808080" w:themeColor="background1" w:themeShade="80"/>
        <w:sz w:val="14"/>
        <w:szCs w:val="14"/>
      </w:rPr>
      <w:t>P.O. Box 91258</w:t>
    </w:r>
    <w:r>
      <w:rPr>
        <w:color w:val="808080" w:themeColor="background1" w:themeShade="80"/>
        <w:sz w:val="14"/>
        <w:szCs w:val="14"/>
      </w:rPr>
      <w:t>,</w:t>
    </w:r>
    <w:r w:rsidRPr="00161500">
      <w:rPr>
        <w:color w:val="808080" w:themeColor="background1" w:themeShade="80"/>
        <w:sz w:val="14"/>
        <w:szCs w:val="14"/>
      </w:rPr>
      <w:t xml:space="preserve"> Bellevue, WA 98009</w:t>
    </w:r>
  </w:p>
  <w:p w14:paraId="08416D57" w14:textId="77777777" w:rsidR="004434BC" w:rsidRPr="004434BC" w:rsidRDefault="0039586B" w:rsidP="004434BC">
    <w:pPr>
      <w:pStyle w:val="Footer"/>
    </w:pPr>
    <w:hyperlink r:id="rId1" w:history="1">
      <w:r w:rsidR="004434BC" w:rsidRPr="00026DD7">
        <w:rPr>
          <w:rStyle w:val="Hyperlink"/>
          <w:b/>
          <w:color w:val="4ABAEB"/>
          <w:sz w:val="14"/>
          <w:szCs w:val="14"/>
          <w:u w:val="none"/>
        </w:rPr>
        <w:t>Outerwall.com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F7BB5B" w14:textId="77777777" w:rsidR="004434BC" w:rsidRDefault="004434BC" w:rsidP="004B0CB8">
      <w:r>
        <w:separator/>
      </w:r>
    </w:p>
  </w:footnote>
  <w:footnote w:type="continuationSeparator" w:id="0">
    <w:p w14:paraId="5F35115A" w14:textId="77777777" w:rsidR="004434BC" w:rsidRDefault="004434BC" w:rsidP="004B0C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99D9F" w14:textId="77777777" w:rsidR="004434BC" w:rsidRDefault="004434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D6C2B" w14:textId="77777777" w:rsidR="004434BC" w:rsidRDefault="004434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DFB52" w14:textId="77777777" w:rsidR="004434BC" w:rsidRDefault="004434B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6E61B" w14:textId="77777777" w:rsidR="004434BC" w:rsidRDefault="004434B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AE7E8" w14:textId="77777777" w:rsidR="004434BC" w:rsidRDefault="004434B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D0DDF" w14:textId="77777777" w:rsidR="004434BC" w:rsidRDefault="004434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5pt;height:15.05pt" o:bullet="t">
        <v:imagedata r:id="rId1" o:title="Word Work File L_270483260"/>
      </v:shape>
    </w:pict>
  </w:numPicBullet>
  <w:abstractNum w:abstractNumId="0">
    <w:nsid w:val="0D844598"/>
    <w:multiLevelType w:val="multilevel"/>
    <w:tmpl w:val="37D8D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B9114C"/>
    <w:multiLevelType w:val="multilevel"/>
    <w:tmpl w:val="69B83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21680B"/>
    <w:multiLevelType w:val="multilevel"/>
    <w:tmpl w:val="75C6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BE3503"/>
    <w:multiLevelType w:val="multilevel"/>
    <w:tmpl w:val="EEFA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131EAA"/>
    <w:multiLevelType w:val="multilevel"/>
    <w:tmpl w:val="0FD4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3E713D"/>
    <w:multiLevelType w:val="multilevel"/>
    <w:tmpl w:val="133E8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4142E4"/>
    <w:multiLevelType w:val="multilevel"/>
    <w:tmpl w:val="E1FA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CA0661"/>
    <w:multiLevelType w:val="multilevel"/>
    <w:tmpl w:val="E786C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F24DAF"/>
    <w:multiLevelType w:val="hybridMultilevel"/>
    <w:tmpl w:val="D3027180"/>
    <w:lvl w:ilvl="0" w:tplc="702CCDA8">
      <w:start w:val="1"/>
      <w:numFmt w:val="bullet"/>
      <w:lvlText w:val=""/>
      <w:lvlJc w:val="left"/>
      <w:pPr>
        <w:ind w:left="720" w:hanging="360"/>
      </w:pPr>
      <w:rPr>
        <w:rFonts w:ascii="Webdings" w:hAnsi="Webdings" w:hint="default"/>
        <w:b w:val="0"/>
        <w:bCs w:val="0"/>
        <w:i w:val="0"/>
        <w:iCs w:val="0"/>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C377BE"/>
    <w:multiLevelType w:val="hybridMultilevel"/>
    <w:tmpl w:val="25F6C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4F0BE7"/>
    <w:multiLevelType w:val="multilevel"/>
    <w:tmpl w:val="7902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554147"/>
    <w:multiLevelType w:val="multilevel"/>
    <w:tmpl w:val="20607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6C2F91"/>
    <w:multiLevelType w:val="hybridMultilevel"/>
    <w:tmpl w:val="194A7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282FA4"/>
    <w:multiLevelType w:val="multilevel"/>
    <w:tmpl w:val="B2F4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07059C"/>
    <w:multiLevelType w:val="multilevel"/>
    <w:tmpl w:val="B846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2F435E"/>
    <w:multiLevelType w:val="multilevel"/>
    <w:tmpl w:val="4000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9F56FC"/>
    <w:multiLevelType w:val="multilevel"/>
    <w:tmpl w:val="D4E4D2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53A53B1C"/>
    <w:multiLevelType w:val="hybridMultilevel"/>
    <w:tmpl w:val="61A67F34"/>
    <w:lvl w:ilvl="0" w:tplc="B03C9F7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A84922"/>
    <w:multiLevelType w:val="hybridMultilevel"/>
    <w:tmpl w:val="D4E4D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1506DA"/>
    <w:multiLevelType w:val="multilevel"/>
    <w:tmpl w:val="28780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48341A"/>
    <w:multiLevelType w:val="multilevel"/>
    <w:tmpl w:val="F7A4D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14141AF"/>
    <w:multiLevelType w:val="hybridMultilevel"/>
    <w:tmpl w:val="4E5A2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95346C"/>
    <w:multiLevelType w:val="hybridMultilevel"/>
    <w:tmpl w:val="7C2E6102"/>
    <w:lvl w:ilvl="0" w:tplc="D7020B32">
      <w:start w:val="1"/>
      <w:numFmt w:val="bullet"/>
      <w:lvlText w:val=""/>
      <w:lvlJc w:val="left"/>
      <w:pPr>
        <w:ind w:left="720" w:hanging="360"/>
      </w:pPr>
      <w:rPr>
        <w:rFonts w:ascii="Webdings" w:hAnsi="Webdings" w:hint="default"/>
        <w:b w:val="0"/>
        <w:bCs w:val="0"/>
        <w:i w:val="0"/>
        <w:iCs w:val="0"/>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FB0ED5"/>
    <w:multiLevelType w:val="multilevel"/>
    <w:tmpl w:val="749E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190C71"/>
    <w:multiLevelType w:val="multilevel"/>
    <w:tmpl w:val="1ABAC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E9F06D4"/>
    <w:multiLevelType w:val="hybridMultilevel"/>
    <w:tmpl w:val="E39C8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5"/>
  </w:num>
  <w:num w:numId="2">
    <w:abstractNumId w:val="21"/>
  </w:num>
  <w:num w:numId="3">
    <w:abstractNumId w:val="9"/>
  </w:num>
  <w:num w:numId="4">
    <w:abstractNumId w:val="12"/>
  </w:num>
  <w:num w:numId="5">
    <w:abstractNumId w:val="18"/>
  </w:num>
  <w:num w:numId="6">
    <w:abstractNumId w:val="16"/>
  </w:num>
  <w:num w:numId="7">
    <w:abstractNumId w:val="17"/>
  </w:num>
  <w:num w:numId="8">
    <w:abstractNumId w:val="8"/>
  </w:num>
  <w:num w:numId="9">
    <w:abstractNumId w:val="22"/>
  </w:num>
  <w:num w:numId="10">
    <w:abstractNumId w:val="23"/>
  </w:num>
  <w:num w:numId="11">
    <w:abstractNumId w:val="20"/>
  </w:num>
  <w:num w:numId="12">
    <w:abstractNumId w:val="0"/>
  </w:num>
  <w:num w:numId="13">
    <w:abstractNumId w:val="3"/>
  </w:num>
  <w:num w:numId="14">
    <w:abstractNumId w:val="7"/>
  </w:num>
  <w:num w:numId="15">
    <w:abstractNumId w:val="6"/>
  </w:num>
  <w:num w:numId="16">
    <w:abstractNumId w:val="19"/>
  </w:num>
  <w:num w:numId="17">
    <w:abstractNumId w:val="24"/>
  </w:num>
  <w:num w:numId="18">
    <w:abstractNumId w:val="4"/>
  </w:num>
  <w:num w:numId="19">
    <w:abstractNumId w:val="5"/>
  </w:num>
  <w:num w:numId="20">
    <w:abstractNumId w:val="10"/>
  </w:num>
  <w:num w:numId="21">
    <w:abstractNumId w:val="11"/>
  </w:num>
  <w:num w:numId="22">
    <w:abstractNumId w:val="1"/>
  </w:num>
  <w:num w:numId="23">
    <w:abstractNumId w:val="15"/>
  </w:num>
  <w:num w:numId="24">
    <w:abstractNumId w:val="13"/>
  </w:num>
  <w:num w:numId="25">
    <w:abstractNumId w:val="2"/>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651"/>
    <w:rsid w:val="00026DD7"/>
    <w:rsid w:val="00130159"/>
    <w:rsid w:val="00177334"/>
    <w:rsid w:val="002153D0"/>
    <w:rsid w:val="002208C6"/>
    <w:rsid w:val="00233030"/>
    <w:rsid w:val="00242848"/>
    <w:rsid w:val="002821A2"/>
    <w:rsid w:val="002A33C6"/>
    <w:rsid w:val="002E3628"/>
    <w:rsid w:val="002E4B21"/>
    <w:rsid w:val="00340A14"/>
    <w:rsid w:val="0039586B"/>
    <w:rsid w:val="003C7028"/>
    <w:rsid w:val="00434402"/>
    <w:rsid w:val="004434BC"/>
    <w:rsid w:val="00490B49"/>
    <w:rsid w:val="00491FFA"/>
    <w:rsid w:val="004B0CB8"/>
    <w:rsid w:val="005207FF"/>
    <w:rsid w:val="005B3B73"/>
    <w:rsid w:val="005B54D5"/>
    <w:rsid w:val="0061441A"/>
    <w:rsid w:val="00732B8B"/>
    <w:rsid w:val="00756651"/>
    <w:rsid w:val="007D3BB2"/>
    <w:rsid w:val="00856EA8"/>
    <w:rsid w:val="0089513F"/>
    <w:rsid w:val="008B6944"/>
    <w:rsid w:val="00901F36"/>
    <w:rsid w:val="009F0A14"/>
    <w:rsid w:val="00A3649B"/>
    <w:rsid w:val="00A72CDE"/>
    <w:rsid w:val="00A75DE0"/>
    <w:rsid w:val="00AF142D"/>
    <w:rsid w:val="00B02D82"/>
    <w:rsid w:val="00B10C8A"/>
    <w:rsid w:val="00B6275A"/>
    <w:rsid w:val="00BE0E85"/>
    <w:rsid w:val="00BF2331"/>
    <w:rsid w:val="00C11790"/>
    <w:rsid w:val="00C622CB"/>
    <w:rsid w:val="00C62596"/>
    <w:rsid w:val="00CA47F7"/>
    <w:rsid w:val="00CD3439"/>
    <w:rsid w:val="00CE2206"/>
    <w:rsid w:val="00D56BCC"/>
    <w:rsid w:val="00D81536"/>
    <w:rsid w:val="00D87B18"/>
    <w:rsid w:val="00DD7691"/>
    <w:rsid w:val="00E30742"/>
    <w:rsid w:val="00E51B74"/>
    <w:rsid w:val="00F06391"/>
    <w:rsid w:val="00F27F86"/>
    <w:rsid w:val="00F35AB2"/>
    <w:rsid w:val="00FA3024"/>
    <w:rsid w:val="00FB6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5F6A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32B8B"/>
    <w:pPr>
      <w:widowControl w:val="0"/>
      <w:autoSpaceDE w:val="0"/>
      <w:autoSpaceDN w:val="0"/>
      <w:adjustRightInd w:val="0"/>
      <w:spacing w:before="120" w:after="120" w:line="360" w:lineRule="auto"/>
      <w:ind w:right="-720"/>
    </w:pPr>
    <w:rPr>
      <w:rFonts w:ascii="Verdana" w:eastAsiaTheme="minorHAnsi" w:hAnsi="Verdana" w:cs="Verdana"/>
      <w:color w:val="000000" w:themeColor="text1"/>
      <w:sz w:val="20"/>
      <w:szCs w:val="20"/>
    </w:rPr>
  </w:style>
  <w:style w:type="paragraph" w:styleId="Heading1">
    <w:name w:val="heading 1"/>
    <w:aliases w:val="Document Title"/>
    <w:basedOn w:val="Normal"/>
    <w:next w:val="Normal"/>
    <w:link w:val="Heading1Char"/>
    <w:uiPriority w:val="9"/>
    <w:rsid w:val="005207FF"/>
    <w:pPr>
      <w:keepNext/>
      <w:keepLines/>
      <w:spacing w:before="240"/>
      <w:ind w:right="0"/>
      <w:outlineLvl w:val="0"/>
    </w:pPr>
    <w:rPr>
      <w:rFonts w:eastAsiaTheme="majorEastAsia" w:cstheme="majorBidi"/>
      <w:bCs/>
      <w:color w:val="512B8B"/>
      <w:sz w:val="40"/>
      <w:szCs w:val="40"/>
    </w:rPr>
  </w:style>
  <w:style w:type="paragraph" w:styleId="Heading2">
    <w:name w:val="heading 2"/>
    <w:aliases w:val="Headline"/>
    <w:basedOn w:val="Normal"/>
    <w:next w:val="Normal"/>
    <w:link w:val="Heading2Char"/>
    <w:uiPriority w:val="9"/>
    <w:unhideWhenUsed/>
    <w:qFormat/>
    <w:rsid w:val="005207FF"/>
    <w:pPr>
      <w:spacing w:before="240"/>
      <w:ind w:right="0"/>
      <w:outlineLvl w:val="1"/>
    </w:pPr>
    <w:rPr>
      <w:color w:val="008BD1"/>
      <w:sz w:val="28"/>
      <w:szCs w:val="28"/>
    </w:rPr>
  </w:style>
  <w:style w:type="paragraph" w:styleId="Heading3">
    <w:name w:val="heading 3"/>
    <w:aliases w:val="Sub Headline"/>
    <w:basedOn w:val="Normal"/>
    <w:next w:val="Normal"/>
    <w:link w:val="Heading3Char"/>
    <w:uiPriority w:val="9"/>
    <w:unhideWhenUsed/>
    <w:qFormat/>
    <w:rsid w:val="00732B8B"/>
    <w:pPr>
      <w:keepNext/>
      <w:keepLines/>
      <w:spacing w:before="200" w:line="480" w:lineRule="auto"/>
      <w:outlineLvl w:val="2"/>
    </w:pPr>
    <w:rPr>
      <w:rFonts w:eastAsiaTheme="majorEastAsia" w:cstheme="majorBidi"/>
      <w:b/>
      <w:bCs/>
      <w:color w:val="auto"/>
      <w:sz w:val="24"/>
      <w:szCs w:val="24"/>
    </w:rPr>
  </w:style>
  <w:style w:type="paragraph" w:styleId="Heading4">
    <w:name w:val="heading 4"/>
    <w:basedOn w:val="Normal"/>
    <w:next w:val="Normal"/>
    <w:link w:val="Heading4Char"/>
    <w:uiPriority w:val="9"/>
    <w:semiHidden/>
    <w:unhideWhenUsed/>
    <w:rsid w:val="00AF142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Link"/>
    <w:uiPriority w:val="99"/>
    <w:unhideWhenUsed/>
    <w:qFormat/>
    <w:rsid w:val="003C7028"/>
    <w:rPr>
      <w:color w:val="008BD1"/>
      <w:u w:val="single"/>
    </w:rPr>
  </w:style>
  <w:style w:type="character" w:styleId="PlaceholderText">
    <w:name w:val="Placeholder Text"/>
    <w:basedOn w:val="DefaultParagraphFont"/>
    <w:uiPriority w:val="99"/>
    <w:semiHidden/>
    <w:rsid w:val="00FA3024"/>
    <w:rPr>
      <w:color w:val="808080"/>
    </w:rPr>
  </w:style>
  <w:style w:type="paragraph" w:styleId="Header">
    <w:name w:val="header"/>
    <w:basedOn w:val="Normal"/>
    <w:link w:val="HeaderChar"/>
    <w:uiPriority w:val="99"/>
    <w:unhideWhenUsed/>
    <w:rsid w:val="00177334"/>
    <w:pPr>
      <w:tabs>
        <w:tab w:val="center" w:pos="4320"/>
        <w:tab w:val="right" w:pos="8640"/>
      </w:tabs>
    </w:pPr>
  </w:style>
  <w:style w:type="character" w:customStyle="1" w:styleId="HeaderChar">
    <w:name w:val="Header Char"/>
    <w:basedOn w:val="DefaultParagraphFont"/>
    <w:link w:val="Header"/>
    <w:uiPriority w:val="99"/>
    <w:rsid w:val="00177334"/>
  </w:style>
  <w:style w:type="paragraph" w:styleId="Footer">
    <w:name w:val="footer"/>
    <w:basedOn w:val="Normal"/>
    <w:link w:val="FooterChar"/>
    <w:uiPriority w:val="99"/>
    <w:unhideWhenUsed/>
    <w:rsid w:val="00177334"/>
    <w:pPr>
      <w:tabs>
        <w:tab w:val="center" w:pos="4320"/>
        <w:tab w:val="right" w:pos="8640"/>
      </w:tabs>
    </w:pPr>
  </w:style>
  <w:style w:type="character" w:customStyle="1" w:styleId="FooterChar">
    <w:name w:val="Footer Char"/>
    <w:basedOn w:val="DefaultParagraphFont"/>
    <w:link w:val="Footer"/>
    <w:uiPriority w:val="99"/>
    <w:rsid w:val="00177334"/>
  </w:style>
  <w:style w:type="character" w:customStyle="1" w:styleId="Heading1Char">
    <w:name w:val="Heading 1 Char"/>
    <w:aliases w:val="Document Title Char"/>
    <w:basedOn w:val="DefaultParagraphFont"/>
    <w:link w:val="Heading1"/>
    <w:uiPriority w:val="9"/>
    <w:rsid w:val="005207FF"/>
    <w:rPr>
      <w:rFonts w:ascii="Verdana" w:eastAsiaTheme="majorEastAsia" w:hAnsi="Verdana" w:cstheme="majorBidi"/>
      <w:bCs/>
      <w:color w:val="512B8B"/>
      <w:sz w:val="40"/>
      <w:szCs w:val="40"/>
    </w:rPr>
  </w:style>
  <w:style w:type="paragraph" w:styleId="ListParagraph">
    <w:name w:val="List Paragraph"/>
    <w:basedOn w:val="Normal"/>
    <w:uiPriority w:val="34"/>
    <w:qFormat/>
    <w:rsid w:val="00732B8B"/>
    <w:pPr>
      <w:numPr>
        <w:numId w:val="7"/>
      </w:numPr>
      <w:spacing w:line="240" w:lineRule="auto"/>
      <w:ind w:right="0"/>
      <w:contextualSpacing/>
    </w:pPr>
  </w:style>
  <w:style w:type="character" w:customStyle="1" w:styleId="Heading2Char">
    <w:name w:val="Heading 2 Char"/>
    <w:aliases w:val="Headline Char"/>
    <w:basedOn w:val="DefaultParagraphFont"/>
    <w:link w:val="Heading2"/>
    <w:uiPriority w:val="9"/>
    <w:rsid w:val="005207FF"/>
    <w:rPr>
      <w:rFonts w:ascii="Verdana" w:eastAsiaTheme="minorHAnsi" w:hAnsi="Verdana" w:cs="Verdana"/>
      <w:color w:val="008BD1"/>
      <w:sz w:val="28"/>
      <w:szCs w:val="28"/>
    </w:rPr>
  </w:style>
  <w:style w:type="character" w:styleId="SubtleEmphasis">
    <w:name w:val="Subtle Emphasis"/>
    <w:basedOn w:val="DefaultParagraphFont"/>
    <w:uiPriority w:val="19"/>
    <w:rsid w:val="00C62596"/>
    <w:rPr>
      <w:i/>
      <w:iCs/>
      <w:color w:val="808080" w:themeColor="text1" w:themeTint="7F"/>
    </w:rPr>
  </w:style>
  <w:style w:type="paragraph" w:styleId="BalloonText">
    <w:name w:val="Balloon Text"/>
    <w:basedOn w:val="Normal"/>
    <w:link w:val="BalloonTextChar"/>
    <w:uiPriority w:val="99"/>
    <w:semiHidden/>
    <w:unhideWhenUsed/>
    <w:rsid w:val="004B0CB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0CB8"/>
    <w:rPr>
      <w:rFonts w:ascii="Lucida Grande" w:eastAsiaTheme="minorHAnsi" w:hAnsi="Lucida Grande" w:cs="Lucida Grande"/>
      <w:color w:val="000000" w:themeColor="text1"/>
      <w:sz w:val="18"/>
      <w:szCs w:val="18"/>
    </w:rPr>
  </w:style>
  <w:style w:type="character" w:styleId="PageNumber">
    <w:name w:val="page number"/>
    <w:basedOn w:val="DefaultParagraphFont"/>
    <w:uiPriority w:val="99"/>
    <w:semiHidden/>
    <w:unhideWhenUsed/>
    <w:rsid w:val="0061441A"/>
  </w:style>
  <w:style w:type="table" w:styleId="LightShading-Accent1">
    <w:name w:val="Light Shading Accent 1"/>
    <w:basedOn w:val="TableNormal"/>
    <w:uiPriority w:val="60"/>
    <w:rsid w:val="0061441A"/>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614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Sub Headline Char"/>
    <w:basedOn w:val="DefaultParagraphFont"/>
    <w:link w:val="Heading3"/>
    <w:uiPriority w:val="9"/>
    <w:rsid w:val="00732B8B"/>
    <w:rPr>
      <w:rFonts w:ascii="Verdana" w:eastAsiaTheme="majorEastAsia" w:hAnsi="Verdana" w:cstheme="majorBidi"/>
      <w:b/>
      <w:bCs/>
    </w:rPr>
  </w:style>
  <w:style w:type="character" w:customStyle="1" w:styleId="Heading4Char">
    <w:name w:val="Heading 4 Char"/>
    <w:basedOn w:val="DefaultParagraphFont"/>
    <w:link w:val="Heading4"/>
    <w:uiPriority w:val="9"/>
    <w:semiHidden/>
    <w:rsid w:val="00AF142D"/>
    <w:rPr>
      <w:rFonts w:asciiTheme="majorHAnsi" w:eastAsiaTheme="majorEastAsia" w:hAnsiTheme="majorHAnsi" w:cstheme="majorBidi"/>
      <w:b/>
      <w:bCs/>
      <w:i/>
      <w:iCs/>
      <w:color w:val="4F81BD" w:themeColor="accent1"/>
      <w:sz w:val="20"/>
      <w:szCs w:val="20"/>
    </w:rPr>
  </w:style>
  <w:style w:type="paragraph" w:styleId="Title">
    <w:name w:val="Title"/>
    <w:basedOn w:val="Heading1"/>
    <w:next w:val="Normal"/>
    <w:link w:val="TitleChar"/>
    <w:uiPriority w:val="10"/>
    <w:qFormat/>
    <w:rsid w:val="00D87B18"/>
    <w:pPr>
      <w:spacing w:line="240" w:lineRule="auto"/>
    </w:pPr>
  </w:style>
  <w:style w:type="character" w:customStyle="1" w:styleId="TitleChar">
    <w:name w:val="Title Char"/>
    <w:basedOn w:val="DefaultParagraphFont"/>
    <w:link w:val="Title"/>
    <w:uiPriority w:val="10"/>
    <w:rsid w:val="00D87B18"/>
    <w:rPr>
      <w:rFonts w:ascii="Verdana" w:eastAsiaTheme="majorEastAsia" w:hAnsi="Verdana" w:cstheme="majorBidi"/>
      <w:bCs/>
      <w:color w:val="512B8B"/>
      <w:sz w:val="40"/>
      <w:szCs w:val="40"/>
    </w:rPr>
  </w:style>
  <w:style w:type="character" w:styleId="Emphasis">
    <w:name w:val="Emphasis"/>
    <w:autoRedefine/>
    <w:uiPriority w:val="20"/>
    <w:qFormat/>
    <w:rsid w:val="00AF142D"/>
    <w:rPr>
      <w:i/>
    </w:rPr>
  </w:style>
  <w:style w:type="character" w:styleId="Strong">
    <w:name w:val="Strong"/>
    <w:uiPriority w:val="22"/>
    <w:qFormat/>
    <w:rsid w:val="00AF142D"/>
    <w:rPr>
      <w:b/>
    </w:rPr>
  </w:style>
  <w:style w:type="paragraph" w:styleId="Subtitle">
    <w:name w:val="Subtitle"/>
    <w:basedOn w:val="Normal"/>
    <w:next w:val="Normal"/>
    <w:link w:val="SubtitleChar"/>
    <w:uiPriority w:val="11"/>
    <w:qFormat/>
    <w:rsid w:val="00D87B18"/>
    <w:pPr>
      <w:ind w:right="0"/>
    </w:pPr>
    <w:rPr>
      <w:i/>
      <w:color w:val="7F7F7F" w:themeColor="text1" w:themeTint="80"/>
      <w:sz w:val="24"/>
      <w:szCs w:val="24"/>
    </w:rPr>
  </w:style>
  <w:style w:type="character" w:customStyle="1" w:styleId="SubtitleChar">
    <w:name w:val="Subtitle Char"/>
    <w:basedOn w:val="DefaultParagraphFont"/>
    <w:link w:val="Subtitle"/>
    <w:uiPriority w:val="11"/>
    <w:rsid w:val="00D87B18"/>
    <w:rPr>
      <w:rFonts w:ascii="Verdana" w:eastAsiaTheme="minorHAnsi" w:hAnsi="Verdana" w:cs="Verdana"/>
      <w:i/>
      <w:color w:val="7F7F7F" w:themeColor="text1" w:themeTint="80"/>
    </w:rPr>
  </w:style>
  <w:style w:type="character" w:styleId="FollowedHyperlink">
    <w:name w:val="FollowedHyperlink"/>
    <w:basedOn w:val="DefaultParagraphFont"/>
    <w:uiPriority w:val="99"/>
    <w:semiHidden/>
    <w:unhideWhenUsed/>
    <w:rsid w:val="00026DD7"/>
    <w:rPr>
      <w:color w:val="800080" w:themeColor="followedHyperlink"/>
      <w:u w:val="single"/>
    </w:rPr>
  </w:style>
  <w:style w:type="paragraph" w:styleId="NormalWeb">
    <w:name w:val="Normal (Web)"/>
    <w:basedOn w:val="Normal"/>
    <w:uiPriority w:val="99"/>
    <w:semiHidden/>
    <w:unhideWhenUsed/>
    <w:rsid w:val="00233030"/>
    <w:pPr>
      <w:widowControl/>
      <w:autoSpaceDE/>
      <w:autoSpaceDN/>
      <w:adjustRightInd/>
      <w:spacing w:before="100" w:beforeAutospacing="1" w:after="100" w:afterAutospacing="1" w:line="240" w:lineRule="auto"/>
      <w:ind w:right="0"/>
    </w:pPr>
    <w:rPr>
      <w:rFonts w:ascii="Times New Roman" w:eastAsia="Times New Roman" w:hAnsi="Times New Roman" w:cs="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32B8B"/>
    <w:pPr>
      <w:widowControl w:val="0"/>
      <w:autoSpaceDE w:val="0"/>
      <w:autoSpaceDN w:val="0"/>
      <w:adjustRightInd w:val="0"/>
      <w:spacing w:before="120" w:after="120" w:line="360" w:lineRule="auto"/>
      <w:ind w:right="-720"/>
    </w:pPr>
    <w:rPr>
      <w:rFonts w:ascii="Verdana" w:eastAsiaTheme="minorHAnsi" w:hAnsi="Verdana" w:cs="Verdana"/>
      <w:color w:val="000000" w:themeColor="text1"/>
      <w:sz w:val="20"/>
      <w:szCs w:val="20"/>
    </w:rPr>
  </w:style>
  <w:style w:type="paragraph" w:styleId="Heading1">
    <w:name w:val="heading 1"/>
    <w:aliases w:val="Document Title"/>
    <w:basedOn w:val="Normal"/>
    <w:next w:val="Normal"/>
    <w:link w:val="Heading1Char"/>
    <w:uiPriority w:val="9"/>
    <w:rsid w:val="005207FF"/>
    <w:pPr>
      <w:keepNext/>
      <w:keepLines/>
      <w:spacing w:before="240"/>
      <w:ind w:right="0"/>
      <w:outlineLvl w:val="0"/>
    </w:pPr>
    <w:rPr>
      <w:rFonts w:eastAsiaTheme="majorEastAsia" w:cstheme="majorBidi"/>
      <w:bCs/>
      <w:color w:val="512B8B"/>
      <w:sz w:val="40"/>
      <w:szCs w:val="40"/>
    </w:rPr>
  </w:style>
  <w:style w:type="paragraph" w:styleId="Heading2">
    <w:name w:val="heading 2"/>
    <w:aliases w:val="Headline"/>
    <w:basedOn w:val="Normal"/>
    <w:next w:val="Normal"/>
    <w:link w:val="Heading2Char"/>
    <w:uiPriority w:val="9"/>
    <w:unhideWhenUsed/>
    <w:qFormat/>
    <w:rsid w:val="005207FF"/>
    <w:pPr>
      <w:spacing w:before="240"/>
      <w:ind w:right="0"/>
      <w:outlineLvl w:val="1"/>
    </w:pPr>
    <w:rPr>
      <w:color w:val="008BD1"/>
      <w:sz w:val="28"/>
      <w:szCs w:val="28"/>
    </w:rPr>
  </w:style>
  <w:style w:type="paragraph" w:styleId="Heading3">
    <w:name w:val="heading 3"/>
    <w:aliases w:val="Sub Headline"/>
    <w:basedOn w:val="Normal"/>
    <w:next w:val="Normal"/>
    <w:link w:val="Heading3Char"/>
    <w:uiPriority w:val="9"/>
    <w:unhideWhenUsed/>
    <w:qFormat/>
    <w:rsid w:val="00732B8B"/>
    <w:pPr>
      <w:keepNext/>
      <w:keepLines/>
      <w:spacing w:before="200" w:line="480" w:lineRule="auto"/>
      <w:outlineLvl w:val="2"/>
    </w:pPr>
    <w:rPr>
      <w:rFonts w:eastAsiaTheme="majorEastAsia" w:cstheme="majorBidi"/>
      <w:b/>
      <w:bCs/>
      <w:color w:val="auto"/>
      <w:sz w:val="24"/>
      <w:szCs w:val="24"/>
    </w:rPr>
  </w:style>
  <w:style w:type="paragraph" w:styleId="Heading4">
    <w:name w:val="heading 4"/>
    <w:basedOn w:val="Normal"/>
    <w:next w:val="Normal"/>
    <w:link w:val="Heading4Char"/>
    <w:uiPriority w:val="9"/>
    <w:semiHidden/>
    <w:unhideWhenUsed/>
    <w:rsid w:val="00AF142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Link"/>
    <w:uiPriority w:val="99"/>
    <w:unhideWhenUsed/>
    <w:qFormat/>
    <w:rsid w:val="003C7028"/>
    <w:rPr>
      <w:color w:val="008BD1"/>
      <w:u w:val="single"/>
    </w:rPr>
  </w:style>
  <w:style w:type="character" w:styleId="PlaceholderText">
    <w:name w:val="Placeholder Text"/>
    <w:basedOn w:val="DefaultParagraphFont"/>
    <w:uiPriority w:val="99"/>
    <w:semiHidden/>
    <w:rsid w:val="00FA3024"/>
    <w:rPr>
      <w:color w:val="808080"/>
    </w:rPr>
  </w:style>
  <w:style w:type="paragraph" w:styleId="Header">
    <w:name w:val="header"/>
    <w:basedOn w:val="Normal"/>
    <w:link w:val="HeaderChar"/>
    <w:uiPriority w:val="99"/>
    <w:unhideWhenUsed/>
    <w:rsid w:val="00177334"/>
    <w:pPr>
      <w:tabs>
        <w:tab w:val="center" w:pos="4320"/>
        <w:tab w:val="right" w:pos="8640"/>
      </w:tabs>
    </w:pPr>
  </w:style>
  <w:style w:type="character" w:customStyle="1" w:styleId="HeaderChar">
    <w:name w:val="Header Char"/>
    <w:basedOn w:val="DefaultParagraphFont"/>
    <w:link w:val="Header"/>
    <w:uiPriority w:val="99"/>
    <w:rsid w:val="00177334"/>
  </w:style>
  <w:style w:type="paragraph" w:styleId="Footer">
    <w:name w:val="footer"/>
    <w:basedOn w:val="Normal"/>
    <w:link w:val="FooterChar"/>
    <w:uiPriority w:val="99"/>
    <w:unhideWhenUsed/>
    <w:rsid w:val="00177334"/>
    <w:pPr>
      <w:tabs>
        <w:tab w:val="center" w:pos="4320"/>
        <w:tab w:val="right" w:pos="8640"/>
      </w:tabs>
    </w:pPr>
  </w:style>
  <w:style w:type="character" w:customStyle="1" w:styleId="FooterChar">
    <w:name w:val="Footer Char"/>
    <w:basedOn w:val="DefaultParagraphFont"/>
    <w:link w:val="Footer"/>
    <w:uiPriority w:val="99"/>
    <w:rsid w:val="00177334"/>
  </w:style>
  <w:style w:type="character" w:customStyle="1" w:styleId="Heading1Char">
    <w:name w:val="Heading 1 Char"/>
    <w:aliases w:val="Document Title Char"/>
    <w:basedOn w:val="DefaultParagraphFont"/>
    <w:link w:val="Heading1"/>
    <w:uiPriority w:val="9"/>
    <w:rsid w:val="005207FF"/>
    <w:rPr>
      <w:rFonts w:ascii="Verdana" w:eastAsiaTheme="majorEastAsia" w:hAnsi="Verdana" w:cstheme="majorBidi"/>
      <w:bCs/>
      <w:color w:val="512B8B"/>
      <w:sz w:val="40"/>
      <w:szCs w:val="40"/>
    </w:rPr>
  </w:style>
  <w:style w:type="paragraph" w:styleId="ListParagraph">
    <w:name w:val="List Paragraph"/>
    <w:basedOn w:val="Normal"/>
    <w:uiPriority w:val="34"/>
    <w:qFormat/>
    <w:rsid w:val="00732B8B"/>
    <w:pPr>
      <w:numPr>
        <w:numId w:val="7"/>
      </w:numPr>
      <w:spacing w:line="240" w:lineRule="auto"/>
      <w:ind w:right="0"/>
      <w:contextualSpacing/>
    </w:pPr>
  </w:style>
  <w:style w:type="character" w:customStyle="1" w:styleId="Heading2Char">
    <w:name w:val="Heading 2 Char"/>
    <w:aliases w:val="Headline Char"/>
    <w:basedOn w:val="DefaultParagraphFont"/>
    <w:link w:val="Heading2"/>
    <w:uiPriority w:val="9"/>
    <w:rsid w:val="005207FF"/>
    <w:rPr>
      <w:rFonts w:ascii="Verdana" w:eastAsiaTheme="minorHAnsi" w:hAnsi="Verdana" w:cs="Verdana"/>
      <w:color w:val="008BD1"/>
      <w:sz w:val="28"/>
      <w:szCs w:val="28"/>
    </w:rPr>
  </w:style>
  <w:style w:type="character" w:styleId="SubtleEmphasis">
    <w:name w:val="Subtle Emphasis"/>
    <w:basedOn w:val="DefaultParagraphFont"/>
    <w:uiPriority w:val="19"/>
    <w:rsid w:val="00C62596"/>
    <w:rPr>
      <w:i/>
      <w:iCs/>
      <w:color w:val="808080" w:themeColor="text1" w:themeTint="7F"/>
    </w:rPr>
  </w:style>
  <w:style w:type="paragraph" w:styleId="BalloonText">
    <w:name w:val="Balloon Text"/>
    <w:basedOn w:val="Normal"/>
    <w:link w:val="BalloonTextChar"/>
    <w:uiPriority w:val="99"/>
    <w:semiHidden/>
    <w:unhideWhenUsed/>
    <w:rsid w:val="004B0CB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0CB8"/>
    <w:rPr>
      <w:rFonts w:ascii="Lucida Grande" w:eastAsiaTheme="minorHAnsi" w:hAnsi="Lucida Grande" w:cs="Lucida Grande"/>
      <w:color w:val="000000" w:themeColor="text1"/>
      <w:sz w:val="18"/>
      <w:szCs w:val="18"/>
    </w:rPr>
  </w:style>
  <w:style w:type="character" w:styleId="PageNumber">
    <w:name w:val="page number"/>
    <w:basedOn w:val="DefaultParagraphFont"/>
    <w:uiPriority w:val="99"/>
    <w:semiHidden/>
    <w:unhideWhenUsed/>
    <w:rsid w:val="0061441A"/>
  </w:style>
  <w:style w:type="table" w:styleId="LightShading-Accent1">
    <w:name w:val="Light Shading Accent 1"/>
    <w:basedOn w:val="TableNormal"/>
    <w:uiPriority w:val="60"/>
    <w:rsid w:val="0061441A"/>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614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Sub Headline Char"/>
    <w:basedOn w:val="DefaultParagraphFont"/>
    <w:link w:val="Heading3"/>
    <w:uiPriority w:val="9"/>
    <w:rsid w:val="00732B8B"/>
    <w:rPr>
      <w:rFonts w:ascii="Verdana" w:eastAsiaTheme="majorEastAsia" w:hAnsi="Verdana" w:cstheme="majorBidi"/>
      <w:b/>
      <w:bCs/>
    </w:rPr>
  </w:style>
  <w:style w:type="character" w:customStyle="1" w:styleId="Heading4Char">
    <w:name w:val="Heading 4 Char"/>
    <w:basedOn w:val="DefaultParagraphFont"/>
    <w:link w:val="Heading4"/>
    <w:uiPriority w:val="9"/>
    <w:semiHidden/>
    <w:rsid w:val="00AF142D"/>
    <w:rPr>
      <w:rFonts w:asciiTheme="majorHAnsi" w:eastAsiaTheme="majorEastAsia" w:hAnsiTheme="majorHAnsi" w:cstheme="majorBidi"/>
      <w:b/>
      <w:bCs/>
      <w:i/>
      <w:iCs/>
      <w:color w:val="4F81BD" w:themeColor="accent1"/>
      <w:sz w:val="20"/>
      <w:szCs w:val="20"/>
    </w:rPr>
  </w:style>
  <w:style w:type="paragraph" w:styleId="Title">
    <w:name w:val="Title"/>
    <w:basedOn w:val="Heading1"/>
    <w:next w:val="Normal"/>
    <w:link w:val="TitleChar"/>
    <w:uiPriority w:val="10"/>
    <w:qFormat/>
    <w:rsid w:val="00D87B18"/>
    <w:pPr>
      <w:spacing w:line="240" w:lineRule="auto"/>
    </w:pPr>
  </w:style>
  <w:style w:type="character" w:customStyle="1" w:styleId="TitleChar">
    <w:name w:val="Title Char"/>
    <w:basedOn w:val="DefaultParagraphFont"/>
    <w:link w:val="Title"/>
    <w:uiPriority w:val="10"/>
    <w:rsid w:val="00D87B18"/>
    <w:rPr>
      <w:rFonts w:ascii="Verdana" w:eastAsiaTheme="majorEastAsia" w:hAnsi="Verdana" w:cstheme="majorBidi"/>
      <w:bCs/>
      <w:color w:val="512B8B"/>
      <w:sz w:val="40"/>
      <w:szCs w:val="40"/>
    </w:rPr>
  </w:style>
  <w:style w:type="character" w:styleId="Emphasis">
    <w:name w:val="Emphasis"/>
    <w:autoRedefine/>
    <w:uiPriority w:val="20"/>
    <w:qFormat/>
    <w:rsid w:val="00AF142D"/>
    <w:rPr>
      <w:i/>
    </w:rPr>
  </w:style>
  <w:style w:type="character" w:styleId="Strong">
    <w:name w:val="Strong"/>
    <w:uiPriority w:val="22"/>
    <w:qFormat/>
    <w:rsid w:val="00AF142D"/>
    <w:rPr>
      <w:b/>
    </w:rPr>
  </w:style>
  <w:style w:type="paragraph" w:styleId="Subtitle">
    <w:name w:val="Subtitle"/>
    <w:basedOn w:val="Normal"/>
    <w:next w:val="Normal"/>
    <w:link w:val="SubtitleChar"/>
    <w:uiPriority w:val="11"/>
    <w:qFormat/>
    <w:rsid w:val="00D87B18"/>
    <w:pPr>
      <w:ind w:right="0"/>
    </w:pPr>
    <w:rPr>
      <w:i/>
      <w:color w:val="7F7F7F" w:themeColor="text1" w:themeTint="80"/>
      <w:sz w:val="24"/>
      <w:szCs w:val="24"/>
    </w:rPr>
  </w:style>
  <w:style w:type="character" w:customStyle="1" w:styleId="SubtitleChar">
    <w:name w:val="Subtitle Char"/>
    <w:basedOn w:val="DefaultParagraphFont"/>
    <w:link w:val="Subtitle"/>
    <w:uiPriority w:val="11"/>
    <w:rsid w:val="00D87B18"/>
    <w:rPr>
      <w:rFonts w:ascii="Verdana" w:eastAsiaTheme="minorHAnsi" w:hAnsi="Verdana" w:cs="Verdana"/>
      <w:i/>
      <w:color w:val="7F7F7F" w:themeColor="text1" w:themeTint="80"/>
    </w:rPr>
  </w:style>
  <w:style w:type="character" w:styleId="FollowedHyperlink">
    <w:name w:val="FollowedHyperlink"/>
    <w:basedOn w:val="DefaultParagraphFont"/>
    <w:uiPriority w:val="99"/>
    <w:semiHidden/>
    <w:unhideWhenUsed/>
    <w:rsid w:val="00026DD7"/>
    <w:rPr>
      <w:color w:val="800080" w:themeColor="followedHyperlink"/>
      <w:u w:val="single"/>
    </w:rPr>
  </w:style>
  <w:style w:type="paragraph" w:styleId="NormalWeb">
    <w:name w:val="Normal (Web)"/>
    <w:basedOn w:val="Normal"/>
    <w:uiPriority w:val="99"/>
    <w:semiHidden/>
    <w:unhideWhenUsed/>
    <w:rsid w:val="00233030"/>
    <w:pPr>
      <w:widowControl/>
      <w:autoSpaceDE/>
      <w:autoSpaceDN/>
      <w:adjustRightInd/>
      <w:spacing w:before="100" w:beforeAutospacing="1" w:after="100" w:afterAutospacing="1" w:line="240" w:lineRule="auto"/>
      <w:ind w:right="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jpg"/><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s>
</file>

<file path=word/_rels/footer2.xml.rels><?xml version="1.0" encoding="UTF-8" standalone="yes"?>
<Relationships xmlns="http://schemas.openxmlformats.org/package/2006/relationships"><Relationship Id="rId1" Type="http://schemas.openxmlformats.org/officeDocument/2006/relationships/hyperlink" Target="http://outerwall.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outerwall.com"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outerwal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F88818663A204199F7D04117031296" ma:contentTypeVersion="2" ma:contentTypeDescription="Create a new document." ma:contentTypeScope="" ma:versionID="cf79ac2b4d65651231a81bd0d60ca753">
  <xsd:schema xmlns:xsd="http://www.w3.org/2001/XMLSchema" xmlns:xs="http://www.w3.org/2001/XMLSchema" xmlns:p="http://schemas.microsoft.com/office/2006/metadata/properties" xmlns:ns1="http://schemas.microsoft.com/sharepoint/v3" targetNamespace="http://schemas.microsoft.com/office/2006/metadata/properties" ma:root="true" ma:fieldsID="d446e45c2080a40c2c781efcfc0068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41687-3745-46BA-9F47-81C325CE970D}">
  <ds:schemaRefs>
    <ds:schemaRef ds:uri="http://purl.org/dc/dcmitype/"/>
    <ds:schemaRef ds:uri="http://schemas.microsoft.com/office/2006/metadata/properties"/>
    <ds:schemaRef ds:uri="http://purl.org/dc/terms/"/>
    <ds:schemaRef ds:uri="http://purl.org/dc/elements/1.1/"/>
    <ds:schemaRef ds:uri="http://schemas.openxmlformats.org/package/2006/metadata/core-properties"/>
    <ds:schemaRef ds:uri="http://schemas.microsoft.com/sharepoint/v3"/>
    <ds:schemaRef ds:uri="http://www.w3.org/XML/1998/namespace"/>
    <ds:schemaRef ds:uri="http://schemas.microsoft.com/office/2006/documentManagement/types"/>
    <ds:schemaRef ds:uri="http://schemas.microsoft.com/office/infopath/2007/PartnerControls"/>
  </ds:schemaRefs>
</ds:datastoreItem>
</file>

<file path=customXml/itemProps2.xml><?xml version="1.0" encoding="utf-8"?>
<ds:datastoreItem xmlns:ds="http://schemas.openxmlformats.org/officeDocument/2006/customXml" ds:itemID="{C7DAEFDA-9D3C-4793-9E1A-04E047D8C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498D87-0719-4487-8B4E-C931A1E1F5A0}">
  <ds:schemaRefs>
    <ds:schemaRef ds:uri="http://schemas.microsoft.com/sharepoint/v3/contenttype/forms"/>
  </ds:schemaRefs>
</ds:datastoreItem>
</file>

<file path=customXml/itemProps4.xml><?xml version="1.0" encoding="utf-8"?>
<ds:datastoreItem xmlns:ds="http://schemas.openxmlformats.org/officeDocument/2006/customXml" ds:itemID="{388F76CE-AA7C-4FA9-BDDD-FF5F493F7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625</Words>
  <Characters>3563</Characters>
  <Application>Microsoft Office Word</Application>
  <DocSecurity>0</DocSecurity>
  <Lines>29</Lines>
  <Paragraphs>8</Paragraphs>
  <ScaleCrop>false</ScaleCrop>
  <Company>Coinstar</Company>
  <LinksUpToDate>false</LinksUpToDate>
  <CharactersWithSpaces>4180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Tine Wahl</dc:creator>
  <cp:lastModifiedBy>Melinda Burrows</cp:lastModifiedBy>
  <cp:revision>3</cp:revision>
  <cp:lastPrinted>2014-09-18T17:02:00Z</cp:lastPrinted>
  <dcterms:created xsi:type="dcterms:W3CDTF">2015-07-20T23:18:00Z</dcterms:created>
  <dcterms:modified xsi:type="dcterms:W3CDTF">2015-07-20T23:18:00Z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0x01010076F88818663A204199F7D04117031296</vt:lpwstr>
  </property>
  <property fmtid="{D5CDD505-2E9C-101B-9397-08002B2CF9AE}" pid="3" name="Order">
    <vt:r8>1300</vt:r8>
  </property>
  <property fmtid="{D5CDD505-2E9C-101B-9397-08002B2CF9AE}" pid="4" name="xd_ProgID">
    <vt:lpwstr/>
  </property>
  <property fmtid="{D5CDD505-2E9C-101B-9397-08002B2CF9AE}" pid="5" name="TemplateUrl">
    <vt:lpwstr/>
  </property>
</Properties>
</file>