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85" w:rsidRDefault="00145F85" w:rsidP="00EC71F7">
      <w:pPr>
        <w:jc w:val="right"/>
      </w:pPr>
      <w:bookmarkStart w:id="0" w:name="FromName"/>
      <w:bookmarkEnd w:id="0"/>
    </w:p>
    <w:p w:rsidR="00EC71F7" w:rsidRDefault="00EC71F7" w:rsidP="00EC71F7"/>
    <w:p w:rsidR="00584AA4" w:rsidRPr="00EA2C97" w:rsidRDefault="00584AA4" w:rsidP="00584AA4">
      <w:pPr>
        <w:jc w:val="center"/>
        <w:rPr>
          <w:rFonts w:ascii="Times New Roman" w:hAnsi="Times New Roman"/>
          <w:b/>
        </w:rPr>
      </w:pPr>
      <w:r w:rsidRPr="00EA2C97">
        <w:rPr>
          <w:rFonts w:ascii="Times New Roman" w:hAnsi="Times New Roman"/>
          <w:b/>
        </w:rPr>
        <w:t>COMMISSIONER SOUGHT FOR ETHICS AND ELECTIONS COMMISSION</w:t>
      </w:r>
    </w:p>
    <w:p w:rsidR="00584AA4" w:rsidRPr="00EA2C97" w:rsidRDefault="00584AA4" w:rsidP="00584AA4">
      <w:pPr>
        <w:rPr>
          <w:rFonts w:ascii="Times New Roman" w:hAnsi="Times New Roman"/>
        </w:rPr>
      </w:pPr>
    </w:p>
    <w:p w:rsidR="00584AA4" w:rsidRPr="00EA2C97" w:rsidRDefault="00584AA4" w:rsidP="00584AA4">
      <w:pPr>
        <w:rPr>
          <w:rFonts w:ascii="Times New Roman" w:hAnsi="Times New Roman"/>
        </w:rPr>
      </w:pPr>
      <w:r w:rsidRPr="00EA2C97">
        <w:rPr>
          <w:rFonts w:ascii="Times New Roman" w:hAnsi="Times New Roman"/>
        </w:rPr>
        <w:t xml:space="preserve">The Seattle Ethics and Elections Commission (SEEC) </w:t>
      </w:r>
      <w:proofErr w:type="gramStart"/>
      <w:r w:rsidRPr="00EA2C97">
        <w:rPr>
          <w:rFonts w:ascii="Times New Roman" w:hAnsi="Times New Roman"/>
        </w:rPr>
        <w:t>is</w:t>
      </w:r>
      <w:proofErr w:type="gramEnd"/>
      <w:r w:rsidRPr="00EA2C97">
        <w:rPr>
          <w:rFonts w:ascii="Times New Roman" w:hAnsi="Times New Roman"/>
        </w:rPr>
        <w:t xml:space="preserve"> looking for a candidate </w:t>
      </w:r>
      <w:r>
        <w:rPr>
          <w:rFonts w:ascii="Times New Roman" w:hAnsi="Times New Roman"/>
        </w:rPr>
        <w:t>to serve</w:t>
      </w:r>
      <w:r w:rsidRPr="00EA2C97">
        <w:rPr>
          <w:rFonts w:ascii="Times New Roman" w:hAnsi="Times New Roman"/>
        </w:rPr>
        <w:t xml:space="preserve"> in the Commission-appointed position on the SEEC.  </w:t>
      </w:r>
    </w:p>
    <w:p w:rsidR="00584AA4" w:rsidRPr="00EA2C97" w:rsidRDefault="00584AA4" w:rsidP="00584AA4">
      <w:pPr>
        <w:rPr>
          <w:rFonts w:ascii="Times New Roman" w:hAnsi="Times New Roman"/>
        </w:rPr>
      </w:pPr>
    </w:p>
    <w:p w:rsidR="00584AA4" w:rsidRDefault="00584AA4" w:rsidP="00584AA4">
      <w:pPr>
        <w:rPr>
          <w:rFonts w:ascii="Times New Roman" w:hAnsi="Times New Roman"/>
        </w:rPr>
      </w:pPr>
      <w:r w:rsidRPr="00EA2C97">
        <w:rPr>
          <w:rFonts w:ascii="Times New Roman" w:hAnsi="Times New Roman"/>
        </w:rPr>
        <w:t>The SEEC is a seven-member, volunteer body that interprets, administers and enforces Seattle</w:t>
      </w:r>
      <w:r>
        <w:rPr>
          <w:rFonts w:ascii="Times New Roman" w:hAnsi="Times New Roman"/>
        </w:rPr>
        <w:t xml:space="preserve">’s </w:t>
      </w:r>
      <w:r w:rsidR="00027E6B">
        <w:rPr>
          <w:rFonts w:ascii="Times New Roman" w:hAnsi="Times New Roman"/>
        </w:rPr>
        <w:t xml:space="preserve">Whistleblower Protection, </w:t>
      </w:r>
      <w:r w:rsidRPr="00EA2C97">
        <w:rPr>
          <w:rFonts w:ascii="Times New Roman" w:hAnsi="Times New Roman"/>
        </w:rPr>
        <w:t xml:space="preserve">Ethics, Elections, </w:t>
      </w:r>
      <w:r>
        <w:rPr>
          <w:rFonts w:ascii="Times New Roman" w:hAnsi="Times New Roman"/>
        </w:rPr>
        <w:t>Lobbying and</w:t>
      </w:r>
      <w:r w:rsidRPr="00EA2C97">
        <w:rPr>
          <w:rFonts w:ascii="Times New Roman" w:hAnsi="Times New Roman"/>
        </w:rPr>
        <w:t xml:space="preserve"> </w:t>
      </w:r>
      <w:r>
        <w:rPr>
          <w:rFonts w:ascii="Times New Roman" w:hAnsi="Times New Roman"/>
        </w:rPr>
        <w:t>Voters’</w:t>
      </w:r>
      <w:r w:rsidRPr="00EA2C97">
        <w:rPr>
          <w:rFonts w:ascii="Times New Roman" w:hAnsi="Times New Roman"/>
        </w:rPr>
        <w:t xml:space="preserve"> Pamphlet Code</w:t>
      </w:r>
      <w:r>
        <w:rPr>
          <w:rFonts w:ascii="Times New Roman" w:hAnsi="Times New Roman"/>
        </w:rPr>
        <w:t>s</w:t>
      </w:r>
      <w:r w:rsidRPr="00EA2C97">
        <w:rPr>
          <w:rFonts w:ascii="Times New Roman" w:hAnsi="Times New Roman"/>
        </w:rPr>
        <w:t xml:space="preserve">.  The SEEC </w:t>
      </w:r>
      <w:r>
        <w:rPr>
          <w:rFonts w:ascii="Times New Roman" w:hAnsi="Times New Roman"/>
        </w:rPr>
        <w:t>advises the City Council and the Mayor on promoting ethics in government, and appoints and oversees the work of an executive director, who is charged with implementing SEEC decisions.  Commissioners act as judges when a person is charged with violating one of the Commission-administered codes, and issue</w:t>
      </w:r>
      <w:r w:rsidRPr="00EA2C97">
        <w:rPr>
          <w:rFonts w:ascii="Times New Roman" w:hAnsi="Times New Roman"/>
        </w:rPr>
        <w:t xml:space="preserve"> advisory opinions</w:t>
      </w:r>
      <w:r>
        <w:rPr>
          <w:rFonts w:ascii="Times New Roman" w:hAnsi="Times New Roman"/>
        </w:rPr>
        <w:t xml:space="preserve">.  Through staff, the SEEC </w:t>
      </w:r>
      <w:r w:rsidRPr="00EA2C97">
        <w:rPr>
          <w:rFonts w:ascii="Times New Roman" w:hAnsi="Times New Roman"/>
        </w:rPr>
        <w:t xml:space="preserve">publishes guides to the codes it enforces, and conducts educational programs on the Commission-administered codes.  </w:t>
      </w:r>
    </w:p>
    <w:p w:rsidR="00584AA4" w:rsidRDefault="00584AA4" w:rsidP="00584AA4">
      <w:pPr>
        <w:rPr>
          <w:rFonts w:ascii="Times New Roman" w:hAnsi="Times New Roman"/>
        </w:rPr>
      </w:pPr>
    </w:p>
    <w:p w:rsidR="00584AA4" w:rsidRDefault="00584AA4" w:rsidP="00584AA4">
      <w:pPr>
        <w:rPr>
          <w:rFonts w:ascii="Times New Roman" w:hAnsi="Times New Roman"/>
        </w:rPr>
      </w:pPr>
      <w:r>
        <w:rPr>
          <w:rFonts w:ascii="Times New Roman" w:hAnsi="Times New Roman"/>
        </w:rPr>
        <w:t>The SEEC meets the first Wednesday of every month at 4:00 p.m., and occasionally Commissioners need to attend special meetings.  C</w:t>
      </w:r>
      <w:r w:rsidRPr="00EA2C97">
        <w:rPr>
          <w:rFonts w:ascii="Times New Roman" w:hAnsi="Times New Roman"/>
        </w:rPr>
        <w:t xml:space="preserve">ommission members usually spend between two and </w:t>
      </w:r>
      <w:r>
        <w:rPr>
          <w:rFonts w:ascii="Times New Roman" w:hAnsi="Times New Roman"/>
        </w:rPr>
        <w:t xml:space="preserve">five </w:t>
      </w:r>
      <w:r w:rsidRPr="00EA2C97">
        <w:rPr>
          <w:rFonts w:ascii="Times New Roman" w:hAnsi="Times New Roman"/>
        </w:rPr>
        <w:t>hours per month on SEEC business</w:t>
      </w:r>
      <w:r>
        <w:rPr>
          <w:rFonts w:ascii="Times New Roman" w:hAnsi="Times New Roman"/>
        </w:rPr>
        <w:t>, although the workload can vary.</w:t>
      </w:r>
    </w:p>
    <w:p w:rsidR="00584AA4" w:rsidRPr="00EA2C97" w:rsidRDefault="00584AA4" w:rsidP="00584AA4">
      <w:pPr>
        <w:rPr>
          <w:rFonts w:ascii="Times New Roman" w:hAnsi="Times New Roman"/>
        </w:rPr>
      </w:pPr>
    </w:p>
    <w:p w:rsidR="00584AA4" w:rsidRDefault="00584AA4" w:rsidP="00584AA4">
      <w:pPr>
        <w:rPr>
          <w:rFonts w:ascii="Times New Roman" w:hAnsi="Times New Roman"/>
        </w:rPr>
      </w:pPr>
      <w:r>
        <w:rPr>
          <w:rFonts w:ascii="Times New Roman" w:hAnsi="Times New Roman"/>
        </w:rPr>
        <w:t>Commissioners</w:t>
      </w:r>
      <w:r w:rsidRPr="00EA2C97">
        <w:rPr>
          <w:rFonts w:ascii="Times New Roman" w:hAnsi="Times New Roman"/>
        </w:rPr>
        <w:t xml:space="preserve"> </w:t>
      </w:r>
      <w:r>
        <w:rPr>
          <w:rFonts w:ascii="Times New Roman" w:hAnsi="Times New Roman"/>
        </w:rPr>
        <w:t>serve three</w:t>
      </w:r>
      <w:r w:rsidRPr="00EA2C97">
        <w:rPr>
          <w:rFonts w:ascii="Times New Roman" w:hAnsi="Times New Roman"/>
        </w:rPr>
        <w:t>-year terms and can be reappointed.  The successful candidate will be selected by the six current commissioners, and must be confirmed by the City Council.  The appointee</w:t>
      </w:r>
      <w:r>
        <w:rPr>
          <w:rFonts w:ascii="Times New Roman" w:hAnsi="Times New Roman"/>
        </w:rPr>
        <w:t>’s terms will start early in 2016 and run until</w:t>
      </w:r>
      <w:r w:rsidRPr="00EA2C97">
        <w:rPr>
          <w:rFonts w:ascii="Times New Roman" w:hAnsi="Times New Roman"/>
        </w:rPr>
        <w:t xml:space="preserve"> December 31, 201</w:t>
      </w:r>
      <w:r>
        <w:rPr>
          <w:rFonts w:ascii="Times New Roman" w:hAnsi="Times New Roman"/>
        </w:rPr>
        <w:t>8</w:t>
      </w:r>
      <w:r w:rsidRPr="00EA2C97">
        <w:rPr>
          <w:rFonts w:ascii="Times New Roman" w:hAnsi="Times New Roman"/>
        </w:rPr>
        <w:t>.</w:t>
      </w:r>
      <w:r>
        <w:rPr>
          <w:rFonts w:ascii="Times New Roman" w:hAnsi="Times New Roman"/>
        </w:rPr>
        <w:t xml:space="preserve"> </w:t>
      </w:r>
      <w:r w:rsidRPr="00EA2C97">
        <w:rPr>
          <w:rFonts w:ascii="Times New Roman" w:hAnsi="Times New Roman"/>
        </w:rPr>
        <w:t xml:space="preserve"> Women, persons with disabilities, sexual minorities, and persons of color are encouraged to apply.</w:t>
      </w:r>
      <w:r>
        <w:rPr>
          <w:rFonts w:ascii="Times New Roman" w:hAnsi="Times New Roman"/>
        </w:rPr>
        <w:t xml:space="preserve">  </w:t>
      </w:r>
    </w:p>
    <w:p w:rsidR="00584AA4" w:rsidRDefault="00584AA4" w:rsidP="00584AA4">
      <w:pPr>
        <w:rPr>
          <w:rFonts w:ascii="Times New Roman" w:hAnsi="Times New Roman"/>
        </w:rPr>
      </w:pPr>
    </w:p>
    <w:p w:rsidR="00584AA4" w:rsidRPr="00EA2C97" w:rsidRDefault="00584AA4" w:rsidP="00584AA4">
      <w:pPr>
        <w:rPr>
          <w:rFonts w:ascii="Times New Roman" w:hAnsi="Times New Roman"/>
        </w:rPr>
      </w:pPr>
      <w:r>
        <w:rPr>
          <w:rFonts w:ascii="Times New Roman" w:hAnsi="Times New Roman"/>
        </w:rPr>
        <w:t>Residency in the City of Seattle, while not required, is an asset.</w:t>
      </w:r>
      <w:r w:rsidRPr="0065646C">
        <w:rPr>
          <w:rFonts w:ascii="Times New Roman" w:hAnsi="Times New Roman"/>
        </w:rPr>
        <w:t xml:space="preserve"> </w:t>
      </w:r>
      <w:r>
        <w:rPr>
          <w:rFonts w:ascii="Times New Roman" w:hAnsi="Times New Roman"/>
        </w:rPr>
        <w:t xml:space="preserve"> Commissioners cannot be active in Seattle election campaigns during their time on the Commission.</w:t>
      </w:r>
    </w:p>
    <w:p w:rsidR="00584AA4" w:rsidRPr="00EA2C97" w:rsidRDefault="00584AA4" w:rsidP="00584AA4">
      <w:pPr>
        <w:rPr>
          <w:rFonts w:ascii="Times New Roman" w:hAnsi="Times New Roman"/>
        </w:rPr>
      </w:pPr>
    </w:p>
    <w:p w:rsidR="00584AA4" w:rsidRPr="00EA2C97" w:rsidRDefault="00584AA4" w:rsidP="00584AA4">
      <w:pPr>
        <w:rPr>
          <w:rFonts w:ascii="Times New Roman" w:hAnsi="Times New Roman"/>
        </w:rPr>
      </w:pPr>
      <w:r w:rsidRPr="00EA2C97">
        <w:rPr>
          <w:rFonts w:ascii="Times New Roman" w:hAnsi="Times New Roman"/>
        </w:rPr>
        <w:t>To be considered for appointment to the SEEC, please send a letter of interest and r</w:t>
      </w:r>
      <w:r>
        <w:rPr>
          <w:rFonts w:ascii="Times New Roman" w:hAnsi="Times New Roman"/>
        </w:rPr>
        <w:t>e</w:t>
      </w:r>
      <w:r w:rsidRPr="00EA2C97">
        <w:rPr>
          <w:rFonts w:ascii="Times New Roman" w:hAnsi="Times New Roman"/>
        </w:rPr>
        <w:t>sum</w:t>
      </w:r>
      <w:r>
        <w:rPr>
          <w:rFonts w:ascii="Times New Roman" w:hAnsi="Times New Roman"/>
        </w:rPr>
        <w:t>e</w:t>
      </w:r>
      <w:r w:rsidRPr="00EA2C97">
        <w:rPr>
          <w:rFonts w:ascii="Times New Roman" w:hAnsi="Times New Roman"/>
        </w:rPr>
        <w:t xml:space="preserve"> by </w:t>
      </w:r>
      <w:r>
        <w:rPr>
          <w:rFonts w:ascii="Times New Roman" w:hAnsi="Times New Roman"/>
        </w:rPr>
        <w:t>October 30, 2015</w:t>
      </w:r>
      <w:r w:rsidRPr="00EA2C97">
        <w:rPr>
          <w:rFonts w:ascii="Times New Roman" w:hAnsi="Times New Roman"/>
        </w:rPr>
        <w:t xml:space="preserve"> </w:t>
      </w:r>
      <w:r>
        <w:rPr>
          <w:rFonts w:ascii="Times New Roman" w:hAnsi="Times New Roman"/>
        </w:rPr>
        <w:t>by</w:t>
      </w:r>
      <w:r w:rsidRPr="00EA2C97">
        <w:rPr>
          <w:rFonts w:ascii="Times New Roman" w:hAnsi="Times New Roman"/>
        </w:rPr>
        <w:t xml:space="preserve"> e-mail to </w:t>
      </w:r>
      <w:hyperlink r:id="rId7" w:history="1">
        <w:r w:rsidRPr="00881683">
          <w:rPr>
            <w:rStyle w:val="Hyperlink"/>
            <w:rFonts w:ascii="Times New Roman" w:hAnsi="Times New Roman"/>
          </w:rPr>
          <w:t>wayne.barnett@seattle.gov</w:t>
        </w:r>
      </w:hyperlink>
      <w:r>
        <w:rPr>
          <w:rFonts w:ascii="Times New Roman" w:hAnsi="Times New Roman"/>
        </w:rPr>
        <w:t>, or by</w:t>
      </w:r>
      <w:r w:rsidRPr="00EA2C97">
        <w:rPr>
          <w:rFonts w:ascii="Times New Roman" w:hAnsi="Times New Roman"/>
        </w:rPr>
        <w:t xml:space="preserve"> mail to: </w:t>
      </w:r>
    </w:p>
    <w:p w:rsidR="00584AA4" w:rsidRPr="00EA2C97" w:rsidRDefault="00584AA4" w:rsidP="00584AA4">
      <w:pPr>
        <w:rPr>
          <w:rFonts w:ascii="Times New Roman" w:hAnsi="Times New Roman"/>
        </w:rPr>
      </w:pPr>
    </w:p>
    <w:p w:rsidR="00584AA4" w:rsidRPr="00EA2C97" w:rsidRDefault="00584AA4" w:rsidP="00584AA4">
      <w:pPr>
        <w:rPr>
          <w:rFonts w:ascii="Times New Roman" w:hAnsi="Times New Roman"/>
        </w:rPr>
      </w:pPr>
      <w:r w:rsidRPr="00EA2C97">
        <w:rPr>
          <w:rFonts w:ascii="Times New Roman" w:hAnsi="Times New Roman"/>
        </w:rPr>
        <w:t>Wayne Barnett, Executive Director</w:t>
      </w:r>
    </w:p>
    <w:p w:rsidR="00584AA4" w:rsidRPr="00EA2C97" w:rsidRDefault="00584AA4" w:rsidP="00584AA4">
      <w:pPr>
        <w:rPr>
          <w:rFonts w:ascii="Times New Roman" w:hAnsi="Times New Roman"/>
        </w:rPr>
      </w:pPr>
      <w:smartTag w:uri="urn:schemas-microsoft-com:office:smarttags" w:element="City">
        <w:smartTag w:uri="urn:schemas-microsoft-com:office:smarttags" w:element="place">
          <w:r w:rsidRPr="00EA2C97">
            <w:rPr>
              <w:rFonts w:ascii="Times New Roman" w:hAnsi="Times New Roman"/>
            </w:rPr>
            <w:t>Seattle</w:t>
          </w:r>
        </w:smartTag>
      </w:smartTag>
      <w:r w:rsidRPr="00EA2C97">
        <w:rPr>
          <w:rFonts w:ascii="Times New Roman" w:hAnsi="Times New Roman"/>
        </w:rPr>
        <w:t xml:space="preserve"> Ethics and Elections Commission</w:t>
      </w:r>
    </w:p>
    <w:p w:rsidR="00584AA4" w:rsidRPr="00EA2C97" w:rsidRDefault="00584AA4" w:rsidP="00584AA4">
      <w:pPr>
        <w:rPr>
          <w:rFonts w:ascii="Times New Roman" w:hAnsi="Times New Roman"/>
        </w:rPr>
      </w:pPr>
      <w:smartTag w:uri="urn:schemas-microsoft-com:office:smarttags" w:element="address">
        <w:smartTag w:uri="urn:schemas-microsoft-com:office:smarttags" w:element="Street">
          <w:r w:rsidRPr="00EA2C97">
            <w:rPr>
              <w:rFonts w:ascii="Times New Roman" w:hAnsi="Times New Roman"/>
            </w:rPr>
            <w:t>P.O. Box</w:t>
          </w:r>
        </w:smartTag>
        <w:r w:rsidRPr="00EA2C97">
          <w:rPr>
            <w:rFonts w:ascii="Times New Roman" w:hAnsi="Times New Roman"/>
          </w:rPr>
          <w:t xml:space="preserve"> 94729</w:t>
        </w:r>
      </w:smartTag>
    </w:p>
    <w:p w:rsidR="00584AA4" w:rsidRPr="00EA2C97" w:rsidRDefault="00584AA4" w:rsidP="00584AA4">
      <w:pPr>
        <w:rPr>
          <w:rFonts w:ascii="Times New Roman" w:hAnsi="Times New Roman"/>
        </w:rPr>
      </w:pPr>
      <w:smartTag w:uri="urn:schemas-microsoft-com:office:smarttags" w:element="place">
        <w:smartTag w:uri="urn:schemas-microsoft-com:office:smarttags" w:element="City">
          <w:r w:rsidRPr="00EA2C97">
            <w:rPr>
              <w:rFonts w:ascii="Times New Roman" w:hAnsi="Times New Roman"/>
            </w:rPr>
            <w:t>Seattle</w:t>
          </w:r>
        </w:smartTag>
        <w:r w:rsidRPr="00EA2C97">
          <w:rPr>
            <w:rFonts w:ascii="Times New Roman" w:hAnsi="Times New Roman"/>
          </w:rPr>
          <w:t xml:space="preserve">, </w:t>
        </w:r>
        <w:smartTag w:uri="urn:schemas-microsoft-com:office:smarttags" w:element="State">
          <w:r w:rsidRPr="00EA2C97">
            <w:rPr>
              <w:rFonts w:ascii="Times New Roman" w:hAnsi="Times New Roman"/>
            </w:rPr>
            <w:t>Washington</w:t>
          </w:r>
        </w:smartTag>
        <w:r w:rsidRPr="00EA2C97">
          <w:rPr>
            <w:rFonts w:ascii="Times New Roman" w:hAnsi="Times New Roman"/>
          </w:rPr>
          <w:t xml:space="preserve"> </w:t>
        </w:r>
        <w:smartTag w:uri="urn:schemas-microsoft-com:office:smarttags" w:element="PostalCode">
          <w:r w:rsidRPr="00EA2C97">
            <w:rPr>
              <w:rFonts w:ascii="Times New Roman" w:hAnsi="Times New Roman"/>
            </w:rPr>
            <w:t>98124-4729</w:t>
          </w:r>
        </w:smartTag>
      </w:smartTag>
    </w:p>
    <w:p w:rsidR="00584AA4" w:rsidRPr="00EA2C97" w:rsidRDefault="00584AA4" w:rsidP="00584AA4">
      <w:pPr>
        <w:rPr>
          <w:rFonts w:ascii="Times New Roman" w:hAnsi="Times New Roman"/>
        </w:rPr>
      </w:pPr>
    </w:p>
    <w:p w:rsidR="00584AA4" w:rsidRPr="00EA2C97" w:rsidRDefault="00584AA4" w:rsidP="00584AA4">
      <w:pPr>
        <w:rPr>
          <w:rFonts w:ascii="Times New Roman" w:hAnsi="Times New Roman"/>
        </w:rPr>
      </w:pPr>
      <w:r w:rsidRPr="00EA2C97">
        <w:rPr>
          <w:rFonts w:ascii="Times New Roman" w:hAnsi="Times New Roman"/>
        </w:rPr>
        <w:t>For more information, please contact Wayne Barnett at (206) 684-8577</w:t>
      </w:r>
      <w:r>
        <w:rPr>
          <w:rFonts w:ascii="Times New Roman" w:hAnsi="Times New Roman"/>
        </w:rPr>
        <w:t>,</w:t>
      </w:r>
      <w:r w:rsidRPr="00EA2C97">
        <w:rPr>
          <w:rFonts w:ascii="Times New Roman" w:hAnsi="Times New Roman"/>
        </w:rPr>
        <w:t xml:space="preserve"> or </w:t>
      </w:r>
      <w:r>
        <w:rPr>
          <w:rFonts w:ascii="Times New Roman" w:hAnsi="Times New Roman"/>
        </w:rPr>
        <w:t>by</w:t>
      </w:r>
      <w:r w:rsidRPr="00EA2C97">
        <w:rPr>
          <w:rFonts w:ascii="Times New Roman" w:hAnsi="Times New Roman"/>
        </w:rPr>
        <w:t xml:space="preserve"> e-mail at wayne.barnett@seattle.gov.</w:t>
      </w:r>
    </w:p>
    <w:p w:rsidR="00EC71F7" w:rsidRDefault="00EC71F7" w:rsidP="00EC71F7">
      <w:bookmarkStart w:id="1" w:name="ToName"/>
      <w:bookmarkStart w:id="2" w:name="StartHere"/>
      <w:bookmarkEnd w:id="1"/>
      <w:bookmarkEnd w:id="2"/>
    </w:p>
    <w:sectPr w:rsidR="00EC71F7" w:rsidSect="00584AA4">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0E" w:rsidRDefault="0003690E">
      <w:r>
        <w:separator/>
      </w:r>
    </w:p>
  </w:endnote>
  <w:endnote w:type="continuationSeparator" w:id="0">
    <w:p w:rsidR="0003690E" w:rsidRDefault="0003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3" w:rsidRDefault="002C6055" w:rsidP="00B146E8">
    <w:pPr>
      <w:tabs>
        <w:tab w:val="center" w:pos="4680"/>
      </w:tabs>
      <w:suppressAutoHyphens/>
      <w:jc w:val="center"/>
      <w:rPr>
        <w:spacing w:val="-1"/>
        <w:sz w:val="14"/>
      </w:rPr>
    </w:pPr>
    <w:r>
      <w:rPr>
        <w:spacing w:val="-1"/>
        <w:sz w:val="14"/>
      </w:rPr>
      <w:t>7</w:t>
    </w:r>
    <w:r w:rsidR="00204163">
      <w:rPr>
        <w:spacing w:val="-1"/>
        <w:sz w:val="14"/>
      </w:rPr>
      <w:t>00 F</w:t>
    </w:r>
    <w:r>
      <w:rPr>
        <w:spacing w:val="-1"/>
        <w:sz w:val="14"/>
      </w:rPr>
      <w:t>IFTH</w:t>
    </w:r>
    <w:r w:rsidR="00204163">
      <w:rPr>
        <w:spacing w:val="-1"/>
        <w:sz w:val="14"/>
      </w:rPr>
      <w:t xml:space="preserve"> AVENUE, </w:t>
    </w:r>
    <w:r>
      <w:rPr>
        <w:spacing w:val="-1"/>
        <w:sz w:val="14"/>
      </w:rPr>
      <w:t>SUITE 4010</w:t>
    </w:r>
    <w:r w:rsidR="00204163">
      <w:rPr>
        <w:spacing w:val="-1"/>
        <w:sz w:val="14"/>
      </w:rPr>
      <w:t>, P.O. BOX 947</w:t>
    </w:r>
    <w:r>
      <w:rPr>
        <w:spacing w:val="-1"/>
        <w:sz w:val="14"/>
      </w:rPr>
      <w:t>2</w:t>
    </w:r>
    <w:r w:rsidR="00204163">
      <w:rPr>
        <w:spacing w:val="-1"/>
        <w:sz w:val="14"/>
      </w:rPr>
      <w:t>9, SEATTLE, WASHINGTON  98124-47</w:t>
    </w:r>
    <w:r>
      <w:rPr>
        <w:spacing w:val="-1"/>
        <w:sz w:val="14"/>
      </w:rPr>
      <w:t>2</w:t>
    </w:r>
    <w:r w:rsidR="00204163">
      <w:rPr>
        <w:spacing w:val="-1"/>
        <w:sz w:val="14"/>
      </w:rPr>
      <w:t>9</w:t>
    </w:r>
  </w:p>
  <w:p w:rsidR="00204163" w:rsidRDefault="00204163" w:rsidP="00B146E8">
    <w:pPr>
      <w:tabs>
        <w:tab w:val="center" w:pos="4680"/>
      </w:tabs>
      <w:suppressAutoHyphens/>
      <w:jc w:val="center"/>
      <w:rPr>
        <w:spacing w:val="-1"/>
        <w:sz w:val="14"/>
      </w:rPr>
    </w:pPr>
    <w:r>
      <w:rPr>
        <w:spacing w:val="-1"/>
        <w:sz w:val="14"/>
      </w:rPr>
      <w:t>(206) 684-8</w:t>
    </w:r>
    <w:r w:rsidR="002C6055">
      <w:rPr>
        <w:spacing w:val="-1"/>
        <w:sz w:val="14"/>
      </w:rPr>
      <w:t>5</w:t>
    </w:r>
    <w:r>
      <w:rPr>
        <w:spacing w:val="-1"/>
        <w:sz w:val="14"/>
      </w:rPr>
      <w:t>00     FAX (206) 684-8</w:t>
    </w:r>
    <w:r w:rsidR="002C6055">
      <w:rPr>
        <w:spacing w:val="-1"/>
        <w:sz w:val="14"/>
      </w:rPr>
      <w:t>590</w:t>
    </w:r>
  </w:p>
  <w:p w:rsidR="00204163" w:rsidRDefault="002C6055" w:rsidP="00B146E8">
    <w:pPr>
      <w:tabs>
        <w:tab w:val="center" w:pos="4680"/>
      </w:tabs>
      <w:suppressAutoHyphens/>
      <w:jc w:val="center"/>
      <w:rPr>
        <w:spacing w:val="-1"/>
        <w:sz w:val="14"/>
      </w:rPr>
    </w:pPr>
    <w:r>
      <w:rPr>
        <w:spacing w:val="-1"/>
        <w:sz w:val="14"/>
      </w:rPr>
      <w:t>A</w:t>
    </w:r>
    <w:r w:rsidR="00204163">
      <w:rPr>
        <w:spacing w:val="-1"/>
        <w:sz w:val="14"/>
      </w:rPr>
      <w:t>n equal employment opportunity employer</w:t>
    </w:r>
  </w:p>
  <w:p w:rsidR="00204163" w:rsidRDefault="00204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0E" w:rsidRDefault="0003690E">
      <w:r>
        <w:separator/>
      </w:r>
    </w:p>
  </w:footnote>
  <w:footnote w:type="continuationSeparator" w:id="0">
    <w:p w:rsidR="0003690E" w:rsidRDefault="00036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3" w:rsidRDefault="00204163" w:rsidP="00B146E8">
    <w:pPr>
      <w:tabs>
        <w:tab w:val="left" w:pos="-720"/>
      </w:tabs>
      <w:suppressAutoHyphens/>
    </w:pPr>
  </w:p>
  <w:p w:rsidR="00204163" w:rsidRDefault="00204163" w:rsidP="00B146E8">
    <w:pPr>
      <w:tabs>
        <w:tab w:val="left" w:pos="-720"/>
      </w:tabs>
      <w:suppressAutoHyphens/>
      <w:rPr>
        <w:spacing w:val="-3"/>
      </w:rPr>
    </w:pPr>
    <w:r>
      <w:fldChar w:fldCharType="begin"/>
    </w:r>
    <w:r>
      <w:instrText>CREATEDATE \@ "MMMM d, yyyy"</w:instrText>
    </w:r>
    <w:r>
      <w:fldChar w:fldCharType="separate"/>
    </w:r>
    <w:r w:rsidR="00584AA4">
      <w:rPr>
        <w:noProof/>
      </w:rPr>
      <w:t>October 12, 2015</w:t>
    </w:r>
    <w:r>
      <w:fldChar w:fldCharType="end"/>
    </w:r>
  </w:p>
  <w:p w:rsidR="00204163" w:rsidRPr="00B146E8" w:rsidRDefault="00204163" w:rsidP="00B146E8">
    <w:pPr>
      <w:tabs>
        <w:tab w:val="left" w:pos="-720"/>
      </w:tabs>
      <w:suppressAutoHyphens/>
      <w:rPr>
        <w:spacing w:val="-3"/>
      </w:rPr>
    </w:pPr>
    <w:r>
      <w:t xml:space="preserve">Page </w:t>
    </w:r>
    <w:r>
      <w:fldChar w:fldCharType="begin"/>
    </w:r>
    <w:r>
      <w:instrText>page \* arabic</w:instrText>
    </w:r>
    <w:r>
      <w:fldChar w:fldCharType="separate"/>
    </w:r>
    <w:r w:rsidR="00584AA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3" w:rsidRDefault="0003690E" w:rsidP="00C97074">
    <w:pPr>
      <w:pStyle w:val="Header"/>
      <w:pBdr>
        <w:bottom w:val="single" w:sz="6" w:space="0" w:color="auto"/>
      </w:pBdr>
      <w:ind w:left="288"/>
      <w:rPr>
        <w:sz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4pt;margin-top:1.95pt;width:43.6pt;height:44.35pt;z-index:251657728" fillcolor="window">
          <v:imagedata r:id="rId1" o:title=""/>
          <w10:wrap type="square"/>
        </v:shape>
        <o:OLEObject Type="Embed" ProgID="Word.Picture.8" ShapeID="_x0000_s2050" DrawAspect="Content" ObjectID="_1506161341" r:id="rId2"/>
      </w:pict>
    </w:r>
    <w:r w:rsidR="00584AA4">
      <w:rPr>
        <w:sz w:val="44"/>
      </w:rPr>
      <w:t>City o</w:t>
    </w:r>
    <w:r w:rsidR="002C6055">
      <w:rPr>
        <w:sz w:val="44"/>
      </w:rPr>
      <w:t xml:space="preserve">f </w:t>
    </w:r>
    <w:r w:rsidR="00204163">
      <w:rPr>
        <w:sz w:val="44"/>
      </w:rPr>
      <w:t>Seattle</w:t>
    </w:r>
  </w:p>
  <w:p w:rsidR="00204163" w:rsidRPr="00584AA4" w:rsidRDefault="002C6055" w:rsidP="00C97074">
    <w:pPr>
      <w:ind w:left="288"/>
      <w:rPr>
        <w:rFonts w:ascii="Times New Roman" w:hAnsi="Times New Roman"/>
        <w:sz w:val="22"/>
      </w:rPr>
    </w:pPr>
    <w:r w:rsidRPr="00584AA4">
      <w:rPr>
        <w:rFonts w:ascii="Times New Roman" w:hAnsi="Times New Roman"/>
        <w:sz w:val="22"/>
      </w:rPr>
      <w:t>Ethics and Elections Commission</w:t>
    </w:r>
  </w:p>
  <w:p w:rsidR="00204163" w:rsidRDefault="00204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A4"/>
    <w:rsid w:val="00027E6B"/>
    <w:rsid w:val="0003690E"/>
    <w:rsid w:val="00077BD7"/>
    <w:rsid w:val="000E22B2"/>
    <w:rsid w:val="00145F85"/>
    <w:rsid w:val="00165CFC"/>
    <w:rsid w:val="001F5F59"/>
    <w:rsid w:val="00204163"/>
    <w:rsid w:val="002558ED"/>
    <w:rsid w:val="00294D5B"/>
    <w:rsid w:val="002A6932"/>
    <w:rsid w:val="002C6055"/>
    <w:rsid w:val="00304290"/>
    <w:rsid w:val="00350C0E"/>
    <w:rsid w:val="00406EDC"/>
    <w:rsid w:val="00414716"/>
    <w:rsid w:val="004267C6"/>
    <w:rsid w:val="0050376A"/>
    <w:rsid w:val="00532196"/>
    <w:rsid w:val="0053752F"/>
    <w:rsid w:val="00584AA4"/>
    <w:rsid w:val="005D1C65"/>
    <w:rsid w:val="00721B84"/>
    <w:rsid w:val="00746AA6"/>
    <w:rsid w:val="007862A0"/>
    <w:rsid w:val="007A2B93"/>
    <w:rsid w:val="007D1579"/>
    <w:rsid w:val="0087412C"/>
    <w:rsid w:val="0090746A"/>
    <w:rsid w:val="00920D3D"/>
    <w:rsid w:val="00B12318"/>
    <w:rsid w:val="00B146E8"/>
    <w:rsid w:val="00B50DC2"/>
    <w:rsid w:val="00B9584D"/>
    <w:rsid w:val="00C00F8C"/>
    <w:rsid w:val="00C46413"/>
    <w:rsid w:val="00C64BCB"/>
    <w:rsid w:val="00C97074"/>
    <w:rsid w:val="00CD6990"/>
    <w:rsid w:val="00D213F9"/>
    <w:rsid w:val="00E43B6F"/>
    <w:rsid w:val="00E919B6"/>
    <w:rsid w:val="00EC71F7"/>
    <w:rsid w:val="00ED6DF4"/>
    <w:rsid w:val="00F2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AA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F85"/>
    <w:pPr>
      <w:tabs>
        <w:tab w:val="center" w:pos="4320"/>
        <w:tab w:val="right" w:pos="8640"/>
      </w:tabs>
    </w:pPr>
    <w:rPr>
      <w:rFonts w:ascii="Times New Roman" w:hAnsi="Times New Roman"/>
      <w:szCs w:val="24"/>
    </w:rPr>
  </w:style>
  <w:style w:type="paragraph" w:styleId="Footer">
    <w:name w:val="footer"/>
    <w:basedOn w:val="Normal"/>
    <w:rsid w:val="00145F85"/>
    <w:pPr>
      <w:tabs>
        <w:tab w:val="center" w:pos="4320"/>
        <w:tab w:val="right" w:pos="8640"/>
      </w:tabs>
    </w:pPr>
    <w:rPr>
      <w:rFonts w:ascii="Times New Roman" w:hAnsi="Times New Roman"/>
      <w:szCs w:val="24"/>
    </w:rPr>
  </w:style>
  <w:style w:type="character" w:styleId="Hyperlink">
    <w:name w:val="Hyperlink"/>
    <w:basedOn w:val="DefaultParagraphFont"/>
    <w:rsid w:val="00584A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AA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F85"/>
    <w:pPr>
      <w:tabs>
        <w:tab w:val="center" w:pos="4320"/>
        <w:tab w:val="right" w:pos="8640"/>
      </w:tabs>
    </w:pPr>
    <w:rPr>
      <w:rFonts w:ascii="Times New Roman" w:hAnsi="Times New Roman"/>
      <w:szCs w:val="24"/>
    </w:rPr>
  </w:style>
  <w:style w:type="paragraph" w:styleId="Footer">
    <w:name w:val="footer"/>
    <w:basedOn w:val="Normal"/>
    <w:rsid w:val="00145F85"/>
    <w:pPr>
      <w:tabs>
        <w:tab w:val="center" w:pos="4320"/>
        <w:tab w:val="right" w:pos="8640"/>
      </w:tabs>
    </w:pPr>
    <w:rPr>
      <w:rFonts w:ascii="Times New Roman" w:hAnsi="Times New Roman"/>
      <w:szCs w:val="24"/>
    </w:rPr>
  </w:style>
  <w:style w:type="character" w:styleId="Hyperlink">
    <w:name w:val="Hyperlink"/>
    <w:basedOn w:val="DefaultParagraphFont"/>
    <w:rsid w:val="00584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yne.barnett@seattle.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J:\ADMINISTRATION\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letterhead1.dotx</Template>
  <TotalTime>7</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2013-12-06T23:49:00Z</cp:lastPrinted>
  <dcterms:created xsi:type="dcterms:W3CDTF">2015-10-12T20:09:00Z</dcterms:created>
  <dcterms:modified xsi:type="dcterms:W3CDTF">2015-10-12T20:19:00Z</dcterms:modified>
</cp:coreProperties>
</file>