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63C" w:rsidRPr="003A0236" w:rsidRDefault="00CB7729" w:rsidP="006F2F57">
      <w:pPr>
        <w:tabs>
          <w:tab w:val="left" w:pos="2655"/>
        </w:tabs>
        <w:ind w:left="959" w:right="1010" w:firstLine="83"/>
        <w:jc w:val="center"/>
        <w:rPr>
          <w:rFonts w:ascii="Times New Roman" w:eastAsia="Arial" w:hAnsi="Times New Roman" w:cs="Times New Roman"/>
          <w:sz w:val="33"/>
          <w:szCs w:val="33"/>
        </w:rPr>
      </w:pPr>
      <w:r w:rsidRPr="003A0236">
        <w:rPr>
          <w:rFonts w:ascii="Times New Roman" w:hAnsi="Times New Roman" w:cs="Times New Roman"/>
          <w:b/>
          <w:sz w:val="33"/>
        </w:rPr>
        <w:t>NOTICE:</w:t>
      </w:r>
      <w:r w:rsidR="00087344" w:rsidRPr="003A0236">
        <w:rPr>
          <w:rFonts w:ascii="Times New Roman" w:hAnsi="Times New Roman" w:cs="Times New Roman"/>
          <w:b/>
          <w:sz w:val="33"/>
        </w:rPr>
        <w:t xml:space="preserve"> </w:t>
      </w:r>
      <w:r w:rsidRPr="003A0236">
        <w:rPr>
          <w:rFonts w:ascii="Times New Roman" w:hAnsi="Times New Roman" w:cs="Times New Roman"/>
          <w:b/>
          <w:sz w:val="33"/>
        </w:rPr>
        <w:t>REQUEST FOR RESUMES</w:t>
      </w:r>
      <w:r w:rsidRPr="003A0236">
        <w:rPr>
          <w:rFonts w:ascii="Times New Roman" w:hAnsi="Times New Roman" w:cs="Times New Roman"/>
          <w:b/>
          <w:w w:val="101"/>
          <w:sz w:val="33"/>
        </w:rPr>
        <w:t xml:space="preserve"> </w:t>
      </w:r>
      <w:r w:rsidR="000C3C91" w:rsidRPr="003A0236">
        <w:rPr>
          <w:rFonts w:ascii="Times New Roman" w:hAnsi="Times New Roman" w:cs="Times New Roman"/>
          <w:b/>
          <w:w w:val="101"/>
          <w:sz w:val="33"/>
        </w:rPr>
        <w:t xml:space="preserve">SUPERVISORY </w:t>
      </w:r>
      <w:r w:rsidR="00997D31" w:rsidRPr="003A0236">
        <w:rPr>
          <w:rFonts w:ascii="Times New Roman" w:hAnsi="Times New Roman" w:cs="Times New Roman"/>
          <w:b/>
          <w:w w:val="101"/>
          <w:sz w:val="33"/>
        </w:rPr>
        <w:t xml:space="preserve">GENERAL </w:t>
      </w:r>
      <w:r w:rsidRPr="003A0236">
        <w:rPr>
          <w:rFonts w:ascii="Times New Roman" w:hAnsi="Times New Roman" w:cs="Times New Roman"/>
          <w:b/>
          <w:sz w:val="33"/>
        </w:rPr>
        <w:t>ATTORNEY</w:t>
      </w:r>
      <w:r w:rsidR="00087344" w:rsidRPr="003A0236">
        <w:rPr>
          <w:rFonts w:ascii="Times New Roman" w:hAnsi="Times New Roman" w:cs="Times New Roman"/>
          <w:b/>
          <w:sz w:val="33"/>
        </w:rPr>
        <w:t xml:space="preserve"> </w:t>
      </w:r>
      <w:r w:rsidR="00997D31" w:rsidRPr="003A0236">
        <w:rPr>
          <w:rFonts w:ascii="Times New Roman" w:hAnsi="Times New Roman" w:cs="Times New Roman"/>
          <w:b/>
          <w:sz w:val="33"/>
        </w:rPr>
        <w:t>(TEAM LEADER)</w:t>
      </w:r>
      <w:r w:rsidR="000C3C91" w:rsidRPr="003A0236">
        <w:rPr>
          <w:rFonts w:ascii="Times New Roman" w:hAnsi="Times New Roman" w:cs="Times New Roman"/>
          <w:b/>
          <w:sz w:val="33"/>
        </w:rPr>
        <w:t>,</w:t>
      </w:r>
      <w:r w:rsidR="00087344" w:rsidRPr="003A0236">
        <w:rPr>
          <w:rFonts w:ascii="Times New Roman" w:hAnsi="Times New Roman" w:cs="Times New Roman"/>
          <w:b/>
          <w:sz w:val="33"/>
        </w:rPr>
        <w:t xml:space="preserve"> </w:t>
      </w:r>
      <w:r w:rsidRPr="003A0236">
        <w:rPr>
          <w:rFonts w:ascii="Times New Roman" w:hAnsi="Times New Roman" w:cs="Times New Roman"/>
          <w:b/>
          <w:sz w:val="33"/>
        </w:rPr>
        <w:t>GS-905-14</w:t>
      </w:r>
    </w:p>
    <w:p w:rsidR="00B5263C" w:rsidRPr="003A0236" w:rsidRDefault="00CB7729" w:rsidP="006F2F57">
      <w:pPr>
        <w:pStyle w:val="BodyText"/>
        <w:ind w:left="2750" w:right="2645"/>
        <w:jc w:val="center"/>
        <w:rPr>
          <w:rFonts w:ascii="Times New Roman" w:hAnsi="Times New Roman" w:cs="Times New Roman"/>
        </w:rPr>
      </w:pPr>
      <w:r w:rsidRPr="003A0236">
        <w:rPr>
          <w:rFonts w:ascii="Times New Roman" w:hAnsi="Times New Roman" w:cs="Times New Roman"/>
        </w:rPr>
        <w:t>(Schedule A, Excepted Service)</w:t>
      </w:r>
    </w:p>
    <w:p w:rsidR="00B5263C" w:rsidRPr="003A0236" w:rsidRDefault="00B5263C" w:rsidP="006F2F57">
      <w:pPr>
        <w:rPr>
          <w:rFonts w:ascii="Times New Roman" w:eastAsia="Arial" w:hAnsi="Times New Roman" w:cs="Times New Roman"/>
          <w:sz w:val="23"/>
          <w:szCs w:val="23"/>
        </w:rPr>
      </w:pPr>
    </w:p>
    <w:p w:rsidR="00B5263C" w:rsidRPr="003A0236" w:rsidRDefault="00CB7729" w:rsidP="006F2F57">
      <w:pPr>
        <w:pStyle w:val="BodyText"/>
        <w:ind w:left="0" w:right="9"/>
        <w:jc w:val="center"/>
        <w:rPr>
          <w:rFonts w:ascii="Times New Roman" w:hAnsi="Times New Roman" w:cs="Times New Roman"/>
        </w:rPr>
      </w:pPr>
      <w:r w:rsidRPr="003A0236">
        <w:rPr>
          <w:rFonts w:ascii="Times New Roman" w:hAnsi="Times New Roman" w:cs="Times New Roman"/>
        </w:rPr>
        <w:t>**THIS IS NOT A VACANCY ANNOUNCEMENT**</w:t>
      </w:r>
    </w:p>
    <w:p w:rsidR="00B5263C" w:rsidRPr="003A0236" w:rsidRDefault="00B5263C" w:rsidP="006F2F57">
      <w:pPr>
        <w:rPr>
          <w:rFonts w:ascii="Times New Roman" w:eastAsia="Arial" w:hAnsi="Times New Roman" w:cs="Times New Roman"/>
          <w:sz w:val="23"/>
          <w:szCs w:val="23"/>
        </w:rPr>
      </w:pPr>
    </w:p>
    <w:p w:rsidR="00B5263C" w:rsidRPr="003A0236" w:rsidRDefault="00CB7729" w:rsidP="006F2F57">
      <w:pPr>
        <w:pStyle w:val="BodyText"/>
        <w:ind w:right="139"/>
        <w:rPr>
          <w:rFonts w:ascii="Times New Roman" w:hAnsi="Times New Roman" w:cs="Times New Roman"/>
        </w:rPr>
      </w:pPr>
      <w:r w:rsidRPr="003A0236">
        <w:rPr>
          <w:rFonts w:ascii="Times New Roman" w:hAnsi="Times New Roman" w:cs="Times New Roman"/>
        </w:rPr>
        <w:t>This is a request for resumes from interested persons.  Resumes received will be</w:t>
      </w:r>
      <w:r w:rsidRPr="003A0236">
        <w:rPr>
          <w:rFonts w:ascii="Times New Roman" w:hAnsi="Times New Roman" w:cs="Times New Roman"/>
          <w:w w:val="102"/>
        </w:rPr>
        <w:t xml:space="preserve"> </w:t>
      </w:r>
      <w:r w:rsidRPr="003A0236">
        <w:rPr>
          <w:rFonts w:ascii="Times New Roman" w:hAnsi="Times New Roman" w:cs="Times New Roman"/>
        </w:rPr>
        <w:t xml:space="preserve">held in a resume file maintained by the </w:t>
      </w:r>
      <w:r w:rsidR="00087344" w:rsidRPr="003A0236">
        <w:rPr>
          <w:rFonts w:ascii="Times New Roman" w:hAnsi="Times New Roman" w:cs="Times New Roman"/>
        </w:rPr>
        <w:t xml:space="preserve">U.S. Department of Education, </w:t>
      </w:r>
      <w:r w:rsidR="000C3C91" w:rsidRPr="003A0236">
        <w:rPr>
          <w:rFonts w:ascii="Times New Roman" w:hAnsi="Times New Roman" w:cs="Times New Roman"/>
        </w:rPr>
        <w:t xml:space="preserve">Office for Civil Rights, </w:t>
      </w:r>
      <w:r w:rsidR="00D140AA">
        <w:rPr>
          <w:rFonts w:ascii="Times New Roman" w:hAnsi="Times New Roman" w:cs="Times New Roman"/>
        </w:rPr>
        <w:t>District of Columbia</w:t>
      </w:r>
      <w:r w:rsidR="00087344" w:rsidRPr="003A0236">
        <w:rPr>
          <w:rFonts w:ascii="Times New Roman" w:hAnsi="Times New Roman" w:cs="Times New Roman"/>
        </w:rPr>
        <w:t xml:space="preserve"> </w:t>
      </w:r>
      <w:r w:rsidR="000C3C91" w:rsidRPr="00524942">
        <w:rPr>
          <w:rFonts w:ascii="Times New Roman" w:hAnsi="Times New Roman" w:cs="Times New Roman"/>
          <w:i/>
        </w:rPr>
        <w:t>Office</w:t>
      </w:r>
      <w:r w:rsidRPr="00524942">
        <w:rPr>
          <w:rFonts w:ascii="Times New Roman" w:hAnsi="Times New Roman" w:cs="Times New Roman"/>
          <w:i/>
        </w:rPr>
        <w:t xml:space="preserve"> </w:t>
      </w:r>
      <w:r w:rsidR="006F2F57" w:rsidRPr="00524942">
        <w:rPr>
          <w:rFonts w:ascii="Times New Roman" w:hAnsi="Times New Roman" w:cs="Times New Roman"/>
          <w:i/>
        </w:rPr>
        <w:t>(OCR</w:t>
      </w:r>
      <w:r w:rsidR="00D17CF9" w:rsidRPr="00524942">
        <w:rPr>
          <w:rFonts w:ascii="Times New Roman" w:hAnsi="Times New Roman" w:cs="Times New Roman"/>
          <w:i/>
        </w:rPr>
        <w:t xml:space="preserve"> </w:t>
      </w:r>
      <w:r w:rsidR="00D140AA" w:rsidRPr="00524942">
        <w:rPr>
          <w:rFonts w:ascii="Times New Roman" w:hAnsi="Times New Roman" w:cs="Times New Roman"/>
          <w:i/>
        </w:rPr>
        <w:t>Metro</w:t>
      </w:r>
      <w:r w:rsidR="00D17CF9" w:rsidRPr="00524942">
        <w:rPr>
          <w:rFonts w:ascii="Times New Roman" w:hAnsi="Times New Roman" w:cs="Times New Roman"/>
          <w:i/>
        </w:rPr>
        <w:t xml:space="preserve">) </w:t>
      </w:r>
      <w:r w:rsidRPr="00524942">
        <w:rPr>
          <w:rFonts w:ascii="Times New Roman" w:hAnsi="Times New Roman" w:cs="Times New Roman"/>
          <w:i/>
        </w:rPr>
        <w:t>and may be used to fill future vacancies for positions in the Office when</w:t>
      </w:r>
      <w:r w:rsidRPr="003A0236">
        <w:rPr>
          <w:rFonts w:ascii="Times New Roman" w:hAnsi="Times New Roman" w:cs="Times New Roman"/>
          <w:w w:val="102"/>
        </w:rPr>
        <w:t xml:space="preserve"> </w:t>
      </w:r>
      <w:r w:rsidRPr="003A0236">
        <w:rPr>
          <w:rFonts w:ascii="Times New Roman" w:hAnsi="Times New Roman" w:cs="Times New Roman"/>
        </w:rPr>
        <w:t>vacancies occur.</w:t>
      </w:r>
    </w:p>
    <w:p w:rsidR="006F2F57" w:rsidRPr="003A0236" w:rsidRDefault="006F2F57" w:rsidP="006F2F57">
      <w:pPr>
        <w:pStyle w:val="BodyText"/>
        <w:ind w:right="1903"/>
        <w:rPr>
          <w:rFonts w:ascii="Times New Roman" w:hAnsi="Times New Roman" w:cs="Times New Roman"/>
        </w:rPr>
      </w:pPr>
    </w:p>
    <w:p w:rsidR="00A30604" w:rsidRPr="003A0236" w:rsidRDefault="00CB7729" w:rsidP="006F2F57">
      <w:pPr>
        <w:pStyle w:val="BodyText"/>
        <w:ind w:right="1903"/>
        <w:rPr>
          <w:rFonts w:ascii="Times New Roman" w:hAnsi="Times New Roman" w:cs="Times New Roman"/>
          <w:w w:val="102"/>
        </w:rPr>
      </w:pPr>
      <w:r w:rsidRPr="003A0236">
        <w:rPr>
          <w:rFonts w:ascii="Times New Roman" w:hAnsi="Times New Roman" w:cs="Times New Roman"/>
        </w:rPr>
        <w:t xml:space="preserve">Interested persons may mail a resume to the following </w:t>
      </w:r>
      <w:r w:rsidR="00A30604" w:rsidRPr="003A0236">
        <w:rPr>
          <w:rFonts w:ascii="Times New Roman" w:hAnsi="Times New Roman" w:cs="Times New Roman"/>
        </w:rPr>
        <w:t>a</w:t>
      </w:r>
      <w:r w:rsidRPr="003A0236">
        <w:rPr>
          <w:rFonts w:ascii="Times New Roman" w:hAnsi="Times New Roman" w:cs="Times New Roman"/>
        </w:rPr>
        <w:t>ddress:</w:t>
      </w:r>
      <w:r w:rsidRPr="003A0236">
        <w:rPr>
          <w:rFonts w:ascii="Times New Roman" w:hAnsi="Times New Roman" w:cs="Times New Roman"/>
          <w:w w:val="102"/>
        </w:rPr>
        <w:t xml:space="preserve"> </w:t>
      </w:r>
    </w:p>
    <w:p w:rsidR="00A30604" w:rsidRPr="003A0236" w:rsidRDefault="00A30604" w:rsidP="006F2F57">
      <w:pPr>
        <w:pStyle w:val="BodyText"/>
        <w:ind w:left="2073" w:right="1901" w:hanging="1267"/>
        <w:rPr>
          <w:rFonts w:ascii="Times New Roman" w:hAnsi="Times New Roman" w:cs="Times New Roman"/>
          <w:w w:val="102"/>
        </w:rPr>
      </w:pPr>
    </w:p>
    <w:p w:rsidR="00087344" w:rsidRPr="003A0236" w:rsidRDefault="00087344" w:rsidP="00087344">
      <w:pPr>
        <w:jc w:val="center"/>
        <w:rPr>
          <w:rFonts w:ascii="Times New Roman" w:hAnsi="Times New Roman" w:cs="Times New Roman"/>
          <w:sz w:val="24"/>
          <w:szCs w:val="24"/>
        </w:rPr>
      </w:pPr>
      <w:r w:rsidRPr="003A0236">
        <w:rPr>
          <w:rFonts w:ascii="Times New Roman" w:hAnsi="Times New Roman" w:cs="Times New Roman"/>
          <w:sz w:val="24"/>
          <w:szCs w:val="24"/>
        </w:rPr>
        <w:t>Regional Director</w:t>
      </w:r>
    </w:p>
    <w:p w:rsidR="00087344" w:rsidRPr="003A0236" w:rsidRDefault="00087344" w:rsidP="00087344">
      <w:pPr>
        <w:jc w:val="center"/>
        <w:rPr>
          <w:rFonts w:ascii="Times New Roman" w:hAnsi="Times New Roman" w:cs="Times New Roman"/>
          <w:sz w:val="24"/>
          <w:szCs w:val="24"/>
        </w:rPr>
      </w:pPr>
      <w:r w:rsidRPr="003A0236">
        <w:rPr>
          <w:rFonts w:ascii="Times New Roman" w:hAnsi="Times New Roman" w:cs="Times New Roman"/>
          <w:sz w:val="24"/>
          <w:szCs w:val="24"/>
        </w:rPr>
        <w:t>United States Department of Education</w:t>
      </w:r>
    </w:p>
    <w:p w:rsidR="00087344" w:rsidRDefault="00087344" w:rsidP="00D140AA">
      <w:pPr>
        <w:jc w:val="center"/>
        <w:rPr>
          <w:rFonts w:ascii="Times New Roman" w:hAnsi="Times New Roman" w:cs="Times New Roman"/>
          <w:sz w:val="24"/>
          <w:szCs w:val="24"/>
        </w:rPr>
      </w:pPr>
      <w:r w:rsidRPr="003A0236">
        <w:rPr>
          <w:rFonts w:ascii="Times New Roman" w:hAnsi="Times New Roman" w:cs="Times New Roman"/>
          <w:sz w:val="24"/>
          <w:szCs w:val="24"/>
        </w:rPr>
        <w:t>Office for Civil Rights</w:t>
      </w:r>
    </w:p>
    <w:p w:rsidR="00D140AA" w:rsidRDefault="00D140AA" w:rsidP="00D140AA">
      <w:pPr>
        <w:jc w:val="center"/>
        <w:rPr>
          <w:rFonts w:ascii="Times New Roman" w:hAnsi="Times New Roman" w:cs="Times New Roman"/>
          <w:sz w:val="24"/>
          <w:szCs w:val="24"/>
        </w:rPr>
      </w:pPr>
      <w:r>
        <w:rPr>
          <w:rFonts w:ascii="Times New Roman" w:hAnsi="Times New Roman" w:cs="Times New Roman"/>
          <w:sz w:val="24"/>
          <w:szCs w:val="24"/>
        </w:rPr>
        <w:t>400 Maryland Avenue SW</w:t>
      </w:r>
    </w:p>
    <w:p w:rsidR="00D140AA" w:rsidRDefault="00D140AA" w:rsidP="00D140AA">
      <w:pPr>
        <w:jc w:val="center"/>
        <w:rPr>
          <w:rFonts w:ascii="Times New Roman" w:eastAsia="Arial" w:hAnsi="Times New Roman" w:cs="Times New Roman"/>
          <w:sz w:val="24"/>
          <w:szCs w:val="24"/>
        </w:rPr>
      </w:pPr>
      <w:r>
        <w:rPr>
          <w:rFonts w:ascii="Times New Roman" w:hAnsi="Times New Roman" w:cs="Times New Roman"/>
          <w:sz w:val="24"/>
          <w:szCs w:val="24"/>
        </w:rPr>
        <w:t>Washington, DC 20202-1475</w:t>
      </w:r>
    </w:p>
    <w:p w:rsidR="00D140AA" w:rsidRDefault="00D140AA" w:rsidP="00087344">
      <w:pPr>
        <w:rPr>
          <w:rFonts w:ascii="Times New Roman" w:eastAsia="Arial" w:hAnsi="Times New Roman" w:cs="Times New Roman"/>
          <w:sz w:val="24"/>
          <w:szCs w:val="24"/>
        </w:rPr>
      </w:pPr>
    </w:p>
    <w:p w:rsidR="00D140AA" w:rsidRPr="003A0236" w:rsidRDefault="00D140AA" w:rsidP="00087344">
      <w:pPr>
        <w:rPr>
          <w:rFonts w:ascii="Times New Roman" w:eastAsia="Arial" w:hAnsi="Times New Roman" w:cs="Times New Roman"/>
          <w:sz w:val="24"/>
          <w:szCs w:val="24"/>
        </w:rPr>
      </w:pPr>
    </w:p>
    <w:p w:rsidR="00074296" w:rsidRPr="003A0236" w:rsidRDefault="00CB7729" w:rsidP="006F2F57">
      <w:pPr>
        <w:pStyle w:val="BodyText"/>
        <w:ind w:left="0" w:right="30"/>
        <w:rPr>
          <w:rFonts w:ascii="Times New Roman" w:hAnsi="Times New Roman" w:cs="Times New Roman"/>
          <w:w w:val="105"/>
        </w:rPr>
      </w:pPr>
      <w:r w:rsidRPr="003A0236">
        <w:rPr>
          <w:rFonts w:ascii="Times New Roman" w:hAnsi="Times New Roman" w:cs="Times New Roman"/>
        </w:rPr>
        <w:t>Alternatively</w:t>
      </w:r>
      <w:r w:rsidR="007F3112" w:rsidRPr="003A0236">
        <w:rPr>
          <w:rFonts w:ascii="Times New Roman" w:hAnsi="Times New Roman" w:cs="Times New Roman"/>
        </w:rPr>
        <w:t xml:space="preserve">, resumes and cover letters </w:t>
      </w:r>
      <w:r w:rsidRPr="003A0236">
        <w:rPr>
          <w:rFonts w:ascii="Times New Roman" w:hAnsi="Times New Roman" w:cs="Times New Roman"/>
        </w:rPr>
        <w:t xml:space="preserve">may be emailed to </w:t>
      </w:r>
      <w:hyperlink r:id="rId7" w:history="1">
        <w:r w:rsidR="00524942" w:rsidRPr="00524942">
          <w:rPr>
            <w:rStyle w:val="Hyperlink"/>
            <w:rFonts w:ascii="Times New Roman" w:hAnsi="Times New Roman" w:cs="Times New Roman"/>
          </w:rPr>
          <w:t>Dale.Rhines@ed.gov</w:t>
        </w:r>
      </w:hyperlink>
      <w:r w:rsidR="00524942">
        <w:rPr>
          <w:rFonts w:ascii="Times New Roman" w:hAnsi="Times New Roman" w:cs="Times New Roman"/>
        </w:rPr>
        <w:t xml:space="preserve">. </w:t>
      </w:r>
      <w:r w:rsidR="00D140AA">
        <w:rPr>
          <w:rFonts w:ascii="Times New Roman" w:hAnsi="Times New Roman" w:cs="Times New Roman"/>
        </w:rPr>
        <w:t xml:space="preserve"> </w:t>
      </w:r>
      <w:r w:rsidR="00087344" w:rsidRPr="003A0236">
        <w:rPr>
          <w:rFonts w:ascii="Times New Roman" w:hAnsi="Times New Roman" w:cs="Times New Roman"/>
        </w:rPr>
        <w:t xml:space="preserve"> </w:t>
      </w:r>
      <w:r w:rsidRPr="003A0236">
        <w:rPr>
          <w:rFonts w:ascii="Times New Roman" w:hAnsi="Times New Roman" w:cs="Times New Roman"/>
        </w:rPr>
        <w:t xml:space="preserve">The subject line should state "Resume File."  All materials become the property of </w:t>
      </w:r>
      <w:r w:rsidR="00D17CF9" w:rsidRPr="003A0236">
        <w:rPr>
          <w:rFonts w:ascii="Times New Roman" w:hAnsi="Times New Roman" w:cs="Times New Roman"/>
        </w:rPr>
        <w:t xml:space="preserve">OCR </w:t>
      </w:r>
      <w:r w:rsidR="00D140AA">
        <w:rPr>
          <w:rFonts w:ascii="Times New Roman" w:hAnsi="Times New Roman" w:cs="Times New Roman"/>
        </w:rPr>
        <w:t>Metro</w:t>
      </w:r>
      <w:r w:rsidR="00087344" w:rsidRPr="003A0236">
        <w:rPr>
          <w:rFonts w:ascii="Times New Roman" w:hAnsi="Times New Roman" w:cs="Times New Roman"/>
        </w:rPr>
        <w:t xml:space="preserve"> </w:t>
      </w:r>
      <w:r w:rsidRPr="003A0236">
        <w:rPr>
          <w:rFonts w:ascii="Times New Roman" w:hAnsi="Times New Roman" w:cs="Times New Roman"/>
        </w:rPr>
        <w:t>and will not be returned.</w:t>
      </w:r>
      <w:r w:rsidR="006F2F57" w:rsidRPr="003A0236">
        <w:rPr>
          <w:rFonts w:ascii="Times New Roman" w:hAnsi="Times New Roman" w:cs="Times New Roman"/>
        </w:rPr>
        <w:t xml:space="preserve"> </w:t>
      </w:r>
      <w:r w:rsidR="00074296" w:rsidRPr="003A0236">
        <w:rPr>
          <w:rFonts w:ascii="Times New Roman" w:hAnsi="Times New Roman" w:cs="Times New Roman"/>
          <w:w w:val="105"/>
        </w:rPr>
        <w:t xml:space="preserve"> Many vacant positions in the Department of Education</w:t>
      </w:r>
      <w:r w:rsidR="00087344" w:rsidRPr="003A0236">
        <w:rPr>
          <w:rFonts w:ascii="Times New Roman" w:hAnsi="Times New Roman" w:cs="Times New Roman"/>
          <w:w w:val="105"/>
        </w:rPr>
        <w:t xml:space="preserve"> </w:t>
      </w:r>
      <w:r w:rsidR="00074296" w:rsidRPr="003A0236">
        <w:rPr>
          <w:rFonts w:ascii="Times New Roman" w:hAnsi="Times New Roman" w:cs="Times New Roman"/>
          <w:w w:val="105"/>
        </w:rPr>
        <w:t>are filled through a resume file maintained for that purpose.</w:t>
      </w:r>
      <w:r w:rsidR="006F2F57" w:rsidRPr="003A0236">
        <w:rPr>
          <w:rFonts w:ascii="Times New Roman" w:hAnsi="Times New Roman" w:cs="Times New Roman"/>
          <w:w w:val="105"/>
        </w:rPr>
        <w:t xml:space="preserve"> </w:t>
      </w:r>
      <w:r w:rsidR="00074296" w:rsidRPr="003A0236">
        <w:rPr>
          <w:rFonts w:ascii="Times New Roman" w:hAnsi="Times New Roman" w:cs="Times New Roman"/>
          <w:w w:val="105"/>
        </w:rPr>
        <w:t xml:space="preserve"> OCR </w:t>
      </w:r>
      <w:r w:rsidR="00D140AA">
        <w:rPr>
          <w:rFonts w:ascii="Times New Roman" w:hAnsi="Times New Roman" w:cs="Times New Roman"/>
          <w:w w:val="105"/>
        </w:rPr>
        <w:t>Metro</w:t>
      </w:r>
      <w:r w:rsidR="00087344" w:rsidRPr="003A0236">
        <w:rPr>
          <w:rFonts w:ascii="Times New Roman" w:hAnsi="Times New Roman" w:cs="Times New Roman"/>
          <w:w w:val="105"/>
        </w:rPr>
        <w:t xml:space="preserve"> </w:t>
      </w:r>
      <w:r w:rsidR="00074296" w:rsidRPr="003A0236">
        <w:rPr>
          <w:rFonts w:ascii="Times New Roman" w:hAnsi="Times New Roman" w:cs="Times New Roman"/>
          <w:w w:val="105"/>
        </w:rPr>
        <w:t>maintains a resume file, which includes resumes from all sources, to</w:t>
      </w:r>
      <w:r w:rsidR="00074296" w:rsidRPr="003A0236">
        <w:rPr>
          <w:rFonts w:ascii="Times New Roman" w:hAnsi="Times New Roman" w:cs="Times New Roman"/>
          <w:w w:val="103"/>
        </w:rPr>
        <w:t xml:space="preserve"> </w:t>
      </w:r>
      <w:r w:rsidR="00074296" w:rsidRPr="003A0236">
        <w:rPr>
          <w:rFonts w:ascii="Times New Roman" w:hAnsi="Times New Roman" w:cs="Times New Roman"/>
          <w:w w:val="105"/>
        </w:rPr>
        <w:t>assist in filling vacancies.  For this reason, all individuals, whether or not currently</w:t>
      </w:r>
      <w:r w:rsidR="00074296" w:rsidRPr="003A0236">
        <w:rPr>
          <w:rFonts w:ascii="Times New Roman" w:hAnsi="Times New Roman" w:cs="Times New Roman"/>
          <w:w w:val="101"/>
        </w:rPr>
        <w:t xml:space="preserve"> </w:t>
      </w:r>
      <w:r w:rsidR="00074296" w:rsidRPr="003A0236">
        <w:rPr>
          <w:rFonts w:ascii="Times New Roman" w:hAnsi="Times New Roman" w:cs="Times New Roman"/>
          <w:w w:val="105"/>
        </w:rPr>
        <w:t>employed by Department of Education, interested in being considered for this position</w:t>
      </w:r>
      <w:r w:rsidR="00074296" w:rsidRPr="003A0236">
        <w:rPr>
          <w:rFonts w:ascii="Times New Roman" w:hAnsi="Times New Roman" w:cs="Times New Roman"/>
        </w:rPr>
        <w:t xml:space="preserve"> </w:t>
      </w:r>
      <w:r w:rsidR="00074296" w:rsidRPr="003A0236">
        <w:rPr>
          <w:rFonts w:ascii="Times New Roman" w:hAnsi="Times New Roman" w:cs="Times New Roman"/>
          <w:w w:val="105"/>
        </w:rPr>
        <w:t xml:space="preserve">are invited to submit resumes, for inclusion in the OCR </w:t>
      </w:r>
      <w:r w:rsidR="00D140AA">
        <w:rPr>
          <w:rFonts w:ascii="Times New Roman" w:hAnsi="Times New Roman" w:cs="Times New Roman"/>
          <w:w w:val="105"/>
        </w:rPr>
        <w:t xml:space="preserve">District of Columbia </w:t>
      </w:r>
      <w:r w:rsidR="00074296" w:rsidRPr="003A0236">
        <w:rPr>
          <w:rFonts w:ascii="Times New Roman" w:hAnsi="Times New Roman" w:cs="Times New Roman"/>
          <w:w w:val="105"/>
        </w:rPr>
        <w:t>Office resume file.</w:t>
      </w:r>
    </w:p>
    <w:p w:rsidR="00B5263C" w:rsidRPr="003A0236" w:rsidRDefault="00B5263C" w:rsidP="006F2F57">
      <w:pPr>
        <w:pStyle w:val="BodyText"/>
        <w:ind w:left="0" w:right="30"/>
        <w:rPr>
          <w:rFonts w:ascii="Times New Roman" w:hAnsi="Times New Roman" w:cs="Times New Roman"/>
        </w:rPr>
      </w:pPr>
    </w:p>
    <w:p w:rsidR="00B5263C" w:rsidRPr="003A0236" w:rsidRDefault="00997D31" w:rsidP="006F2F57">
      <w:pPr>
        <w:ind w:right="76"/>
        <w:rPr>
          <w:rFonts w:ascii="Times New Roman" w:eastAsia="Arial" w:hAnsi="Times New Roman" w:cs="Times New Roman"/>
          <w:sz w:val="17"/>
          <w:szCs w:val="17"/>
        </w:rPr>
      </w:pPr>
      <w:r w:rsidRPr="003A0236">
        <w:rPr>
          <w:rFonts w:ascii="Times New Roman" w:eastAsia="Times New Roman" w:hAnsi="Times New Roman" w:cs="Times New Roman"/>
        </w:rPr>
        <w:t xml:space="preserve">The position of Supervisory General Attorney (Team Leader) in </w:t>
      </w:r>
      <w:r w:rsidRPr="003A0236">
        <w:rPr>
          <w:rFonts w:ascii="Times New Roman" w:eastAsia="Times New Roman" w:hAnsi="Times New Roman" w:cs="Times New Roman"/>
          <w:w w:val="101"/>
        </w:rPr>
        <w:t xml:space="preserve">the </w:t>
      </w:r>
      <w:r w:rsidRPr="003A0236">
        <w:rPr>
          <w:rFonts w:ascii="Times New Roman" w:eastAsia="Times New Roman" w:hAnsi="Times New Roman" w:cs="Times New Roman"/>
        </w:rPr>
        <w:t>U.S. Department of Education, Office for Civil Rights</w:t>
      </w:r>
      <w:r w:rsidR="00087344" w:rsidRPr="003A0236">
        <w:rPr>
          <w:rFonts w:ascii="Times New Roman" w:eastAsia="Times New Roman" w:hAnsi="Times New Roman" w:cs="Times New Roman"/>
        </w:rPr>
        <w:t xml:space="preserve"> (OCR)</w:t>
      </w:r>
      <w:r w:rsidRPr="003A0236">
        <w:rPr>
          <w:rFonts w:ascii="Times New Roman" w:eastAsia="Times New Roman" w:hAnsi="Times New Roman" w:cs="Times New Roman"/>
        </w:rPr>
        <w:t xml:space="preserve"> </w:t>
      </w:r>
      <w:r w:rsidRPr="003A0236">
        <w:rPr>
          <w:rFonts w:ascii="Times New Roman" w:eastAsia="Times New Roman" w:hAnsi="Times New Roman" w:cs="Times New Roman"/>
          <w:w w:val="103"/>
        </w:rPr>
        <w:t xml:space="preserve">is </w:t>
      </w:r>
      <w:r w:rsidRPr="003A0236">
        <w:rPr>
          <w:rFonts w:ascii="Times New Roman" w:eastAsia="Times New Roman" w:hAnsi="Times New Roman" w:cs="Times New Roman"/>
        </w:rPr>
        <w:t xml:space="preserve">responsible for ensuring that legal aspects of the civil rights compliance </w:t>
      </w:r>
      <w:r w:rsidRPr="003A0236">
        <w:rPr>
          <w:rFonts w:ascii="Times New Roman" w:eastAsia="Times New Roman" w:hAnsi="Times New Roman" w:cs="Times New Roman"/>
          <w:w w:val="101"/>
        </w:rPr>
        <w:t xml:space="preserve">and </w:t>
      </w:r>
      <w:r w:rsidRPr="003A0236">
        <w:rPr>
          <w:rFonts w:ascii="Times New Roman" w:eastAsia="Times New Roman" w:hAnsi="Times New Roman" w:cs="Times New Roman"/>
        </w:rPr>
        <w:t xml:space="preserve">enforcement program support the mission of the Department and </w:t>
      </w:r>
      <w:r w:rsidRPr="003A0236">
        <w:rPr>
          <w:rFonts w:ascii="Times New Roman" w:eastAsia="Times New Roman" w:hAnsi="Times New Roman" w:cs="Times New Roman"/>
          <w:w w:val="108"/>
        </w:rPr>
        <w:t xml:space="preserve">OCR's </w:t>
      </w:r>
      <w:r w:rsidRPr="003A0236">
        <w:rPr>
          <w:rFonts w:ascii="Times New Roman" w:eastAsia="Times New Roman" w:hAnsi="Times New Roman" w:cs="Times New Roman"/>
          <w:w w:val="102"/>
        </w:rPr>
        <w:t>Strategic</w:t>
      </w:r>
      <w:r w:rsidRPr="003A0236">
        <w:rPr>
          <w:rFonts w:ascii="Times New Roman" w:eastAsia="Times New Roman" w:hAnsi="Times New Roman" w:cs="Times New Roman"/>
        </w:rPr>
        <w:t xml:space="preserve"> </w:t>
      </w:r>
      <w:r w:rsidR="006F2F57" w:rsidRPr="003A0236">
        <w:rPr>
          <w:rFonts w:ascii="Times New Roman" w:eastAsia="Times New Roman" w:hAnsi="Times New Roman" w:cs="Times New Roman"/>
        </w:rPr>
        <w:t>Plan.</w:t>
      </w:r>
      <w:r w:rsidRPr="003A0236">
        <w:rPr>
          <w:rFonts w:ascii="Times New Roman" w:eastAsia="Times New Roman" w:hAnsi="Times New Roman" w:cs="Times New Roman"/>
        </w:rPr>
        <w:t xml:space="preserve">  The position is located within the Enforcement </w:t>
      </w:r>
      <w:r w:rsidR="006F2F57" w:rsidRPr="003A0236">
        <w:rPr>
          <w:rFonts w:ascii="Times New Roman" w:eastAsia="Times New Roman" w:hAnsi="Times New Roman" w:cs="Times New Roman"/>
        </w:rPr>
        <w:t xml:space="preserve">Division.  </w:t>
      </w:r>
      <w:r w:rsidR="009A112F" w:rsidRPr="003A0236">
        <w:rPr>
          <w:rFonts w:ascii="Times New Roman" w:eastAsia="Times New Roman" w:hAnsi="Times New Roman" w:cs="Times New Roman"/>
        </w:rPr>
        <w:t xml:space="preserve">The position serves as a Team Leader of a complaint resolution and/or compliance team. </w:t>
      </w:r>
      <w:r w:rsidRPr="003A0236">
        <w:rPr>
          <w:rFonts w:ascii="Times New Roman" w:eastAsia="Times New Roman" w:hAnsi="Times New Roman" w:cs="Times New Roman"/>
          <w:w w:val="101"/>
        </w:rPr>
        <w:t xml:space="preserve">OCR </w:t>
      </w:r>
      <w:r w:rsidRPr="003A0236">
        <w:rPr>
          <w:rFonts w:ascii="Times New Roman" w:eastAsia="Times New Roman" w:hAnsi="Times New Roman" w:cs="Times New Roman"/>
        </w:rPr>
        <w:t xml:space="preserve">operates under the jurisdiction of Title VI of the Civil Rights Act of 1964, </w:t>
      </w:r>
      <w:r w:rsidRPr="003A0236">
        <w:rPr>
          <w:rFonts w:ascii="Times New Roman" w:eastAsia="Times New Roman" w:hAnsi="Times New Roman" w:cs="Times New Roman"/>
          <w:w w:val="102"/>
        </w:rPr>
        <w:t xml:space="preserve">Title </w:t>
      </w:r>
      <w:r w:rsidRPr="003A0236">
        <w:rPr>
          <w:rFonts w:ascii="Times New Roman" w:eastAsia="Times New Roman" w:hAnsi="Times New Roman" w:cs="Times New Roman"/>
        </w:rPr>
        <w:t xml:space="preserve">IX of the Education Amendments of 1972, Section 504 of the Rehabilitation Act of 1973, the Age Discrimination Act of 1975, Title II of the Americans </w:t>
      </w:r>
      <w:r w:rsidRPr="003A0236">
        <w:rPr>
          <w:rFonts w:ascii="Times New Roman" w:eastAsia="Times New Roman" w:hAnsi="Times New Roman" w:cs="Times New Roman"/>
          <w:w w:val="101"/>
        </w:rPr>
        <w:t xml:space="preserve">with </w:t>
      </w:r>
      <w:r w:rsidRPr="003A0236">
        <w:rPr>
          <w:rFonts w:ascii="Times New Roman" w:eastAsia="Times New Roman" w:hAnsi="Times New Roman" w:cs="Times New Roman"/>
        </w:rPr>
        <w:t xml:space="preserve">Disabilities Act of 1990, and their implementing </w:t>
      </w:r>
      <w:r w:rsidRPr="003A0236">
        <w:rPr>
          <w:rFonts w:ascii="Times New Roman" w:eastAsia="Times New Roman" w:hAnsi="Times New Roman" w:cs="Times New Roman"/>
          <w:w w:val="103"/>
        </w:rPr>
        <w:t>regulations.</w:t>
      </w:r>
    </w:p>
    <w:p w:rsidR="00B5263C" w:rsidRPr="003A0236" w:rsidRDefault="00B5263C" w:rsidP="006F2F57">
      <w:pPr>
        <w:rPr>
          <w:rFonts w:ascii="Times New Roman" w:eastAsia="Arial" w:hAnsi="Times New Roman" w:cs="Times New Roman"/>
          <w:sz w:val="25"/>
          <w:szCs w:val="25"/>
        </w:rPr>
      </w:pPr>
    </w:p>
    <w:p w:rsidR="00CB7729" w:rsidRPr="003A0236" w:rsidRDefault="00CB7729" w:rsidP="006F2F57">
      <w:pPr>
        <w:tabs>
          <w:tab w:val="left" w:pos="760"/>
        </w:tabs>
        <w:ind w:left="119" w:right="-20"/>
        <w:rPr>
          <w:rFonts w:ascii="Times New Roman" w:eastAsia="Times New Roman" w:hAnsi="Times New Roman" w:cs="Times New Roman"/>
          <w:u w:val="single"/>
        </w:rPr>
      </w:pPr>
      <w:r w:rsidRPr="003A0236">
        <w:rPr>
          <w:rFonts w:ascii="Times New Roman" w:eastAsia="Times New Roman" w:hAnsi="Times New Roman" w:cs="Times New Roman"/>
          <w:u w:val="single" w:color="000000"/>
        </w:rPr>
        <w:t xml:space="preserve">MAJOR DUTIES AND </w:t>
      </w:r>
      <w:r w:rsidRPr="003A0236">
        <w:rPr>
          <w:rFonts w:ascii="Times New Roman" w:eastAsia="Times New Roman" w:hAnsi="Times New Roman" w:cs="Times New Roman"/>
          <w:w w:val="104"/>
          <w:u w:val="single" w:color="000000"/>
        </w:rPr>
        <w:t>RE</w:t>
      </w:r>
      <w:r w:rsidRPr="003A0236">
        <w:rPr>
          <w:rFonts w:ascii="Times New Roman" w:eastAsia="Times New Roman" w:hAnsi="Times New Roman" w:cs="Times New Roman"/>
          <w:w w:val="110"/>
          <w:u w:val="single" w:color="000000"/>
        </w:rPr>
        <w:t>SP</w:t>
      </w:r>
      <w:r w:rsidRPr="003A0236">
        <w:rPr>
          <w:rFonts w:ascii="Times New Roman" w:eastAsia="Times New Roman" w:hAnsi="Times New Roman" w:cs="Times New Roman"/>
          <w:w w:val="102"/>
          <w:u w:val="single" w:color="000000"/>
        </w:rPr>
        <w:t>ONSIBILITIES</w:t>
      </w:r>
    </w:p>
    <w:p w:rsidR="00CB7729" w:rsidRPr="003A0236" w:rsidRDefault="00CB7729" w:rsidP="006F2F57">
      <w:pPr>
        <w:rPr>
          <w:rFonts w:ascii="Times New Roman" w:hAnsi="Times New Roman" w:cs="Times New Roman"/>
        </w:rPr>
      </w:pPr>
    </w:p>
    <w:p w:rsidR="00CB7729" w:rsidRPr="003A0236" w:rsidRDefault="00CB7729" w:rsidP="006F2F57">
      <w:pPr>
        <w:pStyle w:val="ListParagraph"/>
        <w:numPr>
          <w:ilvl w:val="0"/>
          <w:numId w:val="4"/>
        </w:numPr>
        <w:tabs>
          <w:tab w:val="left" w:pos="1440"/>
        </w:tabs>
        <w:ind w:right="287"/>
        <w:rPr>
          <w:rFonts w:ascii="Times New Roman" w:eastAsia="Times New Roman" w:hAnsi="Times New Roman" w:cs="Times New Roman"/>
        </w:rPr>
      </w:pPr>
      <w:r w:rsidRPr="003A0236">
        <w:rPr>
          <w:rFonts w:ascii="Times New Roman" w:eastAsia="Times New Roman" w:hAnsi="Times New Roman" w:cs="Times New Roman"/>
        </w:rPr>
        <w:t xml:space="preserve">Supervises, participates, and provides expert legal and policy advice to </w:t>
      </w:r>
      <w:r w:rsidR="009A112F" w:rsidRPr="003A0236">
        <w:rPr>
          <w:rFonts w:ascii="Times New Roman" w:eastAsia="Times New Roman" w:hAnsi="Times New Roman" w:cs="Times New Roman"/>
        </w:rPr>
        <w:t>complaint</w:t>
      </w:r>
      <w:r w:rsidRPr="003A0236">
        <w:rPr>
          <w:rFonts w:ascii="Times New Roman" w:eastAsia="Times New Roman" w:hAnsi="Times New Roman" w:cs="Times New Roman"/>
        </w:rPr>
        <w:t xml:space="preserve"> resolution</w:t>
      </w:r>
      <w:r w:rsidR="009A112F" w:rsidRPr="003A0236">
        <w:rPr>
          <w:rFonts w:ascii="Times New Roman" w:eastAsia="Times New Roman" w:hAnsi="Times New Roman" w:cs="Times New Roman"/>
        </w:rPr>
        <w:t xml:space="preserve"> and/or compliance</w:t>
      </w:r>
      <w:r w:rsidRPr="003A0236">
        <w:rPr>
          <w:rFonts w:ascii="Times New Roman" w:eastAsia="Times New Roman" w:hAnsi="Times New Roman" w:cs="Times New Roman"/>
        </w:rPr>
        <w:t xml:space="preserve"> team members, the Regional Chief Attorney (CA), Regional Director (RD), the Enforcement Director (ED), </w:t>
      </w:r>
      <w:r w:rsidRPr="003A0236">
        <w:rPr>
          <w:rFonts w:ascii="Times New Roman" w:eastAsia="Times New Roman" w:hAnsi="Times New Roman" w:cs="Times New Roman"/>
          <w:w w:val="101"/>
        </w:rPr>
        <w:t xml:space="preserve">the </w:t>
      </w:r>
      <w:r w:rsidRPr="003A0236">
        <w:rPr>
          <w:rFonts w:ascii="Times New Roman" w:eastAsia="Times New Roman" w:hAnsi="Times New Roman" w:cs="Times New Roman"/>
        </w:rPr>
        <w:t xml:space="preserve">Deputy Assistant Secretary (DAS) and the Assistant Secretary (AS) relating to the investigation, negotiation, resolution of complaints </w:t>
      </w:r>
      <w:r w:rsidRPr="003A0236">
        <w:rPr>
          <w:rFonts w:ascii="Times New Roman" w:eastAsia="Times New Roman" w:hAnsi="Times New Roman" w:cs="Times New Roman"/>
          <w:w w:val="101"/>
        </w:rPr>
        <w:t xml:space="preserve">and </w:t>
      </w:r>
      <w:r w:rsidRPr="003A0236">
        <w:rPr>
          <w:rFonts w:ascii="Times New Roman" w:eastAsia="Times New Roman" w:hAnsi="Times New Roman" w:cs="Times New Roman"/>
        </w:rPr>
        <w:t xml:space="preserve">compliance reviews, the acceptance and monitoring of corrective </w:t>
      </w:r>
      <w:r w:rsidRPr="003A0236">
        <w:rPr>
          <w:rFonts w:ascii="Times New Roman" w:eastAsia="Times New Roman" w:hAnsi="Times New Roman" w:cs="Times New Roman"/>
          <w:w w:val="101"/>
        </w:rPr>
        <w:t xml:space="preserve">action </w:t>
      </w:r>
      <w:r w:rsidRPr="003A0236">
        <w:rPr>
          <w:rFonts w:ascii="Times New Roman" w:eastAsia="Times New Roman" w:hAnsi="Times New Roman" w:cs="Times New Roman"/>
        </w:rPr>
        <w:t xml:space="preserve">agreements, and the conduct of enforcement actions through judicial </w:t>
      </w:r>
      <w:r w:rsidRPr="003A0236">
        <w:rPr>
          <w:rFonts w:ascii="Times New Roman" w:eastAsia="Times New Roman" w:hAnsi="Times New Roman" w:cs="Times New Roman"/>
          <w:w w:val="107"/>
        </w:rPr>
        <w:t xml:space="preserve">or </w:t>
      </w:r>
      <w:r w:rsidRPr="003A0236">
        <w:rPr>
          <w:rFonts w:ascii="Times New Roman" w:eastAsia="Times New Roman" w:hAnsi="Times New Roman" w:cs="Times New Roman"/>
        </w:rPr>
        <w:t xml:space="preserve">administrative litigation.  Assists in the formulation of responses to policy related requests from the Secretary, member of Congress </w:t>
      </w:r>
      <w:r w:rsidRPr="003A0236">
        <w:rPr>
          <w:rFonts w:ascii="Times New Roman" w:eastAsia="Times New Roman" w:hAnsi="Times New Roman" w:cs="Times New Roman"/>
          <w:w w:val="101"/>
        </w:rPr>
        <w:t xml:space="preserve">and </w:t>
      </w:r>
      <w:r w:rsidRPr="003A0236">
        <w:rPr>
          <w:rFonts w:ascii="Times New Roman" w:eastAsia="Times New Roman" w:hAnsi="Times New Roman" w:cs="Times New Roman"/>
        </w:rPr>
        <w:t xml:space="preserve">other individuals or </w:t>
      </w:r>
      <w:r w:rsidRPr="003A0236">
        <w:rPr>
          <w:rFonts w:ascii="Times New Roman" w:eastAsia="Times New Roman" w:hAnsi="Times New Roman" w:cs="Times New Roman"/>
          <w:w w:val="103"/>
        </w:rPr>
        <w:t>organizations.</w:t>
      </w:r>
      <w:r w:rsidR="00D17CF9" w:rsidRPr="003A0236">
        <w:rPr>
          <w:rFonts w:ascii="Times New Roman" w:eastAsia="Times New Roman" w:hAnsi="Times New Roman" w:cs="Times New Roman"/>
          <w:w w:val="103"/>
        </w:rPr>
        <w:t xml:space="preserve"> Is a member of the Regional Office Management Team.</w:t>
      </w:r>
    </w:p>
    <w:p w:rsidR="00087344" w:rsidRPr="003A0236" w:rsidRDefault="00087344" w:rsidP="00087344">
      <w:pPr>
        <w:tabs>
          <w:tab w:val="left" w:pos="1440"/>
        </w:tabs>
        <w:ind w:right="287"/>
        <w:rPr>
          <w:rFonts w:ascii="Times New Roman" w:eastAsia="Times New Roman" w:hAnsi="Times New Roman" w:cs="Times New Roman"/>
        </w:rPr>
      </w:pPr>
    </w:p>
    <w:p w:rsidR="00087344" w:rsidRPr="003A0236" w:rsidRDefault="00087344" w:rsidP="00087344">
      <w:pPr>
        <w:tabs>
          <w:tab w:val="left" w:pos="1440"/>
        </w:tabs>
        <w:ind w:right="287"/>
        <w:rPr>
          <w:rFonts w:ascii="Times New Roman" w:eastAsia="Times New Roman" w:hAnsi="Times New Roman" w:cs="Times New Roman"/>
        </w:rPr>
      </w:pPr>
    </w:p>
    <w:p w:rsidR="00087344" w:rsidRPr="003A0236" w:rsidRDefault="00087344" w:rsidP="00087344">
      <w:pPr>
        <w:tabs>
          <w:tab w:val="left" w:pos="1440"/>
        </w:tabs>
        <w:ind w:right="287"/>
        <w:rPr>
          <w:rFonts w:ascii="Times New Roman" w:eastAsia="Times New Roman" w:hAnsi="Times New Roman" w:cs="Times New Roman"/>
        </w:rPr>
      </w:pPr>
    </w:p>
    <w:p w:rsidR="00087344" w:rsidRPr="003A0236" w:rsidRDefault="00087344" w:rsidP="00087344">
      <w:pPr>
        <w:tabs>
          <w:tab w:val="left" w:pos="1440"/>
        </w:tabs>
        <w:ind w:right="287"/>
        <w:rPr>
          <w:rFonts w:ascii="Times New Roman" w:eastAsia="Times New Roman" w:hAnsi="Times New Roman" w:cs="Times New Roman"/>
        </w:rPr>
      </w:pPr>
    </w:p>
    <w:p w:rsidR="00087344" w:rsidRPr="003A0236" w:rsidRDefault="00087344" w:rsidP="00087344">
      <w:pPr>
        <w:tabs>
          <w:tab w:val="left" w:pos="1440"/>
        </w:tabs>
        <w:ind w:right="287"/>
        <w:rPr>
          <w:rFonts w:ascii="Times New Roman" w:eastAsia="Times New Roman" w:hAnsi="Times New Roman" w:cs="Times New Roman"/>
        </w:rPr>
      </w:pPr>
    </w:p>
    <w:p w:rsidR="00CB7729" w:rsidRPr="003A0236" w:rsidRDefault="00CB7729" w:rsidP="006F2F57">
      <w:pPr>
        <w:rPr>
          <w:rFonts w:ascii="Times New Roman" w:hAnsi="Times New Roman" w:cs="Times New Roman"/>
        </w:rPr>
      </w:pPr>
    </w:p>
    <w:p w:rsidR="000A7203" w:rsidRPr="003A0236" w:rsidRDefault="000A7203" w:rsidP="006F2F57">
      <w:pPr>
        <w:pStyle w:val="ListParagraph"/>
        <w:numPr>
          <w:ilvl w:val="0"/>
          <w:numId w:val="4"/>
        </w:numPr>
        <w:tabs>
          <w:tab w:val="left" w:pos="2573"/>
        </w:tabs>
        <w:ind w:right="405"/>
        <w:contextualSpacing/>
        <w:rPr>
          <w:rFonts w:ascii="Times New Roman" w:eastAsia="Times New Roman" w:hAnsi="Times New Roman" w:cs="Times New Roman"/>
        </w:rPr>
      </w:pPr>
      <w:r w:rsidRPr="003A0236">
        <w:rPr>
          <w:rFonts w:ascii="Times New Roman" w:hAnsi="Times New Roman" w:cs="Times New Roman"/>
          <w:w w:val="105"/>
        </w:rPr>
        <w:t>Supervises and participates in the activities of the complaint resolution</w:t>
      </w:r>
      <w:r w:rsidRPr="003A0236">
        <w:rPr>
          <w:rFonts w:ascii="Times New Roman" w:hAnsi="Times New Roman" w:cs="Times New Roman"/>
          <w:w w:val="99"/>
        </w:rPr>
        <w:t xml:space="preserve"> </w:t>
      </w:r>
      <w:r w:rsidRPr="003A0236">
        <w:rPr>
          <w:rFonts w:ascii="Times New Roman" w:hAnsi="Times New Roman" w:cs="Times New Roman"/>
          <w:w w:val="105"/>
        </w:rPr>
        <w:t xml:space="preserve">and compliance team; coordinates with other OCR teams, plans and </w:t>
      </w:r>
      <w:r w:rsidRPr="003A0236">
        <w:rPr>
          <w:rFonts w:ascii="Times New Roman" w:hAnsi="Times New Roman" w:cs="Times New Roman"/>
        </w:rPr>
        <w:t xml:space="preserve">assigns work; assures quality and consistency within the office and nationally, assures quantity requirements are met; </w:t>
      </w:r>
      <w:r w:rsidRPr="003A0236">
        <w:rPr>
          <w:rFonts w:ascii="Times New Roman" w:hAnsi="Times New Roman" w:cs="Times New Roman"/>
          <w:w w:val="110"/>
        </w:rPr>
        <w:t>makes final decisions on team problems and proposes resolutions of those issues to higher level management; hears and resolves complaints from team members; effects minor disciplinary measures; evaluates</w:t>
      </w:r>
      <w:r w:rsidRPr="003A0236">
        <w:rPr>
          <w:rFonts w:ascii="Times New Roman" w:hAnsi="Times New Roman" w:cs="Times New Roman"/>
          <w:w w:val="101"/>
        </w:rPr>
        <w:t xml:space="preserve"> </w:t>
      </w:r>
      <w:r w:rsidRPr="003A0236">
        <w:rPr>
          <w:rFonts w:ascii="Times New Roman" w:hAnsi="Times New Roman" w:cs="Times New Roman"/>
          <w:w w:val="110"/>
        </w:rPr>
        <w:t>work performance; and approves leave.</w:t>
      </w:r>
    </w:p>
    <w:p w:rsidR="000A7203" w:rsidRPr="003A0236" w:rsidRDefault="000A7203" w:rsidP="006F2F57">
      <w:pPr>
        <w:pStyle w:val="ListParagraph"/>
        <w:rPr>
          <w:rFonts w:ascii="Times New Roman" w:eastAsia="Times New Roman" w:hAnsi="Times New Roman" w:cs="Times New Roman"/>
        </w:rPr>
      </w:pPr>
    </w:p>
    <w:p w:rsidR="00CB7729" w:rsidRPr="003A0236" w:rsidRDefault="00CB7729" w:rsidP="006F2F57">
      <w:pPr>
        <w:pStyle w:val="ListParagraph"/>
        <w:numPr>
          <w:ilvl w:val="0"/>
          <w:numId w:val="4"/>
        </w:numPr>
        <w:tabs>
          <w:tab w:val="left" w:pos="1460"/>
        </w:tabs>
        <w:ind w:right="528"/>
        <w:rPr>
          <w:rFonts w:ascii="Times New Roman" w:eastAsia="Times New Roman" w:hAnsi="Times New Roman" w:cs="Times New Roman"/>
        </w:rPr>
      </w:pPr>
      <w:r w:rsidRPr="003A0236">
        <w:rPr>
          <w:rFonts w:ascii="Times New Roman" w:eastAsia="Times New Roman" w:hAnsi="Times New Roman" w:cs="Times New Roman"/>
        </w:rPr>
        <w:t xml:space="preserve">Advises staff in interpreting legal standards and regulations and </w:t>
      </w:r>
      <w:r w:rsidRPr="003A0236">
        <w:rPr>
          <w:rFonts w:ascii="Times New Roman" w:eastAsia="Times New Roman" w:hAnsi="Times New Roman" w:cs="Times New Roman"/>
          <w:w w:val="104"/>
        </w:rPr>
        <w:t xml:space="preserve">in </w:t>
      </w:r>
      <w:r w:rsidRPr="003A0236">
        <w:rPr>
          <w:rFonts w:ascii="Times New Roman" w:eastAsia="Times New Roman" w:hAnsi="Times New Roman" w:cs="Times New Roman"/>
        </w:rPr>
        <w:t xml:space="preserve">applying OCR policy to ensure consistency across the </w:t>
      </w:r>
      <w:r w:rsidR="009A112F" w:rsidRPr="003A0236">
        <w:rPr>
          <w:rFonts w:ascii="Times New Roman" w:eastAsia="Times New Roman" w:hAnsi="Times New Roman" w:cs="Times New Roman"/>
        </w:rPr>
        <w:t xml:space="preserve">Regional office and </w:t>
      </w:r>
      <w:r w:rsidRPr="003A0236">
        <w:rPr>
          <w:rFonts w:ascii="Times New Roman" w:eastAsia="Times New Roman" w:hAnsi="Times New Roman" w:cs="Times New Roman"/>
        </w:rPr>
        <w:t xml:space="preserve">Division of application in the conduct of complaint investigations, </w:t>
      </w:r>
      <w:r w:rsidRPr="003A0236">
        <w:rPr>
          <w:rFonts w:ascii="Times New Roman" w:eastAsia="Times New Roman" w:hAnsi="Times New Roman" w:cs="Times New Roman"/>
          <w:w w:val="103"/>
        </w:rPr>
        <w:t xml:space="preserve">proactive </w:t>
      </w:r>
      <w:r w:rsidRPr="003A0236">
        <w:rPr>
          <w:rFonts w:ascii="Times New Roman" w:eastAsia="Times New Roman" w:hAnsi="Times New Roman" w:cs="Times New Roman"/>
        </w:rPr>
        <w:t xml:space="preserve">compliance activities, technical assistance, monitoring and </w:t>
      </w:r>
      <w:r w:rsidRPr="003A0236">
        <w:rPr>
          <w:rFonts w:ascii="Times New Roman" w:eastAsia="Times New Roman" w:hAnsi="Times New Roman" w:cs="Times New Roman"/>
          <w:w w:val="103"/>
        </w:rPr>
        <w:t xml:space="preserve">other </w:t>
      </w:r>
      <w:r w:rsidRPr="003A0236">
        <w:rPr>
          <w:rFonts w:ascii="Times New Roman" w:eastAsia="Times New Roman" w:hAnsi="Times New Roman" w:cs="Times New Roman"/>
        </w:rPr>
        <w:t xml:space="preserve">compliance-related activities.  Consults with the </w:t>
      </w:r>
      <w:r w:rsidR="00D17CF9" w:rsidRPr="003A0236">
        <w:rPr>
          <w:rFonts w:ascii="Times New Roman" w:eastAsia="Times New Roman" w:hAnsi="Times New Roman" w:cs="Times New Roman"/>
        </w:rPr>
        <w:t xml:space="preserve">CA, </w:t>
      </w:r>
      <w:r w:rsidRPr="003A0236">
        <w:rPr>
          <w:rFonts w:ascii="Times New Roman" w:eastAsia="Times New Roman" w:hAnsi="Times New Roman" w:cs="Times New Roman"/>
        </w:rPr>
        <w:t>RD</w:t>
      </w:r>
      <w:r w:rsidR="00D17CF9" w:rsidRPr="003A0236">
        <w:rPr>
          <w:rFonts w:ascii="Times New Roman" w:eastAsia="Times New Roman" w:hAnsi="Times New Roman" w:cs="Times New Roman"/>
        </w:rPr>
        <w:t xml:space="preserve"> or ED</w:t>
      </w:r>
      <w:r w:rsidRPr="003A0236">
        <w:rPr>
          <w:rFonts w:ascii="Times New Roman" w:eastAsia="Times New Roman" w:hAnsi="Times New Roman" w:cs="Times New Roman"/>
        </w:rPr>
        <w:t xml:space="preserve"> </w:t>
      </w:r>
      <w:r w:rsidRPr="003A0236">
        <w:rPr>
          <w:rFonts w:ascii="Times New Roman" w:eastAsia="Times New Roman" w:hAnsi="Times New Roman" w:cs="Times New Roman"/>
          <w:w w:val="106"/>
        </w:rPr>
        <w:t xml:space="preserve">on </w:t>
      </w:r>
      <w:r w:rsidRPr="003A0236">
        <w:rPr>
          <w:rFonts w:ascii="Times New Roman" w:eastAsia="Times New Roman" w:hAnsi="Times New Roman" w:cs="Times New Roman"/>
        </w:rPr>
        <w:t xml:space="preserve">complex, sensitive or precedent-setting legal issues and </w:t>
      </w:r>
      <w:r w:rsidRPr="003A0236">
        <w:rPr>
          <w:rFonts w:ascii="Times New Roman" w:eastAsia="Times New Roman" w:hAnsi="Times New Roman" w:cs="Times New Roman"/>
          <w:w w:val="102"/>
        </w:rPr>
        <w:t xml:space="preserve">provides </w:t>
      </w:r>
      <w:r w:rsidRPr="003A0236">
        <w:rPr>
          <w:rFonts w:ascii="Times New Roman" w:eastAsia="Times New Roman" w:hAnsi="Times New Roman" w:cs="Times New Roman"/>
        </w:rPr>
        <w:t xml:space="preserve">guidance to </w:t>
      </w:r>
      <w:r w:rsidRPr="003A0236">
        <w:rPr>
          <w:rFonts w:ascii="Times New Roman" w:eastAsia="Times New Roman" w:hAnsi="Times New Roman" w:cs="Times New Roman"/>
          <w:w w:val="104"/>
        </w:rPr>
        <w:t>teams.</w:t>
      </w:r>
    </w:p>
    <w:p w:rsidR="00CB7729" w:rsidRPr="003A0236" w:rsidRDefault="00CB7729" w:rsidP="006F2F57">
      <w:pPr>
        <w:rPr>
          <w:rFonts w:ascii="Times New Roman" w:hAnsi="Times New Roman" w:cs="Times New Roman"/>
        </w:rPr>
      </w:pPr>
    </w:p>
    <w:p w:rsidR="00CB7729" w:rsidRPr="003A0236" w:rsidRDefault="00CB7729" w:rsidP="006F2F57">
      <w:pPr>
        <w:pStyle w:val="ListParagraph"/>
        <w:numPr>
          <w:ilvl w:val="0"/>
          <w:numId w:val="4"/>
        </w:numPr>
        <w:tabs>
          <w:tab w:val="left" w:pos="1460"/>
        </w:tabs>
        <w:ind w:right="50"/>
        <w:rPr>
          <w:rFonts w:ascii="Times New Roman" w:eastAsia="Times New Roman" w:hAnsi="Times New Roman" w:cs="Times New Roman"/>
        </w:rPr>
      </w:pPr>
      <w:r w:rsidRPr="003A0236">
        <w:rPr>
          <w:rFonts w:ascii="Times New Roman" w:eastAsia="Times New Roman" w:hAnsi="Times New Roman" w:cs="Times New Roman"/>
        </w:rPr>
        <w:t xml:space="preserve">Participates in the development of the </w:t>
      </w:r>
      <w:r w:rsidR="009A112F" w:rsidRPr="003A0236">
        <w:rPr>
          <w:rFonts w:ascii="Times New Roman" w:eastAsia="Times New Roman" w:hAnsi="Times New Roman" w:cs="Times New Roman"/>
        </w:rPr>
        <w:t xml:space="preserve">Regional Office </w:t>
      </w:r>
      <w:r w:rsidRPr="003A0236">
        <w:rPr>
          <w:rFonts w:ascii="Times New Roman" w:eastAsia="Times New Roman" w:hAnsi="Times New Roman" w:cs="Times New Roman"/>
        </w:rPr>
        <w:t xml:space="preserve">annual enforcement </w:t>
      </w:r>
      <w:r w:rsidRPr="003A0236">
        <w:rPr>
          <w:rFonts w:ascii="Times New Roman" w:eastAsia="Times New Roman" w:hAnsi="Times New Roman" w:cs="Times New Roman"/>
          <w:w w:val="101"/>
        </w:rPr>
        <w:t xml:space="preserve">plan </w:t>
      </w:r>
      <w:r w:rsidRPr="003A0236">
        <w:rPr>
          <w:rFonts w:ascii="Times New Roman" w:eastAsia="Times New Roman" w:hAnsi="Times New Roman" w:cs="Times New Roman"/>
        </w:rPr>
        <w:t xml:space="preserve">which features proactive activities (including technical assistance and compliance reviews); partnership activities with recipients to </w:t>
      </w:r>
      <w:r w:rsidRPr="003A0236">
        <w:rPr>
          <w:rFonts w:ascii="Times New Roman" w:eastAsia="Times New Roman" w:hAnsi="Times New Roman" w:cs="Times New Roman"/>
          <w:w w:val="101"/>
        </w:rPr>
        <w:t xml:space="preserve">initiate </w:t>
      </w:r>
      <w:r w:rsidRPr="003A0236">
        <w:rPr>
          <w:rFonts w:ascii="Times New Roman" w:eastAsia="Times New Roman" w:hAnsi="Times New Roman" w:cs="Times New Roman"/>
        </w:rPr>
        <w:t xml:space="preserve">change; and civil rights targeting efforts.  Participates </w:t>
      </w:r>
      <w:r w:rsidR="00D17CF9" w:rsidRPr="003A0236">
        <w:rPr>
          <w:rFonts w:ascii="Times New Roman" w:eastAsia="Times New Roman" w:hAnsi="Times New Roman" w:cs="Times New Roman"/>
        </w:rPr>
        <w:t xml:space="preserve">in </w:t>
      </w:r>
      <w:r w:rsidRPr="003A0236">
        <w:rPr>
          <w:rFonts w:ascii="Times New Roman" w:eastAsia="Times New Roman" w:hAnsi="Times New Roman" w:cs="Times New Roman"/>
        </w:rPr>
        <w:t>all aspects of planning and conducting complaint</w:t>
      </w:r>
      <w:r w:rsidR="000A5F40">
        <w:rPr>
          <w:rFonts w:ascii="Times New Roman" w:eastAsia="Times New Roman" w:hAnsi="Times New Roman" w:cs="Times New Roman"/>
        </w:rPr>
        <w:t xml:space="preserve"> investigations</w:t>
      </w:r>
      <w:r w:rsidRPr="003A0236">
        <w:rPr>
          <w:rFonts w:ascii="Times New Roman" w:eastAsia="Times New Roman" w:hAnsi="Times New Roman" w:cs="Times New Roman"/>
          <w:w w:val="96"/>
        </w:rPr>
        <w:t xml:space="preserve"> </w:t>
      </w:r>
      <w:r w:rsidRPr="003A0236">
        <w:rPr>
          <w:rFonts w:ascii="Times New Roman" w:eastAsia="Times New Roman" w:hAnsi="Times New Roman" w:cs="Times New Roman"/>
        </w:rPr>
        <w:t>and compliance reviews which contain extremely complex and difficult legal issues.</w:t>
      </w:r>
    </w:p>
    <w:p w:rsidR="00CB7729" w:rsidRPr="003A0236" w:rsidRDefault="00CB7729" w:rsidP="006F2F57">
      <w:pPr>
        <w:rPr>
          <w:rFonts w:ascii="Times New Roman" w:hAnsi="Times New Roman" w:cs="Times New Roman"/>
        </w:rPr>
      </w:pPr>
    </w:p>
    <w:p w:rsidR="00CB7729" w:rsidRPr="003A0236" w:rsidRDefault="00CB7729" w:rsidP="006F2F57">
      <w:pPr>
        <w:pStyle w:val="ListParagraph"/>
        <w:numPr>
          <w:ilvl w:val="0"/>
          <w:numId w:val="4"/>
        </w:numPr>
        <w:tabs>
          <w:tab w:val="left" w:pos="1440"/>
        </w:tabs>
        <w:ind w:right="107"/>
        <w:rPr>
          <w:rFonts w:ascii="Times New Roman" w:eastAsia="Times New Roman" w:hAnsi="Times New Roman" w:cs="Times New Roman"/>
        </w:rPr>
      </w:pPr>
      <w:r w:rsidRPr="003A0236">
        <w:rPr>
          <w:rFonts w:ascii="Times New Roman" w:eastAsia="Times New Roman" w:hAnsi="Times New Roman" w:cs="Times New Roman"/>
        </w:rPr>
        <w:t>Conducts legal research and</w:t>
      </w:r>
      <w:r w:rsidR="000A5F40">
        <w:rPr>
          <w:rFonts w:ascii="Times New Roman" w:eastAsia="Times New Roman" w:hAnsi="Times New Roman" w:cs="Times New Roman"/>
        </w:rPr>
        <w:t xml:space="preserve"> analysis</w:t>
      </w:r>
      <w:r w:rsidRPr="003A0236">
        <w:rPr>
          <w:rFonts w:ascii="Times New Roman" w:eastAsia="Times New Roman" w:hAnsi="Times New Roman" w:cs="Times New Roman"/>
          <w:w w:val="98"/>
        </w:rPr>
        <w:t xml:space="preserve"> </w:t>
      </w:r>
      <w:r w:rsidRPr="003A0236">
        <w:rPr>
          <w:rFonts w:ascii="Times New Roman" w:eastAsia="Times New Roman" w:hAnsi="Times New Roman" w:cs="Times New Roman"/>
        </w:rPr>
        <w:t>of state statutes and state agency regulations, policies and</w:t>
      </w:r>
      <w:r w:rsidR="003A0236">
        <w:rPr>
          <w:rFonts w:ascii="Times New Roman" w:eastAsia="Times New Roman" w:hAnsi="Times New Roman" w:cs="Times New Roman"/>
        </w:rPr>
        <w:t xml:space="preserve"> guidelines</w:t>
      </w:r>
      <w:r w:rsidRPr="003A0236">
        <w:rPr>
          <w:rFonts w:ascii="Times New Roman" w:eastAsia="Times New Roman" w:hAnsi="Times New Roman" w:cs="Times New Roman"/>
          <w:w w:val="96"/>
        </w:rPr>
        <w:t xml:space="preserve"> </w:t>
      </w:r>
      <w:r w:rsidRPr="003A0236">
        <w:rPr>
          <w:rFonts w:ascii="Times New Roman" w:eastAsia="Times New Roman" w:hAnsi="Times New Roman" w:cs="Times New Roman"/>
        </w:rPr>
        <w:t xml:space="preserve">where conflicts may exist between state and Federal law.  </w:t>
      </w:r>
      <w:r w:rsidR="003A0236">
        <w:rPr>
          <w:rFonts w:ascii="Times New Roman" w:eastAsia="Times New Roman" w:hAnsi="Times New Roman" w:cs="Times New Roman"/>
        </w:rPr>
        <w:t>Recommends</w:t>
      </w:r>
      <w:r w:rsidRPr="003A0236">
        <w:rPr>
          <w:rFonts w:ascii="Times New Roman" w:eastAsia="Times New Roman" w:hAnsi="Times New Roman" w:cs="Times New Roman"/>
          <w:w w:val="97"/>
        </w:rPr>
        <w:t xml:space="preserve"> </w:t>
      </w:r>
      <w:r w:rsidRPr="003A0236">
        <w:rPr>
          <w:rFonts w:ascii="Times New Roman" w:eastAsia="Times New Roman" w:hAnsi="Times New Roman" w:cs="Times New Roman"/>
        </w:rPr>
        <w:t>alternative approaches, amendatory language or ne</w:t>
      </w:r>
      <w:r w:rsidR="003A0236">
        <w:rPr>
          <w:rFonts w:ascii="Times New Roman" w:eastAsia="Times New Roman" w:hAnsi="Times New Roman" w:cs="Times New Roman"/>
        </w:rPr>
        <w:t>w provisions for the implementation</w:t>
      </w:r>
      <w:r w:rsidRPr="003A0236">
        <w:rPr>
          <w:rFonts w:ascii="Times New Roman" w:eastAsia="Times New Roman" w:hAnsi="Times New Roman" w:cs="Times New Roman"/>
          <w:w w:val="97"/>
        </w:rPr>
        <w:t xml:space="preserve"> </w:t>
      </w:r>
      <w:r w:rsidRPr="003A0236">
        <w:rPr>
          <w:rFonts w:ascii="Times New Roman" w:eastAsia="Times New Roman" w:hAnsi="Times New Roman" w:cs="Times New Roman"/>
        </w:rPr>
        <w:t>of state statutes, state agency</w:t>
      </w:r>
      <w:r w:rsidR="003A0236">
        <w:rPr>
          <w:rFonts w:ascii="Times New Roman" w:eastAsia="Times New Roman" w:hAnsi="Times New Roman" w:cs="Times New Roman"/>
        </w:rPr>
        <w:t xml:space="preserve"> regulations</w:t>
      </w:r>
      <w:r w:rsidRPr="003A0236">
        <w:rPr>
          <w:rFonts w:ascii="Times New Roman" w:eastAsia="Times New Roman" w:hAnsi="Times New Roman" w:cs="Times New Roman"/>
          <w:w w:val="98"/>
        </w:rPr>
        <w:t xml:space="preserve">, </w:t>
      </w:r>
      <w:r w:rsidRPr="003A0236">
        <w:rPr>
          <w:rFonts w:ascii="Times New Roman" w:eastAsia="Times New Roman" w:hAnsi="Times New Roman" w:cs="Times New Roman"/>
        </w:rPr>
        <w:t>policies and guidelines to resolve potential or actual conflicts with laws and regulations.  Represents the Department and OCR in the</w:t>
      </w:r>
      <w:r w:rsidR="000A5F40">
        <w:rPr>
          <w:rFonts w:ascii="Times New Roman" w:eastAsia="Times New Roman" w:hAnsi="Times New Roman" w:cs="Times New Roman"/>
        </w:rPr>
        <w:t xml:space="preserve"> negotiation</w:t>
      </w:r>
      <w:r w:rsidRPr="003A0236">
        <w:rPr>
          <w:rFonts w:ascii="Times New Roman" w:eastAsia="Times New Roman" w:hAnsi="Times New Roman" w:cs="Times New Roman"/>
          <w:w w:val="97"/>
        </w:rPr>
        <w:t xml:space="preserve"> </w:t>
      </w:r>
      <w:r w:rsidRPr="003A0236">
        <w:rPr>
          <w:rFonts w:ascii="Times New Roman" w:eastAsia="Times New Roman" w:hAnsi="Times New Roman" w:cs="Times New Roman"/>
        </w:rPr>
        <w:t>of difficult cases.</w:t>
      </w:r>
    </w:p>
    <w:p w:rsidR="00CB7729" w:rsidRPr="003A0236" w:rsidRDefault="00CB7729" w:rsidP="006F2F57">
      <w:pPr>
        <w:rPr>
          <w:rFonts w:ascii="Times New Roman" w:hAnsi="Times New Roman" w:cs="Times New Roman"/>
        </w:rPr>
      </w:pPr>
    </w:p>
    <w:p w:rsidR="00CB7729" w:rsidRPr="003A0236" w:rsidRDefault="00CB7729" w:rsidP="006F2F57">
      <w:pPr>
        <w:pStyle w:val="ListParagraph"/>
        <w:numPr>
          <w:ilvl w:val="0"/>
          <w:numId w:val="4"/>
        </w:numPr>
        <w:tabs>
          <w:tab w:val="left" w:pos="1440"/>
        </w:tabs>
        <w:ind w:right="339"/>
        <w:rPr>
          <w:rFonts w:ascii="Times New Roman" w:eastAsia="Times New Roman" w:hAnsi="Times New Roman" w:cs="Times New Roman"/>
        </w:rPr>
      </w:pPr>
      <w:r w:rsidRPr="003A0236">
        <w:rPr>
          <w:rFonts w:ascii="Times New Roman" w:eastAsia="Times New Roman" w:hAnsi="Times New Roman" w:cs="Times New Roman"/>
        </w:rPr>
        <w:t xml:space="preserve">Advises teams with cases of extreme </w:t>
      </w:r>
      <w:r w:rsidR="003A0236">
        <w:rPr>
          <w:rFonts w:ascii="Times New Roman" w:eastAsia="Times New Roman" w:hAnsi="Times New Roman" w:cs="Times New Roman"/>
        </w:rPr>
        <w:t>complexity</w:t>
      </w:r>
      <w:r w:rsidRPr="003A0236">
        <w:rPr>
          <w:rFonts w:ascii="Times New Roman" w:eastAsia="Times New Roman" w:hAnsi="Times New Roman" w:cs="Times New Roman"/>
          <w:w w:val="96"/>
        </w:rPr>
        <w:t xml:space="preserve"> </w:t>
      </w:r>
      <w:r w:rsidRPr="003A0236">
        <w:rPr>
          <w:rFonts w:ascii="Times New Roman" w:eastAsia="Times New Roman" w:hAnsi="Times New Roman" w:cs="Times New Roman"/>
        </w:rPr>
        <w:t xml:space="preserve">or difficulty to assess the legal sufficiency of a case, to determine the validity of any alleged violations, and to ensure </w:t>
      </w:r>
      <w:r w:rsidR="003A0236">
        <w:rPr>
          <w:rFonts w:ascii="Times New Roman" w:eastAsia="Times New Roman" w:hAnsi="Times New Roman" w:cs="Times New Roman"/>
        </w:rPr>
        <w:t>consistency</w:t>
      </w:r>
      <w:r w:rsidRPr="003A0236">
        <w:rPr>
          <w:rFonts w:ascii="Times New Roman" w:eastAsia="Times New Roman" w:hAnsi="Times New Roman" w:cs="Times New Roman"/>
          <w:w w:val="96"/>
        </w:rPr>
        <w:t xml:space="preserve"> </w:t>
      </w:r>
      <w:r w:rsidRPr="003A0236">
        <w:rPr>
          <w:rFonts w:ascii="Times New Roman" w:eastAsia="Times New Roman" w:hAnsi="Times New Roman" w:cs="Times New Roman"/>
        </w:rPr>
        <w:t>with established legal standards, policies, and procedures.</w:t>
      </w:r>
    </w:p>
    <w:p w:rsidR="00CB7729" w:rsidRPr="003A0236" w:rsidRDefault="00CB7729" w:rsidP="006F2F57">
      <w:pPr>
        <w:rPr>
          <w:rFonts w:ascii="Times New Roman" w:hAnsi="Times New Roman" w:cs="Times New Roman"/>
        </w:rPr>
      </w:pPr>
    </w:p>
    <w:p w:rsidR="00CB7729" w:rsidRPr="003A0236" w:rsidRDefault="00CB7729" w:rsidP="006F2F57">
      <w:pPr>
        <w:pStyle w:val="ListParagraph"/>
        <w:numPr>
          <w:ilvl w:val="0"/>
          <w:numId w:val="4"/>
        </w:numPr>
        <w:tabs>
          <w:tab w:val="left" w:pos="1460"/>
        </w:tabs>
        <w:ind w:right="150"/>
        <w:rPr>
          <w:rFonts w:ascii="Times New Roman" w:eastAsia="Times New Roman" w:hAnsi="Times New Roman" w:cs="Times New Roman"/>
        </w:rPr>
      </w:pPr>
      <w:r w:rsidRPr="003A0236">
        <w:rPr>
          <w:rFonts w:ascii="Times New Roman" w:eastAsia="Times New Roman" w:hAnsi="Times New Roman" w:cs="Times New Roman"/>
        </w:rPr>
        <w:t>Provides legal guidance in matters of extreme complexity and difficulty in the analysis of evidence, such as through investigative reports, resolution letter and</w:t>
      </w:r>
      <w:r w:rsidR="000A5F40">
        <w:rPr>
          <w:rFonts w:ascii="Times New Roman" w:eastAsia="Times New Roman" w:hAnsi="Times New Roman" w:cs="Times New Roman"/>
        </w:rPr>
        <w:t xml:space="preserve"> negotiated</w:t>
      </w:r>
      <w:r w:rsidRPr="003A0236">
        <w:rPr>
          <w:rFonts w:ascii="Times New Roman" w:eastAsia="Times New Roman" w:hAnsi="Times New Roman" w:cs="Times New Roman"/>
          <w:w w:val="96"/>
        </w:rPr>
        <w:t xml:space="preserve"> </w:t>
      </w:r>
      <w:r w:rsidRPr="003A0236">
        <w:rPr>
          <w:rFonts w:ascii="Times New Roman" w:eastAsia="Times New Roman" w:hAnsi="Times New Roman" w:cs="Times New Roman"/>
        </w:rPr>
        <w:t xml:space="preserve">settlements.  Analyzes proposed findings based on the evidence gathered, legal research, applicable legal </w:t>
      </w:r>
      <w:r w:rsidR="000A5F40">
        <w:rPr>
          <w:rFonts w:ascii="Times New Roman" w:eastAsia="Times New Roman" w:hAnsi="Times New Roman" w:cs="Times New Roman"/>
        </w:rPr>
        <w:t>statutes, regulations</w:t>
      </w:r>
      <w:r w:rsidRPr="003A0236">
        <w:rPr>
          <w:rFonts w:ascii="Times New Roman" w:eastAsia="Times New Roman" w:hAnsi="Times New Roman" w:cs="Times New Roman"/>
          <w:w w:val="97"/>
        </w:rPr>
        <w:t xml:space="preserve"> </w:t>
      </w:r>
      <w:r w:rsidRPr="003A0236">
        <w:rPr>
          <w:rFonts w:ascii="Times New Roman" w:eastAsia="Times New Roman" w:hAnsi="Times New Roman" w:cs="Times New Roman"/>
        </w:rPr>
        <w:t>and guidelines to determine whether the compliance determination is legally</w:t>
      </w:r>
      <w:r w:rsidR="000A5F40">
        <w:rPr>
          <w:rFonts w:ascii="Times New Roman" w:eastAsia="Times New Roman" w:hAnsi="Times New Roman" w:cs="Times New Roman"/>
        </w:rPr>
        <w:t xml:space="preserve"> supportable</w:t>
      </w:r>
      <w:r w:rsidRPr="003A0236">
        <w:rPr>
          <w:rFonts w:ascii="Times New Roman" w:eastAsia="Times New Roman" w:hAnsi="Times New Roman" w:cs="Times New Roman"/>
          <w:w w:val="138"/>
        </w:rPr>
        <w:t>.</w:t>
      </w:r>
    </w:p>
    <w:p w:rsidR="00CB7729" w:rsidRPr="003A0236" w:rsidRDefault="00CB7729" w:rsidP="006F2F57">
      <w:pPr>
        <w:rPr>
          <w:rFonts w:ascii="Times New Roman" w:hAnsi="Times New Roman" w:cs="Times New Roman"/>
        </w:rPr>
      </w:pPr>
    </w:p>
    <w:p w:rsidR="00CB7729" w:rsidRPr="003A0236" w:rsidRDefault="00CB7729" w:rsidP="006F2F57">
      <w:pPr>
        <w:pStyle w:val="ListParagraph"/>
        <w:numPr>
          <w:ilvl w:val="0"/>
          <w:numId w:val="4"/>
        </w:numPr>
        <w:tabs>
          <w:tab w:val="left" w:pos="1460"/>
        </w:tabs>
        <w:ind w:right="54"/>
        <w:rPr>
          <w:rFonts w:ascii="Times New Roman" w:eastAsia="Times New Roman" w:hAnsi="Times New Roman" w:cs="Times New Roman"/>
        </w:rPr>
      </w:pPr>
      <w:r w:rsidRPr="003A0236">
        <w:rPr>
          <w:rFonts w:ascii="Times New Roman" w:eastAsia="Times New Roman" w:hAnsi="Times New Roman" w:cs="Times New Roman"/>
        </w:rPr>
        <w:t xml:space="preserve">Represents the Department and supervises other attorneys </w:t>
      </w:r>
      <w:r w:rsidR="00D17CF9" w:rsidRPr="003A0236">
        <w:rPr>
          <w:rFonts w:ascii="Times New Roman" w:eastAsia="Times New Roman" w:hAnsi="Times New Roman" w:cs="Times New Roman"/>
        </w:rPr>
        <w:t>and investigators in</w:t>
      </w:r>
      <w:r w:rsidRPr="003A0236">
        <w:rPr>
          <w:rFonts w:ascii="Times New Roman" w:eastAsia="Arial" w:hAnsi="Times New Roman" w:cs="Times New Roman"/>
        </w:rPr>
        <w:t xml:space="preserve"> </w:t>
      </w:r>
      <w:r w:rsidRPr="003A0236">
        <w:rPr>
          <w:rFonts w:ascii="Times New Roman" w:eastAsia="Times New Roman" w:hAnsi="Times New Roman" w:cs="Times New Roman"/>
        </w:rPr>
        <w:t>enforcement actions, including</w:t>
      </w:r>
      <w:r w:rsidR="000A5F40">
        <w:rPr>
          <w:rFonts w:ascii="Times New Roman" w:eastAsia="Times New Roman" w:hAnsi="Times New Roman" w:cs="Times New Roman"/>
        </w:rPr>
        <w:t xml:space="preserve"> administrative</w:t>
      </w:r>
      <w:r w:rsidRPr="003A0236">
        <w:rPr>
          <w:rFonts w:ascii="Times New Roman" w:eastAsia="Times New Roman" w:hAnsi="Times New Roman" w:cs="Times New Roman"/>
          <w:w w:val="98"/>
        </w:rPr>
        <w:t xml:space="preserve"> </w:t>
      </w:r>
      <w:r w:rsidRPr="003A0236">
        <w:rPr>
          <w:rFonts w:ascii="Times New Roman" w:eastAsia="Times New Roman" w:hAnsi="Times New Roman" w:cs="Times New Roman"/>
        </w:rPr>
        <w:t>and court</w:t>
      </w:r>
      <w:r w:rsidR="000A5F40">
        <w:rPr>
          <w:rFonts w:ascii="Times New Roman" w:eastAsia="Times New Roman" w:hAnsi="Times New Roman" w:cs="Times New Roman"/>
        </w:rPr>
        <w:t xml:space="preserve"> proceedings</w:t>
      </w:r>
      <w:r w:rsidRPr="003A0236">
        <w:rPr>
          <w:rFonts w:ascii="Times New Roman" w:eastAsia="Times New Roman" w:hAnsi="Times New Roman" w:cs="Times New Roman"/>
          <w:w w:val="138"/>
        </w:rPr>
        <w:t>.</w:t>
      </w:r>
      <w:r w:rsidRPr="003A0236">
        <w:rPr>
          <w:rFonts w:ascii="Times New Roman" w:eastAsia="Times New Roman" w:hAnsi="Times New Roman" w:cs="Times New Roman"/>
        </w:rPr>
        <w:t xml:space="preserve">  Develops evidentiary</w:t>
      </w:r>
      <w:r w:rsidR="000A5F40">
        <w:rPr>
          <w:rFonts w:ascii="Times New Roman" w:eastAsia="Times New Roman" w:hAnsi="Times New Roman" w:cs="Times New Roman"/>
        </w:rPr>
        <w:t xml:space="preserve"> materials</w:t>
      </w:r>
      <w:r w:rsidRPr="003A0236">
        <w:rPr>
          <w:rFonts w:ascii="Times New Roman" w:eastAsia="Times New Roman" w:hAnsi="Times New Roman" w:cs="Times New Roman"/>
          <w:w w:val="127"/>
        </w:rPr>
        <w:t>;</w:t>
      </w:r>
      <w:r w:rsidRPr="003A0236">
        <w:rPr>
          <w:rFonts w:ascii="Times New Roman" w:eastAsia="Times New Roman" w:hAnsi="Times New Roman" w:cs="Times New Roman"/>
        </w:rPr>
        <w:t xml:space="preserve"> plans legal strategy and tactics; prepares </w:t>
      </w:r>
      <w:r w:rsidRPr="003A0236">
        <w:rPr>
          <w:rFonts w:ascii="Times New Roman" w:eastAsia="Times New Roman" w:hAnsi="Times New Roman" w:cs="Times New Roman"/>
          <w:w w:val="102"/>
        </w:rPr>
        <w:t>all</w:t>
      </w:r>
      <w:r w:rsidR="000A5F40">
        <w:rPr>
          <w:rFonts w:ascii="Times New Roman" w:eastAsia="Times New Roman" w:hAnsi="Times New Roman" w:cs="Times New Roman"/>
          <w:w w:val="102"/>
        </w:rPr>
        <w:t xml:space="preserve"> enforcement-related</w:t>
      </w:r>
      <w:r w:rsidRPr="003A0236">
        <w:rPr>
          <w:rFonts w:ascii="Times New Roman" w:eastAsia="Times New Roman" w:hAnsi="Times New Roman" w:cs="Times New Roman"/>
          <w:w w:val="97"/>
        </w:rPr>
        <w:t xml:space="preserve"> </w:t>
      </w:r>
      <w:r w:rsidRPr="003A0236">
        <w:rPr>
          <w:rFonts w:ascii="Times New Roman" w:eastAsia="Times New Roman" w:hAnsi="Times New Roman" w:cs="Times New Roman"/>
        </w:rPr>
        <w:t>documents; and presents, argues, and summarizes OCR's position in the trial of the case and in all subsequent proceedings.</w:t>
      </w:r>
      <w:bookmarkStart w:id="0" w:name="_GoBack"/>
      <w:bookmarkEnd w:id="0"/>
    </w:p>
    <w:p w:rsidR="00CB7729" w:rsidRPr="003A0236" w:rsidRDefault="00CB7729" w:rsidP="006F2F57">
      <w:pPr>
        <w:rPr>
          <w:rFonts w:ascii="Times New Roman" w:hAnsi="Times New Roman" w:cs="Times New Roman"/>
        </w:rPr>
      </w:pPr>
    </w:p>
    <w:p w:rsidR="00CB7729" w:rsidRPr="003A0236" w:rsidRDefault="00CB7729" w:rsidP="006F2F57">
      <w:pPr>
        <w:pStyle w:val="ListParagraph"/>
        <w:numPr>
          <w:ilvl w:val="0"/>
          <w:numId w:val="4"/>
        </w:numPr>
        <w:tabs>
          <w:tab w:val="left" w:pos="1460"/>
        </w:tabs>
        <w:ind w:right="129"/>
        <w:rPr>
          <w:rFonts w:ascii="Times New Roman" w:eastAsia="Times New Roman" w:hAnsi="Times New Roman" w:cs="Times New Roman"/>
        </w:rPr>
      </w:pPr>
      <w:r w:rsidRPr="003A0236">
        <w:rPr>
          <w:rFonts w:ascii="Times New Roman" w:eastAsia="Times New Roman" w:hAnsi="Times New Roman" w:cs="Times New Roman"/>
        </w:rPr>
        <w:t xml:space="preserve">Recognizes the need for, develops and presents program training to staff members on issues of extreme complexity, complex statutory and regulatory standards, changes in case </w:t>
      </w:r>
      <w:r w:rsidRPr="003A0236">
        <w:rPr>
          <w:rFonts w:ascii="Times New Roman" w:eastAsia="Times New Roman" w:hAnsi="Times New Roman" w:cs="Times New Roman"/>
          <w:w w:val="98"/>
        </w:rPr>
        <w:t>la</w:t>
      </w:r>
      <w:r w:rsidRPr="003A0236">
        <w:rPr>
          <w:rFonts w:ascii="Times New Roman" w:eastAsia="Times New Roman" w:hAnsi="Times New Roman" w:cs="Times New Roman"/>
          <w:w w:val="99"/>
        </w:rPr>
        <w:t>w</w:t>
      </w:r>
      <w:r w:rsidR="009A112F" w:rsidRPr="003A0236">
        <w:rPr>
          <w:rFonts w:ascii="Times New Roman" w:eastAsia="Times New Roman" w:hAnsi="Times New Roman" w:cs="Times New Roman"/>
          <w:w w:val="99"/>
        </w:rPr>
        <w:t xml:space="preserve">, </w:t>
      </w:r>
      <w:r w:rsidRPr="003A0236">
        <w:rPr>
          <w:rFonts w:ascii="Times New Roman" w:eastAsia="Times New Roman" w:hAnsi="Times New Roman" w:cs="Times New Roman"/>
        </w:rPr>
        <w:t>new policy decisions, investigatory techniques,</w:t>
      </w:r>
      <w:r w:rsidR="000A5F40">
        <w:rPr>
          <w:rFonts w:ascii="Times New Roman" w:eastAsia="Times New Roman" w:hAnsi="Times New Roman" w:cs="Times New Roman"/>
        </w:rPr>
        <w:t xml:space="preserve"> negotiation</w:t>
      </w:r>
      <w:r w:rsidRPr="003A0236">
        <w:rPr>
          <w:rFonts w:ascii="Times New Roman" w:eastAsia="Times New Roman" w:hAnsi="Times New Roman" w:cs="Times New Roman"/>
          <w:w w:val="97"/>
        </w:rPr>
        <w:t xml:space="preserve"> </w:t>
      </w:r>
      <w:r w:rsidRPr="003A0236">
        <w:rPr>
          <w:rFonts w:ascii="Times New Roman" w:eastAsia="Times New Roman" w:hAnsi="Times New Roman" w:cs="Times New Roman"/>
        </w:rPr>
        <w:t>skills and other case development</w:t>
      </w:r>
      <w:r w:rsidR="000A5F40">
        <w:rPr>
          <w:rFonts w:ascii="Times New Roman" w:eastAsia="Times New Roman" w:hAnsi="Times New Roman" w:cs="Times New Roman"/>
        </w:rPr>
        <w:t xml:space="preserve"> issues</w:t>
      </w:r>
      <w:r w:rsidRPr="003A0236">
        <w:rPr>
          <w:rFonts w:ascii="Times New Roman" w:eastAsia="Times New Roman" w:hAnsi="Times New Roman" w:cs="Times New Roman"/>
          <w:w w:val="138"/>
        </w:rPr>
        <w:t>.</w:t>
      </w:r>
    </w:p>
    <w:p w:rsidR="00087344" w:rsidRPr="003A0236" w:rsidRDefault="00087344" w:rsidP="00087344">
      <w:pPr>
        <w:pStyle w:val="ListParagraph"/>
        <w:rPr>
          <w:rFonts w:ascii="Times New Roman" w:eastAsia="Times New Roman" w:hAnsi="Times New Roman" w:cs="Times New Roman"/>
        </w:rPr>
      </w:pPr>
    </w:p>
    <w:p w:rsidR="00087344" w:rsidRPr="003A0236" w:rsidRDefault="00087344" w:rsidP="00087344">
      <w:pPr>
        <w:tabs>
          <w:tab w:val="left" w:pos="1460"/>
        </w:tabs>
        <w:ind w:right="129"/>
        <w:rPr>
          <w:rFonts w:ascii="Times New Roman" w:eastAsia="Times New Roman" w:hAnsi="Times New Roman" w:cs="Times New Roman"/>
        </w:rPr>
      </w:pPr>
    </w:p>
    <w:p w:rsidR="00087344" w:rsidRPr="003A0236" w:rsidRDefault="00087344" w:rsidP="00087344">
      <w:pPr>
        <w:tabs>
          <w:tab w:val="left" w:pos="1460"/>
        </w:tabs>
        <w:ind w:right="129"/>
        <w:rPr>
          <w:rFonts w:ascii="Times New Roman" w:eastAsia="Times New Roman" w:hAnsi="Times New Roman" w:cs="Times New Roman"/>
        </w:rPr>
      </w:pPr>
    </w:p>
    <w:p w:rsidR="00087344" w:rsidRPr="003A0236" w:rsidRDefault="00087344" w:rsidP="00087344">
      <w:pPr>
        <w:tabs>
          <w:tab w:val="left" w:pos="1460"/>
        </w:tabs>
        <w:ind w:right="129"/>
        <w:rPr>
          <w:rFonts w:ascii="Times New Roman" w:eastAsia="Times New Roman" w:hAnsi="Times New Roman" w:cs="Times New Roman"/>
        </w:rPr>
      </w:pPr>
    </w:p>
    <w:p w:rsidR="00087344" w:rsidRPr="003A0236" w:rsidRDefault="00087344" w:rsidP="00087344">
      <w:pPr>
        <w:tabs>
          <w:tab w:val="left" w:pos="1460"/>
        </w:tabs>
        <w:ind w:right="129"/>
        <w:rPr>
          <w:rFonts w:ascii="Times New Roman" w:eastAsia="Times New Roman" w:hAnsi="Times New Roman" w:cs="Times New Roman"/>
        </w:rPr>
      </w:pPr>
    </w:p>
    <w:p w:rsidR="00087344" w:rsidRPr="003A0236" w:rsidRDefault="00087344" w:rsidP="00087344">
      <w:pPr>
        <w:tabs>
          <w:tab w:val="left" w:pos="1460"/>
        </w:tabs>
        <w:ind w:right="129"/>
        <w:rPr>
          <w:rFonts w:ascii="Times New Roman" w:eastAsia="Times New Roman" w:hAnsi="Times New Roman" w:cs="Times New Roman"/>
        </w:rPr>
      </w:pPr>
    </w:p>
    <w:p w:rsidR="00CB7729" w:rsidRPr="003A0236" w:rsidRDefault="00CB7729" w:rsidP="006F2F57">
      <w:pPr>
        <w:rPr>
          <w:rFonts w:ascii="Times New Roman" w:hAnsi="Times New Roman" w:cs="Times New Roman"/>
        </w:rPr>
      </w:pPr>
    </w:p>
    <w:p w:rsidR="00087344" w:rsidRPr="003A0236" w:rsidRDefault="00CB7729" w:rsidP="006F2F57">
      <w:pPr>
        <w:pStyle w:val="ListParagraph"/>
        <w:numPr>
          <w:ilvl w:val="0"/>
          <w:numId w:val="4"/>
        </w:numPr>
        <w:tabs>
          <w:tab w:val="left" w:pos="1480"/>
        </w:tabs>
        <w:ind w:right="180"/>
        <w:rPr>
          <w:rFonts w:ascii="Times New Roman" w:eastAsia="Times New Roman" w:hAnsi="Times New Roman" w:cs="Times New Roman"/>
        </w:rPr>
      </w:pPr>
      <w:r w:rsidRPr="003A0236">
        <w:rPr>
          <w:rFonts w:ascii="Times New Roman" w:eastAsia="Times New Roman" w:hAnsi="Times New Roman" w:cs="Times New Roman"/>
        </w:rPr>
        <w:t xml:space="preserve">Provides legal assistance to </w:t>
      </w:r>
      <w:r w:rsidR="00D17CF9" w:rsidRPr="003A0236">
        <w:rPr>
          <w:rFonts w:ascii="Times New Roman" w:eastAsia="Times New Roman" w:hAnsi="Times New Roman" w:cs="Times New Roman"/>
        </w:rPr>
        <w:t xml:space="preserve">CA, RD, </w:t>
      </w:r>
      <w:r w:rsidRPr="003A0236">
        <w:rPr>
          <w:rFonts w:ascii="Times New Roman" w:eastAsia="Times New Roman" w:hAnsi="Times New Roman" w:cs="Times New Roman"/>
        </w:rPr>
        <w:t>and team</w:t>
      </w:r>
      <w:r w:rsidR="00D17CF9" w:rsidRPr="003A0236">
        <w:rPr>
          <w:rFonts w:ascii="Times New Roman" w:eastAsia="Times New Roman" w:hAnsi="Times New Roman" w:cs="Times New Roman"/>
        </w:rPr>
        <w:t xml:space="preserve"> members</w:t>
      </w:r>
      <w:r w:rsidRPr="003A0236">
        <w:rPr>
          <w:rFonts w:ascii="Times New Roman" w:eastAsia="Times New Roman" w:hAnsi="Times New Roman" w:cs="Times New Roman"/>
        </w:rPr>
        <w:t xml:space="preserve"> in strategic planning and in the </w:t>
      </w:r>
      <w:r w:rsidR="000A5F40">
        <w:rPr>
          <w:rFonts w:ascii="Times New Roman" w:eastAsia="Times New Roman" w:hAnsi="Times New Roman" w:cs="Times New Roman"/>
        </w:rPr>
        <w:t>accomplishment</w:t>
      </w:r>
      <w:r w:rsidRPr="003A0236">
        <w:rPr>
          <w:rFonts w:ascii="Times New Roman" w:eastAsia="Times New Roman" w:hAnsi="Times New Roman" w:cs="Times New Roman"/>
          <w:w w:val="97"/>
        </w:rPr>
        <w:t xml:space="preserve"> </w:t>
      </w:r>
      <w:r w:rsidRPr="003A0236">
        <w:rPr>
          <w:rFonts w:ascii="Times New Roman" w:eastAsia="Times New Roman" w:hAnsi="Times New Roman" w:cs="Times New Roman"/>
        </w:rPr>
        <w:t>of other</w:t>
      </w:r>
      <w:r w:rsidR="000A5F40">
        <w:rPr>
          <w:rFonts w:ascii="Times New Roman" w:eastAsia="Times New Roman" w:hAnsi="Times New Roman" w:cs="Times New Roman"/>
        </w:rPr>
        <w:t xml:space="preserve"> OCR</w:t>
      </w:r>
      <w:r w:rsidRPr="003A0236">
        <w:rPr>
          <w:rFonts w:ascii="Times New Roman" w:eastAsia="Times New Roman" w:hAnsi="Times New Roman" w:cs="Times New Roman"/>
          <w:w w:val="69"/>
        </w:rPr>
        <w:t xml:space="preserve"> </w:t>
      </w:r>
      <w:r w:rsidRPr="003A0236">
        <w:rPr>
          <w:rFonts w:ascii="Times New Roman" w:eastAsia="Times New Roman" w:hAnsi="Times New Roman" w:cs="Times New Roman"/>
        </w:rPr>
        <w:t>objectives related to EEO policies, operations, resource management, and human resource</w:t>
      </w:r>
      <w:r w:rsidR="000A5F40">
        <w:rPr>
          <w:rFonts w:ascii="Times New Roman" w:eastAsia="Times New Roman" w:hAnsi="Times New Roman" w:cs="Times New Roman"/>
        </w:rPr>
        <w:t xml:space="preserve"> development</w:t>
      </w:r>
      <w:r w:rsidRPr="003A0236">
        <w:rPr>
          <w:rFonts w:ascii="Times New Roman" w:eastAsia="Times New Roman" w:hAnsi="Times New Roman" w:cs="Times New Roman"/>
          <w:w w:val="138"/>
        </w:rPr>
        <w:t>.</w:t>
      </w:r>
    </w:p>
    <w:p w:rsidR="00087344" w:rsidRPr="003A0236" w:rsidRDefault="00087344" w:rsidP="00087344">
      <w:pPr>
        <w:tabs>
          <w:tab w:val="left" w:pos="1480"/>
        </w:tabs>
        <w:ind w:left="360" w:right="180"/>
        <w:rPr>
          <w:rFonts w:ascii="Times New Roman" w:eastAsia="Times New Roman" w:hAnsi="Times New Roman" w:cs="Times New Roman"/>
        </w:rPr>
      </w:pPr>
    </w:p>
    <w:p w:rsidR="00AC46AA" w:rsidRPr="003A0236" w:rsidRDefault="00AC46AA" w:rsidP="00087344">
      <w:pPr>
        <w:tabs>
          <w:tab w:val="left" w:pos="1480"/>
        </w:tabs>
        <w:ind w:right="180"/>
        <w:rPr>
          <w:rFonts w:ascii="Times New Roman" w:eastAsia="Times New Roman" w:hAnsi="Times New Roman" w:cs="Times New Roman"/>
          <w:i/>
        </w:rPr>
      </w:pPr>
      <w:r w:rsidRPr="003A0236">
        <w:rPr>
          <w:rFonts w:ascii="Times New Roman" w:hAnsi="Times New Roman" w:cs="Times New Roman"/>
          <w:i/>
        </w:rPr>
        <w:t>Knowledge Required by the Job</w:t>
      </w:r>
    </w:p>
    <w:p w:rsidR="006F2F57" w:rsidRPr="003A0236" w:rsidRDefault="006F2F57" w:rsidP="006F2F57">
      <w:pPr>
        <w:ind w:right="143"/>
        <w:rPr>
          <w:rFonts w:ascii="Times New Roman" w:hAnsi="Times New Roman" w:cs="Times New Roman"/>
        </w:rPr>
      </w:pPr>
    </w:p>
    <w:p w:rsidR="00AC46AA" w:rsidRPr="003A0236" w:rsidRDefault="00AC46AA" w:rsidP="006F2F57">
      <w:pPr>
        <w:ind w:right="143"/>
        <w:rPr>
          <w:rFonts w:ascii="Times New Roman" w:eastAsia="Times New Roman" w:hAnsi="Times New Roman" w:cs="Times New Roman"/>
        </w:rPr>
      </w:pPr>
      <w:r w:rsidRPr="003A0236">
        <w:rPr>
          <w:rFonts w:ascii="Times New Roman" w:hAnsi="Times New Roman" w:cs="Times New Roman"/>
        </w:rPr>
        <w:t>Expert knowledge of all civil rights laws and regulations enforced by OCR.</w:t>
      </w:r>
      <w:r w:rsidRPr="003A0236">
        <w:rPr>
          <w:rFonts w:ascii="Times New Roman" w:hAnsi="Times New Roman" w:cs="Times New Roman"/>
          <w:w w:val="102"/>
        </w:rPr>
        <w:t xml:space="preserve"> </w:t>
      </w:r>
      <w:r w:rsidRPr="003A0236">
        <w:rPr>
          <w:rFonts w:ascii="Times New Roman" w:hAnsi="Times New Roman" w:cs="Times New Roman"/>
        </w:rPr>
        <w:t>Expert knowledge of policy and legal issues related to enforcing civil rights statues.  Expert knowledge of civil rights theories, principles and practices and</w:t>
      </w:r>
      <w:r w:rsidRPr="003A0236">
        <w:rPr>
          <w:rFonts w:ascii="Times New Roman" w:hAnsi="Times New Roman" w:cs="Times New Roman"/>
          <w:w w:val="96"/>
        </w:rPr>
        <w:t xml:space="preserve"> </w:t>
      </w:r>
      <w:r w:rsidRPr="003A0236">
        <w:rPr>
          <w:rFonts w:ascii="Times New Roman" w:hAnsi="Times New Roman" w:cs="Times New Roman"/>
        </w:rPr>
        <w:t>the roles of the Federal, state and local governments in order to plan, evaluate, and advise all parties on funded educational programs, their requirements, and all related  issues.   Broad knowledge of other departmental programs.   Knowledge of management principles, techniques and methods in the areas of organizational design, administration, budget, labor management, personnel</w:t>
      </w:r>
      <w:r w:rsidRPr="003A0236">
        <w:rPr>
          <w:rFonts w:ascii="Times New Roman" w:hAnsi="Times New Roman" w:cs="Times New Roman"/>
          <w:w w:val="95"/>
        </w:rPr>
        <w:t xml:space="preserve"> </w:t>
      </w:r>
      <w:r w:rsidRPr="003A0236">
        <w:rPr>
          <w:rFonts w:ascii="Times New Roman" w:hAnsi="Times New Roman" w:cs="Times New Roman"/>
        </w:rPr>
        <w:t xml:space="preserve">management, and supervision.  Expert skills to analyze and resolve precedent-setting problems that concern difficult legal and extremely complex concepts which require advanced skill in legal research and analysis. </w:t>
      </w:r>
      <w:r w:rsidR="006F2F57" w:rsidRPr="003A0236">
        <w:rPr>
          <w:rFonts w:ascii="Times New Roman" w:hAnsi="Times New Roman" w:cs="Times New Roman"/>
        </w:rPr>
        <w:t xml:space="preserve"> </w:t>
      </w:r>
      <w:r w:rsidRPr="003A0236">
        <w:rPr>
          <w:rFonts w:ascii="Times New Roman" w:hAnsi="Times New Roman" w:cs="Times New Roman"/>
        </w:rPr>
        <w:t>Thorough knowledge of investigative, analytical valuative, dispute resolution, negoti</w:t>
      </w:r>
      <w:r w:rsidR="006F2F57" w:rsidRPr="003A0236">
        <w:rPr>
          <w:rFonts w:ascii="Times New Roman" w:hAnsi="Times New Roman" w:cs="Times New Roman"/>
        </w:rPr>
        <w:t xml:space="preserve">ation and mediation techniques. </w:t>
      </w:r>
      <w:r w:rsidRPr="003A0236">
        <w:rPr>
          <w:rFonts w:ascii="Times New Roman" w:hAnsi="Times New Roman" w:cs="Times New Roman"/>
        </w:rPr>
        <w:t xml:space="preserve"> Expert knowledge of legal standards for litigation in Federal courts and before administrative tribunals. Expert skill in litigation techniques, preparing legal documents for litigation, and all matters related to evidentiary trials and subsequent appeals.  The position requires admission to the bar.</w:t>
      </w:r>
    </w:p>
    <w:p w:rsidR="00AC46AA" w:rsidRPr="003A0236" w:rsidRDefault="00AC46AA" w:rsidP="006F2F57">
      <w:pPr>
        <w:rPr>
          <w:rFonts w:ascii="Times New Roman" w:eastAsia="Times New Roman" w:hAnsi="Times New Roman" w:cs="Times New Roman"/>
        </w:rPr>
      </w:pPr>
    </w:p>
    <w:p w:rsidR="00AC46AA" w:rsidRPr="003A0236" w:rsidRDefault="00AC46AA" w:rsidP="006F2F57">
      <w:pPr>
        <w:ind w:right="601"/>
        <w:rPr>
          <w:rFonts w:ascii="Times New Roman" w:eastAsia="Times New Roman" w:hAnsi="Times New Roman" w:cs="Times New Roman"/>
        </w:rPr>
      </w:pPr>
      <w:r w:rsidRPr="003A0236">
        <w:rPr>
          <w:rFonts w:ascii="Times New Roman" w:hAnsi="Times New Roman" w:cs="Times New Roman"/>
        </w:rPr>
        <w:t>Skill in communication and public presentation in order to deal successfully</w:t>
      </w:r>
      <w:r w:rsidRPr="003A0236">
        <w:rPr>
          <w:rFonts w:ascii="Times New Roman" w:hAnsi="Times New Roman" w:cs="Times New Roman"/>
          <w:w w:val="94"/>
        </w:rPr>
        <w:t xml:space="preserve"> </w:t>
      </w:r>
      <w:r w:rsidRPr="003A0236">
        <w:rPr>
          <w:rFonts w:ascii="Times New Roman" w:hAnsi="Times New Roman" w:cs="Times New Roman"/>
        </w:rPr>
        <w:t>with elected -officials, the Public, private managers, and media representatives</w:t>
      </w:r>
      <w:r w:rsidRPr="003A0236">
        <w:rPr>
          <w:rFonts w:ascii="Times New Roman" w:hAnsi="Times New Roman" w:cs="Times New Roman"/>
          <w:w w:val="95"/>
        </w:rPr>
        <w:t xml:space="preserve"> </w:t>
      </w:r>
      <w:r w:rsidRPr="003A0236">
        <w:rPr>
          <w:rFonts w:ascii="Times New Roman" w:hAnsi="Times New Roman" w:cs="Times New Roman"/>
        </w:rPr>
        <w:t>in order to effectively present information and resolve controversy.</w:t>
      </w:r>
    </w:p>
    <w:p w:rsidR="00AC46AA" w:rsidRPr="003A0236" w:rsidRDefault="00AC46AA" w:rsidP="006F2F57">
      <w:pPr>
        <w:tabs>
          <w:tab w:val="left" w:pos="2388"/>
        </w:tabs>
        <w:rPr>
          <w:rFonts w:ascii="Times New Roman" w:eastAsia="Arial" w:hAnsi="Times New Roman" w:cs="Times New Roman"/>
        </w:rPr>
      </w:pPr>
      <w:r w:rsidRPr="003A0236">
        <w:rPr>
          <w:rFonts w:ascii="Times New Roman" w:hAnsi="Times New Roman" w:cs="Times New Roman"/>
          <w:w w:val="110"/>
        </w:rPr>
        <w:tab/>
      </w:r>
    </w:p>
    <w:p w:rsidR="00AC46AA" w:rsidRPr="003A0236" w:rsidRDefault="00AC46AA" w:rsidP="006F2F57">
      <w:pPr>
        <w:rPr>
          <w:rFonts w:ascii="Times New Roman" w:eastAsia="Times New Roman" w:hAnsi="Times New Roman" w:cs="Times New Roman"/>
          <w:i/>
        </w:rPr>
      </w:pPr>
      <w:r w:rsidRPr="003A0236">
        <w:rPr>
          <w:rFonts w:ascii="Times New Roman" w:hAnsi="Times New Roman" w:cs="Times New Roman"/>
          <w:i/>
          <w:w w:val="105"/>
        </w:rPr>
        <w:t>Supervisory Controls</w:t>
      </w:r>
    </w:p>
    <w:p w:rsidR="006F2F57" w:rsidRPr="003A0236" w:rsidRDefault="006F2F57" w:rsidP="006F2F57">
      <w:pPr>
        <w:tabs>
          <w:tab w:val="left" w:pos="7682"/>
        </w:tabs>
        <w:ind w:right="601"/>
        <w:rPr>
          <w:rFonts w:ascii="Times New Roman" w:hAnsi="Times New Roman" w:cs="Times New Roman"/>
        </w:rPr>
      </w:pPr>
    </w:p>
    <w:p w:rsidR="00AC46AA" w:rsidRPr="003A0236" w:rsidRDefault="00AC46AA" w:rsidP="006F2F57">
      <w:pPr>
        <w:tabs>
          <w:tab w:val="left" w:pos="7682"/>
        </w:tabs>
        <w:ind w:right="601"/>
        <w:rPr>
          <w:rFonts w:ascii="Times New Roman" w:eastAsia="Times New Roman" w:hAnsi="Times New Roman" w:cs="Times New Roman"/>
        </w:rPr>
      </w:pPr>
      <w:r w:rsidRPr="003A0236">
        <w:rPr>
          <w:rFonts w:ascii="Times New Roman" w:hAnsi="Times New Roman" w:cs="Times New Roman"/>
        </w:rPr>
        <w:t>Reports to the Regional Director who sets overall goals and objectives</w:t>
      </w:r>
      <w:r w:rsidR="009A112F" w:rsidRPr="003A0236">
        <w:rPr>
          <w:rFonts w:ascii="Times New Roman" w:hAnsi="Times New Roman" w:cs="Times New Roman"/>
        </w:rPr>
        <w:t xml:space="preserve"> for the regional office consistent with national strategic objections.  </w:t>
      </w:r>
      <w:r w:rsidRPr="003A0236">
        <w:rPr>
          <w:rFonts w:ascii="Times New Roman" w:hAnsi="Times New Roman" w:cs="Times New Roman"/>
        </w:rPr>
        <w:t>In providing leadership and guidance, executes independent judgment and</w:t>
      </w:r>
      <w:r w:rsidRPr="003A0236">
        <w:rPr>
          <w:rFonts w:ascii="Times New Roman" w:hAnsi="Times New Roman" w:cs="Times New Roman"/>
          <w:w w:val="95"/>
        </w:rPr>
        <w:t xml:space="preserve"> </w:t>
      </w:r>
      <w:r w:rsidRPr="003A0236">
        <w:rPr>
          <w:rFonts w:ascii="Times New Roman" w:hAnsi="Times New Roman" w:cs="Times New Roman"/>
        </w:rPr>
        <w:t>latitude in planning and carrying out all assignments within the limits of</w:t>
      </w:r>
      <w:r w:rsidRPr="003A0236">
        <w:rPr>
          <w:rFonts w:ascii="Times New Roman" w:hAnsi="Times New Roman" w:cs="Times New Roman"/>
          <w:w w:val="99"/>
        </w:rPr>
        <w:t xml:space="preserve"> </w:t>
      </w:r>
      <w:r w:rsidRPr="003A0236">
        <w:rPr>
          <w:rFonts w:ascii="Times New Roman" w:hAnsi="Times New Roman" w:cs="Times New Roman"/>
        </w:rPr>
        <w:t>acceptable practices and administrative policy.  Consults with the Regional</w:t>
      </w:r>
      <w:r w:rsidRPr="003A0236">
        <w:rPr>
          <w:rFonts w:ascii="Times New Roman" w:hAnsi="Times New Roman" w:cs="Times New Roman"/>
          <w:w w:val="97"/>
        </w:rPr>
        <w:t xml:space="preserve"> </w:t>
      </w:r>
      <w:r w:rsidRPr="003A0236">
        <w:rPr>
          <w:rFonts w:ascii="Times New Roman" w:hAnsi="Times New Roman" w:cs="Times New Roman"/>
        </w:rPr>
        <w:t>Director, Chief Attorney, and other high level managers on major</w:t>
      </w:r>
      <w:r w:rsidR="000A5F40">
        <w:rPr>
          <w:rFonts w:ascii="Times New Roman" w:hAnsi="Times New Roman" w:cs="Times New Roman"/>
        </w:rPr>
        <w:t xml:space="preserve"> une</w:t>
      </w:r>
      <w:r w:rsidR="006F35DC">
        <w:rPr>
          <w:rFonts w:ascii="Times New Roman" w:hAnsi="Times New Roman" w:cs="Times New Roman"/>
        </w:rPr>
        <w:t>x</w:t>
      </w:r>
      <w:r w:rsidR="000A5F40">
        <w:rPr>
          <w:rFonts w:ascii="Times New Roman" w:hAnsi="Times New Roman" w:cs="Times New Roman"/>
        </w:rPr>
        <w:t>pected</w:t>
      </w:r>
      <w:r w:rsidRPr="003A0236">
        <w:rPr>
          <w:rFonts w:ascii="Times New Roman" w:hAnsi="Times New Roman" w:cs="Times New Roman"/>
          <w:w w:val="91"/>
        </w:rPr>
        <w:t xml:space="preserve"> </w:t>
      </w:r>
      <w:r w:rsidRPr="003A0236">
        <w:rPr>
          <w:rFonts w:ascii="Times New Roman" w:hAnsi="Times New Roman" w:cs="Times New Roman"/>
        </w:rPr>
        <w:t xml:space="preserve">situations involving the application of new or questionable techniques and methods. Decisions and recommendations are considered technically </w:t>
      </w:r>
      <w:r w:rsidRPr="003A0236">
        <w:rPr>
          <w:rFonts w:ascii="Times New Roman" w:hAnsi="Times New Roman" w:cs="Times New Roman"/>
          <w:w w:val="110"/>
        </w:rPr>
        <w:t xml:space="preserve">authoritative and are normally accepted without </w:t>
      </w:r>
      <w:r w:rsidRPr="003A0236">
        <w:rPr>
          <w:rFonts w:ascii="Times New Roman" w:hAnsi="Times New Roman" w:cs="Times New Roman"/>
        </w:rPr>
        <w:t>change.</w:t>
      </w:r>
      <w:r w:rsidR="0028592A" w:rsidRPr="003A0236">
        <w:rPr>
          <w:rFonts w:ascii="Times New Roman" w:hAnsi="Times New Roman" w:cs="Times New Roman"/>
        </w:rPr>
        <w:t xml:space="preserve"> Responsible for ensuring that the work of team members is of the highest quality consistent with national standards.</w:t>
      </w:r>
    </w:p>
    <w:p w:rsidR="006F2F57" w:rsidRPr="003A0236" w:rsidRDefault="006F2F57" w:rsidP="006F2F57">
      <w:pPr>
        <w:rPr>
          <w:rFonts w:ascii="Times New Roman" w:hAnsi="Times New Roman" w:cs="Times New Roman"/>
        </w:rPr>
      </w:pPr>
    </w:p>
    <w:p w:rsidR="00AC46AA" w:rsidRPr="003A0236" w:rsidRDefault="00AC46AA" w:rsidP="006F2F57">
      <w:pPr>
        <w:rPr>
          <w:rFonts w:ascii="Times New Roman" w:eastAsia="Times New Roman" w:hAnsi="Times New Roman" w:cs="Times New Roman"/>
          <w:i/>
        </w:rPr>
      </w:pPr>
      <w:r w:rsidRPr="003A0236">
        <w:rPr>
          <w:rFonts w:ascii="Times New Roman" w:hAnsi="Times New Roman" w:cs="Times New Roman"/>
          <w:i/>
        </w:rPr>
        <w:t>Guidelines</w:t>
      </w:r>
    </w:p>
    <w:p w:rsidR="006F2F57" w:rsidRPr="003A0236" w:rsidRDefault="006F2F57" w:rsidP="006F2F57">
      <w:pPr>
        <w:tabs>
          <w:tab w:val="left" w:pos="9194"/>
        </w:tabs>
        <w:ind w:right="452"/>
        <w:rPr>
          <w:rFonts w:ascii="Times New Roman" w:hAnsi="Times New Roman" w:cs="Times New Roman"/>
          <w:w w:val="105"/>
        </w:rPr>
      </w:pPr>
    </w:p>
    <w:p w:rsidR="00AC46AA" w:rsidRPr="003A0236" w:rsidRDefault="00AC46AA" w:rsidP="006F2F57">
      <w:pPr>
        <w:tabs>
          <w:tab w:val="left" w:pos="9194"/>
        </w:tabs>
        <w:ind w:right="452"/>
        <w:rPr>
          <w:rFonts w:ascii="Times New Roman" w:eastAsia="Times New Roman" w:hAnsi="Times New Roman" w:cs="Times New Roman"/>
        </w:rPr>
      </w:pPr>
      <w:r w:rsidRPr="003A0236">
        <w:rPr>
          <w:rFonts w:ascii="Times New Roman" w:hAnsi="Times New Roman" w:cs="Times New Roman"/>
          <w:noProof/>
        </w:rPr>
        <mc:AlternateContent>
          <mc:Choice Requires="wpg">
            <w:drawing>
              <wp:anchor distT="0" distB="0" distL="114300" distR="114300" simplePos="0" relativeHeight="251660288" behindDoc="1" locked="0" layoutInCell="1" allowOverlap="1" wp14:anchorId="7ECAB08A" wp14:editId="40E39DE3">
                <wp:simplePos x="0" y="0"/>
                <wp:positionH relativeFrom="page">
                  <wp:posOffset>3613785</wp:posOffset>
                </wp:positionH>
                <wp:positionV relativeFrom="paragraph">
                  <wp:posOffset>800100</wp:posOffset>
                </wp:positionV>
                <wp:extent cx="1270" cy="192405"/>
                <wp:effectExtent l="22860" t="28575" r="23495" b="2667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92405"/>
                          <a:chOff x="5691" y="1260"/>
                          <a:chExt cx="2" cy="303"/>
                        </a:xfrm>
                      </wpg:grpSpPr>
                      <wps:wsp>
                        <wps:cNvPr id="26" name="Freeform 26"/>
                        <wps:cNvSpPr>
                          <a:spLocks/>
                        </wps:cNvSpPr>
                        <wps:spPr bwMode="auto">
                          <a:xfrm>
                            <a:off x="5691" y="1260"/>
                            <a:ext cx="2" cy="303"/>
                          </a:xfrm>
                          <a:custGeom>
                            <a:avLst/>
                            <a:gdLst>
                              <a:gd name="T0" fmla="+- 0 1260 1260"/>
                              <a:gd name="T1" fmla="*/ 1260 h 303"/>
                              <a:gd name="T2" fmla="+- 0 1562 1260"/>
                              <a:gd name="T3" fmla="*/ 1562 h 303"/>
                            </a:gdLst>
                            <a:ahLst/>
                            <a:cxnLst>
                              <a:cxn ang="0">
                                <a:pos x="0" y="T1"/>
                              </a:cxn>
                              <a:cxn ang="0">
                                <a:pos x="0" y="T3"/>
                              </a:cxn>
                            </a:cxnLst>
                            <a:rect l="0" t="0" r="r" b="b"/>
                            <a:pathLst>
                              <a:path h="303">
                                <a:moveTo>
                                  <a:pt x="0" y="0"/>
                                </a:moveTo>
                                <a:lnTo>
                                  <a:pt x="0" y="302"/>
                                </a:lnTo>
                              </a:path>
                            </a:pathLst>
                          </a:custGeom>
                          <a:noFill/>
                          <a:ln w="41069">
                            <a:solidFill>
                              <a:srgbClr val="EBEB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 o:spid="_x0000_s1026" style="position:absolute;margin-left:284.55pt;margin-top:63pt;width:.1pt;height:15.15pt;z-index:-251656192;mso-position-horizontal-relative:page" coordorigin="5691,1260" coordsize="2,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">
                <v:shape id="Freeform 26" o:spid="_x0000_s1027" style="position:absolute;left:5691;top:1260;width:2;height:303;visibility:visible;mso-wrap-style:square;v-text-anchor:top" coordsize="2,3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l88MA&#10;AADbAAAADwAAAGRycy9kb3ducmV2LnhtbESPT4vCMBTE74LfITzBm6ZKEekaZRUEPYjaXe+P5vXP&#10;bvNSmljrtzfCwh6HmfkNs9r0phYdta6yrGA2jUAQZ1ZXXCj4/tpPliCcR9ZYWyYFT3KwWQ8HK0y0&#10;ffCVutQXIkDYJaig9L5JpHRZSQbd1DbEwctta9AH2RZSt/gIcFPLeRQtpMGKw0KJDe1Kyn7Tu1FQ&#10;uLo5Xm/LbRffslOeu/j8c4mVGo/6zw8Qnnr/H/5rH7SC+QLeX8IPkO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0+l88MAAADbAAAADwAAAAAAAAAAAAAAAACYAgAAZHJzL2Rv&#10;d25yZXYueG1sUEsFBgAAAAAEAAQA9QAAAIgDAAAAAA==&#10;" path="m,l,302e" filled="f" strokecolor="#ebebeb" strokeweight="1.1408mm">
                  <v:path arrowok="t" o:connecttype="custom" o:connectlocs="0,1260;0,1562" o:connectangles="0,0"/>
                </v:shape>
                <w10:wrap anchorx="page"/>
              </v:group>
            </w:pict>
          </mc:Fallback>
        </mc:AlternateContent>
      </w:r>
      <w:r w:rsidRPr="003A0236">
        <w:rPr>
          <w:rFonts w:ascii="Times New Roman" w:hAnsi="Times New Roman" w:cs="Times New Roman"/>
          <w:w w:val="105"/>
        </w:rPr>
        <w:t>Guidelines are broadly stated and non-specific. Guidelines include basic laws and executive orders covering civil rights, nondiscrimination, and equal</w:t>
      </w:r>
      <w:r w:rsidRPr="003A0236">
        <w:rPr>
          <w:rFonts w:ascii="Times New Roman" w:hAnsi="Times New Roman" w:cs="Times New Roman"/>
          <w:w w:val="98"/>
        </w:rPr>
        <w:t xml:space="preserve"> </w:t>
      </w:r>
      <w:r w:rsidRPr="003A0236">
        <w:rPr>
          <w:rFonts w:ascii="Times New Roman" w:hAnsi="Times New Roman" w:cs="Times New Roman"/>
          <w:w w:val="105"/>
        </w:rPr>
        <w:t>employment opportunity. Implementing guidelines include Departmental</w:t>
      </w:r>
      <w:r w:rsidRPr="003A0236">
        <w:rPr>
          <w:rFonts w:ascii="Times New Roman" w:hAnsi="Times New Roman" w:cs="Times New Roman"/>
          <w:w w:val="98"/>
        </w:rPr>
        <w:t xml:space="preserve"> </w:t>
      </w:r>
      <w:r w:rsidRPr="003A0236">
        <w:rPr>
          <w:rFonts w:ascii="Times New Roman" w:hAnsi="Times New Roman" w:cs="Times New Roman"/>
          <w:w w:val="105"/>
        </w:rPr>
        <w:t xml:space="preserve">regulation, procedures, and policy </w:t>
      </w:r>
      <w:r w:rsidR="006F2F57" w:rsidRPr="003A0236">
        <w:rPr>
          <w:rFonts w:ascii="Times New Roman" w:hAnsi="Times New Roman" w:cs="Times New Roman"/>
          <w:w w:val="105"/>
        </w:rPr>
        <w:t>statements</w:t>
      </w:r>
      <w:r w:rsidRPr="003A0236">
        <w:rPr>
          <w:rFonts w:ascii="Times New Roman" w:hAnsi="Times New Roman" w:cs="Times New Roman"/>
          <w:w w:val="105"/>
        </w:rPr>
        <w:t xml:space="preserve"> </w:t>
      </w:r>
      <w:r w:rsidRPr="003A0236">
        <w:rPr>
          <w:rFonts w:ascii="Times New Roman" w:hAnsi="Times New Roman" w:cs="Times New Roman"/>
          <w:w w:val="220"/>
        </w:rPr>
        <w:t xml:space="preserve">- </w:t>
      </w:r>
      <w:r w:rsidRPr="003A0236">
        <w:rPr>
          <w:rFonts w:ascii="Times New Roman" w:hAnsi="Times New Roman" w:cs="Times New Roman"/>
          <w:w w:val="105"/>
        </w:rPr>
        <w:t>guidelines are subject to</w:t>
      </w:r>
      <w:r w:rsidRPr="003A0236">
        <w:rPr>
          <w:rFonts w:ascii="Times New Roman" w:hAnsi="Times New Roman" w:cs="Times New Roman"/>
          <w:w w:val="99"/>
        </w:rPr>
        <w:t xml:space="preserve"> </w:t>
      </w:r>
      <w:r w:rsidRPr="003A0236">
        <w:rPr>
          <w:rFonts w:ascii="Times New Roman" w:hAnsi="Times New Roman" w:cs="Times New Roman"/>
          <w:w w:val="105"/>
        </w:rPr>
        <w:t>continuous interpretation and revisions. If guidelines and policy do not exist,</w:t>
      </w:r>
      <w:r w:rsidRPr="003A0236">
        <w:rPr>
          <w:rFonts w:ascii="Times New Roman" w:hAnsi="Times New Roman" w:cs="Times New Roman"/>
          <w:w w:val="94"/>
        </w:rPr>
        <w:t xml:space="preserve"> </w:t>
      </w:r>
      <w:r w:rsidRPr="003A0236">
        <w:rPr>
          <w:rFonts w:ascii="Times New Roman" w:hAnsi="Times New Roman" w:cs="Times New Roman"/>
          <w:w w:val="105"/>
        </w:rPr>
        <w:t xml:space="preserve">or are tentative or controversial, </w:t>
      </w:r>
      <w:r w:rsidR="0028592A" w:rsidRPr="003A0236">
        <w:rPr>
          <w:rFonts w:ascii="Times New Roman" w:hAnsi="Times New Roman" w:cs="Times New Roman"/>
          <w:w w:val="105"/>
        </w:rPr>
        <w:t xml:space="preserve">the Supervisory Attorney </w:t>
      </w:r>
      <w:r w:rsidRPr="003A0236">
        <w:rPr>
          <w:rFonts w:ascii="Times New Roman" w:hAnsi="Times New Roman" w:cs="Times New Roman"/>
          <w:w w:val="105"/>
        </w:rPr>
        <w:t xml:space="preserve">must use a high degree of </w:t>
      </w:r>
      <w:r w:rsidRPr="003A0236">
        <w:rPr>
          <w:rFonts w:ascii="Times New Roman" w:hAnsi="Times New Roman" w:cs="Times New Roman"/>
        </w:rPr>
        <w:t>judgment and ingenuity in extrapolating and interpreting these guidelines and polices in new areas.</w:t>
      </w:r>
      <w:r w:rsidRPr="003A0236">
        <w:rPr>
          <w:rFonts w:ascii="Times New Roman" w:hAnsi="Times New Roman" w:cs="Times New Roman"/>
        </w:rPr>
        <w:tab/>
      </w:r>
    </w:p>
    <w:p w:rsidR="00AC46AA" w:rsidRPr="003A0236" w:rsidRDefault="00AC46AA" w:rsidP="006F2F57">
      <w:pPr>
        <w:rPr>
          <w:rFonts w:ascii="Times New Roman" w:eastAsia="Times New Roman" w:hAnsi="Times New Roman" w:cs="Times New Roman"/>
        </w:rPr>
      </w:pPr>
    </w:p>
    <w:p w:rsidR="00AC46AA" w:rsidRPr="003A0236" w:rsidRDefault="00AC46AA" w:rsidP="006F2F57">
      <w:pPr>
        <w:rPr>
          <w:rFonts w:ascii="Times New Roman" w:eastAsia="Times New Roman" w:hAnsi="Times New Roman" w:cs="Times New Roman"/>
          <w:i/>
        </w:rPr>
      </w:pPr>
      <w:r w:rsidRPr="003A0236">
        <w:rPr>
          <w:rFonts w:ascii="Times New Roman" w:hAnsi="Times New Roman" w:cs="Times New Roman"/>
          <w:i/>
        </w:rPr>
        <w:t>Complexity</w:t>
      </w:r>
    </w:p>
    <w:p w:rsidR="00AC46AA" w:rsidRPr="003A0236" w:rsidRDefault="00AC46AA" w:rsidP="006F2F57">
      <w:pPr>
        <w:rPr>
          <w:rFonts w:ascii="Times New Roman" w:eastAsia="Times New Roman" w:hAnsi="Times New Roman" w:cs="Times New Roman"/>
        </w:rPr>
      </w:pPr>
    </w:p>
    <w:p w:rsidR="00AC46AA" w:rsidRPr="003A0236" w:rsidRDefault="00AC46AA" w:rsidP="006F2F57">
      <w:pPr>
        <w:tabs>
          <w:tab w:val="left" w:pos="9267"/>
        </w:tabs>
        <w:ind w:right="347"/>
        <w:rPr>
          <w:rFonts w:ascii="Times New Roman" w:eastAsia="Times New Roman" w:hAnsi="Times New Roman" w:cs="Times New Roman"/>
        </w:rPr>
      </w:pPr>
      <w:r w:rsidRPr="003A0236">
        <w:rPr>
          <w:rFonts w:ascii="Times New Roman" w:hAnsi="Times New Roman" w:cs="Times New Roman"/>
        </w:rPr>
        <w:t xml:space="preserve">The work involves leading a complaint resolution and/or compliance review team, which </w:t>
      </w:r>
      <w:r w:rsidRPr="003A0236">
        <w:rPr>
          <w:rFonts w:ascii="Times New Roman" w:hAnsi="Times New Roman" w:cs="Times New Roman"/>
          <w:w w:val="115"/>
        </w:rPr>
        <w:t xml:space="preserve">includes </w:t>
      </w:r>
      <w:r w:rsidRPr="003A0236">
        <w:rPr>
          <w:rFonts w:ascii="Times New Roman" w:hAnsi="Times New Roman" w:cs="Times New Roman"/>
        </w:rPr>
        <w:t>investigators and attorneys.  The work is especially complex</w:t>
      </w:r>
      <w:r w:rsidRPr="003A0236">
        <w:rPr>
          <w:rFonts w:ascii="Times New Roman" w:hAnsi="Times New Roman" w:cs="Times New Roman"/>
          <w:w w:val="103"/>
        </w:rPr>
        <w:t xml:space="preserve"> </w:t>
      </w:r>
      <w:r w:rsidRPr="003A0236">
        <w:rPr>
          <w:rFonts w:ascii="Times New Roman" w:hAnsi="Times New Roman" w:cs="Times New Roman"/>
        </w:rPr>
        <w:t xml:space="preserve">because of the controversial and rapidly changing nature of </w:t>
      </w:r>
      <w:r w:rsidR="006F2F57" w:rsidRPr="003A0236">
        <w:rPr>
          <w:rFonts w:ascii="Times New Roman" w:hAnsi="Times New Roman" w:cs="Times New Roman"/>
        </w:rPr>
        <w:t>civ</w:t>
      </w:r>
      <w:r w:rsidRPr="003A0236">
        <w:rPr>
          <w:rFonts w:ascii="Times New Roman" w:hAnsi="Times New Roman" w:cs="Times New Roman"/>
        </w:rPr>
        <w:t xml:space="preserve">il rights. </w:t>
      </w:r>
      <w:r w:rsidRPr="003A0236">
        <w:rPr>
          <w:rFonts w:ascii="Times New Roman" w:hAnsi="Times New Roman" w:cs="Times New Roman"/>
          <w:noProof/>
        </w:rPr>
        <mc:AlternateContent>
          <mc:Choice Requires="wpg">
            <w:drawing>
              <wp:anchor distT="0" distB="0" distL="114300" distR="114300" simplePos="0" relativeHeight="251661312" behindDoc="1" locked="0" layoutInCell="1" allowOverlap="1" wp14:anchorId="4EF6FE8C" wp14:editId="749018D3">
                <wp:simplePos x="0" y="0"/>
                <wp:positionH relativeFrom="page">
                  <wp:posOffset>4858385</wp:posOffset>
                </wp:positionH>
                <wp:positionV relativeFrom="paragraph">
                  <wp:posOffset>106680</wp:posOffset>
                </wp:positionV>
                <wp:extent cx="74930" cy="192405"/>
                <wp:effectExtent l="635" t="1905" r="635"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30" cy="192405"/>
                          <a:chOff x="7651" y="168"/>
                          <a:chExt cx="118" cy="303"/>
                        </a:xfrm>
                      </wpg:grpSpPr>
                      <wps:wsp>
                        <wps:cNvPr id="20" name="Freeform 32"/>
                        <wps:cNvSpPr>
                          <a:spLocks/>
                        </wps:cNvSpPr>
                        <wps:spPr bwMode="auto">
                          <a:xfrm>
                            <a:off x="7651" y="168"/>
                            <a:ext cx="118" cy="303"/>
                          </a:xfrm>
                          <a:custGeom>
                            <a:avLst/>
                            <a:gdLst>
                              <a:gd name="T0" fmla="+- 0 7651 7651"/>
                              <a:gd name="T1" fmla="*/ T0 w 118"/>
                              <a:gd name="T2" fmla="+- 0 168 168"/>
                              <a:gd name="T3" fmla="*/ 168 h 303"/>
                              <a:gd name="T4" fmla="+- 0 7768 7651"/>
                              <a:gd name="T5" fmla="*/ T4 w 118"/>
                              <a:gd name="T6" fmla="+- 0 168 168"/>
                              <a:gd name="T7" fmla="*/ 168 h 303"/>
                              <a:gd name="T8" fmla="+- 0 7768 7651"/>
                              <a:gd name="T9" fmla="*/ T8 w 118"/>
                              <a:gd name="T10" fmla="+- 0 470 168"/>
                              <a:gd name="T11" fmla="*/ 470 h 303"/>
                              <a:gd name="T12" fmla="+- 0 7651 7651"/>
                              <a:gd name="T13" fmla="*/ T12 w 118"/>
                              <a:gd name="T14" fmla="+- 0 470 168"/>
                              <a:gd name="T15" fmla="*/ 470 h 303"/>
                              <a:gd name="T16" fmla="+- 0 7651 7651"/>
                              <a:gd name="T17" fmla="*/ T16 w 118"/>
                              <a:gd name="T18" fmla="+- 0 168 168"/>
                              <a:gd name="T19" fmla="*/ 168 h 303"/>
                            </a:gdLst>
                            <a:ahLst/>
                            <a:cxnLst>
                              <a:cxn ang="0">
                                <a:pos x="T1" y="T3"/>
                              </a:cxn>
                              <a:cxn ang="0">
                                <a:pos x="T5" y="T7"/>
                              </a:cxn>
                              <a:cxn ang="0">
                                <a:pos x="T9" y="T11"/>
                              </a:cxn>
                              <a:cxn ang="0">
                                <a:pos x="T13" y="T15"/>
                              </a:cxn>
                              <a:cxn ang="0">
                                <a:pos x="T17" y="T19"/>
                              </a:cxn>
                            </a:cxnLst>
                            <a:rect l="0" t="0" r="r" b="b"/>
                            <a:pathLst>
                              <a:path w="118" h="303">
                                <a:moveTo>
                                  <a:pt x="0" y="0"/>
                                </a:moveTo>
                                <a:lnTo>
                                  <a:pt x="117" y="0"/>
                                </a:lnTo>
                                <a:lnTo>
                                  <a:pt x="117" y="302"/>
                                </a:lnTo>
                                <a:lnTo>
                                  <a:pt x="0" y="302"/>
                                </a:lnTo>
                                <a:lnTo>
                                  <a:pt x="0" y="0"/>
                                </a:lnTo>
                                <a:close/>
                              </a:path>
                            </a:pathLst>
                          </a:custGeom>
                          <a:solidFill>
                            <a:srgbClr val="EBEB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 o:spid="_x0000_s1026" style="position:absolute;margin-left:382.55pt;margin-top:8.4pt;width:5.9pt;height:15.15pt;z-index:-251655168;mso-position-horizontal-relative:page" coordorigin="7651,168" coordsize="118,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">
                <v:shape id="Freeform 32" o:spid="_x0000_s1027" style="position:absolute;left:7651;top:168;width:118;height:303;visibility:visible;mso-wrap-style:square;v-text-anchor:top" coordsize="118,3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P5f8AA&#10;AADbAAAADwAAAGRycy9kb3ducmV2LnhtbERPz2vCMBS+C/4P4Qm72dQehnRGGYOhGx1oHTs/mrem&#10;rHkpSdZ2//1yEDx+fL93h9n2YiQfOscKNlkOgrhxuuNWwef1db0FESKyxt4xKfijAIf9crHDUruJ&#10;LzTWsRUphEOJCkyMQyllaAxZDJkbiBP37bzFmKBvpfY4pXDbyyLPH6XFjlODwYFeDDU/9a9V0Nnq&#10;+C5DddYbg3N9drH/evtQ6mE1Pz+BiDTHu/jmPmkFRVqfvqQfIP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5P5f8AAAADbAAAADwAAAAAAAAAAAAAAAACYAgAAZHJzL2Rvd25y&#10;ZXYueG1sUEsFBgAAAAAEAAQA9QAAAIUDAAAAAA==&#10;" path="m,l117,r,302l,302,,xe" fillcolor="#ebebeb" stroked="f">
                  <v:path arrowok="t" o:connecttype="custom" o:connectlocs="0,168;117,168;117,470;0,470;0,168" o:connectangles="0,0,0,0,0"/>
                </v:shape>
                <w10:wrap anchorx="page"/>
              </v:group>
            </w:pict>
          </mc:Fallback>
        </mc:AlternateContent>
      </w:r>
      <w:r w:rsidRPr="003A0236">
        <w:rPr>
          <w:rFonts w:ascii="Times New Roman" w:hAnsi="Times New Roman" w:cs="Times New Roman"/>
          <w:w w:val="110"/>
        </w:rPr>
        <w:t>Competing interests must be b</w:t>
      </w:r>
      <w:r w:rsidRPr="003A0236">
        <w:rPr>
          <w:rFonts w:ascii="Times New Roman" w:hAnsi="Times New Roman" w:cs="Times New Roman"/>
          <w:w w:val="105"/>
        </w:rPr>
        <w:t>alanced. Precedent-setting decisions are made.</w:t>
      </w:r>
      <w:r w:rsidRPr="003A0236">
        <w:rPr>
          <w:rFonts w:ascii="Times New Roman" w:hAnsi="Times New Roman" w:cs="Times New Roman"/>
          <w:w w:val="97"/>
        </w:rPr>
        <w:t xml:space="preserve"> </w:t>
      </w:r>
      <w:r w:rsidRPr="003A0236">
        <w:rPr>
          <w:rFonts w:ascii="Times New Roman" w:hAnsi="Times New Roman" w:cs="Times New Roman"/>
          <w:w w:val="105"/>
        </w:rPr>
        <w:t xml:space="preserve">The work is subject to legislative, executive, judicial, media and public scrutiny. </w:t>
      </w:r>
    </w:p>
    <w:p w:rsidR="006F2F57" w:rsidRPr="003A0236" w:rsidRDefault="006F2F57" w:rsidP="006F2F57">
      <w:pPr>
        <w:rPr>
          <w:rFonts w:ascii="Times New Roman" w:hAnsi="Times New Roman" w:cs="Times New Roman"/>
        </w:rPr>
      </w:pPr>
    </w:p>
    <w:p w:rsidR="00AC46AA" w:rsidRPr="003A0236" w:rsidRDefault="00AC46AA" w:rsidP="006F2F57">
      <w:pPr>
        <w:rPr>
          <w:rFonts w:ascii="Times New Roman" w:eastAsia="Times New Roman" w:hAnsi="Times New Roman" w:cs="Times New Roman"/>
          <w:i/>
        </w:rPr>
      </w:pPr>
      <w:r w:rsidRPr="003A0236">
        <w:rPr>
          <w:rFonts w:ascii="Times New Roman" w:hAnsi="Times New Roman" w:cs="Times New Roman"/>
          <w:i/>
        </w:rPr>
        <w:t>Scope and Effect</w:t>
      </w:r>
    </w:p>
    <w:p w:rsidR="006F2F57" w:rsidRPr="003A0236" w:rsidRDefault="006F2F57" w:rsidP="006F2F57">
      <w:pPr>
        <w:ind w:right="347"/>
        <w:rPr>
          <w:rFonts w:ascii="Times New Roman" w:hAnsi="Times New Roman" w:cs="Times New Roman"/>
        </w:rPr>
      </w:pPr>
    </w:p>
    <w:p w:rsidR="00AC46AA" w:rsidRPr="003A0236" w:rsidRDefault="00AC46AA" w:rsidP="006F2F57">
      <w:pPr>
        <w:ind w:right="347"/>
        <w:rPr>
          <w:rFonts w:ascii="Times New Roman" w:eastAsia="Times New Roman" w:hAnsi="Times New Roman" w:cs="Times New Roman"/>
        </w:rPr>
      </w:pPr>
      <w:r w:rsidRPr="003A0236">
        <w:rPr>
          <w:rFonts w:ascii="Times New Roman" w:hAnsi="Times New Roman" w:cs="Times New Roman"/>
        </w:rPr>
        <w:t>The purpose of the position is to serve as Team Leader of a complaint</w:t>
      </w:r>
      <w:r w:rsidRPr="003A0236">
        <w:rPr>
          <w:rFonts w:ascii="Times New Roman" w:hAnsi="Times New Roman" w:cs="Times New Roman"/>
          <w:w w:val="98"/>
        </w:rPr>
        <w:t xml:space="preserve"> </w:t>
      </w:r>
      <w:r w:rsidRPr="003A0236">
        <w:rPr>
          <w:rFonts w:ascii="Times New Roman" w:hAnsi="Times New Roman" w:cs="Times New Roman"/>
        </w:rPr>
        <w:t>resolution and/or compliance team.  The work includes the investigation of extremely difficult, important, and complex allegations of discrimination and</w:t>
      </w:r>
      <w:r w:rsidRPr="003A0236">
        <w:rPr>
          <w:rFonts w:ascii="Times New Roman" w:hAnsi="Times New Roman" w:cs="Times New Roman"/>
          <w:w w:val="90"/>
        </w:rPr>
        <w:t xml:space="preserve"> </w:t>
      </w:r>
      <w:r w:rsidRPr="003A0236">
        <w:rPr>
          <w:rFonts w:ascii="Times New Roman" w:hAnsi="Times New Roman" w:cs="Times New Roman"/>
        </w:rPr>
        <w:t>the negotiation of settlements when ·violations are found.  The work has a</w:t>
      </w:r>
      <w:r w:rsidRPr="003A0236">
        <w:rPr>
          <w:rFonts w:ascii="Times New Roman" w:hAnsi="Times New Roman" w:cs="Times New Roman"/>
          <w:w w:val="104"/>
        </w:rPr>
        <w:t xml:space="preserve"> </w:t>
      </w:r>
      <w:r w:rsidRPr="003A0236">
        <w:rPr>
          <w:rFonts w:ascii="Times New Roman" w:hAnsi="Times New Roman" w:cs="Times New Roman"/>
        </w:rPr>
        <w:t>major effect on the accomplishment of OCR's mission.</w:t>
      </w:r>
    </w:p>
    <w:p w:rsidR="00AC46AA" w:rsidRPr="003A0236" w:rsidRDefault="00AC46AA" w:rsidP="006F2F57">
      <w:pPr>
        <w:rPr>
          <w:rFonts w:ascii="Times New Roman" w:eastAsia="Times New Roman" w:hAnsi="Times New Roman" w:cs="Times New Roman"/>
        </w:rPr>
      </w:pPr>
      <w:r w:rsidRPr="003A0236">
        <w:rPr>
          <w:rFonts w:ascii="Times New Roman" w:hAnsi="Times New Roman" w:cs="Times New Roman"/>
        </w:rPr>
        <w:t>Personal Contacts</w:t>
      </w:r>
    </w:p>
    <w:p w:rsidR="00AC46AA" w:rsidRPr="003A0236" w:rsidRDefault="00AC46AA" w:rsidP="006F2F57">
      <w:pPr>
        <w:tabs>
          <w:tab w:val="left" w:pos="520"/>
        </w:tabs>
        <w:ind w:right="582"/>
        <w:jc w:val="center"/>
        <w:rPr>
          <w:rFonts w:ascii="Times New Roman" w:eastAsia="Arial" w:hAnsi="Times New Roman" w:cs="Times New Roman"/>
        </w:rPr>
      </w:pPr>
      <w:r w:rsidRPr="003A0236">
        <w:rPr>
          <w:rFonts w:ascii="Times New Roman" w:hAnsi="Times New Roman" w:cs="Times New Roman"/>
          <w:w w:val="115"/>
        </w:rPr>
        <w:tab/>
      </w:r>
      <w:r w:rsidRPr="003A0236">
        <w:rPr>
          <w:rFonts w:ascii="Times New Roman" w:hAnsi="Times New Roman" w:cs="Times New Roman"/>
          <w:w w:val="120"/>
        </w:rPr>
        <w:t>.</w:t>
      </w:r>
    </w:p>
    <w:p w:rsidR="00AC46AA" w:rsidRPr="003A0236" w:rsidRDefault="00AC46AA" w:rsidP="006F2F57">
      <w:pPr>
        <w:tabs>
          <w:tab w:val="left" w:pos="6779"/>
          <w:tab w:val="left" w:pos="8342"/>
          <w:tab w:val="left" w:pos="8754"/>
        </w:tabs>
        <w:ind w:right="569"/>
        <w:rPr>
          <w:rFonts w:ascii="Times New Roman" w:eastAsia="Times New Roman" w:hAnsi="Times New Roman" w:cs="Times New Roman"/>
        </w:rPr>
      </w:pPr>
      <w:r w:rsidRPr="003A0236">
        <w:rPr>
          <w:rFonts w:ascii="Times New Roman" w:hAnsi="Times New Roman" w:cs="Times New Roman"/>
        </w:rPr>
        <w:t>Contacts are with top level officials within the national and regional offices of</w:t>
      </w:r>
      <w:r w:rsidRPr="003A0236">
        <w:rPr>
          <w:rFonts w:ascii="Times New Roman" w:hAnsi="Times New Roman" w:cs="Times New Roman"/>
          <w:w w:val="91"/>
        </w:rPr>
        <w:t xml:space="preserve"> </w:t>
      </w:r>
      <w:r w:rsidR="003A0236">
        <w:rPr>
          <w:rFonts w:ascii="Times New Roman" w:hAnsi="Times New Roman" w:cs="Times New Roman"/>
        </w:rPr>
        <w:t xml:space="preserve">the Department; </w:t>
      </w:r>
      <w:r w:rsidRPr="003A0236">
        <w:rPr>
          <w:rFonts w:ascii="Times New Roman" w:hAnsi="Times New Roman" w:cs="Times New Roman"/>
        </w:rPr>
        <w:t>top officials from educational institutions, including</w:t>
      </w:r>
      <w:r w:rsidRPr="003A0236">
        <w:rPr>
          <w:rFonts w:ascii="Times New Roman" w:hAnsi="Times New Roman" w:cs="Times New Roman"/>
          <w:w w:val="114"/>
        </w:rPr>
        <w:t xml:space="preserve"> </w:t>
      </w:r>
      <w:r w:rsidRPr="003A0236">
        <w:rPr>
          <w:rFonts w:ascii="Times New Roman" w:hAnsi="Times New Roman" w:cs="Times New Roman"/>
        </w:rPr>
        <w:t>chancellors, provosts, presidents, and superintendents; elected and appointed</w:t>
      </w:r>
      <w:r w:rsidRPr="003A0236">
        <w:rPr>
          <w:rFonts w:ascii="Times New Roman" w:hAnsi="Times New Roman" w:cs="Times New Roman"/>
          <w:w w:val="96"/>
        </w:rPr>
        <w:t xml:space="preserve"> </w:t>
      </w:r>
      <w:r w:rsidRPr="003A0236">
        <w:rPr>
          <w:rFonts w:ascii="Times New Roman" w:hAnsi="Times New Roman" w:cs="Times New Roman"/>
        </w:rPr>
        <w:t>officials; media representatives; leaders of advocacy groups; top attorneys;</w:t>
      </w:r>
      <w:r w:rsidR="0028592A" w:rsidRPr="003A0236">
        <w:rPr>
          <w:rFonts w:ascii="Times New Roman" w:hAnsi="Times New Roman" w:cs="Times New Roman"/>
        </w:rPr>
        <w:t xml:space="preserve"> and complainants. </w:t>
      </w:r>
      <w:r w:rsidRPr="003A0236">
        <w:rPr>
          <w:rFonts w:ascii="Times New Roman" w:hAnsi="Times New Roman" w:cs="Times New Roman"/>
        </w:rPr>
        <w:tab/>
      </w:r>
    </w:p>
    <w:p w:rsidR="006F2F57" w:rsidRPr="003A0236" w:rsidRDefault="006F2F57" w:rsidP="006F2F57">
      <w:pPr>
        <w:rPr>
          <w:rFonts w:ascii="Times New Roman" w:hAnsi="Times New Roman" w:cs="Times New Roman"/>
        </w:rPr>
      </w:pPr>
    </w:p>
    <w:p w:rsidR="00AC46AA" w:rsidRPr="003A0236" w:rsidRDefault="00AC46AA" w:rsidP="006F2F57">
      <w:pPr>
        <w:rPr>
          <w:rFonts w:ascii="Times New Roman" w:eastAsia="Times New Roman" w:hAnsi="Times New Roman" w:cs="Times New Roman"/>
          <w:i/>
        </w:rPr>
      </w:pPr>
      <w:r w:rsidRPr="003A0236">
        <w:rPr>
          <w:rFonts w:ascii="Times New Roman" w:hAnsi="Times New Roman" w:cs="Times New Roman"/>
          <w:i/>
        </w:rPr>
        <w:t>Purpose of Contacts</w:t>
      </w:r>
    </w:p>
    <w:p w:rsidR="00AC46AA" w:rsidRPr="003A0236" w:rsidRDefault="00AC46AA" w:rsidP="006F2F57">
      <w:pPr>
        <w:rPr>
          <w:rFonts w:ascii="Times New Roman" w:eastAsia="Times New Roman" w:hAnsi="Times New Roman" w:cs="Times New Roman"/>
        </w:rPr>
      </w:pPr>
    </w:p>
    <w:p w:rsidR="00AC46AA" w:rsidRPr="003A0236" w:rsidRDefault="00AC46AA" w:rsidP="006F2F57">
      <w:pPr>
        <w:ind w:right="569"/>
        <w:rPr>
          <w:rFonts w:ascii="Times New Roman" w:eastAsia="Times New Roman" w:hAnsi="Times New Roman" w:cs="Times New Roman"/>
        </w:rPr>
      </w:pPr>
      <w:r w:rsidRPr="003A0236">
        <w:rPr>
          <w:rFonts w:ascii="Times New Roman" w:hAnsi="Times New Roman" w:cs="Times New Roman"/>
        </w:rPr>
        <w:t>Contacts are frequently urgent and for the purpose of defending and explaining</w:t>
      </w:r>
      <w:r w:rsidRPr="003A0236">
        <w:rPr>
          <w:rFonts w:ascii="Times New Roman" w:hAnsi="Times New Roman" w:cs="Times New Roman"/>
          <w:w w:val="94"/>
        </w:rPr>
        <w:t xml:space="preserve"> </w:t>
      </w:r>
      <w:r w:rsidRPr="003A0236">
        <w:rPr>
          <w:rFonts w:ascii="Times New Roman" w:hAnsi="Times New Roman" w:cs="Times New Roman"/>
        </w:rPr>
        <w:t>controversial OCR decisions and recommendations.   Responses must be timely</w:t>
      </w:r>
      <w:r w:rsidRPr="003A0236">
        <w:rPr>
          <w:rFonts w:ascii="Times New Roman" w:hAnsi="Times New Roman" w:cs="Times New Roman"/>
          <w:w w:val="99"/>
        </w:rPr>
        <w:t xml:space="preserve"> </w:t>
      </w:r>
      <w:r w:rsidRPr="003A0236">
        <w:rPr>
          <w:rFonts w:ascii="Times New Roman" w:hAnsi="Times New Roman" w:cs="Times New Roman"/>
        </w:rPr>
        <w:t>and diplomatic.  Contacts are often to secure remedial plans to resolve</w:t>
      </w:r>
      <w:r w:rsidRPr="003A0236">
        <w:rPr>
          <w:rFonts w:ascii="Times New Roman" w:hAnsi="Times New Roman" w:cs="Times New Roman"/>
          <w:w w:val="99"/>
        </w:rPr>
        <w:t xml:space="preserve"> </w:t>
      </w:r>
      <w:r w:rsidRPr="003A0236">
        <w:rPr>
          <w:rFonts w:ascii="Times New Roman" w:hAnsi="Times New Roman" w:cs="Times New Roman"/>
        </w:rPr>
        <w:t>identified problems at educational institutions; to enunciate Departmental policy; to gain cooperation with high level officials and to respond to the</w:t>
      </w:r>
      <w:r w:rsidRPr="003A0236">
        <w:rPr>
          <w:rFonts w:ascii="Times New Roman" w:hAnsi="Times New Roman" w:cs="Times New Roman"/>
          <w:w w:val="98"/>
        </w:rPr>
        <w:t xml:space="preserve"> </w:t>
      </w:r>
      <w:r w:rsidRPr="003A0236">
        <w:rPr>
          <w:rFonts w:ascii="Times New Roman" w:hAnsi="Times New Roman" w:cs="Times New Roman"/>
        </w:rPr>
        <w:t xml:space="preserve">concerns of elected and appointed officials. Contacts with OCR headquarters are to resolve difficult policy, program, </w:t>
      </w:r>
      <w:r w:rsidR="0028592A" w:rsidRPr="003A0236">
        <w:rPr>
          <w:rFonts w:ascii="Times New Roman" w:hAnsi="Times New Roman" w:cs="Times New Roman"/>
        </w:rPr>
        <w:t>and management</w:t>
      </w:r>
      <w:r w:rsidRPr="003A0236">
        <w:rPr>
          <w:rFonts w:ascii="Times New Roman" w:hAnsi="Times New Roman" w:cs="Times New Roman"/>
        </w:rPr>
        <w:t xml:space="preserve"> and personnel issues.</w:t>
      </w:r>
    </w:p>
    <w:p w:rsidR="006F2F57" w:rsidRPr="003A0236" w:rsidRDefault="006F2F57" w:rsidP="006F2F57">
      <w:pPr>
        <w:tabs>
          <w:tab w:val="left" w:pos="9805"/>
        </w:tabs>
        <w:rPr>
          <w:rFonts w:ascii="Times New Roman" w:hAnsi="Times New Roman" w:cs="Times New Roman"/>
        </w:rPr>
      </w:pPr>
    </w:p>
    <w:p w:rsidR="00AC46AA" w:rsidRPr="003A0236" w:rsidRDefault="00AC46AA" w:rsidP="006F2F57">
      <w:pPr>
        <w:tabs>
          <w:tab w:val="left" w:pos="9805"/>
        </w:tabs>
        <w:rPr>
          <w:rFonts w:ascii="Times New Roman" w:eastAsia="Times New Roman" w:hAnsi="Times New Roman" w:cs="Times New Roman"/>
          <w:i/>
        </w:rPr>
      </w:pPr>
      <w:r w:rsidRPr="003A0236">
        <w:rPr>
          <w:rFonts w:ascii="Times New Roman" w:hAnsi="Times New Roman" w:cs="Times New Roman"/>
          <w:i/>
        </w:rPr>
        <w:t>Physical Demands</w:t>
      </w:r>
      <w:r w:rsidRPr="003A0236">
        <w:rPr>
          <w:rFonts w:ascii="Times New Roman" w:hAnsi="Times New Roman" w:cs="Times New Roman"/>
          <w:i/>
        </w:rPr>
        <w:tab/>
      </w:r>
    </w:p>
    <w:p w:rsidR="006F2F57" w:rsidRPr="003A0236" w:rsidRDefault="006F2F57" w:rsidP="006F2F57">
      <w:pPr>
        <w:ind w:right="574"/>
        <w:rPr>
          <w:rFonts w:ascii="Times New Roman" w:hAnsi="Times New Roman" w:cs="Times New Roman"/>
        </w:rPr>
      </w:pPr>
    </w:p>
    <w:p w:rsidR="00AC46AA" w:rsidRPr="003A0236" w:rsidRDefault="00AC46AA" w:rsidP="006F2F57">
      <w:pPr>
        <w:ind w:right="574"/>
        <w:rPr>
          <w:rFonts w:ascii="Times New Roman" w:eastAsia="Times New Roman" w:hAnsi="Times New Roman" w:cs="Times New Roman"/>
        </w:rPr>
      </w:pPr>
      <w:r w:rsidRPr="003A0236">
        <w:rPr>
          <w:rFonts w:ascii="Times New Roman" w:hAnsi="Times New Roman" w:cs="Times New Roman"/>
        </w:rPr>
        <w:t>Although the work has no physical demands it is extremely stressful because</w:t>
      </w:r>
      <w:r w:rsidRPr="003A0236">
        <w:rPr>
          <w:rFonts w:ascii="Times New Roman" w:hAnsi="Times New Roman" w:cs="Times New Roman"/>
          <w:w w:val="96"/>
        </w:rPr>
        <w:t xml:space="preserve"> </w:t>
      </w:r>
      <w:r w:rsidRPr="003A0236">
        <w:rPr>
          <w:rFonts w:ascii="Times New Roman" w:hAnsi="Times New Roman" w:cs="Times New Roman"/>
        </w:rPr>
        <w:t>of the controversy and deadlines.</w:t>
      </w:r>
    </w:p>
    <w:p w:rsidR="006F2F57" w:rsidRPr="003A0236" w:rsidRDefault="006F2F57" w:rsidP="006F2F57">
      <w:pPr>
        <w:rPr>
          <w:rFonts w:ascii="Times New Roman" w:hAnsi="Times New Roman" w:cs="Times New Roman"/>
        </w:rPr>
      </w:pPr>
    </w:p>
    <w:p w:rsidR="00AC46AA" w:rsidRPr="003A0236" w:rsidRDefault="00AC46AA" w:rsidP="006F2F57">
      <w:pPr>
        <w:rPr>
          <w:rFonts w:ascii="Times New Roman" w:eastAsia="Times New Roman" w:hAnsi="Times New Roman" w:cs="Times New Roman"/>
          <w:i/>
        </w:rPr>
      </w:pPr>
      <w:r w:rsidRPr="003A0236">
        <w:rPr>
          <w:rFonts w:ascii="Times New Roman" w:hAnsi="Times New Roman" w:cs="Times New Roman"/>
          <w:i/>
        </w:rPr>
        <w:t>Work Environment</w:t>
      </w:r>
    </w:p>
    <w:p w:rsidR="006F2F57" w:rsidRPr="003A0236" w:rsidRDefault="006F2F57" w:rsidP="006F2F57">
      <w:pPr>
        <w:rPr>
          <w:rFonts w:ascii="Times New Roman" w:hAnsi="Times New Roman" w:cs="Times New Roman"/>
        </w:rPr>
      </w:pPr>
    </w:p>
    <w:p w:rsidR="00AC46AA" w:rsidRPr="003A0236" w:rsidRDefault="00AC46AA" w:rsidP="006F2F57">
      <w:pPr>
        <w:rPr>
          <w:rFonts w:ascii="Times New Roman" w:eastAsia="Times New Roman" w:hAnsi="Times New Roman" w:cs="Times New Roman"/>
        </w:rPr>
      </w:pPr>
      <w:r w:rsidRPr="003A0236">
        <w:rPr>
          <w:rFonts w:ascii="Times New Roman" w:hAnsi="Times New Roman" w:cs="Times New Roman"/>
        </w:rPr>
        <w:t>The work is performed in a typical office setting. Frequent travel by car may be required.</w:t>
      </w:r>
    </w:p>
    <w:p w:rsidR="00AC46AA" w:rsidRPr="003A0236" w:rsidRDefault="00AC46AA" w:rsidP="006F2F57">
      <w:pPr>
        <w:ind w:left="2416"/>
        <w:rPr>
          <w:rFonts w:ascii="Times New Roman" w:hAnsi="Times New Roman" w:cs="Times New Roman"/>
          <w:b/>
        </w:rPr>
      </w:pPr>
    </w:p>
    <w:p w:rsidR="00AC46AA" w:rsidRPr="003A0236" w:rsidRDefault="00AC46AA" w:rsidP="006F2F57">
      <w:pPr>
        <w:ind w:left="2416"/>
        <w:rPr>
          <w:rFonts w:ascii="Times New Roman" w:hAnsi="Times New Roman" w:cs="Times New Roman"/>
          <w:b/>
        </w:rPr>
      </w:pPr>
    </w:p>
    <w:p w:rsidR="00B5263C" w:rsidRPr="003A0236" w:rsidRDefault="00CB7729" w:rsidP="006F2F57">
      <w:pPr>
        <w:ind w:left="2416"/>
        <w:rPr>
          <w:rFonts w:ascii="Times New Roman" w:hAnsi="Times New Roman" w:cs="Times New Roman"/>
          <w:b/>
        </w:rPr>
      </w:pPr>
      <w:r w:rsidRPr="003A0236">
        <w:rPr>
          <w:rFonts w:ascii="Times New Roman" w:hAnsi="Times New Roman" w:cs="Times New Roman"/>
          <w:b/>
        </w:rPr>
        <w:t>NOTICE OF IMPORTANT INFORMATION</w:t>
      </w:r>
    </w:p>
    <w:p w:rsidR="006F2F57" w:rsidRPr="003A0236" w:rsidRDefault="006F2F57" w:rsidP="006F2F57">
      <w:pPr>
        <w:ind w:left="2416"/>
        <w:rPr>
          <w:rFonts w:ascii="Times New Roman" w:eastAsia="Arial" w:hAnsi="Times New Roman" w:cs="Times New Roman"/>
        </w:rPr>
      </w:pPr>
    </w:p>
    <w:p w:rsidR="00B5263C" w:rsidRPr="003A0236" w:rsidRDefault="00CB7729" w:rsidP="006F2F57">
      <w:pPr>
        <w:pStyle w:val="BodyText"/>
        <w:numPr>
          <w:ilvl w:val="0"/>
          <w:numId w:val="2"/>
        </w:numPr>
        <w:tabs>
          <w:tab w:val="left" w:pos="795"/>
        </w:tabs>
        <w:ind w:right="138"/>
        <w:rPr>
          <w:rFonts w:ascii="Times New Roman" w:hAnsi="Times New Roman" w:cs="Times New Roman"/>
        </w:rPr>
      </w:pPr>
      <w:r w:rsidRPr="003A0236">
        <w:rPr>
          <w:rFonts w:ascii="Times New Roman" w:hAnsi="Times New Roman" w:cs="Times New Roman"/>
          <w:w w:val="105"/>
        </w:rPr>
        <w:t>All vacancies are filled without regard to political, religious, or labor organization</w:t>
      </w:r>
      <w:r w:rsidRPr="003A0236">
        <w:rPr>
          <w:rFonts w:ascii="Times New Roman" w:hAnsi="Times New Roman" w:cs="Times New Roman"/>
          <w:w w:val="101"/>
        </w:rPr>
        <w:t xml:space="preserve"> </w:t>
      </w:r>
      <w:r w:rsidRPr="003A0236">
        <w:rPr>
          <w:rFonts w:ascii="Times New Roman" w:hAnsi="Times New Roman" w:cs="Times New Roman"/>
          <w:w w:val="105"/>
        </w:rPr>
        <w:t>affiliation or non-affiliation; marital status; race; color; national origin; sex; sexual</w:t>
      </w:r>
      <w:r w:rsidRPr="003A0236">
        <w:rPr>
          <w:rFonts w:ascii="Times New Roman" w:hAnsi="Times New Roman" w:cs="Times New Roman"/>
          <w:w w:val="101"/>
        </w:rPr>
        <w:t xml:space="preserve"> </w:t>
      </w:r>
      <w:r w:rsidRPr="003A0236">
        <w:rPr>
          <w:rFonts w:ascii="Times New Roman" w:hAnsi="Times New Roman" w:cs="Times New Roman"/>
          <w:w w:val="105"/>
        </w:rPr>
        <w:t xml:space="preserve">orientation; age; non-disqualifying </w:t>
      </w:r>
      <w:r w:rsidR="0044276F" w:rsidRPr="003A0236">
        <w:rPr>
          <w:rFonts w:ascii="Times New Roman" w:hAnsi="Times New Roman" w:cs="Times New Roman"/>
          <w:w w:val="105"/>
        </w:rPr>
        <w:t xml:space="preserve"> </w:t>
      </w:r>
      <w:r w:rsidRPr="003A0236">
        <w:rPr>
          <w:rFonts w:ascii="Times New Roman" w:hAnsi="Times New Roman" w:cs="Times New Roman"/>
          <w:w w:val="105"/>
        </w:rPr>
        <w:t>physical or mental handicap or any other non­</w:t>
      </w:r>
      <w:r w:rsidRPr="003A0236">
        <w:rPr>
          <w:rFonts w:ascii="Times New Roman" w:hAnsi="Times New Roman" w:cs="Times New Roman"/>
          <w:w w:val="103"/>
        </w:rPr>
        <w:t xml:space="preserve"> </w:t>
      </w:r>
      <w:r w:rsidRPr="003A0236">
        <w:rPr>
          <w:rFonts w:ascii="Times New Roman" w:hAnsi="Times New Roman" w:cs="Times New Roman"/>
          <w:w w:val="105"/>
        </w:rPr>
        <w:t>merit factor.</w:t>
      </w:r>
    </w:p>
    <w:p w:rsidR="00B5263C" w:rsidRPr="003A0236" w:rsidRDefault="00B5263C" w:rsidP="006F2F57">
      <w:pPr>
        <w:rPr>
          <w:rFonts w:ascii="Times New Roman" w:eastAsia="Arial" w:hAnsi="Times New Roman" w:cs="Times New Roman"/>
          <w:sz w:val="21"/>
          <w:szCs w:val="21"/>
        </w:rPr>
      </w:pPr>
    </w:p>
    <w:p w:rsidR="00BC2BDD" w:rsidRPr="003A0236" w:rsidRDefault="00CB7729" w:rsidP="00BC2BDD">
      <w:pPr>
        <w:pStyle w:val="BodyText"/>
        <w:numPr>
          <w:ilvl w:val="0"/>
          <w:numId w:val="2"/>
        </w:numPr>
        <w:tabs>
          <w:tab w:val="left" w:pos="804"/>
        </w:tabs>
        <w:ind w:left="794" w:right="269" w:hanging="662"/>
        <w:rPr>
          <w:rFonts w:ascii="Times New Roman" w:hAnsi="Times New Roman" w:cs="Times New Roman"/>
        </w:rPr>
      </w:pPr>
      <w:r w:rsidRPr="003A0236">
        <w:rPr>
          <w:rFonts w:ascii="Times New Roman" w:hAnsi="Times New Roman" w:cs="Times New Roman"/>
          <w:w w:val="105"/>
        </w:rPr>
        <w:t>Individuals are advised that false answers or omissions of information in</w:t>
      </w:r>
      <w:r w:rsidRPr="003A0236">
        <w:rPr>
          <w:rFonts w:ascii="Times New Roman" w:hAnsi="Times New Roman" w:cs="Times New Roman"/>
          <w:w w:val="112"/>
        </w:rPr>
        <w:t xml:space="preserve"> </w:t>
      </w:r>
      <w:r w:rsidRPr="003A0236">
        <w:rPr>
          <w:rFonts w:ascii="Times New Roman" w:hAnsi="Times New Roman" w:cs="Times New Roman"/>
          <w:w w:val="105"/>
        </w:rPr>
        <w:t>resumes, processing forms, or information provided, or inability to meet the</w:t>
      </w:r>
      <w:r w:rsidRPr="003A0236">
        <w:rPr>
          <w:rFonts w:ascii="Times New Roman" w:hAnsi="Times New Roman" w:cs="Times New Roman"/>
          <w:w w:val="99"/>
        </w:rPr>
        <w:t xml:space="preserve"> </w:t>
      </w:r>
      <w:r w:rsidRPr="003A0236">
        <w:rPr>
          <w:rFonts w:ascii="Times New Roman" w:hAnsi="Times New Roman" w:cs="Times New Roman"/>
          <w:w w:val="105"/>
        </w:rPr>
        <w:t>following conditions may be grounds for non-selection, withdrawal of an offer of</w:t>
      </w:r>
      <w:r w:rsidRPr="003A0236">
        <w:rPr>
          <w:rFonts w:ascii="Times New Roman" w:hAnsi="Times New Roman" w:cs="Times New Roman"/>
          <w:w w:val="102"/>
        </w:rPr>
        <w:t xml:space="preserve"> </w:t>
      </w:r>
      <w:r w:rsidRPr="003A0236">
        <w:rPr>
          <w:rFonts w:ascii="Times New Roman" w:hAnsi="Times New Roman" w:cs="Times New Roman"/>
          <w:w w:val="105"/>
        </w:rPr>
        <w:t>employment, or dismissal after being employed.</w:t>
      </w:r>
    </w:p>
    <w:p w:rsidR="00087344" w:rsidRPr="003A0236" w:rsidRDefault="00087344" w:rsidP="00087344">
      <w:pPr>
        <w:pStyle w:val="BodyText"/>
        <w:tabs>
          <w:tab w:val="left" w:pos="804"/>
        </w:tabs>
        <w:ind w:right="269"/>
        <w:rPr>
          <w:rFonts w:ascii="Times New Roman" w:hAnsi="Times New Roman" w:cs="Times New Roman"/>
        </w:rPr>
      </w:pPr>
    </w:p>
    <w:p w:rsidR="00BC2BDD" w:rsidRPr="003A0236" w:rsidRDefault="00CB7729" w:rsidP="00BC2BDD">
      <w:pPr>
        <w:pStyle w:val="BodyText"/>
        <w:numPr>
          <w:ilvl w:val="0"/>
          <w:numId w:val="2"/>
        </w:numPr>
        <w:tabs>
          <w:tab w:val="left" w:pos="814"/>
        </w:tabs>
        <w:ind w:left="794" w:right="269" w:hanging="662"/>
        <w:rPr>
          <w:rFonts w:ascii="Times New Roman" w:hAnsi="Times New Roman" w:cs="Times New Roman"/>
        </w:rPr>
      </w:pPr>
      <w:r w:rsidRPr="003A0236">
        <w:rPr>
          <w:rFonts w:ascii="Times New Roman" w:hAnsi="Times New Roman" w:cs="Times New Roman"/>
          <w:w w:val="105"/>
        </w:rPr>
        <w:t>Individuals must meet time- in-grade, qualification, and other applicable</w:t>
      </w:r>
      <w:r w:rsidRPr="003A0236">
        <w:rPr>
          <w:rFonts w:ascii="Times New Roman" w:hAnsi="Times New Roman" w:cs="Times New Roman"/>
          <w:w w:val="103"/>
        </w:rPr>
        <w:t xml:space="preserve"> </w:t>
      </w:r>
      <w:r w:rsidRPr="003A0236">
        <w:rPr>
          <w:rFonts w:ascii="Times New Roman" w:hAnsi="Times New Roman" w:cs="Times New Roman"/>
          <w:w w:val="105"/>
        </w:rPr>
        <w:t>requirements. Individuals selected for attorney positions must be active</w:t>
      </w:r>
      <w:r w:rsidRPr="003A0236">
        <w:rPr>
          <w:rFonts w:ascii="Times New Roman" w:hAnsi="Times New Roman" w:cs="Times New Roman"/>
          <w:w w:val="103"/>
        </w:rPr>
        <w:t xml:space="preserve"> </w:t>
      </w:r>
      <w:r w:rsidRPr="003A0236">
        <w:rPr>
          <w:rFonts w:ascii="Times New Roman" w:hAnsi="Times New Roman" w:cs="Times New Roman"/>
          <w:w w:val="105"/>
        </w:rPr>
        <w:t>members in good standing, of the bar of the highest court of a State, U.S.</w:t>
      </w:r>
      <w:r w:rsidRPr="003A0236">
        <w:rPr>
          <w:rFonts w:ascii="Times New Roman" w:hAnsi="Times New Roman" w:cs="Times New Roman"/>
        </w:rPr>
        <w:t xml:space="preserve"> </w:t>
      </w:r>
      <w:r w:rsidRPr="003A0236">
        <w:rPr>
          <w:rFonts w:ascii="Times New Roman" w:hAnsi="Times New Roman" w:cs="Times New Roman"/>
          <w:w w:val="104"/>
        </w:rPr>
        <w:t xml:space="preserve"> </w:t>
      </w:r>
      <w:r w:rsidRPr="003A0236">
        <w:rPr>
          <w:rFonts w:ascii="Times New Roman" w:hAnsi="Times New Roman" w:cs="Times New Roman"/>
          <w:w w:val="105"/>
        </w:rPr>
        <w:t>Territor</w:t>
      </w:r>
      <w:r w:rsidR="00997D31" w:rsidRPr="003A0236">
        <w:rPr>
          <w:rFonts w:ascii="Times New Roman" w:hAnsi="Times New Roman" w:cs="Times New Roman"/>
          <w:w w:val="105"/>
        </w:rPr>
        <w:t>y</w:t>
      </w:r>
      <w:r w:rsidRPr="003A0236">
        <w:rPr>
          <w:rFonts w:ascii="Times New Roman" w:hAnsi="Times New Roman" w:cs="Times New Roman"/>
          <w:w w:val="105"/>
        </w:rPr>
        <w:t xml:space="preserve">, U.S. </w:t>
      </w:r>
      <w:r w:rsidR="00DE7FB2" w:rsidRPr="003A0236">
        <w:rPr>
          <w:rFonts w:ascii="Times New Roman" w:hAnsi="Times New Roman" w:cs="Times New Roman"/>
          <w:w w:val="105"/>
        </w:rPr>
        <w:t>Commonwealth</w:t>
      </w:r>
      <w:r w:rsidRPr="003A0236">
        <w:rPr>
          <w:rFonts w:ascii="Times New Roman" w:hAnsi="Times New Roman" w:cs="Times New Roman"/>
          <w:w w:val="105"/>
        </w:rPr>
        <w:t xml:space="preserve"> or the District of Columbia. If selected, an</w:t>
      </w:r>
      <w:r w:rsidRPr="003A0236">
        <w:rPr>
          <w:rFonts w:ascii="Times New Roman" w:hAnsi="Times New Roman" w:cs="Times New Roman"/>
          <w:w w:val="102"/>
        </w:rPr>
        <w:t xml:space="preserve"> </w:t>
      </w:r>
      <w:r w:rsidRPr="003A0236">
        <w:rPr>
          <w:rFonts w:ascii="Times New Roman" w:hAnsi="Times New Roman" w:cs="Times New Roman"/>
          <w:w w:val="105"/>
        </w:rPr>
        <w:t>individual will be required to provide proof of such active membership in good</w:t>
      </w:r>
      <w:r w:rsidRPr="003A0236">
        <w:rPr>
          <w:rFonts w:ascii="Times New Roman" w:hAnsi="Times New Roman" w:cs="Times New Roman"/>
          <w:w w:val="103"/>
        </w:rPr>
        <w:t xml:space="preserve"> </w:t>
      </w:r>
      <w:r w:rsidRPr="003A0236">
        <w:rPr>
          <w:rFonts w:ascii="Times New Roman" w:hAnsi="Times New Roman" w:cs="Times New Roman"/>
          <w:w w:val="105"/>
        </w:rPr>
        <w:t>standing.</w:t>
      </w:r>
    </w:p>
    <w:p w:rsidR="00BC2BDD" w:rsidRPr="003A0236" w:rsidRDefault="00BC2BDD" w:rsidP="00BC2BDD">
      <w:pPr>
        <w:pStyle w:val="ListParagraph"/>
        <w:rPr>
          <w:rFonts w:ascii="Times New Roman" w:hAnsi="Times New Roman" w:cs="Times New Roman"/>
          <w:w w:val="105"/>
        </w:rPr>
      </w:pPr>
    </w:p>
    <w:p w:rsidR="00BC2BDD" w:rsidRPr="003A0236" w:rsidRDefault="00CB7729" w:rsidP="00BC2BDD">
      <w:pPr>
        <w:pStyle w:val="BodyText"/>
        <w:numPr>
          <w:ilvl w:val="0"/>
          <w:numId w:val="2"/>
        </w:numPr>
        <w:tabs>
          <w:tab w:val="left" w:pos="814"/>
          <w:tab w:val="left" w:pos="800"/>
        </w:tabs>
        <w:ind w:left="794" w:right="269" w:hanging="662"/>
        <w:rPr>
          <w:rFonts w:ascii="Times New Roman" w:hAnsi="Times New Roman" w:cs="Times New Roman"/>
        </w:rPr>
      </w:pPr>
      <w:r w:rsidRPr="003A0236">
        <w:rPr>
          <w:rFonts w:ascii="Times New Roman" w:hAnsi="Times New Roman" w:cs="Times New Roman"/>
          <w:w w:val="105"/>
        </w:rPr>
        <w:t>For all attorney positions, selection is contingent upon proof of U.S. citizenship.</w:t>
      </w:r>
      <w:r w:rsidRPr="003A0236">
        <w:rPr>
          <w:rFonts w:ascii="Times New Roman" w:hAnsi="Times New Roman" w:cs="Times New Roman"/>
        </w:rPr>
        <w:t xml:space="preserve"> </w:t>
      </w:r>
      <w:r w:rsidRPr="003A0236">
        <w:rPr>
          <w:rFonts w:ascii="Times New Roman" w:hAnsi="Times New Roman" w:cs="Times New Roman"/>
          <w:w w:val="105"/>
        </w:rPr>
        <w:t>Acceptable proof of citizenship includes (a) United States passport or (b) original</w:t>
      </w:r>
      <w:r w:rsidRPr="003A0236">
        <w:rPr>
          <w:rFonts w:ascii="Times New Roman" w:hAnsi="Times New Roman" w:cs="Times New Roman"/>
          <w:w w:val="104"/>
        </w:rPr>
        <w:t xml:space="preserve"> </w:t>
      </w:r>
      <w:r w:rsidRPr="003A0236">
        <w:rPr>
          <w:rFonts w:ascii="Times New Roman" w:hAnsi="Times New Roman" w:cs="Times New Roman"/>
          <w:w w:val="105"/>
        </w:rPr>
        <w:t>or certified copy of a birth certificate issued by a state, county, or municipal</w:t>
      </w:r>
      <w:r w:rsidRPr="003A0236">
        <w:rPr>
          <w:rFonts w:ascii="Times New Roman" w:hAnsi="Times New Roman" w:cs="Times New Roman"/>
          <w:w w:val="103"/>
        </w:rPr>
        <w:t xml:space="preserve"> </w:t>
      </w:r>
      <w:r w:rsidRPr="003A0236">
        <w:rPr>
          <w:rFonts w:ascii="Times New Roman" w:hAnsi="Times New Roman" w:cs="Times New Roman"/>
          <w:w w:val="105"/>
        </w:rPr>
        <w:t xml:space="preserve">authority bearing a raised seal, and a photo identification (e.g., </w:t>
      </w:r>
      <w:r w:rsidR="00FC5EBB" w:rsidRPr="003A0236">
        <w:rPr>
          <w:rFonts w:ascii="Times New Roman" w:hAnsi="Times New Roman" w:cs="Times New Roman"/>
          <w:w w:val="105"/>
        </w:rPr>
        <w:t>driver’s</w:t>
      </w:r>
      <w:r w:rsidRPr="003A0236">
        <w:rPr>
          <w:rFonts w:ascii="Times New Roman" w:hAnsi="Times New Roman" w:cs="Times New Roman"/>
          <w:w w:val="105"/>
        </w:rPr>
        <w:t xml:space="preserve"> license).</w:t>
      </w:r>
    </w:p>
    <w:p w:rsidR="00BC2BDD" w:rsidRPr="003A0236" w:rsidRDefault="00BC2BDD" w:rsidP="00BC2BDD">
      <w:pPr>
        <w:pStyle w:val="ListParagraph"/>
        <w:rPr>
          <w:rFonts w:ascii="Times New Roman" w:hAnsi="Times New Roman" w:cs="Times New Roman"/>
        </w:rPr>
      </w:pPr>
    </w:p>
    <w:p w:rsidR="00BC2BDD" w:rsidRDefault="00CB7729" w:rsidP="00BC2BDD">
      <w:pPr>
        <w:pStyle w:val="BodyText"/>
        <w:numPr>
          <w:ilvl w:val="0"/>
          <w:numId w:val="2"/>
        </w:numPr>
        <w:tabs>
          <w:tab w:val="left" w:pos="800"/>
        </w:tabs>
        <w:ind w:left="794" w:right="269" w:hanging="662"/>
        <w:rPr>
          <w:rFonts w:ascii="Times New Roman" w:hAnsi="Times New Roman" w:cs="Times New Roman"/>
        </w:rPr>
      </w:pPr>
      <w:r w:rsidRPr="003A0236">
        <w:rPr>
          <w:rFonts w:ascii="Times New Roman" w:hAnsi="Times New Roman" w:cs="Times New Roman"/>
        </w:rPr>
        <w:t>Position may require eligibility for a sensitive national security position</w:t>
      </w:r>
      <w:r w:rsidR="00F46DF6" w:rsidRPr="003A0236">
        <w:rPr>
          <w:rFonts w:ascii="Times New Roman" w:hAnsi="Times New Roman" w:cs="Times New Roman"/>
        </w:rPr>
        <w:t xml:space="preserve"> or higher</w:t>
      </w:r>
      <w:r w:rsidRPr="003A0236">
        <w:rPr>
          <w:rFonts w:ascii="Times New Roman" w:hAnsi="Times New Roman" w:cs="Times New Roman"/>
        </w:rPr>
        <w:t>, including,</w:t>
      </w:r>
      <w:r w:rsidRPr="003A0236">
        <w:rPr>
          <w:rFonts w:ascii="Times New Roman" w:hAnsi="Times New Roman" w:cs="Times New Roman"/>
          <w:w w:val="119"/>
        </w:rPr>
        <w:t xml:space="preserve"> </w:t>
      </w:r>
      <w:r w:rsidRPr="003A0236">
        <w:rPr>
          <w:rFonts w:ascii="Times New Roman" w:hAnsi="Times New Roman" w:cs="Times New Roman"/>
        </w:rPr>
        <w:t>but not limited to, access to sensitive information, in which case the selectee will</w:t>
      </w:r>
      <w:r w:rsidRPr="003A0236">
        <w:rPr>
          <w:rFonts w:ascii="Times New Roman" w:hAnsi="Times New Roman" w:cs="Times New Roman"/>
          <w:w w:val="110"/>
        </w:rPr>
        <w:t xml:space="preserve"> </w:t>
      </w:r>
      <w:r w:rsidRPr="003A0236">
        <w:rPr>
          <w:rFonts w:ascii="Times New Roman" w:hAnsi="Times New Roman" w:cs="Times New Roman"/>
        </w:rPr>
        <w:t>be subject to a background investigation.  Selectees must be favorably</w:t>
      </w:r>
      <w:r w:rsidRPr="003A0236">
        <w:rPr>
          <w:rFonts w:ascii="Times New Roman" w:hAnsi="Times New Roman" w:cs="Times New Roman"/>
          <w:w w:val="98"/>
        </w:rPr>
        <w:t xml:space="preserve"> </w:t>
      </w:r>
      <w:r w:rsidRPr="003A0236">
        <w:rPr>
          <w:rFonts w:ascii="Times New Roman" w:hAnsi="Times New Roman" w:cs="Times New Roman"/>
        </w:rPr>
        <w:t>adjudicated as being eligible to hold a position of public trust or access to sensitive information at the level required for the position as a condition of</w:t>
      </w:r>
      <w:r w:rsidRPr="003A0236">
        <w:rPr>
          <w:rFonts w:ascii="Times New Roman" w:hAnsi="Times New Roman" w:cs="Times New Roman"/>
          <w:w w:val="106"/>
        </w:rPr>
        <w:t xml:space="preserve"> </w:t>
      </w:r>
      <w:r w:rsidRPr="003A0236">
        <w:rPr>
          <w:rFonts w:ascii="Times New Roman" w:hAnsi="Times New Roman" w:cs="Times New Roman"/>
        </w:rPr>
        <w:t>employment.</w:t>
      </w:r>
    </w:p>
    <w:p w:rsidR="003A0236" w:rsidRPr="003A0236" w:rsidRDefault="003A0236" w:rsidP="003A0236">
      <w:pPr>
        <w:pStyle w:val="BodyText"/>
        <w:tabs>
          <w:tab w:val="left" w:pos="800"/>
        </w:tabs>
        <w:ind w:left="0" w:right="269"/>
        <w:rPr>
          <w:rFonts w:ascii="Times New Roman" w:hAnsi="Times New Roman" w:cs="Times New Roman"/>
        </w:rPr>
      </w:pPr>
    </w:p>
    <w:p w:rsidR="00BC2BDD" w:rsidRPr="003A0236" w:rsidRDefault="00731F4B" w:rsidP="00BC2BDD">
      <w:pPr>
        <w:pStyle w:val="BodyText"/>
        <w:numPr>
          <w:ilvl w:val="0"/>
          <w:numId w:val="2"/>
        </w:numPr>
        <w:tabs>
          <w:tab w:val="left" w:pos="781"/>
        </w:tabs>
        <w:ind w:left="794" w:right="269" w:hanging="662"/>
        <w:rPr>
          <w:rFonts w:ascii="Times New Roman" w:hAnsi="Times New Roman" w:cs="Times New Roman"/>
        </w:rPr>
      </w:pPr>
      <w:r w:rsidRPr="003A0236">
        <w:rPr>
          <w:rFonts w:ascii="Times New Roman" w:hAnsi="Times New Roman" w:cs="Times New Roman"/>
        </w:rPr>
        <w:t>Supervisory</w:t>
      </w:r>
      <w:r w:rsidR="00CB7729" w:rsidRPr="003A0236">
        <w:rPr>
          <w:rFonts w:ascii="Times New Roman" w:hAnsi="Times New Roman" w:cs="Times New Roman"/>
        </w:rPr>
        <w:t xml:space="preserve"> attorney positions require submission of a financial disclosure statement.</w:t>
      </w:r>
    </w:p>
    <w:p w:rsidR="00BC2BDD" w:rsidRPr="003A0236" w:rsidRDefault="00BC2BDD" w:rsidP="00BC2BDD">
      <w:pPr>
        <w:pStyle w:val="ListParagraph"/>
        <w:rPr>
          <w:rFonts w:ascii="Times New Roman" w:hAnsi="Times New Roman" w:cs="Times New Roman"/>
          <w:w w:val="105"/>
        </w:rPr>
      </w:pPr>
    </w:p>
    <w:p w:rsidR="00B5263C" w:rsidRPr="003A0236" w:rsidRDefault="00CB7729" w:rsidP="00BC2BDD">
      <w:pPr>
        <w:pStyle w:val="BodyText"/>
        <w:numPr>
          <w:ilvl w:val="0"/>
          <w:numId w:val="2"/>
        </w:numPr>
        <w:tabs>
          <w:tab w:val="left" w:pos="781"/>
        </w:tabs>
        <w:ind w:left="794" w:right="269" w:hanging="662"/>
        <w:rPr>
          <w:rFonts w:ascii="Times New Roman" w:hAnsi="Times New Roman" w:cs="Times New Roman"/>
        </w:rPr>
      </w:pPr>
      <w:r w:rsidRPr="003A0236">
        <w:rPr>
          <w:rFonts w:ascii="Times New Roman" w:hAnsi="Times New Roman" w:cs="Times New Roman"/>
          <w:w w:val="105"/>
        </w:rPr>
        <w:t>OCR reserves the right to fill vacancies in attorney</w:t>
      </w:r>
      <w:r w:rsidRPr="003A0236">
        <w:rPr>
          <w:rFonts w:ascii="Times New Roman" w:hAnsi="Times New Roman" w:cs="Times New Roman"/>
          <w:w w:val="99"/>
        </w:rPr>
        <w:t xml:space="preserve"> </w:t>
      </w:r>
      <w:r w:rsidRPr="003A0236">
        <w:rPr>
          <w:rFonts w:ascii="Times New Roman" w:hAnsi="Times New Roman" w:cs="Times New Roman"/>
          <w:w w:val="105"/>
        </w:rPr>
        <w:t>positions located in OCR from any and all</w:t>
      </w:r>
      <w:r w:rsidRPr="003A0236">
        <w:rPr>
          <w:rFonts w:ascii="Times New Roman" w:hAnsi="Times New Roman" w:cs="Times New Roman"/>
        </w:rPr>
        <w:t xml:space="preserve"> </w:t>
      </w:r>
      <w:r w:rsidRPr="003A0236">
        <w:rPr>
          <w:rFonts w:ascii="Times New Roman" w:hAnsi="Times New Roman" w:cs="Times New Roman"/>
          <w:w w:val="105"/>
        </w:rPr>
        <w:t>appropriate sources, consistent with merit system principles.</w:t>
      </w:r>
    </w:p>
    <w:sectPr w:rsidR="00B5263C" w:rsidRPr="003A0236">
      <w:pgSz w:w="12240" w:h="15840"/>
      <w:pgMar w:top="1500" w:right="1720" w:bottom="280" w:left="15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161E05"/>
    <w:multiLevelType w:val="hybridMultilevel"/>
    <w:tmpl w:val="21D4456A"/>
    <w:lvl w:ilvl="0" w:tplc="8778A832">
      <w:start w:val="2"/>
      <w:numFmt w:val="bullet"/>
      <w:lvlText w:val="-"/>
      <w:lvlJc w:val="left"/>
      <w:pPr>
        <w:ind w:left="720" w:hanging="360"/>
      </w:pPr>
      <w:rPr>
        <w:rFonts w:ascii="Times New Roman" w:eastAsia="Times New Roman" w:hAnsi="Times New Roman" w:cs="Times New Roman" w:hint="default"/>
        <w:color w:val="28282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53601C"/>
    <w:multiLevelType w:val="hybridMultilevel"/>
    <w:tmpl w:val="52607FE0"/>
    <w:lvl w:ilvl="0" w:tplc="568243C8">
      <w:start w:val="1"/>
      <w:numFmt w:val="upperRoman"/>
      <w:lvlText w:val="%1."/>
      <w:lvlJc w:val="left"/>
      <w:pPr>
        <w:ind w:left="804" w:hanging="663"/>
        <w:jc w:val="left"/>
      </w:pPr>
      <w:rPr>
        <w:rFonts w:ascii="Times New Roman" w:eastAsia="Arial" w:hAnsi="Times New Roman" w:cs="Times New Roman" w:hint="default"/>
        <w:color w:val="0E0E0E"/>
        <w:w w:val="97"/>
        <w:sz w:val="23"/>
        <w:szCs w:val="23"/>
      </w:rPr>
    </w:lvl>
    <w:lvl w:ilvl="1" w:tplc="42C4AAC2">
      <w:start w:val="1"/>
      <w:numFmt w:val="bullet"/>
      <w:lvlText w:val="•"/>
      <w:lvlJc w:val="left"/>
      <w:pPr>
        <w:ind w:left="1627" w:hanging="663"/>
      </w:pPr>
      <w:rPr>
        <w:rFonts w:hint="default"/>
      </w:rPr>
    </w:lvl>
    <w:lvl w:ilvl="2" w:tplc="58AE6E10">
      <w:start w:val="1"/>
      <w:numFmt w:val="bullet"/>
      <w:lvlText w:val="•"/>
      <w:lvlJc w:val="left"/>
      <w:pPr>
        <w:ind w:left="2451" w:hanging="663"/>
      </w:pPr>
      <w:rPr>
        <w:rFonts w:hint="default"/>
      </w:rPr>
    </w:lvl>
    <w:lvl w:ilvl="3" w:tplc="D1A8B412">
      <w:start w:val="1"/>
      <w:numFmt w:val="bullet"/>
      <w:lvlText w:val="•"/>
      <w:lvlJc w:val="left"/>
      <w:pPr>
        <w:ind w:left="3274" w:hanging="663"/>
      </w:pPr>
      <w:rPr>
        <w:rFonts w:hint="default"/>
      </w:rPr>
    </w:lvl>
    <w:lvl w:ilvl="4" w:tplc="83CA5104">
      <w:start w:val="1"/>
      <w:numFmt w:val="bullet"/>
      <w:lvlText w:val="•"/>
      <w:lvlJc w:val="left"/>
      <w:pPr>
        <w:ind w:left="4098" w:hanging="663"/>
      </w:pPr>
      <w:rPr>
        <w:rFonts w:hint="default"/>
      </w:rPr>
    </w:lvl>
    <w:lvl w:ilvl="5" w:tplc="81FE87D0">
      <w:start w:val="1"/>
      <w:numFmt w:val="bullet"/>
      <w:lvlText w:val="•"/>
      <w:lvlJc w:val="left"/>
      <w:pPr>
        <w:ind w:left="4922" w:hanging="663"/>
      </w:pPr>
      <w:rPr>
        <w:rFonts w:hint="default"/>
      </w:rPr>
    </w:lvl>
    <w:lvl w:ilvl="6" w:tplc="B614C1E0">
      <w:start w:val="1"/>
      <w:numFmt w:val="bullet"/>
      <w:lvlText w:val="•"/>
      <w:lvlJc w:val="left"/>
      <w:pPr>
        <w:ind w:left="5745" w:hanging="663"/>
      </w:pPr>
      <w:rPr>
        <w:rFonts w:hint="default"/>
      </w:rPr>
    </w:lvl>
    <w:lvl w:ilvl="7" w:tplc="2D462AF2">
      <w:start w:val="1"/>
      <w:numFmt w:val="bullet"/>
      <w:lvlText w:val="•"/>
      <w:lvlJc w:val="left"/>
      <w:pPr>
        <w:ind w:left="6569" w:hanging="663"/>
      </w:pPr>
      <w:rPr>
        <w:rFonts w:hint="default"/>
      </w:rPr>
    </w:lvl>
    <w:lvl w:ilvl="8" w:tplc="FD8C7714">
      <w:start w:val="1"/>
      <w:numFmt w:val="bullet"/>
      <w:lvlText w:val="•"/>
      <w:lvlJc w:val="left"/>
      <w:pPr>
        <w:ind w:left="7392" w:hanging="663"/>
      </w:pPr>
      <w:rPr>
        <w:rFonts w:hint="default"/>
      </w:rPr>
    </w:lvl>
  </w:abstractNum>
  <w:abstractNum w:abstractNumId="2">
    <w:nsid w:val="45CE3EA9"/>
    <w:multiLevelType w:val="hybridMultilevel"/>
    <w:tmpl w:val="769A7A3C"/>
    <w:lvl w:ilvl="0" w:tplc="04090001">
      <w:start w:val="1"/>
      <w:numFmt w:val="bullet"/>
      <w:lvlText w:val=""/>
      <w:lvlJc w:val="left"/>
      <w:pPr>
        <w:ind w:left="720" w:hanging="360"/>
      </w:pPr>
      <w:rPr>
        <w:rFonts w:ascii="Symbol" w:hAnsi="Symbol" w:hint="default"/>
        <w:color w:val="28282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E2647CA"/>
    <w:multiLevelType w:val="hybridMultilevel"/>
    <w:tmpl w:val="93581CDE"/>
    <w:lvl w:ilvl="0" w:tplc="B156ADF4">
      <w:start w:val="4"/>
      <w:numFmt w:val="upperRoman"/>
      <w:lvlText w:val="%1."/>
      <w:lvlJc w:val="left"/>
      <w:pPr>
        <w:ind w:left="794" w:hanging="672"/>
        <w:jc w:val="left"/>
      </w:pPr>
      <w:rPr>
        <w:rFonts w:ascii="Arial" w:eastAsia="Arial" w:hAnsi="Arial" w:hint="default"/>
        <w:color w:val="0E0E0E"/>
        <w:w w:val="102"/>
        <w:sz w:val="22"/>
        <w:szCs w:val="22"/>
      </w:rPr>
    </w:lvl>
    <w:lvl w:ilvl="1" w:tplc="01CE9CCE">
      <w:start w:val="1"/>
      <w:numFmt w:val="bullet"/>
      <w:lvlText w:val="•"/>
      <w:lvlJc w:val="left"/>
      <w:pPr>
        <w:ind w:left="1618" w:hanging="672"/>
      </w:pPr>
      <w:rPr>
        <w:rFonts w:hint="default"/>
      </w:rPr>
    </w:lvl>
    <w:lvl w:ilvl="2" w:tplc="F70ACF6E">
      <w:start w:val="1"/>
      <w:numFmt w:val="bullet"/>
      <w:lvlText w:val="•"/>
      <w:lvlJc w:val="left"/>
      <w:pPr>
        <w:ind w:left="2443" w:hanging="672"/>
      </w:pPr>
      <w:rPr>
        <w:rFonts w:hint="default"/>
      </w:rPr>
    </w:lvl>
    <w:lvl w:ilvl="3" w:tplc="58E269AC">
      <w:start w:val="1"/>
      <w:numFmt w:val="bullet"/>
      <w:lvlText w:val="•"/>
      <w:lvlJc w:val="left"/>
      <w:pPr>
        <w:ind w:left="3268" w:hanging="672"/>
      </w:pPr>
      <w:rPr>
        <w:rFonts w:hint="default"/>
      </w:rPr>
    </w:lvl>
    <w:lvl w:ilvl="4" w:tplc="783E63D8">
      <w:start w:val="1"/>
      <w:numFmt w:val="bullet"/>
      <w:lvlText w:val="•"/>
      <w:lvlJc w:val="left"/>
      <w:pPr>
        <w:ind w:left="4092" w:hanging="672"/>
      </w:pPr>
      <w:rPr>
        <w:rFonts w:hint="default"/>
      </w:rPr>
    </w:lvl>
    <w:lvl w:ilvl="5" w:tplc="AC9C54E0">
      <w:start w:val="1"/>
      <w:numFmt w:val="bullet"/>
      <w:lvlText w:val="•"/>
      <w:lvlJc w:val="left"/>
      <w:pPr>
        <w:ind w:left="4917" w:hanging="672"/>
      </w:pPr>
      <w:rPr>
        <w:rFonts w:hint="default"/>
      </w:rPr>
    </w:lvl>
    <w:lvl w:ilvl="6" w:tplc="8FE00B3E">
      <w:start w:val="1"/>
      <w:numFmt w:val="bullet"/>
      <w:lvlText w:val="•"/>
      <w:lvlJc w:val="left"/>
      <w:pPr>
        <w:ind w:left="5741" w:hanging="672"/>
      </w:pPr>
      <w:rPr>
        <w:rFonts w:hint="default"/>
      </w:rPr>
    </w:lvl>
    <w:lvl w:ilvl="7" w:tplc="A2AE6542">
      <w:start w:val="1"/>
      <w:numFmt w:val="bullet"/>
      <w:lvlText w:val="•"/>
      <w:lvlJc w:val="left"/>
      <w:pPr>
        <w:ind w:left="6566" w:hanging="672"/>
      </w:pPr>
      <w:rPr>
        <w:rFonts w:hint="default"/>
      </w:rPr>
    </w:lvl>
    <w:lvl w:ilvl="8" w:tplc="1E923562">
      <w:start w:val="1"/>
      <w:numFmt w:val="bullet"/>
      <w:lvlText w:val="•"/>
      <w:lvlJc w:val="left"/>
      <w:pPr>
        <w:ind w:left="7390" w:hanging="672"/>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63C"/>
    <w:rsid w:val="00074296"/>
    <w:rsid w:val="00087344"/>
    <w:rsid w:val="000A5F40"/>
    <w:rsid w:val="000A7203"/>
    <w:rsid w:val="000C3C91"/>
    <w:rsid w:val="00133223"/>
    <w:rsid w:val="0028592A"/>
    <w:rsid w:val="003A0236"/>
    <w:rsid w:val="0044276F"/>
    <w:rsid w:val="00524942"/>
    <w:rsid w:val="005E5E0B"/>
    <w:rsid w:val="006F2F57"/>
    <w:rsid w:val="006F35DC"/>
    <w:rsid w:val="00731F4B"/>
    <w:rsid w:val="007F3112"/>
    <w:rsid w:val="00997D31"/>
    <w:rsid w:val="009A112F"/>
    <w:rsid w:val="009C2F6F"/>
    <w:rsid w:val="009F5D17"/>
    <w:rsid w:val="00A30604"/>
    <w:rsid w:val="00AC46AA"/>
    <w:rsid w:val="00B5263C"/>
    <w:rsid w:val="00BC2BDD"/>
    <w:rsid w:val="00BE666F"/>
    <w:rsid w:val="00CB7729"/>
    <w:rsid w:val="00D140AA"/>
    <w:rsid w:val="00D17CF9"/>
    <w:rsid w:val="00DE7FB2"/>
    <w:rsid w:val="00F46DF6"/>
    <w:rsid w:val="00FC5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4"/>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30604"/>
    <w:rPr>
      <w:rFonts w:ascii="Tahoma" w:hAnsi="Tahoma" w:cs="Tahoma"/>
      <w:sz w:val="16"/>
      <w:szCs w:val="16"/>
    </w:rPr>
  </w:style>
  <w:style w:type="character" w:customStyle="1" w:styleId="BalloonTextChar">
    <w:name w:val="Balloon Text Char"/>
    <w:basedOn w:val="DefaultParagraphFont"/>
    <w:link w:val="BalloonText"/>
    <w:uiPriority w:val="99"/>
    <w:semiHidden/>
    <w:rsid w:val="00A30604"/>
    <w:rPr>
      <w:rFonts w:ascii="Tahoma" w:hAnsi="Tahoma" w:cs="Tahoma"/>
      <w:sz w:val="16"/>
      <w:szCs w:val="16"/>
    </w:rPr>
  </w:style>
  <w:style w:type="character" w:styleId="Hyperlink">
    <w:name w:val="Hyperlink"/>
    <w:basedOn w:val="DefaultParagraphFont"/>
    <w:uiPriority w:val="99"/>
    <w:unhideWhenUsed/>
    <w:rsid w:val="0008734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4"/>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30604"/>
    <w:rPr>
      <w:rFonts w:ascii="Tahoma" w:hAnsi="Tahoma" w:cs="Tahoma"/>
      <w:sz w:val="16"/>
      <w:szCs w:val="16"/>
    </w:rPr>
  </w:style>
  <w:style w:type="character" w:customStyle="1" w:styleId="BalloonTextChar">
    <w:name w:val="Balloon Text Char"/>
    <w:basedOn w:val="DefaultParagraphFont"/>
    <w:link w:val="BalloonText"/>
    <w:uiPriority w:val="99"/>
    <w:semiHidden/>
    <w:rsid w:val="00A30604"/>
    <w:rPr>
      <w:rFonts w:ascii="Tahoma" w:hAnsi="Tahoma" w:cs="Tahoma"/>
      <w:sz w:val="16"/>
      <w:szCs w:val="16"/>
    </w:rPr>
  </w:style>
  <w:style w:type="character" w:styleId="Hyperlink">
    <w:name w:val="Hyperlink"/>
    <w:basedOn w:val="DefaultParagraphFont"/>
    <w:uiPriority w:val="99"/>
    <w:unhideWhenUsed/>
    <w:rsid w:val="0008734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0139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Rhines@ed.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EB943-F596-4CE6-BB20-267BC3301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1940</Words>
  <Characters>11061</Characters>
  <Application>Microsoft Office Word</Application>
  <DocSecurity>4</DocSecurity>
  <Lines>92</Lines>
  <Paragraphs>25</Paragraphs>
  <ScaleCrop>false</ScaleCrop>
  <HeadingPairs>
    <vt:vector size="2" baseType="variant">
      <vt:variant>
        <vt:lpstr>Title</vt:lpstr>
      </vt:variant>
      <vt:variant>
        <vt:i4>1</vt:i4>
      </vt:variant>
    </vt:vector>
  </HeadingPairs>
  <TitlesOfParts>
    <vt:vector size="1" baseType="lpstr">
      <vt:lpstr>Scanned Document</vt:lpstr>
    </vt:vector>
  </TitlesOfParts>
  <Company>U.S. Department of Education</Company>
  <LinksUpToDate>false</LinksUpToDate>
  <CharactersWithSpaces>12976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Scanned Document</dc:title>
  <dc:creator>Merhill, Nicole</dc:creator>
  <cp:lastModifiedBy>Wender, Alice</cp:lastModifiedBy>
  <cp:revision>2</cp:revision>
  <cp:lastPrinted>2015-12-21T21:40:00Z</cp:lastPrinted>
  <dcterms:created xsi:type="dcterms:W3CDTF">2015-12-21T21:41:00Z</dcterms:created>
  <dcterms:modified xsi:type="dcterms:W3CDTF">2015-12-21T21:41:00Z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2015-03-18T00:00:00Z</vt:filetime>
  </property>
  <property fmtid="{D5CDD505-2E9C-101B-9397-08002B2CF9AE}" pid="3" name="LastSaved">
    <vt:filetime>2015-03-18T00:00:00Z</vt:filetime>
  </property>
</Properties>
</file>