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AGENDA</w:t>
      </w:r>
    </w:p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NATIONAL ASSOCIATION OF BLIND LAWYERS</w:t>
      </w:r>
    </w:p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201</w:t>
      </w:r>
      <w:r w:rsidR="00CC0FED">
        <w:rPr>
          <w:b/>
          <w:sz w:val="32"/>
          <w:szCs w:val="32"/>
        </w:rPr>
        <w:t>7</w:t>
      </w:r>
      <w:r w:rsidRPr="00A73990">
        <w:rPr>
          <w:b/>
          <w:sz w:val="32"/>
          <w:szCs w:val="32"/>
        </w:rPr>
        <w:t xml:space="preserve"> ANNUAL MEETING</w:t>
      </w:r>
    </w:p>
    <w:p w:rsidR="00EC1484" w:rsidRPr="00A73990" w:rsidRDefault="00EC1484" w:rsidP="00EC1484">
      <w:pPr>
        <w:jc w:val="center"/>
        <w:rPr>
          <w:b/>
          <w:sz w:val="32"/>
          <w:szCs w:val="32"/>
        </w:rPr>
      </w:pPr>
      <w:r w:rsidRPr="00A73990">
        <w:rPr>
          <w:b/>
          <w:sz w:val="32"/>
          <w:szCs w:val="32"/>
        </w:rPr>
        <w:t>---------------------------------------------------------------------------------</w:t>
      </w:r>
    </w:p>
    <w:p w:rsidR="00EC1484" w:rsidRPr="00A73990" w:rsidRDefault="00EC1484" w:rsidP="00EC1484">
      <w:pPr>
        <w:rPr>
          <w:b/>
          <w:sz w:val="32"/>
          <w:szCs w:val="32"/>
        </w:rPr>
      </w:pPr>
    </w:p>
    <w:p w:rsidR="00EC1484" w:rsidRPr="00A73990" w:rsidRDefault="008B1BE2" w:rsidP="00EC1484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EC1484" w:rsidRPr="00A73990">
        <w:rPr>
          <w:b/>
          <w:sz w:val="32"/>
          <w:szCs w:val="32"/>
        </w:rPr>
        <w:t xml:space="preserve">, July </w:t>
      </w:r>
      <w:r w:rsidR="009E3E59">
        <w:rPr>
          <w:b/>
          <w:sz w:val="32"/>
          <w:szCs w:val="32"/>
        </w:rPr>
        <w:t>1</w:t>
      </w:r>
      <w:r w:rsidR="003D4ED4">
        <w:rPr>
          <w:b/>
          <w:sz w:val="32"/>
          <w:szCs w:val="32"/>
        </w:rPr>
        <w:t>2</w:t>
      </w:r>
      <w:r w:rsidR="00EC1484" w:rsidRPr="00A73990">
        <w:rPr>
          <w:b/>
          <w:sz w:val="32"/>
          <w:szCs w:val="32"/>
        </w:rPr>
        <w:t>, 201</w:t>
      </w:r>
      <w:r w:rsidR="00CC0FED">
        <w:rPr>
          <w:b/>
          <w:sz w:val="32"/>
          <w:szCs w:val="32"/>
        </w:rPr>
        <w:t>7</w:t>
      </w:r>
    </w:p>
    <w:p w:rsidR="00EC1484" w:rsidRPr="009B41AB" w:rsidRDefault="001667FB" w:rsidP="00EC1484">
      <w:pPr>
        <w:tabs>
          <w:tab w:val="left" w:pos="-720"/>
        </w:tabs>
        <w:suppressAutoHyphens/>
        <w:rPr>
          <w:b/>
          <w:bCs/>
          <w:color w:val="FF0000"/>
          <w:sz w:val="32"/>
          <w:szCs w:val="32"/>
        </w:rPr>
      </w:pPr>
      <w:r w:rsidRPr="009B41AB">
        <w:rPr>
          <w:b/>
          <w:sz w:val="32"/>
          <w:szCs w:val="32"/>
        </w:rPr>
        <w:t>Panzacola Ballroom H-3, L</w:t>
      </w:r>
      <w:r w:rsidRPr="009B41AB">
        <w:rPr>
          <w:rFonts w:cs="Arial"/>
          <w:b/>
          <w:bCs/>
          <w:sz w:val="32"/>
          <w:szCs w:val="32"/>
        </w:rPr>
        <w:t>evel 1</w:t>
      </w:r>
      <w:r w:rsidR="00EC1484" w:rsidRPr="009B41AB">
        <w:rPr>
          <w:b/>
          <w:bCs/>
          <w:sz w:val="32"/>
          <w:szCs w:val="32"/>
        </w:rPr>
        <w:t xml:space="preserve">   </w:t>
      </w:r>
    </w:p>
    <w:p w:rsidR="00EC1484" w:rsidRPr="00A73990" w:rsidRDefault="00EC1484" w:rsidP="00EC1484">
      <w:pPr>
        <w:tabs>
          <w:tab w:val="left" w:pos="-720"/>
        </w:tabs>
        <w:suppressAutoHyphens/>
        <w:rPr>
          <w:b/>
          <w:iCs/>
          <w:sz w:val="32"/>
          <w:szCs w:val="32"/>
        </w:rPr>
      </w:pPr>
      <w:r w:rsidRPr="00A73990">
        <w:rPr>
          <w:b/>
          <w:iCs/>
          <w:sz w:val="32"/>
          <w:szCs w:val="32"/>
        </w:rPr>
        <w:t xml:space="preserve">Rosen </w:t>
      </w:r>
      <w:r w:rsidR="003D4ED4">
        <w:rPr>
          <w:b/>
          <w:iCs/>
          <w:sz w:val="32"/>
          <w:szCs w:val="32"/>
        </w:rPr>
        <w:t xml:space="preserve">Shingle Creek </w:t>
      </w:r>
    </w:p>
    <w:p w:rsidR="00EC1484" w:rsidRPr="00A73990" w:rsidRDefault="00EC1484" w:rsidP="00EC1484">
      <w:pPr>
        <w:rPr>
          <w:rFonts w:eastAsia="Times New Roman"/>
          <w:sz w:val="32"/>
          <w:szCs w:val="32"/>
        </w:rPr>
      </w:pPr>
      <w:r w:rsidRPr="00A73990">
        <w:rPr>
          <w:b/>
          <w:sz w:val="32"/>
          <w:szCs w:val="32"/>
        </w:rPr>
        <w:t>Orlando, Florida</w:t>
      </w:r>
    </w:p>
    <w:p w:rsidR="00EC1484" w:rsidRPr="00A73990" w:rsidRDefault="00EC1484" w:rsidP="00EC1484">
      <w:pPr>
        <w:rPr>
          <w:rFonts w:eastAsia="Times New Roman"/>
          <w:sz w:val="32"/>
          <w:szCs w:val="32"/>
        </w:rPr>
      </w:pPr>
    </w:p>
    <w:p w:rsidR="00EC1484" w:rsidRDefault="003D4ED4" w:rsidP="00EC1484">
      <w:pPr>
        <w:rPr>
          <w:sz w:val="32"/>
          <w:szCs w:val="32"/>
          <w:u w:val="single"/>
        </w:rPr>
      </w:pPr>
      <w:r>
        <w:rPr>
          <w:sz w:val="32"/>
          <w:szCs w:val="32"/>
        </w:rPr>
        <w:t>12</w:t>
      </w:r>
      <w:r w:rsidR="00EC1484" w:rsidRPr="00EC1484">
        <w:rPr>
          <w:sz w:val="32"/>
          <w:szCs w:val="32"/>
        </w:rPr>
        <w:t>:</w:t>
      </w:r>
      <w:r>
        <w:rPr>
          <w:sz w:val="32"/>
          <w:szCs w:val="32"/>
        </w:rPr>
        <w:t>55</w:t>
      </w:r>
      <w:r w:rsidR="00AA304D">
        <w:rPr>
          <w:sz w:val="32"/>
          <w:szCs w:val="32"/>
        </w:rPr>
        <w:t xml:space="preserve"> pm</w:t>
      </w:r>
      <w:r w:rsidR="00EC1484" w:rsidRPr="00EC1484">
        <w:rPr>
          <w:sz w:val="32"/>
          <w:szCs w:val="32"/>
        </w:rPr>
        <w:t> </w:t>
      </w:r>
      <w:r w:rsidR="009B41AB">
        <w:rPr>
          <w:sz w:val="32"/>
          <w:szCs w:val="32"/>
        </w:rPr>
        <w:tab/>
      </w:r>
      <w:r w:rsidR="00EC1484" w:rsidRPr="00C63E19">
        <w:rPr>
          <w:sz w:val="32"/>
          <w:szCs w:val="32"/>
        </w:rPr>
        <w:t>WELCOME AND MEETING LOGISTICS</w:t>
      </w:r>
    </w:p>
    <w:p w:rsidR="00EC1484" w:rsidRDefault="009B41AB" w:rsidP="009B41A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EC1484" w:rsidRPr="00EC1484">
        <w:rPr>
          <w:sz w:val="32"/>
          <w:szCs w:val="32"/>
        </w:rPr>
        <w:t>Scott C. LaBarre, President, NABL, Denver, Colorado</w:t>
      </w:r>
    </w:p>
    <w:p w:rsidR="009E3E59" w:rsidRDefault="009E3E59" w:rsidP="009B41AB">
      <w:pPr>
        <w:ind w:firstLine="720"/>
        <w:rPr>
          <w:sz w:val="32"/>
          <w:szCs w:val="32"/>
        </w:rPr>
      </w:pPr>
    </w:p>
    <w:p w:rsidR="005613A2" w:rsidRPr="00A814FC" w:rsidRDefault="009E3E59" w:rsidP="00706C1C">
      <w:pPr>
        <w:rPr>
          <w:sz w:val="36"/>
          <w:szCs w:val="32"/>
        </w:rPr>
      </w:pPr>
      <w:r>
        <w:rPr>
          <w:sz w:val="32"/>
          <w:szCs w:val="32"/>
        </w:rPr>
        <w:t xml:space="preserve">1:00 </w:t>
      </w:r>
      <w:r w:rsidR="00706C1C">
        <w:rPr>
          <w:sz w:val="32"/>
          <w:szCs w:val="32"/>
        </w:rPr>
        <w:t>pm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ADVANCING</w:t>
      </w:r>
      <w:r w:rsidR="00706C1C" w:rsidRPr="00C63E19">
        <w:rPr>
          <w:sz w:val="28"/>
          <w:szCs w:val="32"/>
        </w:rPr>
        <w:t xml:space="preserve"> </w:t>
      </w:r>
      <w:r w:rsidR="00706C1C" w:rsidRPr="00C63E19">
        <w:rPr>
          <w:sz w:val="32"/>
          <w:szCs w:val="32"/>
        </w:rPr>
        <w:t>DISABILITY RIGHTS IN THE SOUTHEAST</w:t>
      </w:r>
    </w:p>
    <w:p w:rsidR="005613A2" w:rsidRDefault="005613A2" w:rsidP="00706C1C">
      <w:pPr>
        <w:ind w:left="1440"/>
        <w:rPr>
          <w:sz w:val="32"/>
          <w:szCs w:val="32"/>
        </w:rPr>
      </w:pPr>
      <w:r>
        <w:rPr>
          <w:sz w:val="32"/>
          <w:szCs w:val="32"/>
        </w:rPr>
        <w:t>Matthew W. Dietz</w:t>
      </w:r>
      <w:r w:rsidR="0080099B">
        <w:rPr>
          <w:sz w:val="32"/>
          <w:szCs w:val="32"/>
        </w:rPr>
        <w:t>,</w:t>
      </w:r>
      <w:r w:rsidR="002E3007">
        <w:rPr>
          <w:sz w:val="32"/>
          <w:szCs w:val="32"/>
        </w:rPr>
        <w:t xml:space="preserve"> Litigation Director and President, Disability Independence Group Inc., Miami, Florida</w:t>
      </w:r>
      <w:r w:rsidR="0080099B">
        <w:rPr>
          <w:sz w:val="32"/>
          <w:szCs w:val="32"/>
        </w:rPr>
        <w:t xml:space="preserve"> </w:t>
      </w:r>
    </w:p>
    <w:p w:rsidR="005613A2" w:rsidRDefault="005613A2" w:rsidP="005613A2">
      <w:pPr>
        <w:ind w:firstLine="720"/>
        <w:rPr>
          <w:sz w:val="32"/>
          <w:szCs w:val="32"/>
        </w:rPr>
      </w:pPr>
    </w:p>
    <w:p w:rsidR="00C63E19" w:rsidRDefault="00706C1C" w:rsidP="00C63E19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1</w:t>
      </w:r>
      <w:r w:rsidR="004B2D30">
        <w:rPr>
          <w:sz w:val="32"/>
          <w:szCs w:val="32"/>
        </w:rPr>
        <w:t>:</w:t>
      </w:r>
      <w:r w:rsidR="006F7F2E">
        <w:rPr>
          <w:sz w:val="32"/>
          <w:szCs w:val="32"/>
        </w:rPr>
        <w:t>30</w:t>
      </w:r>
      <w:r>
        <w:rPr>
          <w:sz w:val="32"/>
          <w:szCs w:val="32"/>
        </w:rPr>
        <w:t xml:space="preserve"> pm</w:t>
      </w:r>
      <w:r w:rsidR="004B2D30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C63E19">
        <w:rPr>
          <w:sz w:val="32"/>
          <w:szCs w:val="32"/>
        </w:rPr>
        <w:t>PRACTICING LAW EFFECTIVELY AS A BLIND LAWYER:</w:t>
      </w:r>
      <w:r>
        <w:rPr>
          <w:sz w:val="32"/>
          <w:szCs w:val="32"/>
        </w:rPr>
        <w:t xml:space="preserve"> </w:t>
      </w:r>
      <w:r w:rsidR="00C63E19">
        <w:rPr>
          <w:sz w:val="32"/>
          <w:szCs w:val="32"/>
        </w:rPr>
        <w:t xml:space="preserve">FROM HIGH </w:t>
      </w:r>
    </w:p>
    <w:p w:rsidR="004B2D30" w:rsidRDefault="00C63E19" w:rsidP="00C63E19">
      <w:pPr>
        <w:ind w:left="1440"/>
        <w:rPr>
          <w:sz w:val="32"/>
          <w:szCs w:val="32"/>
        </w:rPr>
      </w:pPr>
      <w:r>
        <w:rPr>
          <w:sz w:val="32"/>
          <w:szCs w:val="32"/>
        </w:rPr>
        <w:t>TECH TO LOW TECH</w:t>
      </w:r>
    </w:p>
    <w:p w:rsidR="00706C1C" w:rsidRDefault="004B2D30" w:rsidP="00706C1C">
      <w:pPr>
        <w:ind w:left="1440"/>
        <w:rPr>
          <w:rFonts w:cs="Arial"/>
          <w:bCs/>
          <w:sz w:val="32"/>
          <w:szCs w:val="32"/>
        </w:rPr>
      </w:pPr>
      <w:r>
        <w:rPr>
          <w:sz w:val="32"/>
          <w:szCs w:val="32"/>
        </w:rPr>
        <w:t xml:space="preserve">Patti </w:t>
      </w:r>
      <w:r w:rsidR="0080099B">
        <w:rPr>
          <w:sz w:val="32"/>
          <w:szCs w:val="32"/>
        </w:rPr>
        <w:t xml:space="preserve">S. </w:t>
      </w:r>
      <w:r>
        <w:rPr>
          <w:sz w:val="32"/>
          <w:szCs w:val="32"/>
        </w:rPr>
        <w:t>Chang</w:t>
      </w:r>
      <w:r w:rsidR="0080099B">
        <w:rPr>
          <w:sz w:val="32"/>
          <w:szCs w:val="32"/>
        </w:rPr>
        <w:t xml:space="preserve">, Board Member, NABL, Director of Outreach, NFB, Chicago, Illinois; </w:t>
      </w:r>
      <w:r w:rsidR="0080099B" w:rsidRPr="00706C1C">
        <w:rPr>
          <w:rFonts w:cs="Arial"/>
          <w:bCs/>
          <w:caps/>
          <w:sz w:val="32"/>
          <w:szCs w:val="32"/>
        </w:rPr>
        <w:t>D</w:t>
      </w:r>
      <w:r w:rsidR="00706C1C" w:rsidRPr="00706C1C">
        <w:rPr>
          <w:rFonts w:cs="Arial"/>
          <w:bCs/>
          <w:sz w:val="32"/>
          <w:szCs w:val="32"/>
        </w:rPr>
        <w:t>eepinder</w:t>
      </w:r>
      <w:r w:rsidR="0080099B" w:rsidRPr="00706C1C">
        <w:rPr>
          <w:rFonts w:cs="Arial"/>
          <w:bCs/>
          <w:caps/>
          <w:sz w:val="32"/>
          <w:szCs w:val="32"/>
        </w:rPr>
        <w:t xml:space="preserve"> K. G</w:t>
      </w:r>
      <w:r w:rsidR="00706C1C" w:rsidRPr="00706C1C">
        <w:rPr>
          <w:rFonts w:cs="Arial"/>
          <w:bCs/>
          <w:sz w:val="32"/>
          <w:szCs w:val="32"/>
        </w:rPr>
        <w:t>oraya</w:t>
      </w:r>
      <w:r w:rsidR="0080099B" w:rsidRPr="00706C1C">
        <w:rPr>
          <w:rFonts w:cs="Arial"/>
          <w:bCs/>
          <w:caps/>
          <w:sz w:val="32"/>
          <w:szCs w:val="32"/>
        </w:rPr>
        <w:t>, E</w:t>
      </w:r>
      <w:r w:rsidR="00706C1C" w:rsidRPr="00706C1C">
        <w:rPr>
          <w:rFonts w:cs="Arial"/>
          <w:bCs/>
          <w:sz w:val="32"/>
          <w:szCs w:val="32"/>
        </w:rPr>
        <w:t>sq</w:t>
      </w:r>
      <w:r w:rsidR="0080099B" w:rsidRPr="00706C1C">
        <w:rPr>
          <w:rFonts w:cs="Arial"/>
          <w:bCs/>
          <w:caps/>
          <w:sz w:val="32"/>
          <w:szCs w:val="32"/>
        </w:rPr>
        <w:t>.,</w:t>
      </w:r>
      <w:r w:rsidR="0080099B" w:rsidRPr="00706C1C">
        <w:rPr>
          <w:rFonts w:cs="Arial"/>
          <w:bCs/>
          <w:sz w:val="32"/>
          <w:szCs w:val="32"/>
        </w:rPr>
        <w:t xml:space="preserve"> </w:t>
      </w:r>
      <w:r w:rsidR="00706C1C">
        <w:rPr>
          <w:rFonts w:cs="Arial"/>
          <w:bCs/>
          <w:sz w:val="32"/>
          <w:szCs w:val="32"/>
        </w:rPr>
        <w:t>Staff Attorney, Disability Rights Project, Washington Lawyers’ Committee for Civil Rights and Urban Affairs, Washington, DC; Tai Thomasi, Staff Attorney, Disability Rights Iowa, Des Moines, Iowa</w:t>
      </w:r>
    </w:p>
    <w:p w:rsidR="004B2D30" w:rsidRDefault="004B2D30" w:rsidP="009B41AB">
      <w:pPr>
        <w:ind w:firstLine="720"/>
        <w:rPr>
          <w:sz w:val="32"/>
          <w:szCs w:val="32"/>
        </w:rPr>
      </w:pPr>
    </w:p>
    <w:p w:rsidR="004B4E6E" w:rsidRDefault="004B4E6E" w:rsidP="00706C1C">
      <w:pPr>
        <w:rPr>
          <w:sz w:val="32"/>
          <w:szCs w:val="32"/>
        </w:rPr>
      </w:pPr>
      <w:r>
        <w:rPr>
          <w:sz w:val="32"/>
          <w:szCs w:val="32"/>
        </w:rPr>
        <w:t>2:0</w:t>
      </w:r>
      <w:r w:rsidR="006F7F2E">
        <w:rPr>
          <w:sz w:val="32"/>
          <w:szCs w:val="32"/>
        </w:rPr>
        <w:t>5</w:t>
      </w:r>
      <w:r>
        <w:rPr>
          <w:sz w:val="32"/>
          <w:szCs w:val="32"/>
        </w:rPr>
        <w:t xml:space="preserve"> pm 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AN UPDATE FROM WESTLAW</w:t>
      </w:r>
    </w:p>
    <w:p w:rsidR="004B4E6E" w:rsidRDefault="004B4E6E" w:rsidP="00706C1C">
      <w:pPr>
        <w:ind w:left="1440"/>
        <w:rPr>
          <w:sz w:val="32"/>
          <w:szCs w:val="32"/>
        </w:rPr>
      </w:pPr>
      <w:r>
        <w:rPr>
          <w:sz w:val="32"/>
          <w:szCs w:val="32"/>
        </w:rPr>
        <w:t>Anne Naber</w:t>
      </w:r>
      <w:r w:rsidR="00A3497B">
        <w:rPr>
          <w:sz w:val="32"/>
          <w:szCs w:val="32"/>
        </w:rPr>
        <w:t>, Acce</w:t>
      </w:r>
      <w:r w:rsidR="00706C1C">
        <w:rPr>
          <w:sz w:val="32"/>
          <w:szCs w:val="32"/>
        </w:rPr>
        <w:t>s</w:t>
      </w:r>
      <w:r w:rsidR="00A3497B">
        <w:rPr>
          <w:sz w:val="32"/>
          <w:szCs w:val="32"/>
        </w:rPr>
        <w:t>sibility Specialist, Legal Division, Thomson Reuters, Eagan, Minnesota</w:t>
      </w:r>
    </w:p>
    <w:p w:rsidR="004B4E6E" w:rsidRDefault="004B4E6E" w:rsidP="009B41AB">
      <w:pPr>
        <w:ind w:firstLine="720"/>
        <w:rPr>
          <w:sz w:val="32"/>
          <w:szCs w:val="32"/>
        </w:rPr>
      </w:pPr>
    </w:p>
    <w:p w:rsidR="004B4E6E" w:rsidRDefault="004B4E6E" w:rsidP="00C63E19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2:1</w:t>
      </w:r>
      <w:r w:rsidR="006F7F2E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706C1C">
        <w:rPr>
          <w:sz w:val="32"/>
          <w:szCs w:val="32"/>
        </w:rPr>
        <w:t>pm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TRANSFORMING OUR RIGHTS INTO REALITY</w:t>
      </w:r>
      <w:r>
        <w:rPr>
          <w:sz w:val="32"/>
          <w:szCs w:val="32"/>
        </w:rPr>
        <w:t>:</w:t>
      </w:r>
      <w:r w:rsidR="00706C1C">
        <w:rPr>
          <w:sz w:val="32"/>
          <w:szCs w:val="32"/>
        </w:rPr>
        <w:t xml:space="preserve"> </w:t>
      </w:r>
      <w:r w:rsidR="00C63E19">
        <w:rPr>
          <w:sz w:val="32"/>
          <w:szCs w:val="32"/>
        </w:rPr>
        <w:t>AN NFB LITIGATION UPDATE</w:t>
      </w:r>
    </w:p>
    <w:p w:rsidR="004B4E6E" w:rsidRDefault="004B4E6E" w:rsidP="00706C1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Mark Riccobono</w:t>
      </w:r>
      <w:r w:rsidR="00A3497B">
        <w:rPr>
          <w:sz w:val="32"/>
          <w:szCs w:val="32"/>
        </w:rPr>
        <w:t>, President, NFB, Ba</w:t>
      </w:r>
      <w:r w:rsidR="00FF6416">
        <w:rPr>
          <w:sz w:val="32"/>
          <w:szCs w:val="32"/>
        </w:rPr>
        <w:t>l</w:t>
      </w:r>
      <w:r w:rsidR="00A3497B">
        <w:rPr>
          <w:sz w:val="32"/>
          <w:szCs w:val="32"/>
        </w:rPr>
        <w:t xml:space="preserve">timore, Maryland; </w:t>
      </w:r>
    </w:p>
    <w:p w:rsidR="004B4E6E" w:rsidRDefault="004B4E6E" w:rsidP="00706C1C">
      <w:pPr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>Mark Maurer</w:t>
      </w:r>
      <w:r w:rsidR="00A3497B">
        <w:rPr>
          <w:sz w:val="32"/>
          <w:szCs w:val="32"/>
        </w:rPr>
        <w:t xml:space="preserve">, Immediate Past President, </w:t>
      </w:r>
      <w:r w:rsidR="00E73985">
        <w:rPr>
          <w:sz w:val="32"/>
          <w:szCs w:val="32"/>
        </w:rPr>
        <w:t xml:space="preserve">Director of Legal Programs, NFB, Baltimore, Maryland; </w:t>
      </w:r>
      <w:r>
        <w:rPr>
          <w:sz w:val="32"/>
          <w:szCs w:val="32"/>
        </w:rPr>
        <w:t>Valerie Yingling</w:t>
      </w:r>
      <w:r w:rsidR="00FF6416">
        <w:rPr>
          <w:sz w:val="32"/>
          <w:szCs w:val="32"/>
        </w:rPr>
        <w:t>, Legal Program Coordinat</w:t>
      </w:r>
      <w:r w:rsidR="00706C1C">
        <w:rPr>
          <w:sz w:val="32"/>
          <w:szCs w:val="32"/>
        </w:rPr>
        <w:t>o</w:t>
      </w:r>
      <w:r w:rsidR="00FF6416">
        <w:rPr>
          <w:sz w:val="32"/>
          <w:szCs w:val="32"/>
        </w:rPr>
        <w:t>r, NFB, Baltimore, Maryland;</w:t>
      </w:r>
      <w:r w:rsidR="00706C1C">
        <w:rPr>
          <w:sz w:val="32"/>
          <w:szCs w:val="32"/>
        </w:rPr>
        <w:t xml:space="preserve"> </w:t>
      </w:r>
      <w:r>
        <w:rPr>
          <w:sz w:val="32"/>
          <w:szCs w:val="32"/>
        </w:rPr>
        <w:t>Eve Hill</w:t>
      </w:r>
      <w:r w:rsidR="00FF6416">
        <w:rPr>
          <w:sz w:val="32"/>
          <w:szCs w:val="32"/>
        </w:rPr>
        <w:t>, Partner, Brown, Goldstein and Levy, Baltimore, Maryland</w:t>
      </w:r>
    </w:p>
    <w:p w:rsidR="004B4E6E" w:rsidRDefault="004B4E6E" w:rsidP="009B41AB">
      <w:pPr>
        <w:ind w:firstLine="720"/>
        <w:rPr>
          <w:sz w:val="32"/>
          <w:szCs w:val="32"/>
        </w:rPr>
      </w:pPr>
    </w:p>
    <w:p w:rsidR="004B4E6E" w:rsidRDefault="004B4E6E" w:rsidP="00706C1C">
      <w:pPr>
        <w:rPr>
          <w:sz w:val="32"/>
          <w:szCs w:val="32"/>
        </w:rPr>
      </w:pPr>
      <w:r>
        <w:rPr>
          <w:sz w:val="32"/>
          <w:szCs w:val="32"/>
        </w:rPr>
        <w:t>3:1</w:t>
      </w:r>
      <w:r w:rsidR="006F7F2E">
        <w:rPr>
          <w:sz w:val="32"/>
          <w:szCs w:val="32"/>
        </w:rPr>
        <w:t>5</w:t>
      </w:r>
      <w:r>
        <w:rPr>
          <w:sz w:val="32"/>
          <w:szCs w:val="32"/>
        </w:rPr>
        <w:t xml:space="preserve"> pm 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BREAK</w:t>
      </w:r>
    </w:p>
    <w:p w:rsidR="004B4E6E" w:rsidRDefault="004B4E6E" w:rsidP="009B41AB">
      <w:pPr>
        <w:ind w:firstLine="720"/>
        <w:rPr>
          <w:sz w:val="32"/>
          <w:szCs w:val="32"/>
        </w:rPr>
      </w:pPr>
    </w:p>
    <w:p w:rsidR="002A3E97" w:rsidRDefault="004B4E6E" w:rsidP="00706C1C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3:</w:t>
      </w:r>
      <w:r w:rsidR="006F7F2E">
        <w:rPr>
          <w:sz w:val="32"/>
          <w:szCs w:val="32"/>
        </w:rPr>
        <w:t>25</w:t>
      </w:r>
      <w:r>
        <w:rPr>
          <w:sz w:val="32"/>
          <w:szCs w:val="32"/>
        </w:rPr>
        <w:t xml:space="preserve"> </w:t>
      </w:r>
      <w:r w:rsidR="00706C1C">
        <w:rPr>
          <w:sz w:val="32"/>
          <w:szCs w:val="32"/>
        </w:rPr>
        <w:t>pm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DEFENDING WORKERS WITH DISABILITIES AND PROTECTING THEIR RIGHTS:</w:t>
      </w:r>
      <w:r w:rsidR="00706C1C">
        <w:rPr>
          <w:sz w:val="32"/>
          <w:szCs w:val="32"/>
        </w:rPr>
        <w:t xml:space="preserve"> </w:t>
      </w:r>
      <w:r w:rsidR="00C63E19">
        <w:rPr>
          <w:sz w:val="32"/>
          <w:szCs w:val="32"/>
        </w:rPr>
        <w:t xml:space="preserve">A PANEL DISCUSSION PROVIDING A SENECA CASE UPDATE </w:t>
      </w:r>
    </w:p>
    <w:p w:rsidR="004B4E6E" w:rsidRDefault="00C63E19" w:rsidP="002A3E97">
      <w:pPr>
        <w:ind w:left="144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AND FEATURING PLAINTIFFS IN THE CASE</w:t>
      </w:r>
      <w:r w:rsidR="004B4E6E">
        <w:rPr>
          <w:sz w:val="32"/>
          <w:szCs w:val="32"/>
        </w:rPr>
        <w:t xml:space="preserve"> </w:t>
      </w:r>
    </w:p>
    <w:p w:rsidR="004B4E6E" w:rsidRPr="00706C1C" w:rsidRDefault="004B4E6E" w:rsidP="00706C1C">
      <w:pPr>
        <w:ind w:left="1440"/>
        <w:rPr>
          <w:sz w:val="32"/>
          <w:szCs w:val="32"/>
        </w:rPr>
      </w:pPr>
      <w:r w:rsidRPr="00706C1C">
        <w:rPr>
          <w:sz w:val="32"/>
          <w:szCs w:val="32"/>
        </w:rPr>
        <w:t>Marc Maurer</w:t>
      </w:r>
      <w:r w:rsidR="00E144EC" w:rsidRPr="00706C1C">
        <w:rPr>
          <w:sz w:val="32"/>
          <w:szCs w:val="32"/>
        </w:rPr>
        <w:t xml:space="preserve">, Director Legal Programs, NFB, Baltimore, Maryland; Rebecca Babarsky, Staff Attorney, Disability rights Ohio, </w:t>
      </w:r>
      <w:r w:rsidR="00185909" w:rsidRPr="00706C1C">
        <w:rPr>
          <w:sz w:val="32"/>
          <w:szCs w:val="32"/>
        </w:rPr>
        <w:t xml:space="preserve">Columbus, </w:t>
      </w:r>
      <w:r w:rsidR="00E144EC" w:rsidRPr="00706C1C">
        <w:rPr>
          <w:sz w:val="32"/>
          <w:szCs w:val="32"/>
        </w:rPr>
        <w:t>Ohio; Joe Magers, Pam Steward, Mark Felton, Workers at Sen</w:t>
      </w:r>
      <w:r w:rsidR="00706C1C">
        <w:rPr>
          <w:sz w:val="32"/>
          <w:szCs w:val="32"/>
        </w:rPr>
        <w:t>e</w:t>
      </w:r>
      <w:r w:rsidR="00E144EC" w:rsidRPr="00706C1C">
        <w:rPr>
          <w:sz w:val="32"/>
          <w:szCs w:val="32"/>
        </w:rPr>
        <w:t xml:space="preserve">ca, </w:t>
      </w:r>
      <w:r w:rsidR="00E36F1A" w:rsidRPr="00706C1C">
        <w:rPr>
          <w:sz w:val="32"/>
          <w:szCs w:val="32"/>
        </w:rPr>
        <w:t>Fostoria</w:t>
      </w:r>
      <w:r w:rsidR="00E144EC" w:rsidRPr="00706C1C">
        <w:rPr>
          <w:sz w:val="32"/>
          <w:szCs w:val="32"/>
        </w:rPr>
        <w:t>, Ohio</w:t>
      </w:r>
    </w:p>
    <w:p w:rsidR="004B4E6E" w:rsidRPr="00706C1C" w:rsidRDefault="004B4E6E" w:rsidP="009B41AB">
      <w:pPr>
        <w:ind w:firstLine="720"/>
        <w:rPr>
          <w:sz w:val="32"/>
          <w:szCs w:val="32"/>
        </w:rPr>
      </w:pPr>
    </w:p>
    <w:p w:rsidR="006F7F2E" w:rsidRPr="00706C1C" w:rsidRDefault="004B4E6E" w:rsidP="00706C1C">
      <w:pPr>
        <w:rPr>
          <w:sz w:val="32"/>
          <w:szCs w:val="32"/>
        </w:rPr>
      </w:pPr>
      <w:r w:rsidRPr="00706C1C">
        <w:rPr>
          <w:sz w:val="32"/>
          <w:szCs w:val="32"/>
        </w:rPr>
        <w:t>4:</w:t>
      </w:r>
      <w:r w:rsidR="006F7F2E" w:rsidRPr="00706C1C">
        <w:rPr>
          <w:sz w:val="32"/>
          <w:szCs w:val="32"/>
        </w:rPr>
        <w:t>05</w:t>
      </w:r>
      <w:r w:rsidR="000518B8" w:rsidRPr="00706C1C">
        <w:rPr>
          <w:sz w:val="32"/>
          <w:szCs w:val="32"/>
        </w:rPr>
        <w:t xml:space="preserve"> </w:t>
      </w:r>
      <w:r w:rsidR="00E36F1A" w:rsidRPr="00706C1C">
        <w:rPr>
          <w:sz w:val="32"/>
          <w:szCs w:val="32"/>
        </w:rPr>
        <w:t xml:space="preserve">pm 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31 YEARS OF REPRESENTING THE NFB – GOOD, BETTER AND BEST</w:t>
      </w:r>
    </w:p>
    <w:p w:rsidR="000518B8" w:rsidRPr="00706C1C" w:rsidRDefault="000518B8" w:rsidP="00706C1C">
      <w:pPr>
        <w:ind w:left="1440"/>
        <w:rPr>
          <w:sz w:val="32"/>
          <w:szCs w:val="32"/>
        </w:rPr>
      </w:pPr>
      <w:r w:rsidRPr="00706C1C">
        <w:rPr>
          <w:sz w:val="32"/>
          <w:szCs w:val="32"/>
        </w:rPr>
        <w:t xml:space="preserve">Daniel F. Goldstein, Partner, </w:t>
      </w:r>
      <w:r w:rsidR="0080099B" w:rsidRPr="00706C1C">
        <w:rPr>
          <w:sz w:val="32"/>
          <w:szCs w:val="32"/>
        </w:rPr>
        <w:t>Brown, Goldstein and Levy, Baltimore, Maryland</w:t>
      </w:r>
    </w:p>
    <w:p w:rsidR="006F7F2E" w:rsidRPr="00706C1C" w:rsidRDefault="006F7F2E" w:rsidP="009B41AB">
      <w:pPr>
        <w:ind w:firstLine="720"/>
        <w:rPr>
          <w:sz w:val="32"/>
          <w:szCs w:val="32"/>
        </w:rPr>
      </w:pPr>
    </w:p>
    <w:p w:rsidR="006F7F2E" w:rsidRDefault="006F7F2E" w:rsidP="00706C1C">
      <w:pPr>
        <w:rPr>
          <w:sz w:val="32"/>
          <w:szCs w:val="32"/>
        </w:rPr>
      </w:pPr>
      <w:r>
        <w:rPr>
          <w:sz w:val="32"/>
          <w:szCs w:val="32"/>
        </w:rPr>
        <w:t xml:space="preserve">4:35 </w:t>
      </w:r>
      <w:r w:rsidR="00706C1C">
        <w:rPr>
          <w:sz w:val="32"/>
          <w:szCs w:val="32"/>
        </w:rPr>
        <w:t>pm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MARRAKESH TREATY ENTERING INTO FORCE: A GLOBAL UPDATE</w:t>
      </w:r>
    </w:p>
    <w:p w:rsidR="006F7F2E" w:rsidRDefault="006F7F2E" w:rsidP="00706C1C">
      <w:pPr>
        <w:ind w:left="1440"/>
        <w:rPr>
          <w:sz w:val="32"/>
          <w:szCs w:val="32"/>
        </w:rPr>
      </w:pPr>
      <w:r>
        <w:rPr>
          <w:sz w:val="32"/>
          <w:szCs w:val="32"/>
        </w:rPr>
        <w:t>Scott LaBarre, NFB Delegate to the World Intellectual Property Organization, Board Member, Accessible Books Consortium, Denver, Colorado</w:t>
      </w:r>
    </w:p>
    <w:p w:rsidR="006F7F2E" w:rsidRDefault="006F7F2E" w:rsidP="006F7F2E">
      <w:pPr>
        <w:ind w:firstLine="720"/>
        <w:rPr>
          <w:sz w:val="32"/>
          <w:szCs w:val="32"/>
        </w:rPr>
      </w:pPr>
    </w:p>
    <w:p w:rsidR="004B4E6E" w:rsidRPr="00C63E19" w:rsidRDefault="004B4E6E" w:rsidP="00706C1C">
      <w:pPr>
        <w:rPr>
          <w:sz w:val="32"/>
          <w:szCs w:val="32"/>
        </w:rPr>
      </w:pPr>
      <w:r>
        <w:rPr>
          <w:sz w:val="32"/>
          <w:szCs w:val="32"/>
        </w:rPr>
        <w:t>4:</w:t>
      </w:r>
      <w:r w:rsidR="005613A2">
        <w:rPr>
          <w:sz w:val="32"/>
          <w:szCs w:val="32"/>
        </w:rPr>
        <w:t>5</w:t>
      </w:r>
      <w:r>
        <w:rPr>
          <w:sz w:val="32"/>
          <w:szCs w:val="32"/>
        </w:rPr>
        <w:t xml:space="preserve">0 </w:t>
      </w:r>
      <w:r w:rsidR="00706C1C">
        <w:rPr>
          <w:sz w:val="32"/>
          <w:szCs w:val="32"/>
        </w:rPr>
        <w:t>pm</w:t>
      </w:r>
      <w:r>
        <w:rPr>
          <w:sz w:val="32"/>
          <w:szCs w:val="32"/>
        </w:rPr>
        <w:t xml:space="preserve"> </w:t>
      </w:r>
      <w:r w:rsidR="00706C1C">
        <w:rPr>
          <w:sz w:val="32"/>
          <w:szCs w:val="32"/>
        </w:rPr>
        <w:tab/>
      </w:r>
      <w:r w:rsidR="00706C1C" w:rsidRPr="00C63E19">
        <w:rPr>
          <w:sz w:val="32"/>
          <w:szCs w:val="32"/>
        </w:rPr>
        <w:t>NABL BUSINESS MEETING AND ELECTIONS</w:t>
      </w:r>
    </w:p>
    <w:p w:rsidR="004B4E6E" w:rsidRPr="00C63E19" w:rsidRDefault="004B4E6E" w:rsidP="009B41AB">
      <w:pPr>
        <w:ind w:firstLine="720"/>
        <w:rPr>
          <w:sz w:val="32"/>
          <w:szCs w:val="32"/>
        </w:rPr>
      </w:pPr>
    </w:p>
    <w:p w:rsidR="00EC1484" w:rsidRDefault="00EC1484" w:rsidP="00452FAE">
      <w:pPr>
        <w:ind w:left="1440" w:hanging="1440"/>
        <w:rPr>
          <w:rFonts w:eastAsia="Times New Roman"/>
          <w:sz w:val="32"/>
          <w:szCs w:val="32"/>
        </w:rPr>
      </w:pPr>
      <w:r w:rsidRPr="00C63E19">
        <w:rPr>
          <w:rFonts w:eastAsia="Times New Roman"/>
          <w:sz w:val="32"/>
          <w:szCs w:val="32"/>
        </w:rPr>
        <w:t>5:00 p.m.</w:t>
      </w:r>
      <w:r w:rsidRPr="00C63E19">
        <w:rPr>
          <w:rFonts w:eastAsia="Times New Roman"/>
          <w:sz w:val="32"/>
          <w:szCs w:val="32"/>
        </w:rPr>
        <w:tab/>
      </w:r>
      <w:r w:rsidR="00C63E19" w:rsidRPr="00C63E19">
        <w:rPr>
          <w:rFonts w:eastAsia="Times New Roman"/>
          <w:sz w:val="32"/>
          <w:szCs w:val="32"/>
        </w:rPr>
        <w:t>ADJOURN TO RECEPTION</w:t>
      </w:r>
    </w:p>
    <w:p w:rsidR="00C63E19" w:rsidRPr="00C63E19" w:rsidRDefault="00C63E19" w:rsidP="00452FAE">
      <w:pPr>
        <w:ind w:left="1440" w:hanging="1440"/>
        <w:rPr>
          <w:rFonts w:eastAsia="Times New Roman"/>
          <w:sz w:val="32"/>
          <w:szCs w:val="32"/>
        </w:rPr>
      </w:pPr>
    </w:p>
    <w:p w:rsidR="00EC1484" w:rsidRPr="00A73990" w:rsidRDefault="00EC1484" w:rsidP="00EC1484">
      <w:pPr>
        <w:rPr>
          <w:sz w:val="32"/>
          <w:szCs w:val="32"/>
        </w:rPr>
      </w:pPr>
      <w:r w:rsidRPr="00A73990">
        <w:rPr>
          <w:sz w:val="32"/>
          <w:szCs w:val="32"/>
        </w:rPr>
        <w:t xml:space="preserve">5:00 to 6:30 p.m. </w:t>
      </w:r>
      <w:r w:rsidR="00C63E19">
        <w:rPr>
          <w:sz w:val="32"/>
          <w:szCs w:val="32"/>
        </w:rPr>
        <w:t xml:space="preserve"> </w:t>
      </w:r>
      <w:r w:rsidRPr="00C63E19">
        <w:rPr>
          <w:sz w:val="32"/>
          <w:szCs w:val="32"/>
        </w:rPr>
        <w:t>ANNUAL NABL RECEPTION</w:t>
      </w:r>
      <w:r w:rsidRPr="00A73990">
        <w:rPr>
          <w:sz w:val="32"/>
          <w:szCs w:val="32"/>
        </w:rPr>
        <w:t xml:space="preserve"> (ticketed event)</w:t>
      </w:r>
    </w:p>
    <w:p w:rsidR="009B41AB" w:rsidRDefault="009B41AB" w:rsidP="009B41AB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63E19">
        <w:rPr>
          <w:sz w:val="32"/>
          <w:szCs w:val="32"/>
        </w:rPr>
        <w:t xml:space="preserve"> </w:t>
      </w:r>
      <w:r w:rsidR="00EC1484" w:rsidRPr="00A73990">
        <w:rPr>
          <w:sz w:val="32"/>
          <w:szCs w:val="32"/>
        </w:rPr>
        <w:t xml:space="preserve">Join us for cocktails and hors d’oeuvres as we celebrate the </w:t>
      </w:r>
      <w:r>
        <w:rPr>
          <w:sz w:val="32"/>
          <w:szCs w:val="32"/>
        </w:rPr>
        <w:t xml:space="preserve">   </w:t>
      </w:r>
    </w:p>
    <w:p w:rsidR="009B41AB" w:rsidRDefault="009B41AB" w:rsidP="009B41AB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63E19">
        <w:rPr>
          <w:sz w:val="32"/>
          <w:szCs w:val="32"/>
        </w:rPr>
        <w:t xml:space="preserve"> </w:t>
      </w:r>
      <w:r w:rsidR="00EC1484" w:rsidRPr="00A73990">
        <w:rPr>
          <w:sz w:val="32"/>
          <w:szCs w:val="32"/>
        </w:rPr>
        <w:t xml:space="preserve">progress of our organization.  Network and meet your fellow </w:t>
      </w:r>
    </w:p>
    <w:p w:rsidR="00EC1484" w:rsidRDefault="009B41AB" w:rsidP="009B41AB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63E19">
        <w:rPr>
          <w:sz w:val="32"/>
          <w:szCs w:val="32"/>
        </w:rPr>
        <w:t xml:space="preserve"> </w:t>
      </w:r>
      <w:r w:rsidR="00EC1484" w:rsidRPr="00A73990">
        <w:rPr>
          <w:sz w:val="32"/>
          <w:szCs w:val="32"/>
        </w:rPr>
        <w:t xml:space="preserve">blind attorneys and legal professionals. </w:t>
      </w:r>
    </w:p>
    <w:p w:rsidR="001E55C9" w:rsidRDefault="009B41AB" w:rsidP="00C63E19">
      <w:pPr>
        <w:ind w:left="1440" w:firstLine="720"/>
      </w:pPr>
      <w:r>
        <w:rPr>
          <w:color w:val="FF0000"/>
          <w:sz w:val="32"/>
          <w:szCs w:val="32"/>
        </w:rPr>
        <w:t xml:space="preserve">  </w:t>
      </w:r>
      <w:r w:rsidR="00C63E19">
        <w:rPr>
          <w:color w:val="FF0000"/>
          <w:sz w:val="32"/>
          <w:szCs w:val="32"/>
        </w:rPr>
        <w:t xml:space="preserve"> </w:t>
      </w:r>
      <w:r w:rsidR="001667FB" w:rsidRPr="00192F63">
        <w:rPr>
          <w:sz w:val="32"/>
          <w:szCs w:val="32"/>
        </w:rPr>
        <w:t>Panzacola Ballroom H-2</w:t>
      </w:r>
      <w:r w:rsidR="00154954" w:rsidRPr="00192F63">
        <w:rPr>
          <w:sz w:val="32"/>
          <w:szCs w:val="32"/>
        </w:rPr>
        <w:t xml:space="preserve">, </w:t>
      </w:r>
      <w:r w:rsidR="001667FB" w:rsidRPr="00192F63">
        <w:rPr>
          <w:sz w:val="32"/>
          <w:szCs w:val="32"/>
        </w:rPr>
        <w:t>L</w:t>
      </w:r>
      <w:r w:rsidR="00EC1484" w:rsidRPr="00192F63">
        <w:rPr>
          <w:rFonts w:cs="Arial"/>
          <w:bCs/>
          <w:sz w:val="32"/>
          <w:szCs w:val="32"/>
        </w:rPr>
        <w:t xml:space="preserve">evel </w:t>
      </w:r>
      <w:r w:rsidR="00154954" w:rsidRPr="00192F63">
        <w:rPr>
          <w:rFonts w:cs="Arial"/>
          <w:bCs/>
          <w:sz w:val="32"/>
          <w:szCs w:val="32"/>
        </w:rPr>
        <w:t>1</w:t>
      </w:r>
    </w:p>
    <w:sectPr w:rsidR="001E55C9" w:rsidSect="00A814F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581" w:rsidRDefault="00366581" w:rsidP="00FB7015">
      <w:r>
        <w:separator/>
      </w:r>
    </w:p>
  </w:endnote>
  <w:endnote w:type="continuationSeparator" w:id="0">
    <w:p w:rsidR="00366581" w:rsidRDefault="00366581" w:rsidP="00FB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581" w:rsidRDefault="00366581" w:rsidP="00FB7015">
      <w:r>
        <w:separator/>
      </w:r>
    </w:p>
  </w:footnote>
  <w:footnote w:type="continuationSeparator" w:id="0">
    <w:p w:rsidR="00366581" w:rsidRDefault="00366581" w:rsidP="00FB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49"/>
    <w:rsid w:val="000164A6"/>
    <w:rsid w:val="000249EA"/>
    <w:rsid w:val="000518B8"/>
    <w:rsid w:val="00053E79"/>
    <w:rsid w:val="000E78DA"/>
    <w:rsid w:val="000F4ED6"/>
    <w:rsid w:val="00107A95"/>
    <w:rsid w:val="0013156B"/>
    <w:rsid w:val="00131F49"/>
    <w:rsid w:val="0013351C"/>
    <w:rsid w:val="0015345D"/>
    <w:rsid w:val="00154954"/>
    <w:rsid w:val="001620D9"/>
    <w:rsid w:val="001667FB"/>
    <w:rsid w:val="00185909"/>
    <w:rsid w:val="00192AD0"/>
    <w:rsid w:val="00192F63"/>
    <w:rsid w:val="001B52A2"/>
    <w:rsid w:val="001C1CBD"/>
    <w:rsid w:val="001D7F7B"/>
    <w:rsid w:val="001E55C9"/>
    <w:rsid w:val="00226F4B"/>
    <w:rsid w:val="00250310"/>
    <w:rsid w:val="00255BCA"/>
    <w:rsid w:val="002A0C1C"/>
    <w:rsid w:val="002A3E97"/>
    <w:rsid w:val="002E3007"/>
    <w:rsid w:val="002F5B1D"/>
    <w:rsid w:val="00313BB8"/>
    <w:rsid w:val="00366581"/>
    <w:rsid w:val="00395DDB"/>
    <w:rsid w:val="003C31C4"/>
    <w:rsid w:val="003D4ED4"/>
    <w:rsid w:val="0043454E"/>
    <w:rsid w:val="00452FAE"/>
    <w:rsid w:val="00470D6D"/>
    <w:rsid w:val="0049504F"/>
    <w:rsid w:val="004967EF"/>
    <w:rsid w:val="004B2649"/>
    <w:rsid w:val="004B2D30"/>
    <w:rsid w:val="004B33BF"/>
    <w:rsid w:val="004B4E6E"/>
    <w:rsid w:val="004D38BA"/>
    <w:rsid w:val="004E6AD5"/>
    <w:rsid w:val="00505B61"/>
    <w:rsid w:val="005307A0"/>
    <w:rsid w:val="005613A2"/>
    <w:rsid w:val="00586EB0"/>
    <w:rsid w:val="005E05D6"/>
    <w:rsid w:val="005F1884"/>
    <w:rsid w:val="00616249"/>
    <w:rsid w:val="00630C39"/>
    <w:rsid w:val="00643181"/>
    <w:rsid w:val="00682727"/>
    <w:rsid w:val="00685DF4"/>
    <w:rsid w:val="00696E84"/>
    <w:rsid w:val="006A7E33"/>
    <w:rsid w:val="006D628F"/>
    <w:rsid w:val="006D67E8"/>
    <w:rsid w:val="006E4965"/>
    <w:rsid w:val="006F7F2E"/>
    <w:rsid w:val="00706C1C"/>
    <w:rsid w:val="007072C3"/>
    <w:rsid w:val="007362AB"/>
    <w:rsid w:val="00756EE5"/>
    <w:rsid w:val="00780C77"/>
    <w:rsid w:val="00791C75"/>
    <w:rsid w:val="007A3DE3"/>
    <w:rsid w:val="007E72EE"/>
    <w:rsid w:val="0080099B"/>
    <w:rsid w:val="0083720E"/>
    <w:rsid w:val="00845637"/>
    <w:rsid w:val="00854FF0"/>
    <w:rsid w:val="008B1BE2"/>
    <w:rsid w:val="008B39BE"/>
    <w:rsid w:val="008C1F48"/>
    <w:rsid w:val="008E686E"/>
    <w:rsid w:val="009058A7"/>
    <w:rsid w:val="00956B28"/>
    <w:rsid w:val="009B41AB"/>
    <w:rsid w:val="009E3E59"/>
    <w:rsid w:val="009F14B4"/>
    <w:rsid w:val="00A01573"/>
    <w:rsid w:val="00A308CD"/>
    <w:rsid w:val="00A319F0"/>
    <w:rsid w:val="00A3497B"/>
    <w:rsid w:val="00A35FEF"/>
    <w:rsid w:val="00A60909"/>
    <w:rsid w:val="00A814FC"/>
    <w:rsid w:val="00A90CAE"/>
    <w:rsid w:val="00AA304D"/>
    <w:rsid w:val="00AA4F0F"/>
    <w:rsid w:val="00AC4070"/>
    <w:rsid w:val="00AE217D"/>
    <w:rsid w:val="00B351A3"/>
    <w:rsid w:val="00B422E0"/>
    <w:rsid w:val="00B74C67"/>
    <w:rsid w:val="00B75E33"/>
    <w:rsid w:val="00B77224"/>
    <w:rsid w:val="00BC3084"/>
    <w:rsid w:val="00BE1B6A"/>
    <w:rsid w:val="00C06BB2"/>
    <w:rsid w:val="00C37BDD"/>
    <w:rsid w:val="00C47832"/>
    <w:rsid w:val="00C63E19"/>
    <w:rsid w:val="00C7263C"/>
    <w:rsid w:val="00C83210"/>
    <w:rsid w:val="00CB4F00"/>
    <w:rsid w:val="00CC0FED"/>
    <w:rsid w:val="00CF5DB9"/>
    <w:rsid w:val="00D024AA"/>
    <w:rsid w:val="00D03D41"/>
    <w:rsid w:val="00D31610"/>
    <w:rsid w:val="00D375C8"/>
    <w:rsid w:val="00D82DBB"/>
    <w:rsid w:val="00DA722A"/>
    <w:rsid w:val="00E144EC"/>
    <w:rsid w:val="00E36F1A"/>
    <w:rsid w:val="00E442AC"/>
    <w:rsid w:val="00E73985"/>
    <w:rsid w:val="00E8253C"/>
    <w:rsid w:val="00EB1DCE"/>
    <w:rsid w:val="00EB263D"/>
    <w:rsid w:val="00EC1484"/>
    <w:rsid w:val="00EE0F65"/>
    <w:rsid w:val="00F6733B"/>
    <w:rsid w:val="00F716D5"/>
    <w:rsid w:val="00FA3853"/>
    <w:rsid w:val="00FB7015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1CA3A-FBDB-4590-9420-C1714913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01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7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015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0099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5100-574B-4595-B289-79CD575B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4</cp:revision>
  <cp:lastPrinted>2017-07-06T22:27:00Z</cp:lastPrinted>
  <dcterms:created xsi:type="dcterms:W3CDTF">2017-07-06T22:44:00Z</dcterms:created>
  <dcterms:modified xsi:type="dcterms:W3CDTF">2017-07-06T22:49:00Z</dcterms:modified>
</cp:coreProperties>
</file>