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E2" w:rsidRPr="00507A5B" w:rsidRDefault="004B2CE2" w:rsidP="002B3AF6">
      <w:pPr>
        <w:pStyle w:val="PlainText"/>
        <w:jc w:val="center"/>
        <w:rPr>
          <w:rFonts w:asciiTheme="minorHAnsi" w:eastAsia="Times New Roman" w:hAnsiTheme="minorHAnsi" w:cstheme="minorHAnsi"/>
          <w:b/>
          <w:bCs/>
          <w:sz w:val="22"/>
          <w:szCs w:val="22"/>
        </w:rPr>
      </w:pPr>
      <w:r w:rsidRPr="00507A5B">
        <w:rPr>
          <w:rFonts w:asciiTheme="minorHAnsi" w:eastAsia="Times New Roman" w:hAnsiTheme="minorHAnsi" w:cstheme="minorHAnsi"/>
          <w:b/>
          <w:bCs/>
          <w:sz w:val="22"/>
          <w:szCs w:val="22"/>
        </w:rPr>
        <w:t>STAFF ATTORNEY</w:t>
      </w:r>
    </w:p>
    <w:p w:rsidR="00E32F9F" w:rsidRPr="00507A5B" w:rsidRDefault="00F338EF" w:rsidP="00F338EF">
      <w:pPr>
        <w:pStyle w:val="PlainText"/>
        <w:tabs>
          <w:tab w:val="center" w:pos="5040"/>
          <w:tab w:val="right" w:pos="10080"/>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ab/>
      </w:r>
      <w:r w:rsidR="004B2CE2" w:rsidRPr="00507A5B">
        <w:rPr>
          <w:rFonts w:asciiTheme="minorHAnsi" w:eastAsia="Times New Roman" w:hAnsiTheme="minorHAnsi" w:cstheme="minorHAnsi"/>
          <w:b/>
          <w:bCs/>
          <w:sz w:val="22"/>
          <w:szCs w:val="22"/>
        </w:rPr>
        <w:t>CIVIL RIGHTS TEAM</w:t>
      </w:r>
      <w:r>
        <w:rPr>
          <w:rFonts w:asciiTheme="minorHAnsi" w:eastAsia="Times New Roman" w:hAnsiTheme="minorHAnsi" w:cstheme="minorHAnsi"/>
          <w:b/>
          <w:bCs/>
          <w:sz w:val="22"/>
          <w:szCs w:val="22"/>
        </w:rPr>
        <w:tab/>
      </w:r>
    </w:p>
    <w:p w:rsidR="002B3AF6" w:rsidRPr="00507A5B" w:rsidRDefault="002B3AF6" w:rsidP="002B3AF6">
      <w:pPr>
        <w:pStyle w:val="PlainText"/>
        <w:jc w:val="center"/>
        <w:rPr>
          <w:rFonts w:asciiTheme="minorHAnsi" w:hAnsiTheme="minorHAnsi" w:cstheme="minorHAnsi"/>
          <w:b/>
          <w:sz w:val="22"/>
          <w:szCs w:val="22"/>
        </w:rPr>
      </w:pPr>
      <w:r w:rsidRPr="00507A5B">
        <w:rPr>
          <w:rFonts w:asciiTheme="minorHAnsi" w:eastAsia="Times New Roman" w:hAnsiTheme="minorHAnsi" w:cstheme="minorHAnsi"/>
          <w:b/>
          <w:bCs/>
          <w:sz w:val="22"/>
          <w:szCs w:val="22"/>
        </w:rPr>
        <w:t>EQUIP FOR EQUALITY</w:t>
      </w:r>
    </w:p>
    <w:p w:rsidR="00E32F9F" w:rsidRPr="00507A5B" w:rsidRDefault="00E32F9F" w:rsidP="00E32F9F">
      <w:pPr>
        <w:pStyle w:val="PlainText"/>
        <w:jc w:val="center"/>
        <w:rPr>
          <w:rFonts w:asciiTheme="minorHAnsi" w:eastAsia="Times New Roman" w:hAnsiTheme="minorHAnsi" w:cstheme="minorHAnsi"/>
          <w:bCs/>
          <w:color w:val="FF0000"/>
          <w:sz w:val="22"/>
          <w:szCs w:val="22"/>
        </w:rPr>
      </w:pPr>
    </w:p>
    <w:p w:rsidR="00E32F9F" w:rsidRPr="00507A5B" w:rsidRDefault="00E32F9F" w:rsidP="00E32F9F">
      <w:pPr>
        <w:pStyle w:val="PlainText"/>
        <w:rPr>
          <w:rFonts w:asciiTheme="minorHAnsi" w:hAnsiTheme="minorHAnsi" w:cstheme="minorHAnsi"/>
          <w:b/>
          <w:sz w:val="22"/>
          <w:szCs w:val="22"/>
        </w:rPr>
      </w:pPr>
      <w:r w:rsidRPr="00507A5B">
        <w:rPr>
          <w:rFonts w:asciiTheme="minorHAnsi" w:hAnsiTheme="minorHAnsi" w:cstheme="minorHAnsi"/>
          <w:b/>
          <w:sz w:val="22"/>
          <w:szCs w:val="22"/>
        </w:rPr>
        <w:t>ORGANIZATIONAL BACKGROUND</w:t>
      </w:r>
    </w:p>
    <w:p w:rsidR="00E32F9F" w:rsidRPr="00507A5B" w:rsidRDefault="00E32F9F" w:rsidP="00E32F9F">
      <w:pPr>
        <w:pStyle w:val="PlainText"/>
        <w:rPr>
          <w:rFonts w:asciiTheme="minorHAnsi" w:hAnsiTheme="minorHAnsi" w:cstheme="minorHAnsi"/>
          <w:b/>
          <w:sz w:val="22"/>
          <w:szCs w:val="22"/>
        </w:rPr>
      </w:pPr>
    </w:p>
    <w:p w:rsidR="00960EAD" w:rsidRPr="00507A5B" w:rsidRDefault="00960EAD" w:rsidP="00960EAD">
      <w:pPr>
        <w:pStyle w:val="PlainText"/>
        <w:rPr>
          <w:rFonts w:asciiTheme="minorHAnsi" w:hAnsiTheme="minorHAnsi" w:cstheme="minorHAnsi"/>
          <w:sz w:val="22"/>
          <w:szCs w:val="22"/>
        </w:rPr>
      </w:pPr>
      <w:r w:rsidRPr="00507A5B">
        <w:rPr>
          <w:rFonts w:asciiTheme="minorHAnsi" w:hAnsiTheme="minorHAnsi" w:cstheme="minorHAnsi"/>
          <w:sz w:val="22"/>
          <w:szCs w:val="22"/>
        </w:rPr>
        <w:t xml:space="preserve">For </w:t>
      </w:r>
      <w:r w:rsidR="009C0517" w:rsidRPr="00507A5B">
        <w:rPr>
          <w:rFonts w:asciiTheme="minorHAnsi" w:hAnsiTheme="minorHAnsi" w:cstheme="minorHAnsi"/>
          <w:sz w:val="22"/>
          <w:szCs w:val="22"/>
        </w:rPr>
        <w:t>nearly 35</w:t>
      </w:r>
      <w:r w:rsidRPr="00507A5B">
        <w:rPr>
          <w:rFonts w:asciiTheme="minorHAnsi" w:hAnsiTheme="minorHAnsi" w:cstheme="minorHAnsi"/>
          <w:sz w:val="22"/>
          <w:szCs w:val="22"/>
        </w:rPr>
        <w:t xml:space="preserve"> years, Equip for Equality has been advancing the human</w:t>
      </w:r>
      <w:r w:rsidR="00247CD1" w:rsidRPr="00507A5B">
        <w:rPr>
          <w:rFonts w:asciiTheme="minorHAnsi" w:hAnsiTheme="minorHAnsi" w:cstheme="minorHAnsi"/>
          <w:sz w:val="22"/>
          <w:szCs w:val="22"/>
        </w:rPr>
        <w:t xml:space="preserve"> </w:t>
      </w:r>
      <w:r w:rsidR="009C0517" w:rsidRPr="00507A5B">
        <w:rPr>
          <w:rFonts w:asciiTheme="minorHAnsi" w:hAnsiTheme="minorHAnsi" w:cstheme="minorHAnsi"/>
          <w:sz w:val="22"/>
          <w:szCs w:val="22"/>
        </w:rPr>
        <w:t>and</w:t>
      </w:r>
      <w:r w:rsidRPr="00507A5B">
        <w:rPr>
          <w:rFonts w:asciiTheme="minorHAnsi" w:hAnsiTheme="minorHAnsi" w:cstheme="minorHAnsi"/>
          <w:sz w:val="22"/>
          <w:szCs w:val="22"/>
        </w:rPr>
        <w:t xml:space="preserve"> civil rights of people with disabilities across Illinois. Among our many accomplishments, Equip for Equality has made Chicago public transportation more accessible, helped tens of thousands of people with disabilities move from institutions into the community, increased inclusive education and educational outcomes for students with disabilities, and enhanced safety and quality</w:t>
      </w:r>
      <w:r w:rsidR="00A31410" w:rsidRPr="00507A5B">
        <w:rPr>
          <w:rFonts w:asciiTheme="minorHAnsi" w:hAnsiTheme="minorHAnsi" w:cstheme="minorHAnsi"/>
          <w:sz w:val="22"/>
          <w:szCs w:val="22"/>
        </w:rPr>
        <w:t xml:space="preserve"> of care in </w:t>
      </w:r>
      <w:r w:rsidR="009C0517" w:rsidRPr="00507A5B">
        <w:rPr>
          <w:rFonts w:asciiTheme="minorHAnsi" w:hAnsiTheme="minorHAnsi" w:cstheme="minorHAnsi"/>
          <w:sz w:val="22"/>
          <w:szCs w:val="22"/>
        </w:rPr>
        <w:t>a variety of settings</w:t>
      </w:r>
      <w:r w:rsidR="00A31410" w:rsidRPr="00507A5B">
        <w:rPr>
          <w:rFonts w:asciiTheme="minorHAnsi" w:hAnsiTheme="minorHAnsi" w:cstheme="minorHAnsi"/>
          <w:sz w:val="22"/>
          <w:szCs w:val="22"/>
        </w:rPr>
        <w:t>. We</w:t>
      </w:r>
      <w:r w:rsidR="00105D96" w:rsidRPr="00507A5B">
        <w:rPr>
          <w:rFonts w:asciiTheme="minorHAnsi" w:hAnsiTheme="minorHAnsi" w:cstheme="minorHAnsi"/>
          <w:sz w:val="22"/>
          <w:szCs w:val="22"/>
        </w:rPr>
        <w:t xml:space="preserve"> have offices throughout Illinois.</w:t>
      </w:r>
    </w:p>
    <w:p w:rsidR="00960EAD" w:rsidRPr="00507A5B" w:rsidRDefault="002D1F19" w:rsidP="002D1F19">
      <w:pPr>
        <w:pStyle w:val="PlainText"/>
        <w:tabs>
          <w:tab w:val="left" w:pos="8370"/>
        </w:tabs>
        <w:rPr>
          <w:rFonts w:asciiTheme="minorHAnsi" w:hAnsiTheme="minorHAnsi" w:cstheme="minorHAnsi"/>
          <w:sz w:val="22"/>
          <w:szCs w:val="22"/>
        </w:rPr>
      </w:pPr>
      <w:r>
        <w:rPr>
          <w:rFonts w:asciiTheme="minorHAnsi" w:hAnsiTheme="minorHAnsi" w:cstheme="minorHAnsi"/>
          <w:sz w:val="22"/>
          <w:szCs w:val="22"/>
        </w:rPr>
        <w:tab/>
      </w:r>
    </w:p>
    <w:p w:rsidR="00960EAD" w:rsidRPr="00507A5B" w:rsidRDefault="00960EAD" w:rsidP="00FD7807">
      <w:pPr>
        <w:pStyle w:val="PlainText"/>
        <w:rPr>
          <w:rFonts w:asciiTheme="minorHAnsi" w:hAnsiTheme="minorHAnsi" w:cstheme="minorHAnsi"/>
          <w:sz w:val="22"/>
          <w:szCs w:val="22"/>
        </w:rPr>
      </w:pPr>
      <w:r w:rsidRPr="00507A5B">
        <w:rPr>
          <w:rFonts w:asciiTheme="minorHAnsi" w:hAnsiTheme="minorHAnsi" w:cstheme="minorHAnsi"/>
          <w:sz w:val="22"/>
          <w:szCs w:val="22"/>
        </w:rPr>
        <w:t>Equip for Equality has three Programs: the Civil Rights Team, the Special Education Clinic, and the Abuse Investigation Unit. Equip for Equality has a dedicated staff of 59 attorneys, social workers, and administrative staff working every day to advance our mission. As we work to improve society’s inclusion of individuals with disabilities, we also strive to be an inclusive, diverse, and welcoming workplace.</w:t>
      </w:r>
    </w:p>
    <w:p w:rsidR="00E32F9F" w:rsidRPr="00507A5B" w:rsidRDefault="00E32F9F" w:rsidP="00FD7807">
      <w:pPr>
        <w:pStyle w:val="PlainText"/>
        <w:rPr>
          <w:rFonts w:asciiTheme="minorHAnsi" w:hAnsiTheme="minorHAnsi" w:cstheme="minorHAnsi"/>
          <w:color w:val="FF0000"/>
          <w:sz w:val="22"/>
          <w:szCs w:val="22"/>
        </w:rPr>
      </w:pPr>
    </w:p>
    <w:p w:rsidR="00FD7807" w:rsidRPr="00507A5B" w:rsidRDefault="005F6C8F" w:rsidP="00FD7807">
      <w:pPr>
        <w:pStyle w:val="Heading3"/>
        <w:shd w:val="clear" w:color="auto" w:fill="FFFFFF"/>
        <w:spacing w:before="0" w:line="240" w:lineRule="auto"/>
        <w:textAlignment w:val="baseline"/>
        <w:rPr>
          <w:rFonts w:asciiTheme="minorHAnsi" w:hAnsiTheme="minorHAnsi" w:cstheme="minorHAnsi"/>
          <w:color w:val="auto"/>
        </w:rPr>
      </w:pPr>
      <w:r w:rsidRPr="00507A5B">
        <w:rPr>
          <w:rFonts w:asciiTheme="minorHAnsi" w:hAnsiTheme="minorHAnsi" w:cstheme="minorHAnsi"/>
          <w:b w:val="0"/>
          <w:color w:val="auto"/>
        </w:rPr>
        <w:t>Th</w:t>
      </w:r>
      <w:r w:rsidR="009C0517" w:rsidRPr="00507A5B">
        <w:rPr>
          <w:rFonts w:asciiTheme="minorHAnsi" w:hAnsiTheme="minorHAnsi" w:cstheme="minorHAnsi"/>
          <w:b w:val="0"/>
          <w:color w:val="auto"/>
        </w:rPr>
        <w:t>e</w:t>
      </w:r>
      <w:r w:rsidRPr="00507A5B">
        <w:rPr>
          <w:rFonts w:asciiTheme="minorHAnsi" w:hAnsiTheme="minorHAnsi" w:cstheme="minorHAnsi"/>
          <w:b w:val="0"/>
          <w:color w:val="auto"/>
        </w:rPr>
        <w:t xml:space="preserve"> </w:t>
      </w:r>
      <w:r w:rsidR="009C0517" w:rsidRPr="00507A5B">
        <w:rPr>
          <w:rFonts w:asciiTheme="minorHAnsi" w:hAnsiTheme="minorHAnsi" w:cstheme="minorHAnsi"/>
          <w:b w:val="0"/>
          <w:color w:val="auto"/>
        </w:rPr>
        <w:t xml:space="preserve">Staff Attorney </w:t>
      </w:r>
      <w:r w:rsidRPr="00507A5B">
        <w:rPr>
          <w:rFonts w:asciiTheme="minorHAnsi" w:hAnsiTheme="minorHAnsi" w:cstheme="minorHAnsi"/>
          <w:b w:val="0"/>
          <w:color w:val="auto"/>
        </w:rPr>
        <w:t xml:space="preserve">position is within the Civil Rights Team. The Civil Rights Team handles a wide range of legal issues impacting people with disabilities. These issues include: </w:t>
      </w:r>
      <w:r w:rsidR="009C0517" w:rsidRPr="00507A5B">
        <w:rPr>
          <w:rFonts w:asciiTheme="minorHAnsi" w:hAnsiTheme="minorHAnsi" w:cstheme="minorHAnsi"/>
          <w:b w:val="0"/>
          <w:color w:val="auto"/>
        </w:rPr>
        <w:t xml:space="preserve">removing </w:t>
      </w:r>
      <w:r w:rsidRPr="00507A5B">
        <w:rPr>
          <w:rFonts w:asciiTheme="minorHAnsi" w:hAnsiTheme="minorHAnsi" w:cstheme="minorHAnsi"/>
          <w:b w:val="0"/>
          <w:color w:val="auto"/>
        </w:rPr>
        <w:t xml:space="preserve">barriers to public accommodations and government services and programs; community integration to </w:t>
      </w:r>
      <w:r w:rsidR="009C0517" w:rsidRPr="00507A5B">
        <w:rPr>
          <w:rFonts w:asciiTheme="minorHAnsi" w:hAnsiTheme="minorHAnsi" w:cstheme="minorHAnsi"/>
          <w:b w:val="0"/>
          <w:color w:val="auto"/>
        </w:rPr>
        <w:t xml:space="preserve">support </w:t>
      </w:r>
      <w:r w:rsidRPr="00507A5B">
        <w:rPr>
          <w:rFonts w:asciiTheme="minorHAnsi" w:hAnsiTheme="minorHAnsi" w:cstheme="minorHAnsi"/>
          <w:b w:val="0"/>
          <w:color w:val="auto"/>
        </w:rPr>
        <w:t>individuals to live in the most integrated community setting;</w:t>
      </w:r>
      <w:r w:rsidR="00FD7807" w:rsidRPr="00507A5B">
        <w:rPr>
          <w:rFonts w:asciiTheme="minorHAnsi" w:hAnsiTheme="minorHAnsi" w:cstheme="minorHAnsi"/>
          <w:b w:val="0"/>
          <w:color w:val="auto"/>
        </w:rPr>
        <w:t xml:space="preserve"> employment discrimination; transportation; the right to be free from abuse and neglect; individuals</w:t>
      </w:r>
      <w:r w:rsidR="00F97F34" w:rsidRPr="00507A5B">
        <w:rPr>
          <w:rFonts w:asciiTheme="minorHAnsi" w:hAnsiTheme="minorHAnsi" w:cstheme="minorHAnsi"/>
          <w:b w:val="0"/>
          <w:color w:val="auto"/>
        </w:rPr>
        <w:t>’</w:t>
      </w:r>
      <w:r w:rsidR="00FD7807" w:rsidRPr="00507A5B">
        <w:rPr>
          <w:rFonts w:asciiTheme="minorHAnsi" w:hAnsiTheme="minorHAnsi" w:cstheme="minorHAnsi"/>
          <w:b w:val="0"/>
          <w:color w:val="auto"/>
        </w:rPr>
        <w:t xml:space="preserve"> </w:t>
      </w:r>
      <w:r w:rsidR="004301D7" w:rsidRPr="00507A5B">
        <w:rPr>
          <w:rFonts w:asciiTheme="minorHAnsi" w:hAnsiTheme="minorHAnsi" w:cstheme="minorHAnsi"/>
          <w:b w:val="0"/>
          <w:color w:val="auto"/>
        </w:rPr>
        <w:t>legal</w:t>
      </w:r>
      <w:r w:rsidR="00FD7807" w:rsidRPr="00507A5B">
        <w:rPr>
          <w:rFonts w:asciiTheme="minorHAnsi" w:hAnsiTheme="minorHAnsi" w:cstheme="minorHAnsi"/>
          <w:b w:val="0"/>
          <w:color w:val="auto"/>
        </w:rPr>
        <w:t xml:space="preserve"> rights in institutions and community settings; and self-determination and personal decision-making in the context of guardianship</w:t>
      </w:r>
      <w:r w:rsidR="00F97F34" w:rsidRPr="00507A5B">
        <w:rPr>
          <w:rFonts w:asciiTheme="minorHAnsi" w:hAnsiTheme="minorHAnsi" w:cstheme="minorHAnsi"/>
          <w:b w:val="0"/>
          <w:color w:val="auto"/>
        </w:rPr>
        <w:t xml:space="preserve"> and other forms of substituted decision-making</w:t>
      </w:r>
      <w:r w:rsidR="00FD7807" w:rsidRPr="00507A5B">
        <w:rPr>
          <w:rFonts w:asciiTheme="minorHAnsi" w:hAnsiTheme="minorHAnsi" w:cstheme="minorHAnsi"/>
          <w:b w:val="0"/>
          <w:color w:val="auto"/>
        </w:rPr>
        <w:t>.</w:t>
      </w:r>
    </w:p>
    <w:p w:rsidR="004B2CE2" w:rsidRPr="00507A5B" w:rsidRDefault="004B2CE2" w:rsidP="00E32F9F">
      <w:pPr>
        <w:pStyle w:val="PlainText"/>
        <w:rPr>
          <w:rFonts w:asciiTheme="minorHAnsi" w:hAnsiTheme="minorHAnsi" w:cstheme="minorHAnsi"/>
          <w:color w:val="FF0000"/>
          <w:sz w:val="22"/>
          <w:szCs w:val="22"/>
        </w:rPr>
      </w:pPr>
    </w:p>
    <w:p w:rsidR="00E32F9F" w:rsidRPr="00507A5B" w:rsidRDefault="00E32F9F" w:rsidP="00E32F9F">
      <w:pPr>
        <w:pStyle w:val="PlainText"/>
        <w:rPr>
          <w:rFonts w:asciiTheme="minorHAnsi" w:hAnsiTheme="minorHAnsi" w:cstheme="minorHAnsi"/>
          <w:b/>
          <w:sz w:val="22"/>
          <w:szCs w:val="22"/>
        </w:rPr>
      </w:pPr>
      <w:r w:rsidRPr="00507A5B">
        <w:rPr>
          <w:rFonts w:asciiTheme="minorHAnsi" w:hAnsiTheme="minorHAnsi" w:cstheme="minorHAnsi"/>
          <w:b/>
          <w:sz w:val="22"/>
          <w:szCs w:val="22"/>
        </w:rPr>
        <w:t>JOB SUMMARY</w:t>
      </w:r>
    </w:p>
    <w:p w:rsidR="00E32F9F" w:rsidRPr="00507A5B" w:rsidRDefault="00E32F9F" w:rsidP="00E32F9F">
      <w:pPr>
        <w:pStyle w:val="PlainText"/>
        <w:rPr>
          <w:rFonts w:asciiTheme="minorHAnsi" w:hAnsiTheme="minorHAnsi" w:cstheme="minorHAnsi"/>
          <w:sz w:val="22"/>
          <w:szCs w:val="22"/>
        </w:rPr>
      </w:pPr>
    </w:p>
    <w:p w:rsidR="00E32F9F" w:rsidRPr="00507A5B" w:rsidRDefault="00FD7807"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 xml:space="preserve">The </w:t>
      </w:r>
      <w:r w:rsidR="009C0517" w:rsidRPr="00507A5B">
        <w:rPr>
          <w:rFonts w:asciiTheme="minorHAnsi" w:hAnsiTheme="minorHAnsi" w:cstheme="minorHAnsi"/>
          <w:sz w:val="22"/>
          <w:szCs w:val="22"/>
        </w:rPr>
        <w:t>S</w:t>
      </w:r>
      <w:r w:rsidRPr="00507A5B">
        <w:rPr>
          <w:rFonts w:asciiTheme="minorHAnsi" w:hAnsiTheme="minorHAnsi" w:cstheme="minorHAnsi"/>
          <w:sz w:val="22"/>
          <w:szCs w:val="22"/>
        </w:rPr>
        <w:t xml:space="preserve">taff </w:t>
      </w:r>
      <w:r w:rsidR="009C0517" w:rsidRPr="00507A5B">
        <w:rPr>
          <w:rFonts w:asciiTheme="minorHAnsi" w:hAnsiTheme="minorHAnsi" w:cstheme="minorHAnsi"/>
          <w:sz w:val="22"/>
          <w:szCs w:val="22"/>
        </w:rPr>
        <w:t>A</w:t>
      </w:r>
      <w:r w:rsidRPr="00507A5B">
        <w:rPr>
          <w:rFonts w:asciiTheme="minorHAnsi" w:hAnsiTheme="minorHAnsi" w:cstheme="minorHAnsi"/>
          <w:sz w:val="22"/>
          <w:szCs w:val="22"/>
        </w:rPr>
        <w:t xml:space="preserve">ttorney will perform duties within the </w:t>
      </w:r>
      <w:r w:rsidR="009C0517" w:rsidRPr="00507A5B">
        <w:rPr>
          <w:rFonts w:asciiTheme="minorHAnsi" w:hAnsiTheme="minorHAnsi" w:cstheme="minorHAnsi"/>
          <w:sz w:val="22"/>
          <w:szCs w:val="22"/>
        </w:rPr>
        <w:t>F</w:t>
      </w:r>
      <w:r w:rsidRPr="00507A5B">
        <w:rPr>
          <w:rFonts w:asciiTheme="minorHAnsi" w:hAnsiTheme="minorHAnsi" w:cstheme="minorHAnsi"/>
          <w:sz w:val="22"/>
          <w:szCs w:val="22"/>
        </w:rPr>
        <w:t xml:space="preserve">undamental </w:t>
      </w:r>
      <w:r w:rsidR="009C0517" w:rsidRPr="00507A5B">
        <w:rPr>
          <w:rFonts w:asciiTheme="minorHAnsi" w:hAnsiTheme="minorHAnsi" w:cstheme="minorHAnsi"/>
          <w:sz w:val="22"/>
          <w:szCs w:val="22"/>
        </w:rPr>
        <w:t>R</w:t>
      </w:r>
      <w:r w:rsidRPr="00507A5B">
        <w:rPr>
          <w:rFonts w:asciiTheme="minorHAnsi" w:hAnsiTheme="minorHAnsi" w:cstheme="minorHAnsi"/>
          <w:sz w:val="22"/>
          <w:szCs w:val="22"/>
        </w:rPr>
        <w:t xml:space="preserve">ights </w:t>
      </w:r>
      <w:r w:rsidR="009C0517" w:rsidRPr="00507A5B">
        <w:rPr>
          <w:rFonts w:asciiTheme="minorHAnsi" w:hAnsiTheme="minorHAnsi" w:cstheme="minorHAnsi"/>
          <w:sz w:val="22"/>
          <w:szCs w:val="22"/>
        </w:rPr>
        <w:t>S</w:t>
      </w:r>
      <w:r w:rsidRPr="00507A5B">
        <w:rPr>
          <w:rFonts w:asciiTheme="minorHAnsi" w:hAnsiTheme="minorHAnsi" w:cstheme="minorHAnsi"/>
          <w:sz w:val="22"/>
          <w:szCs w:val="22"/>
        </w:rPr>
        <w:t>ection of the Civil Rights Team. The attorney will represent people with disabilities in individual and</w:t>
      </w:r>
      <w:r w:rsidR="00985B4A" w:rsidRPr="00507A5B">
        <w:rPr>
          <w:rFonts w:asciiTheme="minorHAnsi" w:hAnsiTheme="minorHAnsi" w:cstheme="minorHAnsi"/>
          <w:sz w:val="22"/>
          <w:szCs w:val="22"/>
        </w:rPr>
        <w:t xml:space="preserve"> potentially</w:t>
      </w:r>
      <w:r w:rsidRPr="00507A5B">
        <w:rPr>
          <w:rFonts w:asciiTheme="minorHAnsi" w:hAnsiTheme="minorHAnsi" w:cstheme="minorHAnsi"/>
          <w:sz w:val="22"/>
          <w:szCs w:val="22"/>
        </w:rPr>
        <w:t xml:space="preserve"> systemic </w:t>
      </w:r>
      <w:r w:rsidR="00985B4A" w:rsidRPr="00507A5B">
        <w:rPr>
          <w:rFonts w:asciiTheme="minorHAnsi" w:hAnsiTheme="minorHAnsi" w:cstheme="minorHAnsi"/>
          <w:sz w:val="22"/>
          <w:szCs w:val="22"/>
        </w:rPr>
        <w:t>matters</w:t>
      </w:r>
      <w:r w:rsidRPr="00507A5B">
        <w:rPr>
          <w:rFonts w:asciiTheme="minorHAnsi" w:hAnsiTheme="minorHAnsi" w:cstheme="minorHAnsi"/>
          <w:sz w:val="22"/>
          <w:szCs w:val="22"/>
        </w:rPr>
        <w:t xml:space="preserve"> to assist them in </w:t>
      </w:r>
      <w:r w:rsidR="00985B4A" w:rsidRPr="00507A5B">
        <w:rPr>
          <w:rFonts w:asciiTheme="minorHAnsi" w:hAnsiTheme="minorHAnsi" w:cstheme="minorHAnsi"/>
          <w:sz w:val="22"/>
          <w:szCs w:val="22"/>
        </w:rPr>
        <w:t xml:space="preserve">maintaining community integration and </w:t>
      </w:r>
      <w:r w:rsidRPr="00507A5B">
        <w:rPr>
          <w:rFonts w:asciiTheme="minorHAnsi" w:hAnsiTheme="minorHAnsi" w:cstheme="minorHAnsi"/>
          <w:sz w:val="22"/>
          <w:szCs w:val="22"/>
        </w:rPr>
        <w:t>achieving community integration</w:t>
      </w:r>
      <w:r w:rsidR="00985B4A" w:rsidRPr="00507A5B">
        <w:rPr>
          <w:rFonts w:asciiTheme="minorHAnsi" w:hAnsiTheme="minorHAnsi" w:cstheme="minorHAnsi"/>
          <w:sz w:val="22"/>
          <w:szCs w:val="22"/>
        </w:rPr>
        <w:t xml:space="preserve"> from institutional settings. The attorney will also represent people with disabilities in court proceedings to</w:t>
      </w:r>
      <w:r w:rsidRPr="00507A5B">
        <w:rPr>
          <w:rFonts w:asciiTheme="minorHAnsi" w:hAnsiTheme="minorHAnsi" w:cstheme="minorHAnsi"/>
          <w:sz w:val="22"/>
          <w:szCs w:val="22"/>
        </w:rPr>
        <w:t xml:space="preserve"> avoid guardianship, be restored from guardianship,</w:t>
      </w:r>
      <w:r w:rsidR="00985B4A" w:rsidRPr="00507A5B">
        <w:rPr>
          <w:rFonts w:asciiTheme="minorHAnsi" w:hAnsiTheme="minorHAnsi" w:cstheme="minorHAnsi"/>
          <w:sz w:val="22"/>
          <w:szCs w:val="22"/>
        </w:rPr>
        <w:t xml:space="preserve"> or assist them in transferring guardianship from an inappropriate guardian. The attorney will further represent people to ensure that their legal rights in institutions and community settings are being respect</w:t>
      </w:r>
      <w:r w:rsidR="004301D7" w:rsidRPr="00507A5B">
        <w:rPr>
          <w:rFonts w:asciiTheme="minorHAnsi" w:hAnsiTheme="minorHAnsi" w:cstheme="minorHAnsi"/>
          <w:sz w:val="22"/>
          <w:szCs w:val="22"/>
        </w:rPr>
        <w:t xml:space="preserve">ed and ensure the individual is protected from </w:t>
      </w:r>
      <w:r w:rsidR="00985B4A" w:rsidRPr="00507A5B">
        <w:rPr>
          <w:rFonts w:asciiTheme="minorHAnsi" w:hAnsiTheme="minorHAnsi" w:cstheme="minorHAnsi"/>
          <w:sz w:val="22"/>
          <w:szCs w:val="22"/>
        </w:rPr>
        <w:t>abuse and neglect. Finally, the attorney will have intake responsibilities in these areas of our practice.</w:t>
      </w:r>
    </w:p>
    <w:p w:rsidR="00E32F9F" w:rsidRPr="00507A5B" w:rsidRDefault="00E32F9F" w:rsidP="00E32F9F">
      <w:pPr>
        <w:pStyle w:val="PlainText"/>
        <w:rPr>
          <w:rFonts w:asciiTheme="minorHAnsi" w:hAnsiTheme="minorHAnsi" w:cstheme="minorHAnsi"/>
          <w:sz w:val="22"/>
          <w:szCs w:val="22"/>
        </w:rPr>
      </w:pPr>
    </w:p>
    <w:p w:rsidR="00AC0C50" w:rsidRPr="00507A5B" w:rsidRDefault="001773EA" w:rsidP="00E32F9F">
      <w:pPr>
        <w:pStyle w:val="PlainText"/>
        <w:rPr>
          <w:rFonts w:asciiTheme="minorHAnsi" w:hAnsiTheme="minorHAnsi" w:cstheme="minorHAnsi"/>
          <w:b/>
          <w:sz w:val="22"/>
          <w:szCs w:val="22"/>
        </w:rPr>
      </w:pPr>
      <w:r w:rsidRPr="00507A5B">
        <w:rPr>
          <w:rFonts w:asciiTheme="minorHAnsi" w:hAnsiTheme="minorHAnsi" w:cstheme="minorHAnsi"/>
          <w:b/>
          <w:sz w:val="22"/>
          <w:szCs w:val="22"/>
        </w:rPr>
        <w:t>REQUIREMENTS AND PREFERRED EXPERIENCE</w:t>
      </w:r>
    </w:p>
    <w:p w:rsidR="001773EA" w:rsidRPr="00507A5B" w:rsidRDefault="001773EA" w:rsidP="00E32F9F">
      <w:pPr>
        <w:pStyle w:val="PlainText"/>
        <w:rPr>
          <w:rFonts w:asciiTheme="minorHAnsi" w:hAnsiTheme="minorHAnsi" w:cstheme="minorHAnsi"/>
          <w:b/>
          <w:sz w:val="22"/>
          <w:szCs w:val="22"/>
        </w:rPr>
      </w:pPr>
    </w:p>
    <w:p w:rsidR="00985B4A" w:rsidRPr="00507A5B" w:rsidRDefault="00985B4A" w:rsidP="00985B4A">
      <w:pPr>
        <w:shd w:val="clear" w:color="auto" w:fill="FFFFFF"/>
        <w:spacing w:after="240"/>
        <w:textAlignment w:val="baseline"/>
        <w:rPr>
          <w:rFonts w:asciiTheme="minorHAnsi" w:hAnsiTheme="minorHAnsi" w:cstheme="minorHAnsi"/>
        </w:rPr>
      </w:pPr>
      <w:r w:rsidRPr="00507A5B">
        <w:rPr>
          <w:rFonts w:asciiTheme="minorHAnsi" w:hAnsiTheme="minorHAnsi" w:cstheme="minorHAnsi"/>
        </w:rPr>
        <w:t>The selected candidate must be a licensed attorney with 2+ years of litigation experience</w:t>
      </w:r>
      <w:r w:rsidR="004301D7" w:rsidRPr="00507A5B">
        <w:rPr>
          <w:rFonts w:asciiTheme="minorHAnsi" w:hAnsiTheme="minorHAnsi" w:cstheme="minorHAnsi"/>
        </w:rPr>
        <w:t xml:space="preserve"> and a demonstrated commitment to civil</w:t>
      </w:r>
      <w:r w:rsidR="00F97F34" w:rsidRPr="00507A5B">
        <w:rPr>
          <w:rFonts w:asciiTheme="minorHAnsi" w:hAnsiTheme="minorHAnsi" w:cstheme="minorHAnsi"/>
        </w:rPr>
        <w:t xml:space="preserve"> rights</w:t>
      </w:r>
      <w:r w:rsidRPr="00507A5B">
        <w:rPr>
          <w:rFonts w:asciiTheme="minorHAnsi" w:hAnsiTheme="minorHAnsi" w:cstheme="minorHAnsi"/>
        </w:rPr>
        <w:t>.</w:t>
      </w:r>
      <w:r w:rsidR="004301D7" w:rsidRPr="00507A5B">
        <w:rPr>
          <w:rFonts w:asciiTheme="minorHAnsi" w:hAnsiTheme="minorHAnsi" w:cstheme="minorHAnsi"/>
        </w:rPr>
        <w:t xml:space="preserve"> Strong oral and written communication skills are very important. The position is located in Chicago and will involve some travel, mainly in Northern Illinois.</w:t>
      </w:r>
      <w:r w:rsidRPr="00507A5B">
        <w:rPr>
          <w:rFonts w:asciiTheme="minorHAnsi" w:hAnsiTheme="minorHAnsi" w:cstheme="minorHAnsi"/>
        </w:rPr>
        <w:t xml:space="preserve"> Experience representing people with disabilities</w:t>
      </w:r>
      <w:r w:rsidR="009C0517" w:rsidRPr="00507A5B">
        <w:rPr>
          <w:rFonts w:asciiTheme="minorHAnsi" w:hAnsiTheme="minorHAnsi" w:cstheme="minorHAnsi"/>
        </w:rPr>
        <w:t xml:space="preserve"> or with disability issues generally</w:t>
      </w:r>
      <w:r w:rsidRPr="00507A5B">
        <w:rPr>
          <w:rFonts w:asciiTheme="minorHAnsi" w:hAnsiTheme="minorHAnsi" w:cstheme="minorHAnsi"/>
        </w:rPr>
        <w:t xml:space="preserve"> is a plus. </w:t>
      </w:r>
    </w:p>
    <w:p w:rsidR="00E32F9F" w:rsidRPr="00507A5B" w:rsidRDefault="004518D3"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Equip for Equality encourages qualified candidates of all background and identities to apply for this position.</w:t>
      </w:r>
    </w:p>
    <w:p w:rsidR="00E32F9F" w:rsidRPr="00507A5B" w:rsidRDefault="00E32F9F" w:rsidP="00E32F9F">
      <w:pPr>
        <w:pStyle w:val="PlainText"/>
        <w:rPr>
          <w:rFonts w:asciiTheme="minorHAnsi" w:hAnsiTheme="minorHAnsi" w:cstheme="minorHAnsi"/>
          <w:sz w:val="22"/>
          <w:szCs w:val="22"/>
        </w:rPr>
      </w:pPr>
    </w:p>
    <w:p w:rsidR="00E32F9F" w:rsidRPr="00507A5B" w:rsidRDefault="00C12716" w:rsidP="00E32F9F">
      <w:pPr>
        <w:pStyle w:val="PlainText"/>
        <w:rPr>
          <w:rFonts w:asciiTheme="minorHAnsi" w:hAnsiTheme="minorHAnsi" w:cstheme="minorHAnsi"/>
          <w:b/>
          <w:caps/>
          <w:sz w:val="22"/>
          <w:szCs w:val="22"/>
        </w:rPr>
      </w:pPr>
      <w:r w:rsidRPr="00507A5B">
        <w:rPr>
          <w:rFonts w:asciiTheme="minorHAnsi" w:hAnsiTheme="minorHAnsi" w:cstheme="minorHAnsi"/>
          <w:b/>
          <w:caps/>
          <w:sz w:val="22"/>
          <w:szCs w:val="22"/>
        </w:rPr>
        <w:t xml:space="preserve">Application Deadline, How to Apply, </w:t>
      </w:r>
      <w:r w:rsidR="001D6EF2" w:rsidRPr="00507A5B">
        <w:rPr>
          <w:rFonts w:asciiTheme="minorHAnsi" w:hAnsiTheme="minorHAnsi" w:cstheme="minorHAnsi"/>
          <w:b/>
          <w:caps/>
          <w:sz w:val="22"/>
          <w:szCs w:val="22"/>
        </w:rPr>
        <w:t>Compensation and Be</w:t>
      </w:r>
      <w:r w:rsidR="00607AE6" w:rsidRPr="00507A5B">
        <w:rPr>
          <w:rFonts w:asciiTheme="minorHAnsi" w:hAnsiTheme="minorHAnsi" w:cstheme="minorHAnsi"/>
          <w:b/>
          <w:caps/>
          <w:sz w:val="22"/>
          <w:szCs w:val="22"/>
        </w:rPr>
        <w:t>nefits</w:t>
      </w:r>
      <w:r w:rsidR="001D6EF2" w:rsidRPr="00507A5B">
        <w:rPr>
          <w:rFonts w:asciiTheme="minorHAnsi" w:hAnsiTheme="minorHAnsi" w:cstheme="minorHAnsi"/>
          <w:b/>
          <w:caps/>
          <w:sz w:val="22"/>
          <w:szCs w:val="22"/>
        </w:rPr>
        <w:t xml:space="preserve"> </w:t>
      </w:r>
    </w:p>
    <w:p w:rsidR="00E32F9F" w:rsidRPr="00507A5B" w:rsidRDefault="00E32F9F" w:rsidP="00E32F9F">
      <w:pPr>
        <w:pStyle w:val="PlainText"/>
        <w:rPr>
          <w:rFonts w:asciiTheme="minorHAnsi" w:hAnsiTheme="minorHAnsi" w:cstheme="minorHAnsi"/>
          <w:b/>
          <w:sz w:val="22"/>
          <w:szCs w:val="22"/>
        </w:rPr>
      </w:pPr>
    </w:p>
    <w:p w:rsidR="00E32F9F" w:rsidRPr="00507A5B" w:rsidRDefault="001D6EF2" w:rsidP="00E32F9F">
      <w:pPr>
        <w:pStyle w:val="PlainText"/>
        <w:rPr>
          <w:rFonts w:asciiTheme="minorHAnsi" w:hAnsiTheme="minorHAnsi" w:cstheme="minorHAnsi"/>
          <w:sz w:val="22"/>
          <w:szCs w:val="22"/>
        </w:rPr>
      </w:pPr>
      <w:r w:rsidRPr="00507A5B">
        <w:rPr>
          <w:rFonts w:asciiTheme="minorHAnsi" w:hAnsiTheme="minorHAnsi" w:cstheme="minorHAnsi"/>
          <w:sz w:val="22"/>
          <w:szCs w:val="22"/>
        </w:rPr>
        <w:lastRenderedPageBreak/>
        <w:t>Please submit resume</w:t>
      </w:r>
      <w:r w:rsidR="00C12716" w:rsidRPr="00507A5B">
        <w:rPr>
          <w:rFonts w:asciiTheme="minorHAnsi" w:hAnsiTheme="minorHAnsi" w:cstheme="minorHAnsi"/>
          <w:sz w:val="22"/>
          <w:szCs w:val="22"/>
        </w:rPr>
        <w:t xml:space="preserve"> and cover letter by </w:t>
      </w:r>
      <w:r w:rsidR="009C0517" w:rsidRPr="00507A5B">
        <w:rPr>
          <w:rFonts w:asciiTheme="minorHAnsi" w:hAnsiTheme="minorHAnsi" w:cstheme="minorHAnsi"/>
          <w:sz w:val="22"/>
          <w:szCs w:val="22"/>
        </w:rPr>
        <w:t>August 12</w:t>
      </w:r>
      <w:r w:rsidR="00C12716" w:rsidRPr="00507A5B">
        <w:rPr>
          <w:rFonts w:asciiTheme="minorHAnsi" w:hAnsiTheme="minorHAnsi" w:cstheme="minorHAnsi"/>
          <w:sz w:val="22"/>
          <w:szCs w:val="22"/>
        </w:rPr>
        <w:t>.</w:t>
      </w:r>
      <w:r w:rsidRPr="00507A5B">
        <w:rPr>
          <w:rFonts w:asciiTheme="minorHAnsi" w:hAnsiTheme="minorHAnsi" w:cstheme="minorHAnsi"/>
          <w:sz w:val="22"/>
          <w:szCs w:val="22"/>
        </w:rPr>
        <w:t xml:space="preserve"> </w:t>
      </w:r>
      <w:r w:rsidR="006E6765" w:rsidRPr="00507A5B">
        <w:rPr>
          <w:rFonts w:asciiTheme="minorHAnsi" w:hAnsiTheme="minorHAnsi" w:cstheme="minorHAnsi"/>
          <w:sz w:val="22"/>
          <w:szCs w:val="22"/>
        </w:rPr>
        <w:t>Include salary expectations in cover letter. Salary</w:t>
      </w:r>
      <w:r w:rsidR="001773EA" w:rsidRPr="00507A5B">
        <w:rPr>
          <w:rFonts w:asciiTheme="minorHAnsi" w:hAnsiTheme="minorHAnsi" w:cstheme="minorHAnsi"/>
          <w:sz w:val="22"/>
          <w:szCs w:val="22"/>
        </w:rPr>
        <w:t xml:space="preserve"> is</w:t>
      </w:r>
      <w:r w:rsidR="006E6765" w:rsidRPr="00507A5B">
        <w:rPr>
          <w:rFonts w:asciiTheme="minorHAnsi" w:hAnsiTheme="minorHAnsi" w:cstheme="minorHAnsi"/>
          <w:sz w:val="22"/>
          <w:szCs w:val="22"/>
        </w:rPr>
        <w:t xml:space="preserve"> commensurate with exp</w:t>
      </w:r>
      <w:r w:rsidR="001773EA" w:rsidRPr="00507A5B">
        <w:rPr>
          <w:rFonts w:asciiTheme="minorHAnsi" w:hAnsiTheme="minorHAnsi" w:cstheme="minorHAnsi"/>
          <w:sz w:val="22"/>
          <w:szCs w:val="22"/>
        </w:rPr>
        <w:t>erience and EFE offers excellent benefits.</w:t>
      </w:r>
    </w:p>
    <w:p w:rsidR="006E6765" w:rsidRPr="00507A5B" w:rsidRDefault="006E6765" w:rsidP="00E32F9F">
      <w:pPr>
        <w:pStyle w:val="PlainText"/>
        <w:rPr>
          <w:rFonts w:asciiTheme="minorHAnsi" w:hAnsiTheme="minorHAnsi" w:cstheme="minorHAnsi"/>
          <w:b/>
          <w:sz w:val="22"/>
          <w:szCs w:val="22"/>
        </w:rPr>
      </w:pPr>
    </w:p>
    <w:p w:rsidR="00291210" w:rsidRPr="00507A5B" w:rsidRDefault="00291210"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 xml:space="preserve">Send resume and cover letter to: </w:t>
      </w:r>
    </w:p>
    <w:p w:rsidR="00291210" w:rsidRPr="00507A5B" w:rsidRDefault="00291210"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Megan Loutfi, Human Resources Manager</w:t>
      </w:r>
    </w:p>
    <w:p w:rsidR="00C302EB" w:rsidRPr="00507A5B" w:rsidRDefault="00C302EB"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Equip for Equality</w:t>
      </w:r>
    </w:p>
    <w:p w:rsidR="00C302EB" w:rsidRPr="00507A5B" w:rsidRDefault="00C302EB"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20 N. Michigan Ave., Ste. 300</w:t>
      </w:r>
    </w:p>
    <w:p w:rsidR="00C302EB" w:rsidRPr="00507A5B" w:rsidRDefault="00C302EB"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Chicago, IL 60602</w:t>
      </w:r>
    </w:p>
    <w:p w:rsidR="00291210" w:rsidRPr="00507A5B" w:rsidRDefault="009A3D98" w:rsidP="00E32F9F">
      <w:pPr>
        <w:pStyle w:val="PlainText"/>
        <w:rPr>
          <w:rFonts w:asciiTheme="minorHAnsi" w:hAnsiTheme="minorHAnsi" w:cstheme="minorHAnsi"/>
          <w:sz w:val="22"/>
          <w:szCs w:val="22"/>
        </w:rPr>
      </w:pPr>
      <w:hyperlink r:id="rId7" w:history="1">
        <w:r w:rsidR="00291210" w:rsidRPr="00507A5B">
          <w:rPr>
            <w:rStyle w:val="Hyperlink"/>
            <w:rFonts w:asciiTheme="minorHAnsi" w:hAnsiTheme="minorHAnsi" w:cstheme="minorHAnsi"/>
            <w:sz w:val="22"/>
            <w:szCs w:val="22"/>
          </w:rPr>
          <w:t>meganl@equipforequality.org</w:t>
        </w:r>
      </w:hyperlink>
    </w:p>
    <w:p w:rsidR="00291210" w:rsidRPr="00507A5B" w:rsidRDefault="00291210"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 xml:space="preserve">fax 312-541-2378 </w:t>
      </w:r>
    </w:p>
    <w:p w:rsidR="00291210" w:rsidRPr="00507A5B" w:rsidRDefault="00291210" w:rsidP="00E32F9F">
      <w:pPr>
        <w:pStyle w:val="PlainText"/>
        <w:rPr>
          <w:rFonts w:asciiTheme="minorHAnsi" w:hAnsiTheme="minorHAnsi" w:cstheme="minorHAnsi"/>
          <w:sz w:val="22"/>
          <w:szCs w:val="22"/>
        </w:rPr>
      </w:pPr>
    </w:p>
    <w:p w:rsidR="006E6765" w:rsidRPr="00507A5B" w:rsidRDefault="00291210"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Or apply online:</w:t>
      </w:r>
      <w:r w:rsidR="006E6765" w:rsidRPr="00507A5B">
        <w:rPr>
          <w:rFonts w:asciiTheme="minorHAnsi" w:hAnsiTheme="minorHAnsi" w:cstheme="minorHAnsi"/>
          <w:sz w:val="22"/>
          <w:szCs w:val="22"/>
        </w:rPr>
        <w:t xml:space="preserve"> </w:t>
      </w:r>
      <w:hyperlink r:id="rId8" w:history="1">
        <w:r w:rsidR="00A21F42" w:rsidRPr="00507A5B">
          <w:rPr>
            <w:rStyle w:val="Hyperlink"/>
            <w:rFonts w:asciiTheme="minorHAnsi" w:hAnsiTheme="minorHAnsi" w:cstheme="minorHAnsi"/>
            <w:sz w:val="22"/>
            <w:szCs w:val="22"/>
          </w:rPr>
          <w:t>https://recruiting.paylocity.com/recruiting/jobs/Details/151956/Equip-for-Equality/Staff-Attorney-Civil-Rights-Team</w:t>
        </w:r>
      </w:hyperlink>
      <w:r w:rsidR="00A21F42" w:rsidRPr="00507A5B">
        <w:rPr>
          <w:rFonts w:asciiTheme="minorHAnsi" w:hAnsiTheme="minorHAnsi" w:cstheme="minorHAnsi"/>
          <w:sz w:val="22"/>
          <w:szCs w:val="22"/>
        </w:rPr>
        <w:t xml:space="preserve"> </w:t>
      </w:r>
    </w:p>
    <w:p w:rsidR="001D6EF2" w:rsidRPr="00507A5B" w:rsidRDefault="001D6EF2" w:rsidP="00E32F9F">
      <w:pPr>
        <w:pStyle w:val="PlainText"/>
        <w:rPr>
          <w:rFonts w:asciiTheme="minorHAnsi" w:hAnsiTheme="minorHAnsi" w:cstheme="minorHAnsi"/>
          <w:sz w:val="22"/>
          <w:szCs w:val="22"/>
        </w:rPr>
      </w:pPr>
    </w:p>
    <w:p w:rsidR="001D6EF2" w:rsidRPr="00507A5B" w:rsidRDefault="006E6765" w:rsidP="00E32F9F">
      <w:pPr>
        <w:pStyle w:val="PlainText"/>
        <w:rPr>
          <w:rFonts w:asciiTheme="minorHAnsi" w:hAnsiTheme="minorHAnsi" w:cstheme="minorHAnsi"/>
          <w:sz w:val="22"/>
          <w:szCs w:val="22"/>
        </w:rPr>
      </w:pPr>
      <w:r w:rsidRPr="00507A5B">
        <w:rPr>
          <w:rFonts w:asciiTheme="minorHAnsi" w:hAnsiTheme="minorHAnsi" w:cstheme="minorHAnsi"/>
          <w:sz w:val="22"/>
          <w:szCs w:val="22"/>
        </w:rPr>
        <w:t xml:space="preserve">Resumes without cover letters will not be considered. </w:t>
      </w:r>
    </w:p>
    <w:p w:rsidR="00CC0B8A" w:rsidRPr="00507A5B" w:rsidRDefault="00CC0B8A" w:rsidP="00CC0B8A">
      <w:pPr>
        <w:shd w:val="clear" w:color="auto" w:fill="FFFFFF"/>
        <w:spacing w:before="360" w:after="120"/>
        <w:textAlignment w:val="baseline"/>
        <w:rPr>
          <w:rFonts w:asciiTheme="minorHAnsi" w:hAnsiTheme="minorHAnsi" w:cstheme="minorHAnsi"/>
        </w:rPr>
      </w:pPr>
      <w:r w:rsidRPr="00507A5B">
        <w:rPr>
          <w:rFonts w:asciiTheme="minorHAnsi" w:hAnsiTheme="minorHAnsi" w:cstheme="minorHAnsi"/>
        </w:rPr>
        <w:t>Because Equip for Equality is a community-serving organization and safety is of the utmost importance, Equip for Equality requires a background check for employees and others who volunteer or perform services for us depending on the role. The background check is run for employees once a conditional offer of employment has been extended. Background checks are conducted in accordance with all applicable laws, EFE’s policy, and paid for by EFE.</w:t>
      </w:r>
    </w:p>
    <w:p w:rsidR="00E32F9F" w:rsidRPr="00507A5B" w:rsidRDefault="00CC0B8A" w:rsidP="00507A5B">
      <w:pPr>
        <w:shd w:val="clear" w:color="auto" w:fill="FFFFFF"/>
        <w:spacing w:before="360" w:after="120"/>
        <w:textAlignment w:val="baseline"/>
        <w:rPr>
          <w:rFonts w:asciiTheme="minorHAnsi" w:hAnsiTheme="minorHAnsi" w:cstheme="minorHAnsi"/>
        </w:rPr>
      </w:pPr>
      <w:r w:rsidRPr="00507A5B">
        <w:rPr>
          <w:rFonts w:asciiTheme="minorHAnsi" w:eastAsia="Times New Roman" w:hAnsiTheme="minorHAnsi" w:cstheme="minorHAnsi"/>
          <w:b/>
          <w:bCs/>
        </w:rPr>
        <w:t>Do you need a reasonable accommodation for our application process?</w:t>
      </w:r>
      <w:r w:rsidRPr="00507A5B">
        <w:rPr>
          <w:rFonts w:asciiTheme="minorHAnsi" w:eastAsia="Times New Roman" w:hAnsiTheme="minorHAnsi" w:cstheme="minorHAnsi"/>
          <w:b/>
          <w:bCs/>
        </w:rPr>
        <w:br/>
      </w:r>
      <w:r w:rsidRPr="00507A5B">
        <w:rPr>
          <w:rFonts w:asciiTheme="minorHAnsi" w:eastAsia="Times New Roman" w:hAnsiTheme="minorHAnsi" w:cstheme="minorHAnsi"/>
          <w:bCs/>
        </w:rPr>
        <w:t xml:space="preserve">Equip for Equality is committed to working with and providing reasonable accommodations to individuals with disabilities. If you need a reasonable accommodation because of a disability for any part of the application process, please </w:t>
      </w:r>
      <w:r w:rsidR="009C0517" w:rsidRPr="00507A5B">
        <w:rPr>
          <w:rFonts w:asciiTheme="minorHAnsi" w:eastAsia="Times New Roman" w:hAnsiTheme="minorHAnsi" w:cstheme="minorHAnsi"/>
          <w:bCs/>
        </w:rPr>
        <w:t>contact</w:t>
      </w:r>
      <w:r w:rsidRPr="00507A5B">
        <w:rPr>
          <w:rFonts w:asciiTheme="minorHAnsi" w:eastAsia="Times New Roman" w:hAnsiTheme="minorHAnsi" w:cstheme="minorHAnsi"/>
          <w:bCs/>
        </w:rPr>
        <w:t xml:space="preserve"> Megan Loutfi at </w:t>
      </w:r>
      <w:hyperlink r:id="rId9" w:history="1">
        <w:r w:rsidRPr="00507A5B">
          <w:rPr>
            <w:rStyle w:val="Hyperlink"/>
            <w:rFonts w:asciiTheme="minorHAnsi" w:eastAsia="Times New Roman" w:hAnsiTheme="minorHAnsi" w:cstheme="minorHAnsi"/>
            <w:bCs/>
            <w:bdr w:val="none" w:sz="0" w:space="0" w:color="auto" w:frame="1"/>
          </w:rPr>
          <w:t>MeganL@equipforequality.org</w:t>
        </w:r>
      </w:hyperlink>
      <w:r w:rsidRPr="00507A5B">
        <w:rPr>
          <w:rFonts w:asciiTheme="minorHAnsi" w:eastAsia="Times New Roman" w:hAnsiTheme="minorHAnsi" w:cstheme="minorHAnsi"/>
          <w:bCs/>
        </w:rPr>
        <w:t> or (312) 895-7333 and let her know the nature of your request and your contact information.</w:t>
      </w:r>
      <w:r w:rsidR="009C0517" w:rsidRPr="00507A5B">
        <w:rPr>
          <w:rFonts w:asciiTheme="minorHAnsi" w:eastAsia="Times New Roman" w:hAnsiTheme="minorHAnsi" w:cstheme="minorHAnsi"/>
          <w:bCs/>
        </w:rPr>
        <w:t xml:space="preserve"> Disability-related information that is disclosed via the application process will be kept confidential.</w:t>
      </w:r>
    </w:p>
    <w:p w:rsidR="0098242C" w:rsidRDefault="0098242C" w:rsidP="00C12716">
      <w:pPr>
        <w:jc w:val="center"/>
        <w:rPr>
          <w:rFonts w:asciiTheme="minorHAnsi" w:hAnsiTheme="minorHAnsi" w:cstheme="minorHAnsi"/>
        </w:rPr>
      </w:pPr>
      <w:r>
        <w:rPr>
          <w:rFonts w:asciiTheme="minorHAnsi" w:hAnsiTheme="minorHAnsi" w:cstheme="minorHAnsi"/>
        </w:rPr>
        <w:t xml:space="preserve">Learn more about EFE at </w:t>
      </w:r>
      <w:hyperlink r:id="rId10" w:history="1">
        <w:r>
          <w:rPr>
            <w:rStyle w:val="Hyperlink"/>
          </w:rPr>
          <w:t>https://www.equipforequality.org/</w:t>
        </w:r>
      </w:hyperlink>
    </w:p>
    <w:p w:rsidR="0059244F" w:rsidRPr="00507A5B" w:rsidRDefault="0089670D" w:rsidP="00C12716">
      <w:pPr>
        <w:jc w:val="center"/>
        <w:rPr>
          <w:rFonts w:asciiTheme="minorHAnsi" w:hAnsiTheme="minorHAnsi" w:cstheme="minorHAnsi"/>
        </w:rPr>
      </w:pPr>
      <w:r w:rsidRPr="00507A5B">
        <w:rPr>
          <w:rFonts w:asciiTheme="minorHAnsi" w:hAnsiTheme="minorHAnsi" w:cstheme="minorHAnsi"/>
        </w:rPr>
        <w:t>Equip for Equality is An Equal Oppor</w:t>
      </w:r>
      <w:bookmarkStart w:id="0" w:name="_GoBack"/>
      <w:bookmarkEnd w:id="0"/>
      <w:r w:rsidRPr="00507A5B">
        <w:rPr>
          <w:rFonts w:asciiTheme="minorHAnsi" w:hAnsiTheme="minorHAnsi" w:cstheme="minorHAnsi"/>
        </w:rPr>
        <w:t>tunity Employer</w:t>
      </w:r>
    </w:p>
    <w:sectPr w:rsidR="0059244F" w:rsidRPr="00507A5B" w:rsidSect="00507A5B">
      <w:footerReference w:type="default" r:id="rId11"/>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CFC" w:rsidRDefault="004A6CFC" w:rsidP="001773EA">
      <w:pPr>
        <w:spacing w:after="0" w:line="240" w:lineRule="auto"/>
      </w:pPr>
      <w:r>
        <w:separator/>
      </w:r>
    </w:p>
  </w:endnote>
  <w:endnote w:type="continuationSeparator" w:id="0">
    <w:p w:rsidR="004A6CFC" w:rsidRDefault="004A6CFC" w:rsidP="00177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5B" w:rsidRDefault="00507A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CFC" w:rsidRDefault="004A6CFC" w:rsidP="001773EA">
      <w:pPr>
        <w:spacing w:after="0" w:line="240" w:lineRule="auto"/>
      </w:pPr>
      <w:r>
        <w:separator/>
      </w:r>
    </w:p>
  </w:footnote>
  <w:footnote w:type="continuationSeparator" w:id="0">
    <w:p w:rsidR="004A6CFC" w:rsidRDefault="004A6CFC" w:rsidP="001773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D7E"/>
    <w:multiLevelType w:val="hybridMultilevel"/>
    <w:tmpl w:val="A4F6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6A68F3"/>
    <w:multiLevelType w:val="multilevel"/>
    <w:tmpl w:val="DE7A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D30AC"/>
    <w:multiLevelType w:val="hybridMultilevel"/>
    <w:tmpl w:val="0150C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717280"/>
    <w:multiLevelType w:val="multilevel"/>
    <w:tmpl w:val="DFB0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0013E"/>
    <w:multiLevelType w:val="multilevel"/>
    <w:tmpl w:val="9286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609F1"/>
    <w:multiLevelType w:val="multilevel"/>
    <w:tmpl w:val="444A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15DE6"/>
    <w:multiLevelType w:val="multilevel"/>
    <w:tmpl w:val="0DA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E5591"/>
    <w:multiLevelType w:val="hybridMultilevel"/>
    <w:tmpl w:val="AD08A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6A378C"/>
    <w:multiLevelType w:val="hybridMultilevel"/>
    <w:tmpl w:val="87F4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DC1340"/>
    <w:multiLevelType w:val="multilevel"/>
    <w:tmpl w:val="5FC4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9E1846"/>
    <w:multiLevelType w:val="multilevel"/>
    <w:tmpl w:val="F39A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2"/>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32F9F"/>
    <w:rsid w:val="00060C25"/>
    <w:rsid w:val="000E3398"/>
    <w:rsid w:val="00105D96"/>
    <w:rsid w:val="00167259"/>
    <w:rsid w:val="001773EA"/>
    <w:rsid w:val="001D6EF2"/>
    <w:rsid w:val="00247CD1"/>
    <w:rsid w:val="0026225D"/>
    <w:rsid w:val="00291210"/>
    <w:rsid w:val="002B3AF6"/>
    <w:rsid w:val="002D1F19"/>
    <w:rsid w:val="002F2E08"/>
    <w:rsid w:val="003D1B8D"/>
    <w:rsid w:val="004301D7"/>
    <w:rsid w:val="004518D3"/>
    <w:rsid w:val="00485DAE"/>
    <w:rsid w:val="004A6CFC"/>
    <w:rsid w:val="004B2CE2"/>
    <w:rsid w:val="004F29C6"/>
    <w:rsid w:val="00507A5B"/>
    <w:rsid w:val="00523863"/>
    <w:rsid w:val="0059244F"/>
    <w:rsid w:val="005F6C8F"/>
    <w:rsid w:val="00607AE6"/>
    <w:rsid w:val="006C5845"/>
    <w:rsid w:val="006E6765"/>
    <w:rsid w:val="00710EC6"/>
    <w:rsid w:val="00785F08"/>
    <w:rsid w:val="00832A46"/>
    <w:rsid w:val="00896058"/>
    <w:rsid w:val="0089670D"/>
    <w:rsid w:val="008A3157"/>
    <w:rsid w:val="009125DD"/>
    <w:rsid w:val="00960EAD"/>
    <w:rsid w:val="0098242C"/>
    <w:rsid w:val="00985B4A"/>
    <w:rsid w:val="009A3D98"/>
    <w:rsid w:val="009C0517"/>
    <w:rsid w:val="00A103FE"/>
    <w:rsid w:val="00A21F42"/>
    <w:rsid w:val="00A234F3"/>
    <w:rsid w:val="00A31410"/>
    <w:rsid w:val="00A71686"/>
    <w:rsid w:val="00AC0C50"/>
    <w:rsid w:val="00AD328C"/>
    <w:rsid w:val="00BA2298"/>
    <w:rsid w:val="00BC5758"/>
    <w:rsid w:val="00BC67D8"/>
    <w:rsid w:val="00C12716"/>
    <w:rsid w:val="00C302EB"/>
    <w:rsid w:val="00CC0B8A"/>
    <w:rsid w:val="00D8609F"/>
    <w:rsid w:val="00E25708"/>
    <w:rsid w:val="00E32F9F"/>
    <w:rsid w:val="00E65128"/>
    <w:rsid w:val="00F10233"/>
    <w:rsid w:val="00F338EF"/>
    <w:rsid w:val="00F97F34"/>
    <w:rsid w:val="00FD7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9F"/>
    <w:rPr>
      <w:rFonts w:ascii="Calibri" w:eastAsia="Calibri" w:hAnsi="Calibri" w:cs="Times New Roman"/>
    </w:rPr>
  </w:style>
  <w:style w:type="paragraph" w:styleId="Heading2">
    <w:name w:val="heading 2"/>
    <w:basedOn w:val="Normal"/>
    <w:link w:val="Heading2Char"/>
    <w:uiPriority w:val="9"/>
    <w:semiHidden/>
    <w:unhideWhenUsed/>
    <w:qFormat/>
    <w:rsid w:val="00CC0B8A"/>
    <w:pPr>
      <w:spacing w:before="100" w:beforeAutospacing="1" w:after="100" w:afterAutospacing="1" w:line="240" w:lineRule="auto"/>
      <w:outlineLvl w:val="1"/>
    </w:pPr>
    <w:rPr>
      <w:rFonts w:ascii="Times New Roman" w:eastAsiaTheme="minorHAnsi" w:hAnsi="Times New Roman"/>
      <w:b/>
      <w:bCs/>
      <w:sz w:val="36"/>
      <w:szCs w:val="36"/>
    </w:rPr>
  </w:style>
  <w:style w:type="paragraph" w:styleId="Heading3">
    <w:name w:val="heading 3"/>
    <w:basedOn w:val="Normal"/>
    <w:next w:val="Normal"/>
    <w:link w:val="Heading3Char"/>
    <w:uiPriority w:val="9"/>
    <w:unhideWhenUsed/>
    <w:qFormat/>
    <w:rsid w:val="005F6C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2F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2F9F"/>
    <w:rPr>
      <w:rFonts w:ascii="Consolas" w:eastAsia="Calibri" w:hAnsi="Consolas" w:cs="Times New Roman"/>
      <w:sz w:val="21"/>
      <w:szCs w:val="21"/>
    </w:rPr>
  </w:style>
  <w:style w:type="paragraph" w:styleId="BodyText">
    <w:name w:val="Body Text"/>
    <w:basedOn w:val="Normal"/>
    <w:link w:val="BodyTextChar"/>
    <w:semiHidden/>
    <w:rsid w:val="00E32F9F"/>
    <w:pPr>
      <w:widowControl w:val="0"/>
      <w:autoSpaceDE w:val="0"/>
      <w:autoSpaceDN w:val="0"/>
      <w:adjustRightInd w:val="0"/>
      <w:spacing w:after="0" w:line="240" w:lineRule="auto"/>
    </w:pPr>
    <w:rPr>
      <w:rFonts w:ascii="CG Times" w:eastAsia="Times New Roman" w:hAnsi="CG Times"/>
      <w:sz w:val="24"/>
      <w:szCs w:val="24"/>
    </w:rPr>
  </w:style>
  <w:style w:type="character" w:customStyle="1" w:styleId="BodyTextChar">
    <w:name w:val="Body Text Char"/>
    <w:basedOn w:val="DefaultParagraphFont"/>
    <w:link w:val="BodyText"/>
    <w:semiHidden/>
    <w:rsid w:val="00E32F9F"/>
    <w:rPr>
      <w:rFonts w:ascii="CG Times" w:eastAsia="Times New Roman" w:hAnsi="CG Times" w:cs="Times New Roman"/>
      <w:sz w:val="24"/>
      <w:szCs w:val="24"/>
    </w:rPr>
  </w:style>
  <w:style w:type="character" w:styleId="Hyperlink">
    <w:name w:val="Hyperlink"/>
    <w:basedOn w:val="DefaultParagraphFont"/>
    <w:uiPriority w:val="99"/>
    <w:unhideWhenUsed/>
    <w:rsid w:val="00E32F9F"/>
    <w:rPr>
      <w:color w:val="0000FF"/>
      <w:u w:val="single"/>
    </w:rPr>
  </w:style>
  <w:style w:type="character" w:styleId="CommentReference">
    <w:name w:val="annotation reference"/>
    <w:basedOn w:val="DefaultParagraphFont"/>
    <w:uiPriority w:val="99"/>
    <w:semiHidden/>
    <w:unhideWhenUsed/>
    <w:rsid w:val="00E32F9F"/>
    <w:rPr>
      <w:sz w:val="16"/>
      <w:szCs w:val="16"/>
    </w:rPr>
  </w:style>
  <w:style w:type="paragraph" w:styleId="CommentText">
    <w:name w:val="annotation text"/>
    <w:basedOn w:val="Normal"/>
    <w:link w:val="CommentTextChar"/>
    <w:uiPriority w:val="99"/>
    <w:semiHidden/>
    <w:unhideWhenUsed/>
    <w:rsid w:val="00E32F9F"/>
    <w:pPr>
      <w:spacing w:line="240" w:lineRule="auto"/>
    </w:pPr>
    <w:rPr>
      <w:sz w:val="20"/>
      <w:szCs w:val="20"/>
    </w:rPr>
  </w:style>
  <w:style w:type="character" w:customStyle="1" w:styleId="CommentTextChar">
    <w:name w:val="Comment Text Char"/>
    <w:basedOn w:val="DefaultParagraphFont"/>
    <w:link w:val="CommentText"/>
    <w:uiPriority w:val="99"/>
    <w:semiHidden/>
    <w:rsid w:val="00E32F9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F9F"/>
    <w:rPr>
      <w:rFonts w:ascii="Tahoma" w:eastAsia="Calibri" w:hAnsi="Tahoma" w:cs="Tahoma"/>
      <w:sz w:val="16"/>
      <w:szCs w:val="16"/>
    </w:rPr>
  </w:style>
  <w:style w:type="paragraph" w:styleId="Header">
    <w:name w:val="header"/>
    <w:basedOn w:val="Normal"/>
    <w:link w:val="HeaderChar"/>
    <w:uiPriority w:val="99"/>
    <w:unhideWhenUsed/>
    <w:rsid w:val="00177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3EA"/>
    <w:rPr>
      <w:rFonts w:ascii="Calibri" w:eastAsia="Calibri" w:hAnsi="Calibri" w:cs="Times New Roman"/>
    </w:rPr>
  </w:style>
  <w:style w:type="paragraph" w:styleId="Footer">
    <w:name w:val="footer"/>
    <w:basedOn w:val="Normal"/>
    <w:link w:val="FooterChar"/>
    <w:uiPriority w:val="99"/>
    <w:unhideWhenUsed/>
    <w:rsid w:val="00177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3EA"/>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71686"/>
    <w:rPr>
      <w:b/>
      <w:bCs/>
    </w:rPr>
  </w:style>
  <w:style w:type="character" w:customStyle="1" w:styleId="CommentSubjectChar">
    <w:name w:val="Comment Subject Char"/>
    <w:basedOn w:val="CommentTextChar"/>
    <w:link w:val="CommentSubject"/>
    <w:uiPriority w:val="99"/>
    <w:semiHidden/>
    <w:rsid w:val="00A71686"/>
    <w:rPr>
      <w:rFonts w:ascii="Calibri" w:eastAsia="Calibri" w:hAnsi="Calibri" w:cs="Times New Roman"/>
      <w:b/>
      <w:bCs/>
      <w:sz w:val="20"/>
      <w:szCs w:val="20"/>
    </w:rPr>
  </w:style>
  <w:style w:type="paragraph" w:styleId="ListParagraph">
    <w:name w:val="List Paragraph"/>
    <w:basedOn w:val="Normal"/>
    <w:uiPriority w:val="34"/>
    <w:qFormat/>
    <w:rsid w:val="00CC0B8A"/>
    <w:pPr>
      <w:spacing w:after="0" w:line="240" w:lineRule="auto"/>
      <w:ind w:left="720"/>
    </w:pPr>
    <w:rPr>
      <w:rFonts w:eastAsiaTheme="minorHAnsi" w:cs="Calibri"/>
    </w:rPr>
  </w:style>
  <w:style w:type="character" w:customStyle="1" w:styleId="Heading2Char">
    <w:name w:val="Heading 2 Char"/>
    <w:basedOn w:val="DefaultParagraphFont"/>
    <w:link w:val="Heading2"/>
    <w:uiPriority w:val="9"/>
    <w:semiHidden/>
    <w:rsid w:val="00CC0B8A"/>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5F6C8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F6C8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5F6C8F"/>
    <w:rPr>
      <w:i/>
      <w:iCs/>
    </w:rPr>
  </w:style>
  <w:style w:type="character" w:styleId="FollowedHyperlink">
    <w:name w:val="FollowedHyperlink"/>
    <w:basedOn w:val="DefaultParagraphFont"/>
    <w:uiPriority w:val="99"/>
    <w:semiHidden/>
    <w:unhideWhenUsed/>
    <w:rsid w:val="002912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5750321">
      <w:bodyDiv w:val="1"/>
      <w:marLeft w:val="0"/>
      <w:marRight w:val="0"/>
      <w:marTop w:val="0"/>
      <w:marBottom w:val="0"/>
      <w:divBdr>
        <w:top w:val="none" w:sz="0" w:space="0" w:color="auto"/>
        <w:left w:val="none" w:sz="0" w:space="0" w:color="auto"/>
        <w:bottom w:val="none" w:sz="0" w:space="0" w:color="auto"/>
        <w:right w:val="none" w:sz="0" w:space="0" w:color="auto"/>
      </w:divBdr>
    </w:div>
    <w:div w:id="1052387475">
      <w:bodyDiv w:val="1"/>
      <w:marLeft w:val="0"/>
      <w:marRight w:val="0"/>
      <w:marTop w:val="0"/>
      <w:marBottom w:val="0"/>
      <w:divBdr>
        <w:top w:val="none" w:sz="0" w:space="0" w:color="auto"/>
        <w:left w:val="none" w:sz="0" w:space="0" w:color="auto"/>
        <w:bottom w:val="none" w:sz="0" w:space="0" w:color="auto"/>
        <w:right w:val="none" w:sz="0" w:space="0" w:color="auto"/>
      </w:divBdr>
    </w:div>
    <w:div w:id="1339119058">
      <w:bodyDiv w:val="1"/>
      <w:marLeft w:val="0"/>
      <w:marRight w:val="0"/>
      <w:marTop w:val="0"/>
      <w:marBottom w:val="0"/>
      <w:divBdr>
        <w:top w:val="none" w:sz="0" w:space="0" w:color="auto"/>
        <w:left w:val="none" w:sz="0" w:space="0" w:color="auto"/>
        <w:bottom w:val="none" w:sz="0" w:space="0" w:color="auto"/>
        <w:right w:val="none" w:sz="0" w:space="0" w:color="auto"/>
      </w:divBdr>
    </w:div>
    <w:div w:id="15946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cruiting.paylocity.com/recruiting/jobs/Details/151956/Equip-for-Equality/Staff-Attorney-Civil-Rights-T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ganl@equipforequalit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quipforequality.org/" TargetMode="External"/><Relationship Id="rId4" Type="http://schemas.openxmlformats.org/officeDocument/2006/relationships/webSettings" Target="webSettings.xml"/><Relationship Id="rId9" Type="http://schemas.openxmlformats.org/officeDocument/2006/relationships/hyperlink" Target="mailto:meganl@equipforequa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MeganL</dc:creator>
  <cp:lastModifiedBy>Barry Taylor</cp:lastModifiedBy>
  <cp:revision>2</cp:revision>
  <cp:lastPrinted>2019-07-25T21:25:00Z</cp:lastPrinted>
  <dcterms:created xsi:type="dcterms:W3CDTF">2019-07-29T15:50:00Z</dcterms:created>
  <dcterms:modified xsi:type="dcterms:W3CDTF">2019-07-29T15:50:00Z</dcterms:modified>
</cp:coreProperties>
</file>