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02A3D" w14:textId="2AE3504C" w:rsidR="00D34CC3" w:rsidRDefault="00D34CC3" w:rsidP="00D34CC3">
      <w:pPr>
        <w:rPr>
          <w:b/>
          <w:u w:val="single"/>
        </w:rPr>
      </w:pPr>
      <w:r w:rsidRPr="00C01618">
        <w:rPr>
          <w:b/>
          <w:u w:val="single"/>
        </w:rPr>
        <w:t>Job Posting</w:t>
      </w:r>
      <w:r w:rsidR="00C01618">
        <w:rPr>
          <w:b/>
          <w:u w:val="single"/>
        </w:rPr>
        <w:t>: Corporate Counsel</w:t>
      </w:r>
      <w:r w:rsidR="00A92096">
        <w:rPr>
          <w:b/>
          <w:u w:val="single"/>
        </w:rPr>
        <w:t>, Privacy</w:t>
      </w:r>
    </w:p>
    <w:p w14:paraId="52014026" w14:textId="77777777" w:rsidR="002C1535" w:rsidRPr="00C01618" w:rsidRDefault="002C1535" w:rsidP="00D34CC3">
      <w:pPr>
        <w:rPr>
          <w:b/>
          <w:u w:val="single"/>
        </w:rPr>
      </w:pPr>
    </w:p>
    <w:p w14:paraId="1506D16B" w14:textId="5F995EA1" w:rsidR="00D34CC3" w:rsidRDefault="00D34CC3" w:rsidP="00D34CC3">
      <w:r>
        <w:t xml:space="preserve">T-Mobile USA, Inc. has an exciting opportunity for an attorney to join its Legal Team </w:t>
      </w:r>
      <w:r w:rsidR="00C01618">
        <w:t xml:space="preserve">in Bellevue, WA, primarily </w:t>
      </w:r>
      <w:r w:rsidR="004026AE">
        <w:t>advising on privacy matters</w:t>
      </w:r>
      <w:r w:rsidR="00744A45">
        <w:t>.</w:t>
      </w:r>
      <w:r w:rsidR="00C01618">
        <w:t xml:space="preserve"> </w:t>
      </w:r>
    </w:p>
    <w:p w14:paraId="419CA0A8" w14:textId="77777777" w:rsidR="00D34CC3" w:rsidRPr="00C01618" w:rsidRDefault="00D34CC3" w:rsidP="00D34CC3">
      <w:pPr>
        <w:rPr>
          <w:u w:val="single"/>
        </w:rPr>
      </w:pPr>
      <w:r w:rsidRPr="00C01618">
        <w:rPr>
          <w:u w:val="single"/>
        </w:rPr>
        <w:t>Responsibilities</w:t>
      </w:r>
    </w:p>
    <w:p w14:paraId="35BA8C54" w14:textId="0807109E" w:rsidR="00744A45" w:rsidRDefault="00744A45" w:rsidP="00744A45">
      <w:pPr>
        <w:pStyle w:val="ListParagraph"/>
        <w:numPr>
          <w:ilvl w:val="0"/>
          <w:numId w:val="1"/>
        </w:numPr>
      </w:pPr>
      <w:r>
        <w:t>Provides legal advice on privacy laws and regulations, internal policies, and industry best practices</w:t>
      </w:r>
      <w:r w:rsidR="004026AE">
        <w:t xml:space="preserve"> </w:t>
      </w:r>
      <w:r w:rsidR="00C77A5B">
        <w:t xml:space="preserve">regarding </w:t>
      </w:r>
      <w:r w:rsidR="004026AE">
        <w:t xml:space="preserve">a </w:t>
      </w:r>
      <w:r>
        <w:t xml:space="preserve">broad range of strategic legal and business matters.  </w:t>
      </w:r>
    </w:p>
    <w:p w14:paraId="13ACBE10" w14:textId="69EC8D5C" w:rsidR="00744A45" w:rsidRDefault="00744A45" w:rsidP="00744A45">
      <w:pPr>
        <w:pStyle w:val="ListParagraph"/>
        <w:numPr>
          <w:ilvl w:val="0"/>
          <w:numId w:val="1"/>
        </w:numPr>
      </w:pPr>
      <w:r>
        <w:t>Performs privacy impact assessments and similar analyses of existing and proposed products, services, systems, and processes, and creates appropriate design and compliance requirements</w:t>
      </w:r>
      <w:r w:rsidR="004026AE">
        <w:t>.</w:t>
      </w:r>
    </w:p>
    <w:p w14:paraId="0AB6FD99" w14:textId="6EE88D09" w:rsidR="00744A45" w:rsidRDefault="00744A45" w:rsidP="00744A45">
      <w:pPr>
        <w:pStyle w:val="ListParagraph"/>
        <w:numPr>
          <w:ilvl w:val="0"/>
          <w:numId w:val="1"/>
        </w:numPr>
      </w:pPr>
      <w:r>
        <w:t>Drafts and negotiates privacy and data security provisions in commercial contracts</w:t>
      </w:r>
      <w:r w:rsidR="004026AE">
        <w:t>.</w:t>
      </w:r>
      <w:r>
        <w:t xml:space="preserve"> </w:t>
      </w:r>
    </w:p>
    <w:p w14:paraId="292B8544" w14:textId="17388B7D" w:rsidR="00744A45" w:rsidRDefault="00744A45" w:rsidP="00744A45">
      <w:pPr>
        <w:pStyle w:val="ListParagraph"/>
        <w:numPr>
          <w:ilvl w:val="0"/>
          <w:numId w:val="1"/>
        </w:numPr>
      </w:pPr>
      <w:r>
        <w:t>Drafts internal and public-facing privacy policie</w:t>
      </w:r>
      <w:r w:rsidR="004026AE">
        <w:t>s and other documentation.</w:t>
      </w:r>
    </w:p>
    <w:p w14:paraId="2D02038B" w14:textId="77777777" w:rsidR="004026AE" w:rsidRDefault="004026AE" w:rsidP="004026AE">
      <w:pPr>
        <w:pStyle w:val="ListParagraph"/>
        <w:numPr>
          <w:ilvl w:val="0"/>
          <w:numId w:val="1"/>
        </w:numPr>
      </w:pPr>
      <w:r>
        <w:t>Provides privacy and security training to raise awareness across the enterprise.</w:t>
      </w:r>
    </w:p>
    <w:p w14:paraId="05A43B67" w14:textId="4DC13CD8" w:rsidR="00744A45" w:rsidRDefault="00744A45" w:rsidP="00744A45">
      <w:pPr>
        <w:pStyle w:val="ListParagraph"/>
        <w:numPr>
          <w:ilvl w:val="0"/>
          <w:numId w:val="1"/>
        </w:numPr>
      </w:pPr>
      <w:r>
        <w:t xml:space="preserve">Analyzes proposed privacy and security legislation and regulations and provides subject matter expertise to </w:t>
      </w:r>
      <w:r>
        <w:t>T-Mobile’s</w:t>
      </w:r>
      <w:r>
        <w:t xml:space="preserve"> Government Affairs team</w:t>
      </w:r>
      <w:r w:rsidR="004026AE">
        <w:t>.</w:t>
      </w:r>
    </w:p>
    <w:p w14:paraId="0E56C960" w14:textId="31A08049" w:rsidR="00744A45" w:rsidRDefault="006F0015" w:rsidP="004026AE">
      <w:pPr>
        <w:pStyle w:val="ListParagraph"/>
        <w:numPr>
          <w:ilvl w:val="0"/>
          <w:numId w:val="1"/>
        </w:numPr>
      </w:pPr>
      <w:r>
        <w:t>Drive</w:t>
      </w:r>
      <w:r w:rsidR="004026AE">
        <w:t>s</w:t>
      </w:r>
      <w:r>
        <w:t xml:space="preserve"> </w:t>
      </w:r>
      <w:r w:rsidR="00DC2195">
        <w:t>departmental or team</w:t>
      </w:r>
      <w:r>
        <w:t xml:space="preserve"> initiatives</w:t>
      </w:r>
      <w:r w:rsidR="00DC2195">
        <w:t xml:space="preserve"> as assigned.</w:t>
      </w:r>
    </w:p>
    <w:p w14:paraId="0CE9C741" w14:textId="77777777" w:rsidR="00D34CC3" w:rsidRPr="00C01618" w:rsidRDefault="00D34CC3" w:rsidP="00D34CC3">
      <w:pPr>
        <w:rPr>
          <w:u w:val="single"/>
        </w:rPr>
      </w:pPr>
      <w:r w:rsidRPr="00C01618">
        <w:rPr>
          <w:u w:val="single"/>
        </w:rPr>
        <w:t>Qualifications</w:t>
      </w:r>
    </w:p>
    <w:p w14:paraId="7F8DD004" w14:textId="391EED44" w:rsidR="00D34CC3" w:rsidRDefault="00D34CC3" w:rsidP="00D34CC3">
      <w:r>
        <w:t xml:space="preserve">A minimum of </w:t>
      </w:r>
      <w:r w:rsidR="00FD34C8">
        <w:t>3</w:t>
      </w:r>
      <w:r>
        <w:t>+ years of experience as a</w:t>
      </w:r>
      <w:r w:rsidR="00C77A5B">
        <w:t xml:space="preserve">n in house, top law firm, </w:t>
      </w:r>
      <w:r w:rsidR="00C77A5B" w:rsidRPr="00C77A5B">
        <w:t>or government attorney</w:t>
      </w:r>
      <w:r>
        <w:t xml:space="preserve"> with relevant experience</w:t>
      </w:r>
      <w:r w:rsidR="00C01618">
        <w:t>.</w:t>
      </w:r>
      <w:r>
        <w:t xml:space="preserve">  </w:t>
      </w:r>
    </w:p>
    <w:p w14:paraId="7E722DA0" w14:textId="79EC19BA" w:rsidR="00D34CC3" w:rsidRDefault="00D34CC3" w:rsidP="00C01618">
      <w:pPr>
        <w:pStyle w:val="ListParagraph"/>
        <w:numPr>
          <w:ilvl w:val="0"/>
          <w:numId w:val="3"/>
        </w:numPr>
      </w:pPr>
      <w:r>
        <w:t>Current bar membership (in good standing) in at least one U.S. state; eligibility for admission to Washington bar</w:t>
      </w:r>
    </w:p>
    <w:p w14:paraId="59DB33F8" w14:textId="77777777" w:rsidR="007C6466" w:rsidRDefault="007C6466" w:rsidP="007C6466">
      <w:pPr>
        <w:pStyle w:val="ListParagraph"/>
        <w:numPr>
          <w:ilvl w:val="0"/>
          <w:numId w:val="3"/>
        </w:numPr>
      </w:pPr>
      <w:r>
        <w:t>Privacy and product counseling experience strongly preferred.</w:t>
      </w:r>
    </w:p>
    <w:p w14:paraId="7D4D3CD8" w14:textId="263A88D7" w:rsidR="00D34CC3" w:rsidRDefault="00D34CC3" w:rsidP="00C01618">
      <w:pPr>
        <w:pStyle w:val="ListParagraph"/>
        <w:numPr>
          <w:ilvl w:val="0"/>
          <w:numId w:val="3"/>
        </w:numPr>
      </w:pPr>
      <w:r>
        <w:t xml:space="preserve">Demonstrated ability to </w:t>
      </w:r>
      <w:r w:rsidR="00DE2500">
        <w:t>advise on</w:t>
      </w:r>
      <w:r>
        <w:t xml:space="preserve"> highly complex</w:t>
      </w:r>
      <w:r w:rsidR="00DE2500">
        <w:t>, high-impact matters</w:t>
      </w:r>
      <w:r w:rsidR="00445A2B">
        <w:t xml:space="preserve"> and navigate ambiguity</w:t>
      </w:r>
    </w:p>
    <w:p w14:paraId="59567F52" w14:textId="77777777" w:rsidR="00445A2B" w:rsidRDefault="00445A2B" w:rsidP="00445A2B">
      <w:pPr>
        <w:pStyle w:val="ListParagraph"/>
        <w:numPr>
          <w:ilvl w:val="0"/>
          <w:numId w:val="3"/>
        </w:numPr>
      </w:pPr>
      <w:r>
        <w:t xml:space="preserve">Excellent written and oral communication skills </w:t>
      </w:r>
    </w:p>
    <w:p w14:paraId="633AC692" w14:textId="77777777" w:rsidR="00D34CC3" w:rsidRDefault="00D34CC3" w:rsidP="00C01618">
      <w:pPr>
        <w:pStyle w:val="ListParagraph"/>
        <w:numPr>
          <w:ilvl w:val="0"/>
          <w:numId w:val="3"/>
        </w:numPr>
      </w:pPr>
      <w:r>
        <w:t xml:space="preserve">Ability to interact with senior management with strong executive maturity </w:t>
      </w:r>
    </w:p>
    <w:p w14:paraId="60E0C92C" w14:textId="77777777" w:rsidR="00D34CC3" w:rsidRDefault="00D34CC3" w:rsidP="00C01618">
      <w:pPr>
        <w:pStyle w:val="ListParagraph"/>
        <w:numPr>
          <w:ilvl w:val="0"/>
          <w:numId w:val="3"/>
        </w:numPr>
      </w:pPr>
      <w:r>
        <w:t xml:space="preserve">Ability to mentor and lead others informally in areas of expertise </w:t>
      </w:r>
    </w:p>
    <w:p w14:paraId="50528969" w14:textId="77777777" w:rsidR="00D34CC3" w:rsidRDefault="00D34CC3" w:rsidP="00C01618">
      <w:pPr>
        <w:pStyle w:val="ListParagraph"/>
        <w:numPr>
          <w:ilvl w:val="0"/>
          <w:numId w:val="3"/>
        </w:numPr>
      </w:pPr>
      <w:r>
        <w:t xml:space="preserve">A demonstrated ability to collaborate with other legal and business professionals in a complex organization with a focus on delivering results efficiently </w:t>
      </w:r>
    </w:p>
    <w:p w14:paraId="096E5764" w14:textId="77777777" w:rsidR="00D34CC3" w:rsidRDefault="00D34CC3" w:rsidP="00C01618">
      <w:pPr>
        <w:pStyle w:val="ListParagraph"/>
        <w:numPr>
          <w:ilvl w:val="0"/>
          <w:numId w:val="3"/>
        </w:numPr>
      </w:pPr>
      <w:r>
        <w:t xml:space="preserve">Strong analytical, negotiation, and drafting skills </w:t>
      </w:r>
    </w:p>
    <w:p w14:paraId="691B4D6D" w14:textId="60DFBFAF" w:rsidR="00D34CC3" w:rsidRDefault="00D34CC3" w:rsidP="00C01618">
      <w:pPr>
        <w:pStyle w:val="ListParagraph"/>
        <w:numPr>
          <w:ilvl w:val="0"/>
          <w:numId w:val="3"/>
        </w:numPr>
      </w:pPr>
      <w:r>
        <w:t>Keen</w:t>
      </w:r>
      <w:r w:rsidR="00445A2B">
        <w:t>, practical</w:t>
      </w:r>
      <w:r>
        <w:t xml:space="preserve"> business sense with strong judgment</w:t>
      </w:r>
      <w:r w:rsidR="00445A2B">
        <w:t xml:space="preserve"> </w:t>
      </w:r>
      <w:r>
        <w:t xml:space="preserve">and </w:t>
      </w:r>
      <w:proofErr w:type="gramStart"/>
      <w:r>
        <w:t>decision making</w:t>
      </w:r>
      <w:proofErr w:type="gramEnd"/>
      <w:r>
        <w:t xml:space="preserve"> skills </w:t>
      </w:r>
    </w:p>
    <w:p w14:paraId="6BCED8C9" w14:textId="1547D046" w:rsidR="00D34CC3" w:rsidRDefault="00D34CC3" w:rsidP="00C01618">
      <w:pPr>
        <w:pStyle w:val="ListParagraph"/>
        <w:numPr>
          <w:ilvl w:val="0"/>
          <w:numId w:val="3"/>
        </w:numPr>
      </w:pPr>
      <w:r>
        <w:t xml:space="preserve">Ability to operate independently and effectively in a </w:t>
      </w:r>
      <w:r w:rsidR="00AB794B">
        <w:t>fast-paced</w:t>
      </w:r>
      <w:r>
        <w:t xml:space="preserve"> environment </w:t>
      </w:r>
      <w:r w:rsidR="00445A2B">
        <w:t xml:space="preserve">and with </w:t>
      </w:r>
      <w:r>
        <w:t xml:space="preserve">a variety of personalities across the business </w:t>
      </w:r>
    </w:p>
    <w:p w14:paraId="795F98B8" w14:textId="609B0530" w:rsidR="00D34CC3" w:rsidRDefault="00D34CC3" w:rsidP="00C01618">
      <w:pPr>
        <w:pStyle w:val="ListParagraph"/>
        <w:numPr>
          <w:ilvl w:val="0"/>
          <w:numId w:val="3"/>
        </w:numPr>
      </w:pPr>
      <w:r>
        <w:t xml:space="preserve">Strong prioritization skills, and execution and results orientation with customer focus </w:t>
      </w:r>
    </w:p>
    <w:p w14:paraId="3622EFFC" w14:textId="755D5F73" w:rsidR="007C6466" w:rsidRDefault="007C6466" w:rsidP="00C01618">
      <w:pPr>
        <w:pStyle w:val="ListParagraph"/>
        <w:numPr>
          <w:ilvl w:val="0"/>
          <w:numId w:val="3"/>
        </w:numPr>
      </w:pPr>
      <w:r>
        <w:t>Ability to establish self as subject matter expert in specialty field(s)</w:t>
      </w:r>
    </w:p>
    <w:p w14:paraId="1A31D937" w14:textId="77777777" w:rsidR="00445A2B" w:rsidRDefault="00D34CC3" w:rsidP="00445A2B">
      <w:pPr>
        <w:pStyle w:val="ListParagraph"/>
        <w:numPr>
          <w:ilvl w:val="0"/>
          <w:numId w:val="3"/>
        </w:numPr>
      </w:pPr>
      <w:r>
        <w:t xml:space="preserve">Desire and ability to work as part of a team </w:t>
      </w:r>
    </w:p>
    <w:p w14:paraId="61913279" w14:textId="77777777" w:rsidR="00D34CC3" w:rsidRPr="00C01618" w:rsidRDefault="00D34CC3" w:rsidP="00D34CC3">
      <w:pPr>
        <w:rPr>
          <w:u w:val="single"/>
        </w:rPr>
      </w:pPr>
      <w:r w:rsidRPr="00C01618">
        <w:rPr>
          <w:u w:val="single"/>
        </w:rPr>
        <w:t>Education</w:t>
      </w:r>
    </w:p>
    <w:p w14:paraId="1A4A3A2E" w14:textId="77777777" w:rsidR="00947DB1" w:rsidRDefault="00D34CC3">
      <w:r>
        <w:t>Minimum Required</w:t>
      </w:r>
      <w:r w:rsidR="00C01618">
        <w:t xml:space="preserve">: </w:t>
      </w:r>
      <w:r>
        <w:t>JD from an accredited university with outstanding academic credentials</w:t>
      </w:r>
    </w:p>
    <w:sectPr w:rsidR="00947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1D97E" w14:textId="77777777" w:rsidR="006F0015" w:rsidRDefault="006F0015" w:rsidP="006F0015">
      <w:pPr>
        <w:spacing w:after="0" w:line="240" w:lineRule="auto"/>
      </w:pPr>
      <w:r>
        <w:separator/>
      </w:r>
    </w:p>
  </w:endnote>
  <w:endnote w:type="continuationSeparator" w:id="0">
    <w:p w14:paraId="249D601E" w14:textId="77777777" w:rsidR="006F0015" w:rsidRDefault="006F0015" w:rsidP="006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6B19B" w14:textId="77777777" w:rsidR="006F0015" w:rsidRDefault="006F0015" w:rsidP="006F0015">
      <w:pPr>
        <w:spacing w:after="0" w:line="240" w:lineRule="auto"/>
      </w:pPr>
      <w:r>
        <w:separator/>
      </w:r>
    </w:p>
  </w:footnote>
  <w:footnote w:type="continuationSeparator" w:id="0">
    <w:p w14:paraId="7F608FBC" w14:textId="77777777" w:rsidR="006F0015" w:rsidRDefault="006F0015" w:rsidP="006F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53A71"/>
    <w:multiLevelType w:val="hybridMultilevel"/>
    <w:tmpl w:val="13A04CD8"/>
    <w:lvl w:ilvl="0" w:tplc="843C8F2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536C0"/>
    <w:multiLevelType w:val="hybridMultilevel"/>
    <w:tmpl w:val="6240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91234"/>
    <w:multiLevelType w:val="hybridMultilevel"/>
    <w:tmpl w:val="F07A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C3"/>
    <w:rsid w:val="000223F8"/>
    <w:rsid w:val="001526EC"/>
    <w:rsid w:val="00167306"/>
    <w:rsid w:val="002C1535"/>
    <w:rsid w:val="004026AE"/>
    <w:rsid w:val="00445A2B"/>
    <w:rsid w:val="004F4AD8"/>
    <w:rsid w:val="006F0015"/>
    <w:rsid w:val="00744A45"/>
    <w:rsid w:val="007C6466"/>
    <w:rsid w:val="008A1BC0"/>
    <w:rsid w:val="00947DB1"/>
    <w:rsid w:val="00A92096"/>
    <w:rsid w:val="00AB794B"/>
    <w:rsid w:val="00B50F01"/>
    <w:rsid w:val="00BD18FD"/>
    <w:rsid w:val="00C01618"/>
    <w:rsid w:val="00C77A5B"/>
    <w:rsid w:val="00CB0FC5"/>
    <w:rsid w:val="00D34CC3"/>
    <w:rsid w:val="00D91E91"/>
    <w:rsid w:val="00DC2195"/>
    <w:rsid w:val="00DE2500"/>
    <w:rsid w:val="00F02FEE"/>
    <w:rsid w:val="00F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47247D"/>
  <w15:chartTrackingRefBased/>
  <w15:docId w15:val="{16228C12-FFD1-4B35-97FF-28A05898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337</Words>
  <Characters>1981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Malouf, Molly</dc:creator>
  <cp:keywords/>
  <dc:description/>
  <cp:lastModifiedBy>Fortney, Katrina</cp:lastModifiedBy>
  <cp:revision>10</cp:revision>
  <dcterms:created xsi:type="dcterms:W3CDTF">2021-01-05T18:58:00Z</dcterms:created>
  <dcterms:modified xsi:type="dcterms:W3CDTF">2021-01-08T07:19:00Z</dcterms:modified>
</cp:coreProperties>
</file>