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5B8" w:rsidRDefault="00974E26">
      <w:pPr>
        <w:rPr>
          <w:rFonts w:ascii="Times" w:eastAsia="Times" w:hAnsi="Times" w:cs="Times"/>
          <w:b/>
          <w:sz w:val="20"/>
          <w:szCs w:val="20"/>
        </w:rPr>
      </w:pPr>
      <w:r>
        <w:rPr>
          <w:rFonts w:ascii="Times New Roman" w:eastAsia="Times New Roman" w:hAnsi="Times New Roman" w:cs="Times New Roman"/>
          <w:b/>
          <w:u w:val="single"/>
        </w:rPr>
        <w:t xml:space="preserve">IDAP Interview Series: Interview XVII with Karla </w:t>
      </w:r>
      <w:proofErr w:type="spellStart"/>
      <w:r>
        <w:rPr>
          <w:rFonts w:ascii="Times New Roman" w:eastAsia="Times New Roman" w:hAnsi="Times New Roman" w:cs="Times New Roman"/>
          <w:b/>
          <w:u w:val="single"/>
        </w:rPr>
        <w:t>Gilbride</w:t>
      </w:r>
      <w:proofErr w:type="spellEnd"/>
    </w:p>
    <w:p w:rsidR="004F25B8" w:rsidRDefault="004F25B8">
      <w:pPr>
        <w:rPr>
          <w:rFonts w:ascii="Times New Roman" w:eastAsia="Times New Roman" w:hAnsi="Times New Roman" w:cs="Times New Roman"/>
          <w:color w:val="000000"/>
        </w:rPr>
      </w:pPr>
    </w:p>
    <w:p w:rsidR="004F25B8" w:rsidRDefault="00974E26">
      <w:pPr>
        <w:rPr>
          <w:rFonts w:ascii="Times" w:eastAsia="Times" w:hAnsi="Times" w:cs="Times"/>
          <w:i/>
          <w:sz w:val="20"/>
          <w:szCs w:val="20"/>
        </w:rPr>
      </w:pPr>
      <w:bookmarkStart w:id="0" w:name="_gjdgxs" w:colFirst="0" w:colLast="0"/>
      <w:bookmarkEnd w:id="0"/>
      <w:r>
        <w:rPr>
          <w:rFonts w:ascii="Times New Roman" w:eastAsia="Times New Roman" w:hAnsi="Times New Roman" w:cs="Times New Roman"/>
          <w:i/>
        </w:rPr>
        <w:t xml:space="preserve">This IDAP Interview features </w:t>
      </w:r>
      <w:r>
        <w:rPr>
          <w:rFonts w:ascii="Times New Roman" w:eastAsia="Times New Roman" w:hAnsi="Times New Roman" w:cs="Times New Roman"/>
          <w:i/>
          <w:color w:val="000000"/>
        </w:rPr>
        <w:t xml:space="preserve">Karla </w:t>
      </w:r>
      <w:proofErr w:type="spellStart"/>
      <w:r>
        <w:rPr>
          <w:rFonts w:ascii="Times New Roman" w:eastAsia="Times New Roman" w:hAnsi="Times New Roman" w:cs="Times New Roman"/>
          <w:i/>
          <w:color w:val="000000"/>
        </w:rPr>
        <w:t>Gilbride</w:t>
      </w:r>
      <w:proofErr w:type="spellEnd"/>
      <w:r>
        <w:rPr>
          <w:rFonts w:ascii="Times New Roman" w:eastAsia="Times New Roman" w:hAnsi="Times New Roman" w:cs="Times New Roman"/>
          <w:i/>
        </w:rPr>
        <w:t>,</w:t>
      </w:r>
      <w:r>
        <w:rPr>
          <w:rFonts w:ascii="Times New Roman" w:eastAsia="Times New Roman" w:hAnsi="Times New Roman" w:cs="Times New Roman"/>
          <w:i/>
          <w:color w:val="000000"/>
        </w:rPr>
        <w:t xml:space="preserve"> an accomplished attorney and </w:t>
      </w:r>
      <w:r w:rsidR="00523DC9">
        <w:rPr>
          <w:rFonts w:ascii="Times New Roman" w:eastAsia="Times New Roman" w:hAnsi="Times New Roman" w:cs="Times New Roman"/>
          <w:i/>
          <w:color w:val="000000"/>
        </w:rPr>
        <w:t>litigator</w:t>
      </w:r>
      <w:r>
        <w:rPr>
          <w:rFonts w:ascii="Times New Roman" w:eastAsia="Times New Roman" w:hAnsi="Times New Roman" w:cs="Times New Roman"/>
          <w:i/>
          <w:color w:val="000000"/>
        </w:rPr>
        <w:t xml:space="preserve"> who has dedicated her legal career to various public interest issues, including civil rights, disability rights, and consumer protection. </w:t>
      </w:r>
      <w:r>
        <w:rPr>
          <w:rFonts w:ascii="Times New Roman" w:eastAsia="Times New Roman" w:hAnsi="Times New Roman" w:cs="Times New Roman"/>
          <w:i/>
        </w:rPr>
        <w:t xml:space="preserve">She was a former clerk of </w:t>
      </w:r>
      <w:r>
        <w:rPr>
          <w:rFonts w:ascii="Times New Roman" w:eastAsia="Times New Roman" w:hAnsi="Times New Roman" w:cs="Times New Roman"/>
          <w:i/>
          <w:color w:val="000000"/>
        </w:rPr>
        <w:t xml:space="preserve">Judge Ronald Gould on the U.S. Court of Appeals for the </w:t>
      </w:r>
      <w:r>
        <w:rPr>
          <w:rFonts w:ascii="Times New Roman" w:eastAsia="Times New Roman" w:hAnsi="Times New Roman" w:cs="Times New Roman"/>
          <w:i/>
        </w:rPr>
        <w:t>Ninth</w:t>
      </w:r>
      <w:r>
        <w:rPr>
          <w:rFonts w:ascii="Times New Roman" w:eastAsia="Times New Roman" w:hAnsi="Times New Roman" w:cs="Times New Roman"/>
          <w:i/>
          <w:color w:val="000000"/>
        </w:rPr>
        <w:t xml:space="preserve"> Circuit</w:t>
      </w:r>
      <w:r>
        <w:rPr>
          <w:rFonts w:ascii="Times New Roman" w:eastAsia="Times New Roman" w:hAnsi="Times New Roman" w:cs="Times New Roman"/>
          <w:i/>
        </w:rPr>
        <w:t xml:space="preserve">, who commended Karla for her effectiveness during </w:t>
      </w:r>
      <w:hyperlink r:id="rId8">
        <w:r>
          <w:rPr>
            <w:rFonts w:ascii="Times New Roman" w:eastAsia="Times New Roman" w:hAnsi="Times New Roman" w:cs="Times New Roman"/>
            <w:i/>
            <w:color w:val="1155CC"/>
            <w:u w:val="single"/>
          </w:rPr>
          <w:t>his own IDAP interview</w:t>
        </w:r>
      </w:hyperlink>
      <w:r>
        <w:rPr>
          <w:rFonts w:ascii="Times New Roman" w:eastAsia="Times New Roman" w:hAnsi="Times New Roman" w:cs="Times New Roman"/>
          <w:i/>
        </w:rPr>
        <w:t xml:space="preserve">. </w:t>
      </w:r>
      <w:r>
        <w:rPr>
          <w:rFonts w:ascii="Times New Roman" w:eastAsia="Times New Roman" w:hAnsi="Times New Roman" w:cs="Times New Roman"/>
          <w:i/>
          <w:color w:val="000000"/>
        </w:rPr>
        <w:t xml:space="preserve">In addition to her </w:t>
      </w:r>
      <w:r>
        <w:rPr>
          <w:rFonts w:ascii="Times New Roman" w:eastAsia="Times New Roman" w:hAnsi="Times New Roman" w:cs="Times New Roman"/>
          <w:i/>
        </w:rPr>
        <w:t>successful legal career</w:t>
      </w:r>
      <w:r>
        <w:rPr>
          <w:rFonts w:ascii="Times New Roman" w:eastAsia="Times New Roman" w:hAnsi="Times New Roman" w:cs="Times New Roman"/>
          <w:i/>
          <w:color w:val="000000"/>
        </w:rPr>
        <w:t xml:space="preserve">, Karla is also a passionate community organizer who founded the Metro Washington Association of Blind Athletes. </w:t>
      </w:r>
      <w:r>
        <w:rPr>
          <w:rFonts w:ascii="Times New Roman" w:eastAsia="Times New Roman" w:hAnsi="Times New Roman" w:cs="Times New Roman"/>
          <w:i/>
          <w:color w:val="000000"/>
        </w:rPr>
        <w:br/>
      </w:r>
      <w:r>
        <w:rPr>
          <w:rFonts w:ascii="Times New Roman" w:eastAsia="Times New Roman" w:hAnsi="Times New Roman" w:cs="Times New Roman"/>
          <w:i/>
          <w:color w:val="000000"/>
        </w:rPr>
        <w:br/>
        <w:t xml:space="preserve">In this enlightening interview, Karla shared her love of sports, and how she found community through adaptive athletics like tandem cycling and </w:t>
      </w:r>
      <w:proofErr w:type="spellStart"/>
      <w:r>
        <w:rPr>
          <w:rFonts w:ascii="Times New Roman" w:eastAsia="Times New Roman" w:hAnsi="Times New Roman" w:cs="Times New Roman"/>
          <w:i/>
          <w:color w:val="000000"/>
        </w:rPr>
        <w:t>goalball</w:t>
      </w:r>
      <w:proofErr w:type="spellEnd"/>
      <w:r>
        <w:rPr>
          <w:rFonts w:ascii="Times New Roman" w:eastAsia="Times New Roman" w:hAnsi="Times New Roman" w:cs="Times New Roman"/>
          <w:i/>
          <w:color w:val="000000"/>
        </w:rPr>
        <w:t xml:space="preserve"> (a sport designed specifically for blind athletes). Karla also discussed her experiences in both segregated and integrated environments, and how the latter enabled her to develop the problem solving and self-advocacy skills necessary to </w:t>
      </w:r>
      <w:r>
        <w:rPr>
          <w:rFonts w:ascii="Times New Roman" w:eastAsia="Times New Roman" w:hAnsi="Times New Roman" w:cs="Times New Roman"/>
          <w:i/>
        </w:rPr>
        <w:t>identify</w:t>
      </w:r>
      <w:r>
        <w:rPr>
          <w:rFonts w:ascii="Times New Roman" w:eastAsia="Times New Roman" w:hAnsi="Times New Roman" w:cs="Times New Roman"/>
          <w:i/>
          <w:color w:val="000000"/>
        </w:rPr>
        <w:t xml:space="preserve">, communicate, and secure various accommodations. </w:t>
      </w:r>
      <w:r>
        <w:rPr>
          <w:rFonts w:ascii="Times New Roman" w:eastAsia="Times New Roman" w:hAnsi="Times New Roman" w:cs="Times New Roman"/>
          <w:i/>
          <w:color w:val="000000"/>
        </w:rPr>
        <w:br/>
      </w:r>
      <w:r>
        <w:rPr>
          <w:rFonts w:ascii="Times New Roman" w:eastAsia="Times New Roman" w:hAnsi="Times New Roman" w:cs="Times New Roman"/>
          <w:i/>
          <w:color w:val="000000"/>
        </w:rPr>
        <w:br/>
      </w:r>
      <w:r>
        <w:rPr>
          <w:rFonts w:ascii="Times New Roman" w:eastAsia="Times New Roman" w:hAnsi="Times New Roman" w:cs="Times New Roman"/>
          <w:i/>
        </w:rPr>
        <w:t>Critical to Karla’s success is her mastery of braille, a skill she recommends everyone</w:t>
      </w:r>
      <w:r w:rsidR="00523DC9">
        <w:rPr>
          <w:rFonts w:ascii="Times New Roman" w:eastAsia="Times New Roman" w:hAnsi="Times New Roman" w:cs="Times New Roman"/>
          <w:i/>
        </w:rPr>
        <w:t xml:space="preserve"> who has difficulty reading print</w:t>
      </w:r>
      <w:r>
        <w:rPr>
          <w:rFonts w:ascii="Times New Roman" w:eastAsia="Times New Roman" w:hAnsi="Times New Roman" w:cs="Times New Roman"/>
          <w:i/>
        </w:rPr>
        <w:t xml:space="preserve"> </w:t>
      </w:r>
      <w:proofErr w:type="gramStart"/>
      <w:r>
        <w:rPr>
          <w:rFonts w:ascii="Times New Roman" w:eastAsia="Times New Roman" w:hAnsi="Times New Roman" w:cs="Times New Roman"/>
          <w:i/>
        </w:rPr>
        <w:t>learns,</w:t>
      </w:r>
      <w:proofErr w:type="gramEnd"/>
      <w:r>
        <w:rPr>
          <w:rFonts w:ascii="Times New Roman" w:eastAsia="Times New Roman" w:hAnsi="Times New Roman" w:cs="Times New Roman"/>
          <w:i/>
        </w:rPr>
        <w:t xml:space="preserve"> whether or not they have a visual impairment</w:t>
      </w:r>
      <w:r>
        <w:rPr>
          <w:rFonts w:ascii="Times New Roman" w:eastAsia="Times New Roman" w:hAnsi="Times New Roman" w:cs="Times New Roman"/>
          <w:i/>
          <w:color w:val="000000"/>
        </w:rPr>
        <w:t xml:space="preserve">. In remarkable detail, Karla </w:t>
      </w:r>
      <w:r>
        <w:rPr>
          <w:rFonts w:ascii="Times New Roman" w:eastAsia="Times New Roman" w:hAnsi="Times New Roman" w:cs="Times New Roman"/>
          <w:i/>
        </w:rPr>
        <w:t>describes</w:t>
      </w:r>
      <w:r>
        <w:rPr>
          <w:rFonts w:ascii="Times New Roman" w:eastAsia="Times New Roman" w:hAnsi="Times New Roman" w:cs="Times New Roman"/>
          <w:i/>
          <w:color w:val="000000"/>
        </w:rPr>
        <w:t xml:space="preserve"> the various strategies </w:t>
      </w:r>
      <w:r>
        <w:rPr>
          <w:rFonts w:ascii="Times New Roman" w:eastAsia="Times New Roman" w:hAnsi="Times New Roman" w:cs="Times New Roman"/>
          <w:i/>
        </w:rPr>
        <w:t>she developed</w:t>
      </w:r>
      <w:r>
        <w:rPr>
          <w:rFonts w:ascii="Times New Roman" w:eastAsia="Times New Roman" w:hAnsi="Times New Roman" w:cs="Times New Roman"/>
          <w:i/>
          <w:color w:val="000000"/>
        </w:rPr>
        <w:t xml:space="preserve"> to effectively organize</w:t>
      </w:r>
      <w:r>
        <w:rPr>
          <w:rFonts w:ascii="Times New Roman" w:eastAsia="Times New Roman" w:hAnsi="Times New Roman" w:cs="Times New Roman"/>
          <w:i/>
        </w:rPr>
        <w:t xml:space="preserve"> and </w:t>
      </w:r>
      <w:r>
        <w:rPr>
          <w:rFonts w:ascii="Times New Roman" w:eastAsia="Times New Roman" w:hAnsi="Times New Roman" w:cs="Times New Roman"/>
          <w:i/>
          <w:color w:val="000000"/>
        </w:rPr>
        <w:t xml:space="preserve">analyze large </w:t>
      </w:r>
      <w:r>
        <w:rPr>
          <w:rFonts w:ascii="Times New Roman" w:eastAsia="Times New Roman" w:hAnsi="Times New Roman" w:cs="Times New Roman"/>
          <w:i/>
        </w:rPr>
        <w:t>volumes of</w:t>
      </w:r>
      <w:r>
        <w:rPr>
          <w:rFonts w:ascii="Times New Roman" w:eastAsia="Times New Roman" w:hAnsi="Times New Roman" w:cs="Times New Roman"/>
          <w:i/>
          <w:color w:val="000000"/>
        </w:rPr>
        <w:t xml:space="preserve"> case files</w:t>
      </w:r>
      <w:r>
        <w:rPr>
          <w:rFonts w:ascii="Times New Roman" w:eastAsia="Times New Roman" w:hAnsi="Times New Roman" w:cs="Times New Roman"/>
          <w:i/>
        </w:rPr>
        <w:t xml:space="preserve">, and </w:t>
      </w:r>
      <w:proofErr w:type="gramStart"/>
      <w:r>
        <w:rPr>
          <w:rFonts w:ascii="Times New Roman" w:eastAsia="Times New Roman" w:hAnsi="Times New Roman" w:cs="Times New Roman"/>
          <w:i/>
        </w:rPr>
        <w:t>troubleshoot</w:t>
      </w:r>
      <w:proofErr w:type="gramEnd"/>
      <w:r>
        <w:rPr>
          <w:rFonts w:ascii="Times New Roman" w:eastAsia="Times New Roman" w:hAnsi="Times New Roman" w:cs="Times New Roman"/>
          <w:i/>
        </w:rPr>
        <w:t xml:space="preserve"> accessibility challenges. She also shared various techniques of how to effectively deliver oral arguments, and access specific parts of </w:t>
      </w:r>
      <w:r w:rsidR="00523DC9">
        <w:rPr>
          <w:rFonts w:ascii="Times New Roman" w:eastAsia="Times New Roman" w:hAnsi="Times New Roman" w:cs="Times New Roman"/>
          <w:i/>
        </w:rPr>
        <w:t>the case</w:t>
      </w:r>
      <w:r>
        <w:rPr>
          <w:rFonts w:ascii="Times New Roman" w:eastAsia="Times New Roman" w:hAnsi="Times New Roman" w:cs="Times New Roman"/>
          <w:i/>
        </w:rPr>
        <w:t xml:space="preserve"> record in a prompt and efficient way</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br/>
      </w:r>
      <w:r>
        <w:rPr>
          <w:rFonts w:ascii="Times New Roman" w:eastAsia="Times New Roman" w:hAnsi="Times New Roman" w:cs="Times New Roman"/>
          <w:i/>
          <w:color w:val="000000"/>
        </w:rPr>
        <w:br/>
        <w:t xml:space="preserve">She </w:t>
      </w:r>
      <w:r>
        <w:rPr>
          <w:rFonts w:ascii="Times New Roman" w:eastAsia="Times New Roman" w:hAnsi="Times New Roman" w:cs="Times New Roman"/>
          <w:i/>
        </w:rPr>
        <w:t>closes</w:t>
      </w:r>
      <w:r>
        <w:rPr>
          <w:rFonts w:ascii="Times New Roman" w:eastAsia="Times New Roman" w:hAnsi="Times New Roman" w:cs="Times New Roman"/>
          <w:i/>
          <w:color w:val="000000"/>
        </w:rPr>
        <w:t xml:space="preserve"> the interview </w:t>
      </w:r>
      <w:r>
        <w:rPr>
          <w:rFonts w:ascii="Times New Roman" w:eastAsia="Times New Roman" w:hAnsi="Times New Roman" w:cs="Times New Roman"/>
          <w:i/>
        </w:rPr>
        <w:t>with several key pieces of advice, including the importance of not being afraid to fail, particularly</w:t>
      </w:r>
      <w:r w:rsidR="00523DC9">
        <w:rPr>
          <w:rFonts w:ascii="Times New Roman" w:eastAsia="Times New Roman" w:hAnsi="Times New Roman" w:cs="Times New Roman"/>
          <w:i/>
        </w:rPr>
        <w:t xml:space="preserve"> for</w:t>
      </w:r>
      <w:r>
        <w:rPr>
          <w:rFonts w:ascii="Times New Roman" w:eastAsia="Times New Roman" w:hAnsi="Times New Roman" w:cs="Times New Roman"/>
          <w:i/>
        </w:rPr>
        <w:t xml:space="preserve"> those with a disability, who may feel extra performance anxiety to represent not only themselves, but those with a similar disability. She credits her remarkable success to her willingness to push herself out of her comfort zone, and recommends others to not hesitate to do the same. </w:t>
      </w:r>
      <w:r>
        <w:rPr>
          <w:rFonts w:ascii="Times New Roman" w:eastAsia="Times New Roman" w:hAnsi="Times New Roman" w:cs="Times New Roman"/>
          <w:i/>
        </w:rPr>
        <w:br/>
      </w:r>
      <w:r>
        <w:rPr>
          <w:rFonts w:ascii="Times New Roman" w:eastAsia="Times New Roman" w:hAnsi="Times New Roman" w:cs="Times New Roman"/>
          <w:i/>
        </w:rPr>
        <w:br/>
      </w:r>
      <w:r>
        <w:rPr>
          <w:rFonts w:ascii="Times New Roman" w:eastAsia="Times New Roman" w:hAnsi="Times New Roman" w:cs="Times New Roman"/>
          <w:i/>
          <w:color w:val="000000"/>
        </w:rPr>
        <w:t>This interview was conducted on July 31</w:t>
      </w:r>
      <w:r>
        <w:rPr>
          <w:rFonts w:ascii="Times New Roman" w:eastAsia="Times New Roman" w:hAnsi="Times New Roman" w:cs="Times New Roman"/>
          <w:i/>
          <w:color w:val="000000"/>
          <w:vertAlign w:val="superscript"/>
        </w:rPr>
        <w:t>st</w:t>
      </w:r>
      <w:r>
        <w:rPr>
          <w:rFonts w:ascii="Times New Roman" w:eastAsia="Times New Roman" w:hAnsi="Times New Roman" w:cs="Times New Roman"/>
          <w:i/>
          <w:color w:val="000000"/>
        </w:rPr>
        <w:t>, 2018 by Rahul Bajaj and Maggie Huang. It was transcribed by</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Mehtab</w:t>
      </w:r>
      <w:proofErr w:type="spellEnd"/>
      <w:r>
        <w:rPr>
          <w:rFonts w:ascii="Times New Roman" w:eastAsia="Times New Roman" w:hAnsi="Times New Roman" w:cs="Times New Roman"/>
          <w:i/>
        </w:rPr>
        <w:t xml:space="preserve"> Singh </w:t>
      </w:r>
      <w:proofErr w:type="spellStart"/>
      <w:r>
        <w:rPr>
          <w:rFonts w:ascii="Times New Roman" w:eastAsia="Times New Roman" w:hAnsi="Times New Roman" w:cs="Times New Roman"/>
          <w:i/>
        </w:rPr>
        <w:t>Dhaliwal</w:t>
      </w:r>
      <w:proofErr w:type="spellEnd"/>
      <w:r>
        <w:rPr>
          <w:rFonts w:ascii="Times New Roman" w:eastAsia="Times New Roman" w:hAnsi="Times New Roman" w:cs="Times New Roman"/>
          <w:i/>
        </w:rPr>
        <w:t xml:space="preserve">, </w:t>
      </w:r>
      <w:r>
        <w:rPr>
          <w:rFonts w:ascii="Times New Roman" w:eastAsia="Times New Roman" w:hAnsi="Times New Roman" w:cs="Times New Roman"/>
          <w:i/>
          <w:color w:val="000000"/>
        </w:rPr>
        <w:t xml:space="preserve">and lightly edited by Maggie Huang. </w:t>
      </w:r>
    </w:p>
    <w:p w:rsidR="004F25B8" w:rsidRDefault="004F25B8">
      <w:pPr>
        <w:rPr>
          <w:rFonts w:ascii="Times" w:eastAsia="Times" w:hAnsi="Times" w:cs="Times"/>
          <w:sz w:val="20"/>
          <w:szCs w:val="20"/>
        </w:rPr>
      </w:pPr>
    </w:p>
    <w:p w:rsidR="004F25B8" w:rsidRDefault="00974E26">
      <w:pPr>
        <w:jc w:val="both"/>
        <w:rPr>
          <w:rFonts w:ascii="Times" w:eastAsia="Times" w:hAnsi="Times" w:cs="Times"/>
          <w:b/>
          <w:sz w:val="20"/>
          <w:szCs w:val="20"/>
        </w:rPr>
      </w:pPr>
      <w:r>
        <w:rPr>
          <w:rFonts w:ascii="Times New Roman" w:eastAsia="Times New Roman" w:hAnsi="Times New Roman" w:cs="Times New Roman"/>
          <w:b/>
          <w:color w:val="000000"/>
        </w:rPr>
        <w:t>1. Can you tell us about the exact nature of your disability</w:t>
      </w:r>
      <w:r>
        <w:rPr>
          <w:rFonts w:ascii="Times New Roman" w:eastAsia="Times New Roman" w:hAnsi="Times New Roman" w:cs="Times New Roman"/>
          <w:b/>
        </w:rPr>
        <w:t>, and how you became blind?</w:t>
      </w:r>
      <w:r>
        <w:rPr>
          <w:rFonts w:ascii="Times New Roman" w:eastAsia="Times New Roman" w:hAnsi="Times New Roman" w:cs="Times New Roman"/>
          <w:b/>
          <w:color w:val="000000"/>
        </w:rPr>
        <w:t xml:space="preserve"> </w:t>
      </w:r>
      <w:r>
        <w:rPr>
          <w:rFonts w:ascii="Times New Roman" w:eastAsia="Times New Roman" w:hAnsi="Times New Roman" w:cs="Times New Roman"/>
          <w:b/>
        </w:rPr>
        <w:t>Aside</w:t>
      </w:r>
      <w:r>
        <w:rPr>
          <w:rFonts w:ascii="Times New Roman" w:eastAsia="Times New Roman" w:hAnsi="Times New Roman" w:cs="Times New Roman"/>
          <w:b/>
          <w:color w:val="000000"/>
        </w:rPr>
        <w:t xml:space="preserve"> from work, what kind of day-to-day accommodations do you use?</w:t>
      </w:r>
    </w:p>
    <w:p w:rsidR="004F25B8" w:rsidRDefault="004F25B8">
      <w:pPr>
        <w:rPr>
          <w:rFonts w:ascii="Times" w:eastAsia="Times" w:hAnsi="Times" w:cs="Times"/>
          <w:sz w:val="20"/>
          <w:szCs w:val="20"/>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I have been blind my whole life. I was born completely blind</w:t>
      </w:r>
      <w:r>
        <w:rPr>
          <w:rFonts w:ascii="Times New Roman" w:eastAsia="Times New Roman" w:hAnsi="Times New Roman" w:cs="Times New Roman"/>
        </w:rPr>
        <w:t>.</w:t>
      </w:r>
      <w:r>
        <w:rPr>
          <w:rFonts w:ascii="Times New Roman" w:eastAsia="Times New Roman" w:hAnsi="Times New Roman" w:cs="Times New Roman"/>
          <w:color w:val="000000"/>
        </w:rPr>
        <w:t xml:space="preserve"> I do have a bit of perception in one eye, but it’s not anything that’s usable. The accommodations that I use in my daily life are white canes and guide dogs for mobility. Right now, I’m in between guide dogs -- the dog I was working for the past 9 years passed away last year, so I’m using a cane right now. I do read braille and I use my braille typewriter in my daily life as well, outside of work -- for labeling things around my home: spices, cooking equipment, etc. I also use an iPhone</w:t>
      </w:r>
      <w:r>
        <w:rPr>
          <w:rFonts w:ascii="Times New Roman" w:eastAsia="Times New Roman" w:hAnsi="Times New Roman" w:cs="Times New Roman"/>
        </w:rPr>
        <w:t xml:space="preserve"> for listening </w:t>
      </w:r>
      <w:r>
        <w:rPr>
          <w:rFonts w:ascii="Times New Roman" w:eastAsia="Times New Roman" w:hAnsi="Times New Roman" w:cs="Times New Roman"/>
          <w:color w:val="000000"/>
        </w:rPr>
        <w:t>to books, and for navigation as well.</w:t>
      </w:r>
    </w:p>
    <w:p w:rsidR="004F25B8" w:rsidRDefault="004F25B8">
      <w:pPr>
        <w:spacing w:after="240"/>
        <w:rPr>
          <w:rFonts w:ascii="Times" w:eastAsia="Times" w:hAnsi="Times" w:cs="Times"/>
          <w:sz w:val="20"/>
          <w:szCs w:val="20"/>
        </w:rPr>
      </w:pPr>
    </w:p>
    <w:p w:rsidR="004F25B8" w:rsidRDefault="00974E26">
      <w:pPr>
        <w:jc w:val="both"/>
        <w:rPr>
          <w:rFonts w:ascii="Times" w:eastAsia="Times" w:hAnsi="Times" w:cs="Times"/>
          <w:b/>
          <w:sz w:val="20"/>
          <w:szCs w:val="20"/>
        </w:rPr>
      </w:pPr>
      <w:r>
        <w:rPr>
          <w:rFonts w:ascii="Times New Roman" w:eastAsia="Times New Roman" w:hAnsi="Times New Roman" w:cs="Times New Roman"/>
          <w:b/>
          <w:color w:val="000000"/>
        </w:rPr>
        <w:t xml:space="preserve">2. According to a New York Times article, as a child, you attended a camp run by the Industrial Home for the Blind, where children who were legally blind could swim, paint, play sports, engage in a variety of athletic activities, and more. The author framed the students as some of the “gutsiest” kids around, because of the absence of fear when engaging in activities, like jumping from a swimming pool diving board. </w:t>
      </w:r>
      <w:r>
        <w:rPr>
          <w:rFonts w:ascii="Times New Roman" w:eastAsia="Times New Roman" w:hAnsi="Times New Roman" w:cs="Times New Roman"/>
          <w:b/>
          <w:color w:val="000000"/>
        </w:rPr>
        <w:lastRenderedPageBreak/>
        <w:t>Can you tell us about your experiences in this camp, and your thoughts on the debate surrounding segregated education for students with disabilities?</w:t>
      </w:r>
    </w:p>
    <w:p w:rsidR="004F25B8" w:rsidRDefault="004F25B8">
      <w:pPr>
        <w:rPr>
          <w:rFonts w:ascii="Times" w:eastAsia="Times" w:hAnsi="Times" w:cs="Times"/>
          <w:sz w:val="20"/>
          <w:szCs w:val="20"/>
        </w:rPr>
      </w:pPr>
    </w:p>
    <w:p w:rsidR="004F25B8" w:rsidRDefault="00974E26">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know the news article you're referring to because my mom just gave me a copy of it when I was visiting home in New York this past weekend for my birthday! She had a copy of it with a picture of me as a three year old. I remember going to that camp for four to five years, starting when I was age 3 to about 7. I actually went back when I was 17 or 18 to be a camp counselor and work with the kids. It was fun to give back to the younger kids. It's interesting that you relate it to segregated education because I’m not sure if it was planned out or if it was something my parents did consciously, but the way things worked out, I have </w:t>
      </w:r>
      <w:r>
        <w:rPr>
          <w:rFonts w:ascii="Times New Roman" w:eastAsia="Times New Roman" w:hAnsi="Times New Roman" w:cs="Times New Roman"/>
        </w:rPr>
        <w:t xml:space="preserve">that </w:t>
      </w:r>
      <w:r>
        <w:rPr>
          <w:rFonts w:ascii="Times New Roman" w:eastAsia="Times New Roman" w:hAnsi="Times New Roman" w:cs="Times New Roman"/>
          <w:color w:val="000000"/>
        </w:rPr>
        <w:t xml:space="preserve">experience of being around other blind kids. I did make friends with another girl at the camp who was blind, and she and I remained close friends for years afterwards. But then when I started going to regular pre-school during the school year, I was mainstreamed into a school where I was the only blind child, so it was an integrated environment. So I have the benefit of both being around other blind kids and having that normalized, so I didn’t feel singled out or unique or that no one else was like me. </w:t>
      </w:r>
    </w:p>
    <w:p w:rsidR="004F25B8" w:rsidRDefault="004F25B8">
      <w:pPr>
        <w:ind w:left="720"/>
        <w:jc w:val="both"/>
        <w:rPr>
          <w:rFonts w:ascii="Times New Roman" w:eastAsia="Times New Roman" w:hAnsi="Times New Roman" w:cs="Times New Roman"/>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 xml:space="preserve">But at the same time, from a young age I got used to coming up with adaptations and being integrated in an environment where most people around me were sighted. I think that was also very important for my educational growth. </w:t>
      </w:r>
      <w:r>
        <w:rPr>
          <w:rFonts w:ascii="Times New Roman" w:eastAsia="Times New Roman" w:hAnsi="Times New Roman" w:cs="Times New Roman"/>
        </w:rPr>
        <w:t>T</w:t>
      </w:r>
      <w:r>
        <w:rPr>
          <w:rFonts w:ascii="Times New Roman" w:eastAsia="Times New Roman" w:hAnsi="Times New Roman" w:cs="Times New Roman"/>
          <w:color w:val="000000"/>
        </w:rPr>
        <w:t xml:space="preserve">o learn those skills -- how to ask for accommodations and figure out what help I needed because people wouldn’t necessarily always know that. When you’re in a segregated environment, the professionals you’re working with already have a better sense of the needs and can anticipate them. [So being in an integrated environment] helped me become a better self-advocate, especially in an environment where people did not know, and I had to speak up for myself. </w:t>
      </w:r>
      <w:r>
        <w:rPr>
          <w:rFonts w:ascii="Times New Roman" w:eastAsia="Times New Roman" w:hAnsi="Times New Roman" w:cs="Times New Roman"/>
          <w:color w:val="000000"/>
        </w:rPr>
        <w:br/>
      </w:r>
      <w:r>
        <w:rPr>
          <w:rFonts w:ascii="Times New Roman" w:eastAsia="Times New Roman" w:hAnsi="Times New Roman" w:cs="Times New Roman"/>
          <w:color w:val="000000"/>
        </w:rPr>
        <w:br/>
        <w:t xml:space="preserve">I guess the short answer is, that there are pros &amp; cons of both and I’m glad that I had both experiences because I wasn't brought up to think that there was anything bad or shameful about being blind. I also had a lot of experiences being integrated and being in an environment where, you know, this was what the adult world is going to be and people around you don't have a disability. </w:t>
      </w:r>
    </w:p>
    <w:p w:rsidR="004F25B8" w:rsidRDefault="004F25B8">
      <w:pPr>
        <w:rPr>
          <w:rFonts w:ascii="Times" w:eastAsia="Times" w:hAnsi="Times" w:cs="Times"/>
          <w:sz w:val="20"/>
          <w:szCs w:val="20"/>
        </w:rPr>
      </w:pPr>
    </w:p>
    <w:p w:rsidR="004F25B8" w:rsidRDefault="00974E26">
      <w:pPr>
        <w:jc w:val="both"/>
        <w:rPr>
          <w:rFonts w:ascii="Times" w:eastAsia="Times" w:hAnsi="Times" w:cs="Times"/>
          <w:b/>
          <w:sz w:val="20"/>
          <w:szCs w:val="20"/>
        </w:rPr>
      </w:pPr>
      <w:r>
        <w:rPr>
          <w:rFonts w:ascii="Times New Roman" w:eastAsia="Times New Roman" w:hAnsi="Times New Roman" w:cs="Times New Roman"/>
          <w:b/>
          <w:color w:val="000000"/>
        </w:rPr>
        <w:t xml:space="preserve">3. While we were doing our research, we noticed you were involved in a variety of athletic activities including baseball, hiking, cycling, and ‘goal-ball’ -- the only team sport specifically designed for athletes with </w:t>
      </w:r>
      <w:proofErr w:type="gramStart"/>
      <w:r>
        <w:rPr>
          <w:rFonts w:ascii="Times New Roman" w:eastAsia="Times New Roman" w:hAnsi="Times New Roman" w:cs="Times New Roman"/>
          <w:b/>
          <w:color w:val="000000"/>
        </w:rPr>
        <w:t>a vision</w:t>
      </w:r>
      <w:proofErr w:type="gramEnd"/>
      <w:r>
        <w:rPr>
          <w:rFonts w:ascii="Times New Roman" w:eastAsia="Times New Roman" w:hAnsi="Times New Roman" w:cs="Times New Roman"/>
          <w:b/>
          <w:color w:val="000000"/>
        </w:rPr>
        <w:t xml:space="preserve"> impairment. You’re a key member of the Washington Association of Blind Athletes, and help co-</w:t>
      </w:r>
      <w:proofErr w:type="spellStart"/>
      <w:r>
        <w:rPr>
          <w:rFonts w:ascii="Times New Roman" w:eastAsia="Times New Roman" w:hAnsi="Times New Roman" w:cs="Times New Roman"/>
          <w:b/>
          <w:color w:val="000000"/>
        </w:rPr>
        <w:t>organise</w:t>
      </w:r>
      <w:proofErr w:type="spellEnd"/>
      <w:r>
        <w:rPr>
          <w:rFonts w:ascii="Times New Roman" w:eastAsia="Times New Roman" w:hAnsi="Times New Roman" w:cs="Times New Roman"/>
          <w:b/>
          <w:color w:val="000000"/>
        </w:rPr>
        <w:t xml:space="preserve"> and coordinate events like tandem </w:t>
      </w:r>
      <w:proofErr w:type="spellStart"/>
      <w:r>
        <w:rPr>
          <w:rFonts w:ascii="Times New Roman" w:eastAsia="Times New Roman" w:hAnsi="Times New Roman" w:cs="Times New Roman"/>
          <w:b/>
          <w:color w:val="000000"/>
        </w:rPr>
        <w:t>cycling</w:t>
      </w:r>
      <w:proofErr w:type="gramStart"/>
      <w:r>
        <w:rPr>
          <w:rFonts w:ascii="Times New Roman" w:eastAsia="Times New Roman" w:hAnsi="Times New Roman" w:cs="Times New Roman"/>
          <w:b/>
          <w:color w:val="000000"/>
        </w:rPr>
        <w:t>,and</w:t>
      </w:r>
      <w:proofErr w:type="spellEnd"/>
      <w:proofErr w:type="gramEnd"/>
      <w:r>
        <w:rPr>
          <w:rFonts w:ascii="Times New Roman" w:eastAsia="Times New Roman" w:hAnsi="Times New Roman" w:cs="Times New Roman"/>
          <w:b/>
          <w:color w:val="000000"/>
        </w:rPr>
        <w:t xml:space="preserve"> goal-ball.</w:t>
      </w:r>
      <w:r>
        <w:rPr>
          <w:rFonts w:ascii="Times New Roman" w:eastAsia="Times New Roman" w:hAnsi="Times New Roman" w:cs="Times New Roman"/>
          <w:b/>
        </w:rPr>
        <w:t xml:space="preserve"> </w:t>
      </w:r>
      <w:r>
        <w:rPr>
          <w:rFonts w:ascii="Times New Roman" w:eastAsia="Times New Roman" w:hAnsi="Times New Roman" w:cs="Times New Roman"/>
          <w:b/>
          <w:color w:val="000000"/>
        </w:rPr>
        <w:t xml:space="preserve"> Can you tell us a bit more about these sports, and why you participate in them?</w:t>
      </w:r>
    </w:p>
    <w:p w:rsidR="004F25B8" w:rsidRDefault="004F25B8">
      <w:pPr>
        <w:rPr>
          <w:rFonts w:ascii="Times" w:eastAsia="Times" w:hAnsi="Times" w:cs="Times"/>
          <w:sz w:val="20"/>
          <w:szCs w:val="20"/>
        </w:rPr>
      </w:pPr>
    </w:p>
    <w:p w:rsidR="004F25B8" w:rsidRDefault="00974E26">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So, from the time I was a kid, I was interested in sports</w:t>
      </w:r>
      <w:r>
        <w:rPr>
          <w:rFonts w:ascii="Times New Roman" w:eastAsia="Times New Roman" w:hAnsi="Times New Roman" w:cs="Times New Roman"/>
        </w:rPr>
        <w:t xml:space="preserve">, </w:t>
      </w:r>
      <w:r>
        <w:rPr>
          <w:rFonts w:ascii="Times New Roman" w:eastAsia="Times New Roman" w:hAnsi="Times New Roman" w:cs="Times New Roman"/>
          <w:color w:val="000000"/>
        </w:rPr>
        <w:t>adaptive sports</w:t>
      </w:r>
      <w:r>
        <w:rPr>
          <w:rFonts w:ascii="Times New Roman" w:eastAsia="Times New Roman" w:hAnsi="Times New Roman" w:cs="Times New Roman"/>
        </w:rPr>
        <w:t>.</w:t>
      </w:r>
      <w:r>
        <w:rPr>
          <w:rFonts w:ascii="Times New Roman" w:eastAsia="Times New Roman" w:hAnsi="Times New Roman" w:cs="Times New Roman"/>
          <w:color w:val="000000"/>
        </w:rPr>
        <w:t xml:space="preserve"> I did a horseback riding program in my town with other kids with different disabilities. Then I was on the tag team in high school and I ran with the guide runner so we would do all of the same exercises and drills that other kids did. I would have someone running alongside me and we would hold onto either end of a string, shoelace or a strap so that I kept oriented to where we were running. It was a fun experience for me to be included in the team and to challenge myself. When I was older and lived in California, there was a program for adaptive sports for people with disabilities. They had a tandem cycling program there, </w:t>
      </w:r>
      <w:r>
        <w:rPr>
          <w:rFonts w:ascii="Times New Roman" w:eastAsia="Times New Roman" w:hAnsi="Times New Roman" w:cs="Times New Roman"/>
        </w:rPr>
        <w:t xml:space="preserve">and </w:t>
      </w:r>
      <w:r>
        <w:rPr>
          <w:rFonts w:ascii="Times New Roman" w:eastAsia="Times New Roman" w:hAnsi="Times New Roman" w:cs="Times New Roman"/>
          <w:color w:val="000000"/>
        </w:rPr>
        <w:t>goal</w:t>
      </w:r>
      <w:r>
        <w:rPr>
          <w:rFonts w:ascii="Times New Roman" w:eastAsia="Times New Roman" w:hAnsi="Times New Roman" w:cs="Times New Roman"/>
        </w:rPr>
        <w:t>-</w:t>
      </w:r>
      <w:r>
        <w:rPr>
          <w:rFonts w:ascii="Times New Roman" w:eastAsia="Times New Roman" w:hAnsi="Times New Roman" w:cs="Times New Roman"/>
          <w:color w:val="000000"/>
        </w:rPr>
        <w:t>ball practices once a wee</w:t>
      </w:r>
      <w:r>
        <w:rPr>
          <w:rFonts w:ascii="Times New Roman" w:eastAsia="Times New Roman" w:hAnsi="Times New Roman" w:cs="Times New Roman"/>
        </w:rPr>
        <w:t>k. T</w:t>
      </w:r>
      <w:r>
        <w:rPr>
          <w:rFonts w:ascii="Times New Roman" w:eastAsia="Times New Roman" w:hAnsi="Times New Roman" w:cs="Times New Roman"/>
          <w:color w:val="000000"/>
        </w:rPr>
        <w:t xml:space="preserve">hat was the first time I learnt about these sports. Goal-ball is a team sport </w:t>
      </w:r>
      <w:r>
        <w:rPr>
          <w:rFonts w:ascii="Times New Roman" w:eastAsia="Times New Roman" w:hAnsi="Times New Roman" w:cs="Times New Roman"/>
          <w:color w:val="000000"/>
        </w:rPr>
        <w:lastRenderedPageBreak/>
        <w:t xml:space="preserve">and that was another fun aspect I hadn’t had when I was younger -- playing as a part of a team, and competing with other teams. It was a fun way of networking with other people in the blind community </w:t>
      </w:r>
      <w:proofErr w:type="gramStart"/>
      <w:r>
        <w:rPr>
          <w:rFonts w:ascii="Times New Roman" w:eastAsia="Times New Roman" w:hAnsi="Times New Roman" w:cs="Times New Roman"/>
          <w:color w:val="000000"/>
        </w:rPr>
        <w:t>–  traveling</w:t>
      </w:r>
      <w:proofErr w:type="gramEnd"/>
      <w:r>
        <w:rPr>
          <w:rFonts w:ascii="Times New Roman" w:eastAsia="Times New Roman" w:hAnsi="Times New Roman" w:cs="Times New Roman"/>
          <w:color w:val="000000"/>
        </w:rPr>
        <w:t xml:space="preserve"> to these tournaments and meeting people all over the country. So that was a good way to expand my circle.</w:t>
      </w:r>
    </w:p>
    <w:p w:rsidR="004F25B8" w:rsidRDefault="004F25B8">
      <w:pPr>
        <w:ind w:firstLine="567"/>
        <w:jc w:val="both"/>
        <w:rPr>
          <w:rFonts w:ascii="Times New Roman" w:eastAsia="Times New Roman" w:hAnsi="Times New Roman" w:cs="Times New Roman"/>
        </w:rPr>
      </w:pPr>
    </w:p>
    <w:p w:rsidR="004F25B8" w:rsidRDefault="00974E26">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When I moved to Washington D.C</w:t>
      </w:r>
      <w:r>
        <w:rPr>
          <w:rFonts w:ascii="Times New Roman" w:eastAsia="Times New Roman" w:hAnsi="Times New Roman" w:cs="Times New Roman"/>
        </w:rPr>
        <w:t xml:space="preserve">, </w:t>
      </w:r>
      <w:r>
        <w:rPr>
          <w:rFonts w:ascii="Times New Roman" w:eastAsia="Times New Roman" w:hAnsi="Times New Roman" w:cs="Times New Roman"/>
          <w:color w:val="000000"/>
        </w:rPr>
        <w:t>where I live now</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there was no </w:t>
      </w:r>
      <w:proofErr w:type="spellStart"/>
      <w:r>
        <w:rPr>
          <w:rFonts w:ascii="Times New Roman" w:eastAsia="Times New Roman" w:hAnsi="Times New Roman" w:cs="Times New Roman"/>
          <w:color w:val="000000"/>
        </w:rPr>
        <w:t>programme</w:t>
      </w:r>
      <w:proofErr w:type="spellEnd"/>
      <w:r>
        <w:rPr>
          <w:rFonts w:ascii="Times New Roman" w:eastAsia="Times New Roman" w:hAnsi="Times New Roman" w:cs="Times New Roman"/>
          <w:color w:val="000000"/>
        </w:rPr>
        <w:t xml:space="preserve"> like the ones I participated in when I was in California. So, I decided after a couple of years to try and </w:t>
      </w:r>
      <w:proofErr w:type="spellStart"/>
      <w:r>
        <w:rPr>
          <w:rFonts w:ascii="Times New Roman" w:eastAsia="Times New Roman" w:hAnsi="Times New Roman" w:cs="Times New Roman"/>
          <w:color w:val="000000"/>
        </w:rPr>
        <w:t>organise</w:t>
      </w:r>
      <w:proofErr w:type="spellEnd"/>
      <w:r>
        <w:rPr>
          <w:rFonts w:ascii="Times New Roman" w:eastAsia="Times New Roman" w:hAnsi="Times New Roman" w:cs="Times New Roman"/>
          <w:color w:val="000000"/>
        </w:rPr>
        <w:t xml:space="preserve"> one. </w:t>
      </w:r>
      <w:r>
        <w:rPr>
          <w:rFonts w:ascii="Times New Roman" w:eastAsia="Times New Roman" w:hAnsi="Times New Roman" w:cs="Times New Roman"/>
        </w:rPr>
        <w:t>We’ve</w:t>
      </w:r>
      <w:r>
        <w:rPr>
          <w:rFonts w:ascii="Times New Roman" w:eastAsia="Times New Roman" w:hAnsi="Times New Roman" w:cs="Times New Roman"/>
          <w:color w:val="000000"/>
        </w:rPr>
        <w:t xml:space="preserve"> been doing that for that past three years. We’ve had goal ball practices and weekly tandem bike rides. It’s been a good way to meet people here, but also a way to sort of give back to the community, especially the younger people -- to give them the experiences that I’ve had when I was growing up. </w:t>
      </w:r>
    </w:p>
    <w:p w:rsidR="004F25B8" w:rsidRDefault="004F25B8">
      <w:pPr>
        <w:ind w:firstLine="567"/>
        <w:jc w:val="both"/>
        <w:rPr>
          <w:rFonts w:ascii="Times New Roman" w:eastAsia="Times New Roman" w:hAnsi="Times New Roman" w:cs="Times New Roman"/>
          <w:color w:val="000000"/>
        </w:rPr>
      </w:pPr>
    </w:p>
    <w:p w:rsidR="004F25B8" w:rsidRDefault="00974E26">
      <w:pPr>
        <w:jc w:val="both"/>
        <w:rPr>
          <w:rFonts w:ascii="Times" w:eastAsia="Times" w:hAnsi="Times" w:cs="Times"/>
          <w:b/>
          <w:sz w:val="20"/>
          <w:szCs w:val="20"/>
        </w:rPr>
      </w:pPr>
      <w:r>
        <w:rPr>
          <w:rFonts w:ascii="Times New Roman" w:eastAsia="Times New Roman" w:hAnsi="Times New Roman" w:cs="Times New Roman"/>
          <w:b/>
        </w:rPr>
        <w:t xml:space="preserve">3. </w:t>
      </w:r>
      <w:proofErr w:type="gramStart"/>
      <w:r>
        <w:rPr>
          <w:rFonts w:ascii="Times New Roman" w:eastAsia="Times New Roman" w:hAnsi="Times New Roman" w:cs="Times New Roman"/>
          <w:b/>
        </w:rPr>
        <w:t>a</w:t>
      </w:r>
      <w:proofErr w:type="gramEnd"/>
      <w:r>
        <w:rPr>
          <w:rFonts w:ascii="Times New Roman" w:eastAsia="Times New Roman" w:hAnsi="Times New Roman" w:cs="Times New Roman"/>
          <w:b/>
        </w:rPr>
        <w:t xml:space="preserve">) </w:t>
      </w:r>
      <w:r>
        <w:rPr>
          <w:rFonts w:ascii="Times New Roman" w:eastAsia="Times New Roman" w:hAnsi="Times New Roman" w:cs="Times New Roman"/>
          <w:b/>
          <w:color w:val="000000"/>
        </w:rPr>
        <w:t xml:space="preserve">For those that don’t know, can you very briefly explain </w:t>
      </w:r>
      <w:r>
        <w:rPr>
          <w:rFonts w:ascii="Times New Roman" w:eastAsia="Times New Roman" w:hAnsi="Times New Roman" w:cs="Times New Roman"/>
          <w:b/>
        </w:rPr>
        <w:t>what</w:t>
      </w:r>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goalboal</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b/>
        </w:rPr>
        <w:t>and</w:t>
      </w:r>
      <w:r>
        <w:rPr>
          <w:rFonts w:ascii="Times New Roman" w:eastAsia="Times New Roman" w:hAnsi="Times New Roman" w:cs="Times New Roman"/>
          <w:b/>
          <w:color w:val="000000"/>
        </w:rPr>
        <w:t xml:space="preserve"> tandem cycling is, and how </w:t>
      </w:r>
      <w:r>
        <w:rPr>
          <w:rFonts w:ascii="Times New Roman" w:eastAsia="Times New Roman" w:hAnsi="Times New Roman" w:cs="Times New Roman"/>
          <w:b/>
        </w:rPr>
        <w:t>they</w:t>
      </w:r>
      <w:r>
        <w:rPr>
          <w:rFonts w:ascii="Times New Roman" w:eastAsia="Times New Roman" w:hAnsi="Times New Roman" w:cs="Times New Roman"/>
          <w:b/>
          <w:color w:val="000000"/>
        </w:rPr>
        <w:t xml:space="preserve"> work? </w:t>
      </w:r>
    </w:p>
    <w:p w:rsidR="004F25B8" w:rsidRDefault="004F25B8">
      <w:pPr>
        <w:jc w:val="both"/>
        <w:rPr>
          <w:rFonts w:ascii="Times New Roman" w:eastAsia="Times New Roman" w:hAnsi="Times New Roman" w:cs="Times New Roman"/>
          <w:color w:val="000000"/>
        </w:rPr>
      </w:pPr>
    </w:p>
    <w:p w:rsidR="004F25B8" w:rsidRDefault="00974E26">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Sure, yeah! So </w:t>
      </w:r>
      <w:proofErr w:type="spellStart"/>
      <w:r>
        <w:rPr>
          <w:rFonts w:ascii="Times New Roman" w:eastAsia="Times New Roman" w:hAnsi="Times New Roman" w:cs="Times New Roman"/>
          <w:color w:val="000000"/>
        </w:rPr>
        <w:t>goalball</w:t>
      </w:r>
      <w:proofErr w:type="spellEnd"/>
      <w:r>
        <w:rPr>
          <w:rFonts w:ascii="Times New Roman" w:eastAsia="Times New Roman" w:hAnsi="Times New Roman" w:cs="Times New Roman"/>
          <w:color w:val="000000"/>
        </w:rPr>
        <w:t xml:space="preserve"> is a sport that is played indoors and it’s in a gym. The ball that you play with has bells in it so that you get auditory feedback from the ball. You’re playing on a court that has lines drawn on it. And where each of the lines is drawn, there is a piece of string that’s held down with tape, so there’s a tactile cue where the lines are and you set yourself up in position. You have three people on each side of the court—and you throw the ball like you would throw a bowling ball: underhanded. As it bowls or bounces towards the other team they can track the sound of the bell and they will move themselves or line themselves to defend the ball. Basically, they will try to stop the ball with their body and dive on the ground. That is how you stop it from scoring. If it gets past you and goes in the goal, then the team that threw the ball scores a point. It is a very fast paced game and there is a </w:t>
      </w:r>
      <w:r>
        <w:rPr>
          <w:rFonts w:ascii="Times New Roman" w:eastAsia="Times New Roman" w:hAnsi="Times New Roman" w:cs="Times New Roman"/>
        </w:rPr>
        <w:t>timer</w:t>
      </w:r>
      <w:r>
        <w:rPr>
          <w:rFonts w:ascii="Times New Roman" w:eastAsia="Times New Roman" w:hAnsi="Times New Roman" w:cs="Times New Roman"/>
          <w:color w:val="000000"/>
        </w:rPr>
        <w:t xml:space="preserve"> that will count down the amount of time you’ve had the ball on your side of the court without throwing it. This ensures that the game moves very quickly. There’s a lot of strategy involved in who throws the ball; we throw it at different angles; it’s very competitive and a lot of fun. </w:t>
      </w:r>
    </w:p>
    <w:p w:rsidR="004F25B8" w:rsidRDefault="004F25B8">
      <w:pPr>
        <w:ind w:firstLine="567"/>
        <w:jc w:val="both"/>
        <w:rPr>
          <w:rFonts w:ascii="Times New Roman" w:eastAsia="Times New Roman" w:hAnsi="Times New Roman" w:cs="Times New Roman"/>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For tandem cycling, it’s just a longer bike</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Y</w:t>
      </w:r>
      <w:r>
        <w:rPr>
          <w:rFonts w:ascii="Times New Roman" w:eastAsia="Times New Roman" w:hAnsi="Times New Roman" w:cs="Times New Roman"/>
          <w:color w:val="000000"/>
        </w:rPr>
        <w:t>ou have you two seats on the bike and the pedals are attached with a chain to ensure that the two people are peddling at the same speed and the person in the front—who is called a captain—is in charge of turning the bike, steering the bike. So the sighted person sits in front, and the blind person sits in the back. They are providing the power to basically get up the hill or get the bike to move faster. That’s why they are called the stoker: they are stoking (providing the energy). We ride once a week for 15-20 miles on a bike trail in D.C and then some of riders who want to do longer rides would go on the weekends outside of the city</w:t>
      </w:r>
      <w:r>
        <w:rPr>
          <w:rFonts w:ascii="Times New Roman" w:eastAsia="Times New Roman" w:hAnsi="Times New Roman" w:cs="Times New Roman"/>
        </w:rPr>
        <w:t>,</w:t>
      </w:r>
      <w:r>
        <w:rPr>
          <w:rFonts w:ascii="Times New Roman" w:eastAsia="Times New Roman" w:hAnsi="Times New Roman" w:cs="Times New Roman"/>
          <w:color w:val="000000"/>
        </w:rPr>
        <w:t xml:space="preserve"> in a country area where they can go on longer rides. </w:t>
      </w:r>
      <w:r>
        <w:rPr>
          <w:rFonts w:ascii="Times New Roman" w:eastAsia="Times New Roman" w:hAnsi="Times New Roman" w:cs="Times New Roman"/>
        </w:rPr>
        <w:t>Some</w:t>
      </w:r>
      <w:r>
        <w:rPr>
          <w:rFonts w:ascii="Times New Roman" w:eastAsia="Times New Roman" w:hAnsi="Times New Roman" w:cs="Times New Roman"/>
          <w:color w:val="000000"/>
        </w:rPr>
        <w:t xml:space="preserve"> of our members have taken their tandems and travelled to other states or other parts of the country. It’s a really nice way to get exercise but also be outside. You ride through different </w:t>
      </w:r>
      <w:proofErr w:type="spellStart"/>
      <w:r>
        <w:rPr>
          <w:rFonts w:ascii="Times New Roman" w:eastAsia="Times New Roman" w:hAnsi="Times New Roman" w:cs="Times New Roman"/>
          <w:color w:val="000000"/>
        </w:rPr>
        <w:t>neighbourhoods</w:t>
      </w:r>
      <w:proofErr w:type="spellEnd"/>
      <w:r>
        <w:rPr>
          <w:rFonts w:ascii="Times New Roman" w:eastAsia="Times New Roman" w:hAnsi="Times New Roman" w:cs="Times New Roman"/>
          <w:color w:val="000000"/>
        </w:rPr>
        <w:t>, and ex</w:t>
      </w:r>
      <w:r>
        <w:rPr>
          <w:rFonts w:ascii="Times New Roman" w:eastAsia="Times New Roman" w:hAnsi="Times New Roman" w:cs="Times New Roman"/>
        </w:rPr>
        <w:t xml:space="preserve">perience </w:t>
      </w:r>
      <w:r>
        <w:rPr>
          <w:rFonts w:ascii="Times New Roman" w:eastAsia="Times New Roman" w:hAnsi="Times New Roman" w:cs="Times New Roman"/>
          <w:color w:val="000000"/>
        </w:rPr>
        <w:t xml:space="preserve">different sceneries. The captain can give you information about the area that you’re riding through, so it’s a nice way to get out and enjoy the countryside. </w:t>
      </w:r>
    </w:p>
    <w:p w:rsidR="004F25B8" w:rsidRDefault="004F25B8">
      <w:pPr>
        <w:rPr>
          <w:rFonts w:ascii="Times" w:eastAsia="Times" w:hAnsi="Times" w:cs="Times"/>
          <w:sz w:val="20"/>
          <w:szCs w:val="20"/>
        </w:rPr>
      </w:pPr>
    </w:p>
    <w:p w:rsidR="004F25B8" w:rsidRDefault="00974E26">
      <w:pPr>
        <w:jc w:val="both"/>
        <w:rPr>
          <w:rFonts w:ascii="Times" w:eastAsia="Times" w:hAnsi="Times" w:cs="Times"/>
          <w:b/>
        </w:rPr>
      </w:pPr>
      <w:r>
        <w:rPr>
          <w:rFonts w:ascii="Times" w:eastAsia="Times" w:hAnsi="Times" w:cs="Times"/>
          <w:b/>
        </w:rPr>
        <w:t>4. That was great, thank you. So this is our last ‘non-law’ related question. We did a bit more digging about your impressive childhood accomplishments, and learned that you had placed 3</w:t>
      </w:r>
      <w:r>
        <w:rPr>
          <w:rFonts w:ascii="Times" w:eastAsia="Times" w:hAnsi="Times" w:cs="Times"/>
          <w:b/>
          <w:vertAlign w:val="superscript"/>
        </w:rPr>
        <w:t>rd</w:t>
      </w:r>
      <w:r>
        <w:rPr>
          <w:rFonts w:ascii="Times" w:eastAsia="Times" w:hAnsi="Times" w:cs="Times"/>
          <w:b/>
        </w:rPr>
        <w:t xml:space="preserve"> </w:t>
      </w:r>
      <w:r>
        <w:rPr>
          <w:rFonts w:ascii="Times New Roman" w:eastAsia="Times New Roman" w:hAnsi="Times New Roman" w:cs="Times New Roman"/>
          <w:b/>
          <w:color w:val="000000"/>
        </w:rPr>
        <w:t xml:space="preserve">at the National Federation of the Blind Braille Reading Contest, all the way back in the late 80s. Some argue that braille is becoming obsolete, given the </w:t>
      </w:r>
      <w:r>
        <w:rPr>
          <w:rFonts w:ascii="Times New Roman" w:eastAsia="Times New Roman" w:hAnsi="Times New Roman" w:cs="Times New Roman"/>
          <w:b/>
          <w:color w:val="000000"/>
        </w:rPr>
        <w:lastRenderedPageBreak/>
        <w:t xml:space="preserve">advancement and evolution of various assistive technologies. Do you personally still use braille? Would you recommend that others with visual impairments continue to learn </w:t>
      </w:r>
      <w:r>
        <w:rPr>
          <w:rFonts w:ascii="Times New Roman" w:eastAsia="Times New Roman" w:hAnsi="Times New Roman" w:cs="Times New Roman"/>
          <w:b/>
        </w:rPr>
        <w:t>it</w:t>
      </w:r>
      <w:r>
        <w:rPr>
          <w:rFonts w:ascii="Times New Roman" w:eastAsia="Times New Roman" w:hAnsi="Times New Roman" w:cs="Times New Roman"/>
          <w:b/>
          <w:color w:val="000000"/>
        </w:rPr>
        <w:t>? What are your thoughts on this argument overall?</w:t>
      </w:r>
    </w:p>
    <w:p w:rsidR="004F25B8" w:rsidRDefault="004F25B8">
      <w:pPr>
        <w:rPr>
          <w:rFonts w:ascii="Times" w:eastAsia="Times" w:hAnsi="Times" w:cs="Times"/>
          <w:sz w:val="20"/>
          <w:szCs w:val="20"/>
        </w:rPr>
      </w:pPr>
    </w:p>
    <w:p w:rsidR="004F25B8" w:rsidRDefault="00974E26">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So I think that for me, since I practice law, this is def</w:t>
      </w:r>
      <w:r>
        <w:rPr>
          <w:rFonts w:ascii="Times New Roman" w:eastAsia="Times New Roman" w:hAnsi="Times New Roman" w:cs="Times New Roman"/>
        </w:rPr>
        <w:t xml:space="preserve">initely </w:t>
      </w:r>
      <w:r>
        <w:rPr>
          <w:rFonts w:ascii="Times New Roman" w:eastAsia="Times New Roman" w:hAnsi="Times New Roman" w:cs="Times New Roman"/>
          <w:color w:val="000000"/>
        </w:rPr>
        <w:t>a law related question because I can’t imagine how I would do my job without using braille. There are so many ways I use it in the courtroom and in preparing for different types of litigation work that I do. Certainly for me, it’s essential. I think for many different jobs—or whatever tasks you want to do in life, I have seen that braille just opens up possibilities: whether it’s public speaking or reading something in a group setting</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I</w:t>
      </w:r>
      <w:r>
        <w:rPr>
          <w:rFonts w:ascii="Times New Roman" w:eastAsia="Times New Roman" w:hAnsi="Times New Roman" w:cs="Times New Roman"/>
          <w:color w:val="000000"/>
        </w:rPr>
        <w:t xml:space="preserve">t doesn’t have to be in a group setting but it allows people who have limited vision for whom reading even large print tends to be slow. </w:t>
      </w:r>
    </w:p>
    <w:p w:rsidR="004F25B8" w:rsidRDefault="004F25B8">
      <w:pPr>
        <w:ind w:left="720"/>
        <w:jc w:val="both"/>
        <w:rPr>
          <w:rFonts w:ascii="Times New Roman" w:eastAsia="Times New Roman" w:hAnsi="Times New Roman" w:cs="Times New Roman"/>
        </w:rPr>
      </w:pPr>
    </w:p>
    <w:p w:rsidR="004F25B8" w:rsidRDefault="00974E26">
      <w:pPr>
        <w:ind w:left="720"/>
        <w:jc w:val="both"/>
        <w:rPr>
          <w:rFonts w:ascii="Times New Roman" w:eastAsia="Times New Roman" w:hAnsi="Times New Roman" w:cs="Times New Roman"/>
        </w:rPr>
      </w:pPr>
      <w:r>
        <w:rPr>
          <w:rFonts w:ascii="Times New Roman" w:eastAsia="Times New Roman" w:hAnsi="Times New Roman" w:cs="Times New Roman"/>
          <w:color w:val="000000"/>
        </w:rPr>
        <w:t xml:space="preserve">Once you develop a confidence or proficiency to read braille, the speed with which you can read braille is a lot faster and allows a lot more fluency </w:t>
      </w:r>
      <w:r>
        <w:rPr>
          <w:rFonts w:ascii="Times New Roman" w:eastAsia="Times New Roman" w:hAnsi="Times New Roman" w:cs="Times New Roman"/>
        </w:rPr>
        <w:t>than</w:t>
      </w:r>
      <w:r>
        <w:rPr>
          <w:rFonts w:ascii="Times New Roman" w:eastAsia="Times New Roman" w:hAnsi="Times New Roman" w:cs="Times New Roman"/>
          <w:color w:val="000000"/>
        </w:rPr>
        <w:t xml:space="preserve"> if you read print. I’ve seen folks who are helping to run a meeting</w:t>
      </w:r>
      <w:r>
        <w:rPr>
          <w:rFonts w:ascii="Times New Roman" w:eastAsia="Times New Roman" w:hAnsi="Times New Roman" w:cs="Times New Roman"/>
        </w:rPr>
        <w:t>; w</w:t>
      </w:r>
      <w:r>
        <w:rPr>
          <w:rFonts w:ascii="Times New Roman" w:eastAsia="Times New Roman" w:hAnsi="Times New Roman" w:cs="Times New Roman"/>
          <w:color w:val="000000"/>
        </w:rPr>
        <w:t>hen they are introducing a speaker and are reading from print, some have a lot of difficulty getting through it</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Y</w:t>
      </w:r>
      <w:r>
        <w:rPr>
          <w:rFonts w:ascii="Times New Roman" w:eastAsia="Times New Roman" w:hAnsi="Times New Roman" w:cs="Times New Roman"/>
          <w:color w:val="000000"/>
        </w:rPr>
        <w:t xml:space="preserve">ou can tell it’s slow and strange for them. Reading the same text in braille, you can do it with a lot of ease. The confidence that comes from reading something fluently or quickly is unlike anything else. It’s a skill that has to be learnt and obviously the younger you’re taught it, the easier it sticks with you. </w:t>
      </w:r>
      <w:proofErr w:type="gramStart"/>
      <w:r>
        <w:rPr>
          <w:rFonts w:ascii="Times New Roman" w:eastAsia="Times New Roman" w:hAnsi="Times New Roman" w:cs="Times New Roman"/>
          <w:color w:val="000000"/>
        </w:rPr>
        <w:t>Which is why I get frustrated with people who say that braille is obsolete and doesn’t have to be taught in schools because I run across many blind people as adults, who were told that and so they didn’t learn braille.</w:t>
      </w:r>
      <w:proofErr w:type="gramEnd"/>
      <w:r>
        <w:rPr>
          <w:rFonts w:ascii="Times New Roman" w:eastAsia="Times New Roman" w:hAnsi="Times New Roman" w:cs="Times New Roman"/>
          <w:color w:val="000000"/>
        </w:rPr>
        <w:t xml:space="preserve"> Maybe they had more vision when they were younger and they’ve lost that and now, as adults they are trying to learn because they </w:t>
      </w:r>
      <w:proofErr w:type="spellStart"/>
      <w:r>
        <w:rPr>
          <w:rFonts w:ascii="Times New Roman" w:eastAsia="Times New Roman" w:hAnsi="Times New Roman" w:cs="Times New Roman"/>
          <w:color w:val="000000"/>
        </w:rPr>
        <w:t>recognised</w:t>
      </w:r>
      <w:proofErr w:type="spellEnd"/>
      <w:r>
        <w:rPr>
          <w:rFonts w:ascii="Times New Roman" w:eastAsia="Times New Roman" w:hAnsi="Times New Roman" w:cs="Times New Roman"/>
          <w:color w:val="000000"/>
        </w:rPr>
        <w:t xml:space="preserve"> for themselves the benefits. </w:t>
      </w:r>
    </w:p>
    <w:p w:rsidR="004F25B8" w:rsidRDefault="004F25B8">
      <w:pPr>
        <w:ind w:left="720"/>
        <w:jc w:val="both"/>
        <w:rPr>
          <w:rFonts w:ascii="Times New Roman" w:eastAsia="Times New Roman" w:hAnsi="Times New Roman" w:cs="Times New Roman"/>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So I feel very fortunate that I learnt braille at a young age of 5-6 years, at the same time that kids are being taught to read. It came very easily to me. There are all sorts of ways that you can read by listening, and I do that at my job for reading large quantities of text at a stretch -- that's the easiest way to do it: to listen. But, while listening, you miss a lot of things</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Y</w:t>
      </w:r>
      <w:r>
        <w:rPr>
          <w:rFonts w:ascii="Times New Roman" w:eastAsia="Times New Roman" w:hAnsi="Times New Roman" w:cs="Times New Roman"/>
          <w:color w:val="000000"/>
        </w:rPr>
        <w:t xml:space="preserve">ou don't get all of the </w:t>
      </w:r>
      <w:proofErr w:type="gramStart"/>
      <w:r>
        <w:rPr>
          <w:rFonts w:ascii="Times New Roman" w:eastAsia="Times New Roman" w:hAnsi="Times New Roman" w:cs="Times New Roman"/>
          <w:color w:val="000000"/>
        </w:rPr>
        <w:t>punctuation,</w:t>
      </w:r>
      <w:proofErr w:type="gramEnd"/>
      <w:r>
        <w:rPr>
          <w:rFonts w:ascii="Times New Roman" w:eastAsia="Times New Roman" w:hAnsi="Times New Roman" w:cs="Times New Roman"/>
          <w:color w:val="000000"/>
        </w:rPr>
        <w:t xml:space="preserve"> you don’t get the paragraph breaks. </w:t>
      </w:r>
      <w:proofErr w:type="gramStart"/>
      <w:r>
        <w:rPr>
          <w:rFonts w:ascii="Times New Roman" w:eastAsia="Times New Roman" w:hAnsi="Times New Roman" w:cs="Times New Roman"/>
          <w:color w:val="000000"/>
        </w:rPr>
        <w:t>Unless you build it into the screen-reader to tell you that.</w:t>
      </w:r>
      <w:proofErr w:type="gramEnd"/>
      <w:r>
        <w:rPr>
          <w:rFonts w:ascii="Times New Roman" w:eastAsia="Times New Roman" w:hAnsi="Times New Roman" w:cs="Times New Roman"/>
          <w:color w:val="000000"/>
        </w:rPr>
        <w:t xml:space="preserve"> Then, it slows you down; breaks up the flow. One other thing that I noticed from people who read braille is that they seem to have a better grasp of spelling and punctuation. They tend to be better writers because when you’re reading instead of listening you just notice the way other people write. It seems that it informs or instructs the way that you write, and it makes your writing better. And I can almost predict when I'm reading, even if it’s emails or posts on Facebook from other blind friends, if they are a braille reader or not, because the grammar of braille readers, on average is better. That makes a big difference for employment and things that people want to do. I am a big proponent of teaching braille or learning braille, even for people who have usable vision. </w:t>
      </w:r>
    </w:p>
    <w:p w:rsidR="004F25B8" w:rsidRDefault="004F25B8">
      <w:pPr>
        <w:rPr>
          <w:rFonts w:ascii="Times" w:eastAsia="Times" w:hAnsi="Times" w:cs="Times"/>
          <w:sz w:val="20"/>
          <w:szCs w:val="20"/>
        </w:rPr>
      </w:pPr>
    </w:p>
    <w:p w:rsidR="004F25B8" w:rsidRDefault="00974E26">
      <w:pPr>
        <w:jc w:val="both"/>
        <w:rPr>
          <w:rFonts w:ascii="Times" w:eastAsia="Times" w:hAnsi="Times" w:cs="Times"/>
          <w:b/>
          <w:sz w:val="20"/>
          <w:szCs w:val="20"/>
        </w:rPr>
      </w:pPr>
      <w:r>
        <w:rPr>
          <w:rFonts w:ascii="Times New Roman" w:eastAsia="Times New Roman" w:hAnsi="Times New Roman" w:cs="Times New Roman"/>
          <w:b/>
        </w:rPr>
        <w:t xml:space="preserve">5. </w:t>
      </w:r>
      <w:r>
        <w:rPr>
          <w:rFonts w:ascii="Times New Roman" w:eastAsia="Times New Roman" w:hAnsi="Times New Roman" w:cs="Times New Roman"/>
          <w:b/>
          <w:color w:val="000000"/>
        </w:rPr>
        <w:t>Given this interview series is primarily developed for legal audiences, particularly those who identify as having a disability, the rest of our questions will focus mostly on the specific ways that you work within the field of law.</w:t>
      </w:r>
    </w:p>
    <w:p w:rsidR="004F25B8" w:rsidRDefault="004F25B8">
      <w:pPr>
        <w:rPr>
          <w:rFonts w:ascii="Times" w:eastAsia="Times" w:hAnsi="Times" w:cs="Times"/>
          <w:sz w:val="20"/>
          <w:szCs w:val="20"/>
        </w:rPr>
      </w:pPr>
    </w:p>
    <w:p w:rsidR="004F25B8" w:rsidRDefault="00974E26">
      <w:pPr>
        <w:jc w:val="both"/>
        <w:rPr>
          <w:rFonts w:ascii="Times" w:eastAsia="Times" w:hAnsi="Times" w:cs="Times"/>
          <w:b/>
          <w:sz w:val="20"/>
          <w:szCs w:val="20"/>
        </w:rPr>
      </w:pPr>
      <w:r>
        <w:rPr>
          <w:rFonts w:ascii="Times New Roman" w:eastAsia="Times New Roman" w:hAnsi="Times New Roman" w:cs="Times New Roman"/>
          <w:b/>
          <w:color w:val="000000"/>
        </w:rPr>
        <w:t>Being a seasoned litigator, can you briefly describe what accommodations you require in order to be able to study case records with the requisite level of depth to make oral arguments?</w:t>
      </w:r>
    </w:p>
    <w:p w:rsidR="004F25B8" w:rsidRDefault="004F25B8">
      <w:pPr>
        <w:rPr>
          <w:rFonts w:ascii="Times" w:eastAsia="Times" w:hAnsi="Times" w:cs="Times"/>
          <w:sz w:val="20"/>
          <w:szCs w:val="20"/>
        </w:rPr>
      </w:pPr>
    </w:p>
    <w:p w:rsidR="004F25B8" w:rsidRDefault="00974E26">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Sure</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T</w:t>
      </w:r>
      <w:r>
        <w:rPr>
          <w:rFonts w:ascii="Times New Roman" w:eastAsia="Times New Roman" w:hAnsi="Times New Roman" w:cs="Times New Roman"/>
          <w:color w:val="000000"/>
        </w:rPr>
        <w:t xml:space="preserve">he main </w:t>
      </w:r>
      <w:r>
        <w:rPr>
          <w:rFonts w:ascii="Times New Roman" w:eastAsia="Times New Roman" w:hAnsi="Times New Roman" w:cs="Times New Roman"/>
        </w:rPr>
        <w:t>programs</w:t>
      </w:r>
      <w:r>
        <w:rPr>
          <w:rFonts w:ascii="Times New Roman" w:eastAsia="Times New Roman" w:hAnsi="Times New Roman" w:cs="Times New Roman"/>
          <w:color w:val="000000"/>
        </w:rPr>
        <w:t xml:space="preserve"> I use </w:t>
      </w:r>
      <w:r>
        <w:rPr>
          <w:rFonts w:ascii="Times New Roman" w:eastAsia="Times New Roman" w:hAnsi="Times New Roman" w:cs="Times New Roman"/>
        </w:rPr>
        <w:t>are</w:t>
      </w:r>
      <w:r>
        <w:rPr>
          <w:rFonts w:ascii="Times New Roman" w:eastAsia="Times New Roman" w:hAnsi="Times New Roman" w:cs="Times New Roman"/>
          <w:color w:val="000000"/>
        </w:rPr>
        <w:t xml:space="preserve"> JAWS for </w:t>
      </w:r>
      <w:r>
        <w:rPr>
          <w:rFonts w:ascii="Times New Roman" w:eastAsia="Times New Roman" w:hAnsi="Times New Roman" w:cs="Times New Roman"/>
        </w:rPr>
        <w:t>Windows</w:t>
      </w:r>
      <w:r>
        <w:rPr>
          <w:rFonts w:ascii="Times New Roman" w:eastAsia="Times New Roman" w:hAnsi="Times New Roman" w:cs="Times New Roman"/>
          <w:color w:val="000000"/>
        </w:rPr>
        <w:t xml:space="preserve"> screen reader</w:t>
      </w:r>
      <w:r>
        <w:rPr>
          <w:rFonts w:ascii="Times New Roman" w:eastAsia="Times New Roman" w:hAnsi="Times New Roman" w:cs="Times New Roman"/>
        </w:rPr>
        <w:t xml:space="preserve">, which </w:t>
      </w:r>
      <w:r>
        <w:rPr>
          <w:rFonts w:ascii="Times New Roman" w:eastAsia="Times New Roman" w:hAnsi="Times New Roman" w:cs="Times New Roman"/>
          <w:color w:val="000000"/>
        </w:rPr>
        <w:t>I use on my desktop computer at work, and on the laptop computer that travels with me. I use that extensively for reading documents like briefs and trial court records, as well as emails and web</w:t>
      </w:r>
      <w:r>
        <w:rPr>
          <w:rFonts w:ascii="Times New Roman" w:eastAsia="Times New Roman" w:hAnsi="Times New Roman" w:cs="Times New Roman"/>
        </w:rPr>
        <w:t>sites</w:t>
      </w:r>
      <w:r>
        <w:rPr>
          <w:rFonts w:ascii="Times New Roman" w:eastAsia="Times New Roman" w:hAnsi="Times New Roman" w:cs="Times New Roman"/>
          <w:color w:val="000000"/>
        </w:rPr>
        <w:t xml:space="preserve">. </w:t>
      </w:r>
      <w:r>
        <w:rPr>
          <w:rFonts w:ascii="Times New Roman" w:eastAsia="Times New Roman" w:hAnsi="Times New Roman" w:cs="Times New Roman"/>
        </w:rPr>
        <w:t>I also have a couple of scanners,</w:t>
      </w:r>
      <w:r>
        <w:rPr>
          <w:rFonts w:ascii="Times New Roman" w:eastAsia="Times New Roman" w:hAnsi="Times New Roman" w:cs="Times New Roman"/>
          <w:color w:val="000000"/>
        </w:rPr>
        <w:t xml:space="preserve"> </w:t>
      </w:r>
      <w:r>
        <w:rPr>
          <w:rFonts w:ascii="Times New Roman" w:eastAsia="Times New Roman" w:hAnsi="Times New Roman" w:cs="Times New Roman"/>
        </w:rPr>
        <w:t>one at work,</w:t>
      </w:r>
      <w:r>
        <w:rPr>
          <w:rFonts w:ascii="Times New Roman" w:eastAsia="Times New Roman" w:hAnsi="Times New Roman" w:cs="Times New Roman"/>
          <w:color w:val="000000"/>
        </w:rPr>
        <w:t xml:space="preserve"> which is a portable scanner that I can bring with me to depositions, where I might have hard copy print document</w:t>
      </w:r>
      <w:r w:rsidR="00523DC9">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that I want to quickly scan. I can hook that scanner up to my laptop. </w:t>
      </w:r>
    </w:p>
    <w:p w:rsidR="004F25B8" w:rsidRDefault="004F25B8">
      <w:pPr>
        <w:ind w:firstLine="567"/>
        <w:jc w:val="both"/>
        <w:rPr>
          <w:rFonts w:ascii="Times New Roman" w:eastAsia="Times New Roman" w:hAnsi="Times New Roman" w:cs="Times New Roman"/>
        </w:rPr>
      </w:pPr>
    </w:p>
    <w:p w:rsidR="004F25B8" w:rsidRDefault="00974E26">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also have another even smaller scanner that's supposed to be wireless, and I can just run it over a piece of paper. I know there are some apps now that you can use with your phone. I have used those a little bit, but I haven't gotten proficient at using them because I had this other scanner for several years and I’ve been familiar with that. So that's what I tend to use when I may need to have papers handed to me. </w:t>
      </w:r>
    </w:p>
    <w:p w:rsidR="004F25B8" w:rsidRDefault="004F25B8">
      <w:pPr>
        <w:ind w:left="720"/>
        <w:jc w:val="both"/>
        <w:rPr>
          <w:rFonts w:ascii="Times New Roman" w:eastAsia="Times New Roman" w:hAnsi="Times New Roman" w:cs="Times New Roman"/>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I have a braille display that I can connect to my computer and I use that when I have an outline that I want to follow for asking questions</w:t>
      </w:r>
      <w:r>
        <w:rPr>
          <w:rFonts w:ascii="Times New Roman" w:eastAsia="Times New Roman" w:hAnsi="Times New Roman" w:cs="Times New Roman"/>
        </w:rPr>
        <w:t xml:space="preserve"> (i.e.</w:t>
      </w:r>
      <w:r>
        <w:rPr>
          <w:rFonts w:ascii="Times New Roman" w:eastAsia="Times New Roman" w:hAnsi="Times New Roman" w:cs="Times New Roman"/>
          <w:color w:val="000000"/>
        </w:rPr>
        <w:t xml:space="preserve"> examining a witness at a deposition or hearing). And I have questions written out </w:t>
      </w:r>
      <w:r>
        <w:rPr>
          <w:rFonts w:ascii="Times New Roman" w:eastAsia="Times New Roman" w:hAnsi="Times New Roman" w:cs="Times New Roman"/>
        </w:rPr>
        <w:t>for when</w:t>
      </w:r>
      <w:r>
        <w:rPr>
          <w:rFonts w:ascii="Times New Roman" w:eastAsia="Times New Roman" w:hAnsi="Times New Roman" w:cs="Times New Roman"/>
          <w:color w:val="000000"/>
        </w:rPr>
        <w:t xml:space="preserve"> I don't want to </w:t>
      </w:r>
      <w:proofErr w:type="gramStart"/>
      <w:r>
        <w:rPr>
          <w:rFonts w:ascii="Times New Roman" w:eastAsia="Times New Roman" w:hAnsi="Times New Roman" w:cs="Times New Roman"/>
        </w:rPr>
        <w:t xml:space="preserve">--  </w:t>
      </w:r>
      <w:r>
        <w:rPr>
          <w:rFonts w:ascii="Times New Roman" w:eastAsia="Times New Roman" w:hAnsi="Times New Roman" w:cs="Times New Roman"/>
          <w:color w:val="000000"/>
        </w:rPr>
        <w:t>or</w:t>
      </w:r>
      <w:proofErr w:type="gramEnd"/>
      <w:r>
        <w:rPr>
          <w:rFonts w:ascii="Times New Roman" w:eastAsia="Times New Roman" w:hAnsi="Times New Roman" w:cs="Times New Roman"/>
          <w:color w:val="000000"/>
        </w:rPr>
        <w:t xml:space="preserve"> can’t—commit to memory</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I don’t want to write it out by hand in braille, so I’ll use the braille display. These will serve basically as my notes while I’m asking the questions. </w:t>
      </w:r>
    </w:p>
    <w:p w:rsidR="004F25B8" w:rsidRDefault="004F25B8">
      <w:pPr>
        <w:rPr>
          <w:rFonts w:ascii="Times" w:eastAsia="Times" w:hAnsi="Times" w:cs="Times"/>
          <w:sz w:val="20"/>
          <w:szCs w:val="20"/>
        </w:rPr>
      </w:pPr>
    </w:p>
    <w:p w:rsidR="004F25B8" w:rsidRDefault="00974E26">
      <w:pPr>
        <w:jc w:val="both"/>
        <w:rPr>
          <w:rFonts w:ascii="Times New Roman" w:eastAsia="Times New Roman" w:hAnsi="Times New Roman" w:cs="Times New Roman"/>
          <w:b/>
          <w:color w:val="000000"/>
        </w:rPr>
      </w:pPr>
      <w:r>
        <w:rPr>
          <w:rFonts w:ascii="Times" w:eastAsia="Times" w:hAnsi="Times" w:cs="Times"/>
          <w:sz w:val="20"/>
          <w:szCs w:val="20"/>
        </w:rPr>
        <w:t xml:space="preserve"> </w:t>
      </w:r>
      <w:r>
        <w:rPr>
          <w:rFonts w:ascii="Times New Roman" w:eastAsia="Times New Roman" w:hAnsi="Times New Roman" w:cs="Times New Roman"/>
          <w:b/>
          <w:color w:val="000000"/>
        </w:rPr>
        <w:t xml:space="preserve"> </w:t>
      </w:r>
    </w:p>
    <w:p w:rsidR="004F25B8" w:rsidRDefault="00974E26">
      <w:pPr>
        <w:jc w:val="both"/>
        <w:rPr>
          <w:rFonts w:ascii="Times" w:eastAsia="Times" w:hAnsi="Times" w:cs="Times"/>
          <w:b/>
          <w:sz w:val="20"/>
          <w:szCs w:val="20"/>
        </w:rPr>
      </w:pPr>
      <w:r>
        <w:rPr>
          <w:rFonts w:ascii="Times New Roman" w:eastAsia="Times New Roman" w:hAnsi="Times New Roman" w:cs="Times New Roman"/>
          <w:b/>
          <w:color w:val="000000"/>
        </w:rPr>
        <w:t xml:space="preserve">6. Even though </w:t>
      </w:r>
      <w:proofErr w:type="spellStart"/>
      <w:r>
        <w:rPr>
          <w:rFonts w:ascii="Times New Roman" w:eastAsia="Times New Roman" w:hAnsi="Times New Roman" w:cs="Times New Roman"/>
          <w:b/>
          <w:color w:val="000000"/>
        </w:rPr>
        <w:t>digitisation</w:t>
      </w:r>
      <w:proofErr w:type="spellEnd"/>
      <w:r>
        <w:rPr>
          <w:rFonts w:ascii="Times New Roman" w:eastAsia="Times New Roman" w:hAnsi="Times New Roman" w:cs="Times New Roman"/>
          <w:b/>
          <w:color w:val="000000"/>
        </w:rPr>
        <w:t xml:space="preserve"> has enabled blind lawyers to access documents for which they were formerly dependent on sighted readers, there are several accessibility barriers that still exist. A large portion of documents are in image-based PDFs. Even if they are converted into an accessible format, the output, at least of annexures, often leaves much to be desired and one has to depend on sighted readers to study the document with the required level of exactitude and precision. How do you grapple with this significant impediment?</w:t>
      </w:r>
    </w:p>
    <w:p w:rsidR="004F25B8" w:rsidRDefault="004F25B8">
      <w:pPr>
        <w:rPr>
          <w:rFonts w:ascii="Times" w:eastAsia="Times" w:hAnsi="Times" w:cs="Times"/>
          <w:sz w:val="20"/>
          <w:szCs w:val="20"/>
        </w:rPr>
      </w:pPr>
    </w:p>
    <w:p w:rsidR="004F25B8" w:rsidRDefault="00974E26">
      <w:pPr>
        <w:ind w:left="720"/>
        <w:jc w:val="both"/>
        <w:rPr>
          <w:rFonts w:ascii="Times New Roman" w:eastAsia="Times New Roman" w:hAnsi="Times New Roman" w:cs="Times New Roman"/>
        </w:rPr>
      </w:pPr>
      <w:r>
        <w:rPr>
          <w:rFonts w:ascii="Times New Roman" w:eastAsia="Times New Roman" w:hAnsi="Times New Roman" w:cs="Times New Roman"/>
          <w:color w:val="000000"/>
        </w:rPr>
        <w:t>That’s a really good question. I think depending on the type of cases that you’re working on, the type of law that you practice, there are going to be more of those documents for some people than for others. I have been fairly fortunate, I think, that I haven’t been required to deal with too many documents that would not convert. When I would run them through an OCR program, even if the formatting isn’t perfect, as long as I have the correct page numbers and the correct text, I am able to work with them. But, that isn't always the case and you’re right about that</w:t>
      </w:r>
      <w:r>
        <w:rPr>
          <w:rFonts w:ascii="Times New Roman" w:eastAsia="Times New Roman" w:hAnsi="Times New Roman" w:cs="Times New Roman"/>
        </w:rPr>
        <w:t xml:space="preserve"> -- particularly when there are </w:t>
      </w:r>
      <w:r>
        <w:rPr>
          <w:rFonts w:ascii="Times New Roman" w:eastAsia="Times New Roman" w:hAnsi="Times New Roman" w:cs="Times New Roman"/>
          <w:color w:val="000000"/>
        </w:rPr>
        <w:t xml:space="preserve">contracts </w:t>
      </w:r>
      <w:r>
        <w:rPr>
          <w:rFonts w:ascii="Times New Roman" w:eastAsia="Times New Roman" w:hAnsi="Times New Roman" w:cs="Times New Roman"/>
        </w:rPr>
        <w:t>with</w:t>
      </w:r>
      <w:r>
        <w:rPr>
          <w:rFonts w:ascii="Times New Roman" w:eastAsia="Times New Roman" w:hAnsi="Times New Roman" w:cs="Times New Roman"/>
          <w:color w:val="000000"/>
        </w:rPr>
        <w:t xml:space="preserve"> very small print, or have been photocopied multiple times, or when there’s handwriting on the document</w:t>
      </w:r>
      <w:r>
        <w:rPr>
          <w:rFonts w:ascii="Times New Roman" w:eastAsia="Times New Roman" w:hAnsi="Times New Roman" w:cs="Times New Roman"/>
        </w:rPr>
        <w:t xml:space="preserve">... </w:t>
      </w:r>
      <w:r>
        <w:rPr>
          <w:rFonts w:ascii="Times New Roman" w:eastAsia="Times New Roman" w:hAnsi="Times New Roman" w:cs="Times New Roman"/>
          <w:color w:val="000000"/>
        </w:rPr>
        <w:t>I will need to have a sighted reader work with m</w:t>
      </w:r>
      <w:r>
        <w:rPr>
          <w:rFonts w:ascii="Times New Roman" w:eastAsia="Times New Roman" w:hAnsi="Times New Roman" w:cs="Times New Roman"/>
        </w:rPr>
        <w:t xml:space="preserve">e, </w:t>
      </w:r>
      <w:r>
        <w:rPr>
          <w:rFonts w:ascii="Times New Roman" w:eastAsia="Times New Roman" w:hAnsi="Times New Roman" w:cs="Times New Roman"/>
          <w:color w:val="000000"/>
        </w:rPr>
        <w:t xml:space="preserve">reading the documents to me. </w:t>
      </w:r>
    </w:p>
    <w:p w:rsidR="004F25B8" w:rsidRDefault="004F25B8">
      <w:pPr>
        <w:ind w:left="720"/>
        <w:jc w:val="both"/>
        <w:rPr>
          <w:rFonts w:ascii="Times New Roman" w:eastAsia="Times New Roman" w:hAnsi="Times New Roman" w:cs="Times New Roman"/>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 xml:space="preserve">So I have not had to hire a full-time reader so far. What I have done is ask other people in the office where I’m working to help me with the specific document. Sometimes, that will be a paralegal or even a colleague (another lawyer) who is </w:t>
      </w:r>
      <w:proofErr w:type="gramStart"/>
      <w:r>
        <w:rPr>
          <w:rFonts w:ascii="Times New Roman" w:eastAsia="Times New Roman" w:hAnsi="Times New Roman" w:cs="Times New Roman"/>
          <w:color w:val="000000"/>
        </w:rPr>
        <w:t>either already working on the case, so they already know what case we’re talking about, and</w:t>
      </w:r>
      <w:proofErr w:type="gramEnd"/>
      <w:r>
        <w:rPr>
          <w:rFonts w:ascii="Times New Roman" w:eastAsia="Times New Roman" w:hAnsi="Times New Roman" w:cs="Times New Roman"/>
          <w:color w:val="000000"/>
        </w:rPr>
        <w:t xml:space="preserve"> what the legal significance of the document is</w:t>
      </w:r>
      <w:r>
        <w:rPr>
          <w:rFonts w:ascii="Times New Roman" w:eastAsia="Times New Roman" w:hAnsi="Times New Roman" w:cs="Times New Roman"/>
        </w:rPr>
        <w:t>. T</w:t>
      </w:r>
      <w:r>
        <w:rPr>
          <w:rFonts w:ascii="Times New Roman" w:eastAsia="Times New Roman" w:hAnsi="Times New Roman" w:cs="Times New Roman"/>
          <w:color w:val="000000"/>
        </w:rPr>
        <w:t>hen it doesn’t feel like they are doing something that is unrelated to their job. In my current office, we also have two legal assistants</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E</w:t>
      </w:r>
      <w:r>
        <w:rPr>
          <w:rFonts w:ascii="Times New Roman" w:eastAsia="Times New Roman" w:hAnsi="Times New Roman" w:cs="Times New Roman"/>
          <w:color w:val="000000"/>
        </w:rPr>
        <w:t>ach legal assistant is assigned to 4-5 lawyers. The legal assistant who is assigned to work with me, I will sometimes ask her to go through the documents. Either to read it to me, while I take notes</w:t>
      </w:r>
      <w:r>
        <w:rPr>
          <w:rFonts w:ascii="Times New Roman" w:eastAsia="Times New Roman" w:hAnsi="Times New Roman" w:cs="Times New Roman"/>
        </w:rPr>
        <w:t>, or (</w:t>
      </w:r>
      <w:r>
        <w:rPr>
          <w:rFonts w:ascii="Times New Roman" w:eastAsia="Times New Roman" w:hAnsi="Times New Roman" w:cs="Times New Roman"/>
          <w:color w:val="000000"/>
        </w:rPr>
        <w:t xml:space="preserve">if I really need to know </w:t>
      </w:r>
      <w:r>
        <w:rPr>
          <w:rFonts w:ascii="Times New Roman" w:eastAsia="Times New Roman" w:hAnsi="Times New Roman" w:cs="Times New Roman"/>
          <w:color w:val="000000"/>
        </w:rPr>
        <w:lastRenderedPageBreak/>
        <w:t>every word on the piece of paper</w:t>
      </w:r>
      <w:r>
        <w:rPr>
          <w:rFonts w:ascii="Times New Roman" w:eastAsia="Times New Roman" w:hAnsi="Times New Roman" w:cs="Times New Roman"/>
        </w:rPr>
        <w:t>)</w:t>
      </w:r>
      <w:r>
        <w:rPr>
          <w:rFonts w:ascii="Times New Roman" w:eastAsia="Times New Roman" w:hAnsi="Times New Roman" w:cs="Times New Roman"/>
          <w:color w:val="000000"/>
        </w:rPr>
        <w:t xml:space="preserve"> I will ask her to type it out for me. </w:t>
      </w:r>
      <w:proofErr w:type="gramStart"/>
      <w:r>
        <w:rPr>
          <w:rFonts w:ascii="Times New Roman" w:eastAsia="Times New Roman" w:hAnsi="Times New Roman" w:cs="Times New Roman"/>
          <w:color w:val="000000"/>
        </w:rPr>
        <w:t>Usually, only a page or two so it’s not too much of an assignment.</w:t>
      </w:r>
      <w:proofErr w:type="gramEnd"/>
      <w:r>
        <w:rPr>
          <w:rFonts w:ascii="Times New Roman" w:eastAsia="Times New Roman" w:hAnsi="Times New Roman" w:cs="Times New Roman"/>
          <w:color w:val="000000"/>
        </w:rPr>
        <w:t xml:space="preserve"> Sometimes, it’s important to quote from a document verbatim, and in that case, I need to have it written out. </w:t>
      </w:r>
      <w:proofErr w:type="gramStart"/>
      <w:r>
        <w:rPr>
          <w:rFonts w:ascii="Times New Roman" w:eastAsia="Times New Roman" w:hAnsi="Times New Roman" w:cs="Times New Roman"/>
          <w:color w:val="000000"/>
        </w:rPr>
        <w:t>it’s</w:t>
      </w:r>
      <w:proofErr w:type="gramEnd"/>
      <w:r>
        <w:rPr>
          <w:rFonts w:ascii="Times New Roman" w:eastAsia="Times New Roman" w:hAnsi="Times New Roman" w:cs="Times New Roman"/>
          <w:color w:val="000000"/>
        </w:rPr>
        <w:t xml:space="preserve"> more efficient for her to just do that, than to read it to me. </w:t>
      </w:r>
    </w:p>
    <w:p w:rsidR="004F25B8" w:rsidRDefault="004F25B8">
      <w:pPr>
        <w:ind w:firstLine="567"/>
        <w:jc w:val="both"/>
        <w:rPr>
          <w:rFonts w:ascii="Times New Roman" w:eastAsia="Times New Roman" w:hAnsi="Times New Roman" w:cs="Times New Roman"/>
        </w:rPr>
      </w:pPr>
    </w:p>
    <w:p w:rsidR="004F25B8" w:rsidRDefault="00974E26">
      <w:pPr>
        <w:ind w:left="720"/>
        <w:jc w:val="both"/>
        <w:rPr>
          <w:rFonts w:ascii="Times New Roman" w:eastAsia="Times New Roman" w:hAnsi="Times New Roman" w:cs="Times New Roman"/>
        </w:rPr>
      </w:pPr>
      <w:r>
        <w:rPr>
          <w:rFonts w:ascii="Times New Roman" w:eastAsia="Times New Roman" w:hAnsi="Times New Roman" w:cs="Times New Roman"/>
          <w:color w:val="000000"/>
        </w:rPr>
        <w:t xml:space="preserve">It is very frustrating when you have an enormous record that is inaccessible. I have had pretty good success with Adobe Acrobat, in terms of converting large documents. I also use </w:t>
      </w:r>
      <w:proofErr w:type="spellStart"/>
      <w:r>
        <w:rPr>
          <w:rFonts w:ascii="Times New Roman" w:eastAsia="Times New Roman" w:hAnsi="Times New Roman" w:cs="Times New Roman"/>
          <w:color w:val="000000"/>
        </w:rPr>
        <w:t>OpenBook</w:t>
      </w:r>
      <w:proofErr w:type="spellEnd"/>
      <w:r>
        <w:rPr>
          <w:rFonts w:ascii="Times New Roman" w:eastAsia="Times New Roman" w:hAnsi="Times New Roman" w:cs="Times New Roman"/>
          <w:color w:val="000000"/>
        </w:rPr>
        <w:t xml:space="preserve"> to convert large documents. It all depends on the source material</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S</w:t>
      </w:r>
      <w:r>
        <w:rPr>
          <w:rFonts w:ascii="Times New Roman" w:eastAsia="Times New Roman" w:hAnsi="Times New Roman" w:cs="Times New Roman"/>
          <w:color w:val="000000"/>
        </w:rPr>
        <w:t xml:space="preserve">o, some types of material, no matter what software you use, </w:t>
      </w:r>
      <w:proofErr w:type="gramStart"/>
      <w:r>
        <w:rPr>
          <w:rFonts w:ascii="Times New Roman" w:eastAsia="Times New Roman" w:hAnsi="Times New Roman" w:cs="Times New Roman"/>
        </w:rPr>
        <w:t>is</w:t>
      </w:r>
      <w:proofErr w:type="gramEnd"/>
      <w:r>
        <w:rPr>
          <w:rFonts w:ascii="Times New Roman" w:eastAsia="Times New Roman" w:hAnsi="Times New Roman" w:cs="Times New Roman"/>
          <w:color w:val="000000"/>
        </w:rPr>
        <w:t xml:space="preserve"> not going to work. What I can say from my experience is, if I get a large record—appendix, whatever you want to call it. I would run it through numerous OCR programs and I will start reading the output from each attempt. Some programs will work on some pages while the others work on other pages. I will compare and contrast what I get from each program. And sometimes there will be page breaks but the page breaks don’t have page numbers, so I will go as I read to check for accessibility, and also to read for content because where it is accessible, </w:t>
      </w:r>
      <w:r>
        <w:rPr>
          <w:rFonts w:ascii="Times New Roman" w:eastAsia="Times New Roman" w:hAnsi="Times New Roman" w:cs="Times New Roman"/>
        </w:rPr>
        <w:t xml:space="preserve">I’ll </w:t>
      </w:r>
      <w:r>
        <w:rPr>
          <w:rFonts w:ascii="Times New Roman" w:eastAsia="Times New Roman" w:hAnsi="Times New Roman" w:cs="Times New Roman"/>
          <w:color w:val="000000"/>
        </w:rPr>
        <w:t xml:space="preserve">be reading the document to learn what it says. </w:t>
      </w:r>
    </w:p>
    <w:p w:rsidR="004F25B8" w:rsidRDefault="004F25B8">
      <w:pPr>
        <w:ind w:left="720"/>
        <w:jc w:val="both"/>
        <w:rPr>
          <w:rFonts w:ascii="Times New Roman" w:eastAsia="Times New Roman" w:hAnsi="Times New Roman" w:cs="Times New Roman"/>
        </w:rPr>
      </w:pPr>
    </w:p>
    <w:p w:rsidR="004F25B8" w:rsidRDefault="00974E26">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Another thing I will also be doing at the same time is marking page numbers, manually, where I get to those page breaks. </w:t>
      </w:r>
      <w:r>
        <w:rPr>
          <w:rFonts w:ascii="Times New Roman" w:eastAsia="Times New Roman" w:hAnsi="Times New Roman" w:cs="Times New Roman"/>
        </w:rPr>
        <w:t>When</w:t>
      </w:r>
      <w:r w:rsidR="00523DC9">
        <w:rPr>
          <w:rFonts w:ascii="Times New Roman" w:eastAsia="Times New Roman" w:hAnsi="Times New Roman" w:cs="Times New Roman"/>
        </w:rPr>
        <w:t xml:space="preserve"> I</w:t>
      </w:r>
      <w:r>
        <w:rPr>
          <w:rFonts w:ascii="Times New Roman" w:eastAsia="Times New Roman" w:hAnsi="Times New Roman" w:cs="Times New Roman"/>
          <w:color w:val="000000"/>
        </w:rPr>
        <w:t xml:space="preserve"> want to refer to the document later, one of the most important things to be able to find are page numbers. So if they are not there, I will put them in there. If that’s something I have doubts with, regarding </w:t>
      </w:r>
      <w:proofErr w:type="gramStart"/>
      <w:r>
        <w:rPr>
          <w:rFonts w:ascii="Times New Roman" w:eastAsia="Times New Roman" w:hAnsi="Times New Roman" w:cs="Times New Roman"/>
          <w:color w:val="000000"/>
        </w:rPr>
        <w:t>where  the</w:t>
      </w:r>
      <w:proofErr w:type="gramEnd"/>
      <w:r>
        <w:rPr>
          <w:rFonts w:ascii="Times New Roman" w:eastAsia="Times New Roman" w:hAnsi="Times New Roman" w:cs="Times New Roman"/>
          <w:color w:val="000000"/>
        </w:rPr>
        <w:t xml:space="preserve"> page numbers are, I will enlist the help of a sighted person to double-check. If there remain gaps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none of the 20 programs I have can work, and the document remains indecipherable, then I will work on having someone type those or go over them. Sometimes I will go back to the other side or if I have co-counsel on a case I will ask them. I will bring in other people who know the case file and say </w:t>
      </w:r>
      <w:r>
        <w:rPr>
          <w:rFonts w:ascii="Times New Roman" w:eastAsia="Times New Roman" w:hAnsi="Times New Roman" w:cs="Times New Roman"/>
        </w:rPr>
        <w:t>“</w:t>
      </w:r>
      <w:r>
        <w:rPr>
          <w:rFonts w:ascii="Times New Roman" w:eastAsia="Times New Roman" w:hAnsi="Times New Roman" w:cs="Times New Roman"/>
          <w:color w:val="000000"/>
        </w:rPr>
        <w:t>I’m having trouble reading these documents</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D</w:t>
      </w:r>
      <w:r>
        <w:rPr>
          <w:rFonts w:ascii="Times New Roman" w:eastAsia="Times New Roman" w:hAnsi="Times New Roman" w:cs="Times New Roman"/>
          <w:color w:val="000000"/>
        </w:rPr>
        <w:t>o you have a copy that’s more legible?</w:t>
      </w:r>
      <w:r>
        <w:rPr>
          <w:rFonts w:ascii="Times New Roman" w:eastAsia="Times New Roman" w:hAnsi="Times New Roman" w:cs="Times New Roman"/>
        </w:rPr>
        <w:t>”</w:t>
      </w:r>
      <w:r>
        <w:rPr>
          <w:rFonts w:ascii="Times New Roman" w:eastAsia="Times New Roman" w:hAnsi="Times New Roman" w:cs="Times New Roman"/>
          <w:color w:val="000000"/>
        </w:rPr>
        <w:t xml:space="preserve"> Or, </w:t>
      </w:r>
      <w:r>
        <w:rPr>
          <w:rFonts w:ascii="Times New Roman" w:eastAsia="Times New Roman" w:hAnsi="Times New Roman" w:cs="Times New Roman"/>
        </w:rPr>
        <w:t>“d</w:t>
      </w:r>
      <w:r>
        <w:rPr>
          <w:rFonts w:ascii="Times New Roman" w:eastAsia="Times New Roman" w:hAnsi="Times New Roman" w:cs="Times New Roman"/>
          <w:color w:val="000000"/>
        </w:rPr>
        <w:t>o you have an electronic version instead of what you sent over?</w:t>
      </w:r>
      <w:r>
        <w:rPr>
          <w:rFonts w:ascii="Times New Roman" w:eastAsia="Times New Roman" w:hAnsi="Times New Roman" w:cs="Times New Roman"/>
        </w:rPr>
        <w:t>”</w:t>
      </w:r>
      <w:r>
        <w:rPr>
          <w:rFonts w:ascii="Times New Roman" w:eastAsia="Times New Roman" w:hAnsi="Times New Roman" w:cs="Times New Roman"/>
          <w:color w:val="000000"/>
        </w:rPr>
        <w:t xml:space="preserve"> I will try to get other copies that are more accessible. </w:t>
      </w:r>
    </w:p>
    <w:p w:rsidR="004F25B8" w:rsidRDefault="004F25B8">
      <w:pPr>
        <w:jc w:val="both"/>
        <w:rPr>
          <w:rFonts w:ascii="Times New Roman" w:eastAsia="Times New Roman" w:hAnsi="Times New Roman" w:cs="Times New Roman"/>
        </w:rPr>
      </w:pPr>
    </w:p>
    <w:p w:rsidR="004F25B8" w:rsidRDefault="00974E26">
      <w:pPr>
        <w:ind w:left="720"/>
        <w:jc w:val="both"/>
        <w:rPr>
          <w:rFonts w:ascii="Times New Roman" w:eastAsia="Times New Roman" w:hAnsi="Times New Roman" w:cs="Times New Roman"/>
        </w:rPr>
      </w:pPr>
      <w:r>
        <w:rPr>
          <w:rFonts w:ascii="Times New Roman" w:eastAsia="Times New Roman" w:hAnsi="Times New Roman" w:cs="Times New Roman"/>
          <w:color w:val="000000"/>
        </w:rPr>
        <w:t>Once you’ve made a document accessible, it might be that your copy of the record looks different. You will still have to keep the original because that’s the official version. But I will have my own version that I work with; in which I’ve fixed the accessibility problem</w:t>
      </w:r>
      <w:r>
        <w:rPr>
          <w:rFonts w:ascii="Times New Roman" w:eastAsia="Times New Roman" w:hAnsi="Times New Roman" w:cs="Times New Roman"/>
        </w:rPr>
        <w:t xml:space="preserve">, </w:t>
      </w:r>
      <w:r>
        <w:rPr>
          <w:rFonts w:ascii="Times New Roman" w:eastAsia="Times New Roman" w:hAnsi="Times New Roman" w:cs="Times New Roman"/>
          <w:color w:val="000000"/>
        </w:rPr>
        <w:t>added the page numbers</w:t>
      </w:r>
      <w:r>
        <w:rPr>
          <w:rFonts w:ascii="Times New Roman" w:eastAsia="Times New Roman" w:hAnsi="Times New Roman" w:cs="Times New Roman"/>
        </w:rPr>
        <w:t>, and</w:t>
      </w:r>
      <w:r>
        <w:rPr>
          <w:rFonts w:ascii="Times New Roman" w:eastAsia="Times New Roman" w:hAnsi="Times New Roman" w:cs="Times New Roman"/>
          <w:color w:val="000000"/>
        </w:rPr>
        <w:t xml:space="preserve"> </w:t>
      </w:r>
      <w:r>
        <w:rPr>
          <w:rFonts w:ascii="Times New Roman" w:eastAsia="Times New Roman" w:hAnsi="Times New Roman" w:cs="Times New Roman"/>
        </w:rPr>
        <w:t>m</w:t>
      </w:r>
      <w:r>
        <w:rPr>
          <w:rFonts w:ascii="Times New Roman" w:eastAsia="Times New Roman" w:hAnsi="Times New Roman" w:cs="Times New Roman"/>
          <w:color w:val="000000"/>
        </w:rPr>
        <w:t xml:space="preserve">ade little marks for myself to make it easier to search. When there are key pieces of evidence or key facts that I know I will have to refer back to, I have a marker that I use, </w:t>
      </w:r>
      <w:r>
        <w:rPr>
          <w:rFonts w:ascii="Times New Roman" w:eastAsia="Times New Roman" w:hAnsi="Times New Roman" w:cs="Times New Roman"/>
        </w:rPr>
        <w:t>which</w:t>
      </w:r>
      <w:r>
        <w:rPr>
          <w:rFonts w:ascii="Times New Roman" w:eastAsia="Times New Roman" w:hAnsi="Times New Roman" w:cs="Times New Roman"/>
          <w:color w:val="000000"/>
        </w:rPr>
        <w:t xml:space="preserve"> I</w:t>
      </w:r>
      <w:r>
        <w:rPr>
          <w:rFonts w:ascii="Times New Roman" w:eastAsia="Times New Roman" w:hAnsi="Times New Roman" w:cs="Times New Roman"/>
        </w:rPr>
        <w:t>’ll type</w:t>
      </w:r>
      <w:r>
        <w:rPr>
          <w:rFonts w:ascii="Times New Roman" w:eastAsia="Times New Roman" w:hAnsi="Times New Roman" w:cs="Times New Roman"/>
          <w:color w:val="000000"/>
        </w:rPr>
        <w:t xml:space="preserve"> CONTROL+F to find</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I’ll just put a dollar sign &amp; star before and after it. I then know that there’s something important over here. But, everyone has their own </w:t>
      </w:r>
      <w:proofErr w:type="gramStart"/>
      <w:r>
        <w:rPr>
          <w:rFonts w:ascii="Times New Roman" w:eastAsia="Times New Roman" w:hAnsi="Times New Roman" w:cs="Times New Roman"/>
          <w:color w:val="000000"/>
        </w:rPr>
        <w:t>method,</w:t>
      </w:r>
      <w:proofErr w:type="gramEnd"/>
      <w:r>
        <w:rPr>
          <w:rFonts w:ascii="Times New Roman" w:eastAsia="Times New Roman" w:hAnsi="Times New Roman" w:cs="Times New Roman"/>
          <w:color w:val="000000"/>
        </w:rPr>
        <w:t xml:space="preserve"> it’s just a way of quickly accessing a particular piece of information in the file. </w:t>
      </w:r>
    </w:p>
    <w:p w:rsidR="004F25B8" w:rsidRDefault="004F25B8">
      <w:pPr>
        <w:ind w:left="720"/>
        <w:jc w:val="both"/>
        <w:rPr>
          <w:rFonts w:ascii="Times New Roman" w:eastAsia="Times New Roman" w:hAnsi="Times New Roman" w:cs="Times New Roman"/>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That’s the version I will have with me, whether it</w:t>
      </w:r>
      <w:r>
        <w:rPr>
          <w:rFonts w:ascii="Times New Roman" w:eastAsia="Times New Roman" w:hAnsi="Times New Roman" w:cs="Times New Roman"/>
        </w:rPr>
        <w:t xml:space="preserve">’s </w:t>
      </w:r>
      <w:r>
        <w:rPr>
          <w:rFonts w:ascii="Times New Roman" w:eastAsia="Times New Roman" w:hAnsi="Times New Roman" w:cs="Times New Roman"/>
          <w:color w:val="000000"/>
        </w:rPr>
        <w:t xml:space="preserve">at a deposition or at a hearing in court where someone might ask </w:t>
      </w:r>
      <w:r>
        <w:rPr>
          <w:rFonts w:ascii="Times New Roman" w:eastAsia="Times New Roman" w:hAnsi="Times New Roman" w:cs="Times New Roman"/>
        </w:rPr>
        <w:t>a</w:t>
      </w:r>
      <w:r>
        <w:rPr>
          <w:rFonts w:ascii="Times New Roman" w:eastAsia="Times New Roman" w:hAnsi="Times New Roman" w:cs="Times New Roman"/>
          <w:color w:val="000000"/>
        </w:rPr>
        <w:t xml:space="preserve"> question that requires me to quickly access something that’s buried in the middle of the record. I will be working with my copy of the record because that is the one that I know I will be able to access quickly. </w:t>
      </w:r>
    </w:p>
    <w:p w:rsidR="004F25B8" w:rsidRDefault="004F25B8">
      <w:pPr>
        <w:spacing w:after="240"/>
        <w:rPr>
          <w:rFonts w:ascii="Times" w:eastAsia="Times" w:hAnsi="Times" w:cs="Times"/>
          <w:sz w:val="20"/>
          <w:szCs w:val="20"/>
        </w:rPr>
      </w:pPr>
    </w:p>
    <w:p w:rsidR="004F25B8" w:rsidRDefault="00974E26">
      <w:pPr>
        <w:jc w:val="both"/>
        <w:rPr>
          <w:rFonts w:ascii="Times" w:eastAsia="Times" w:hAnsi="Times" w:cs="Times"/>
          <w:b/>
          <w:sz w:val="20"/>
          <w:szCs w:val="20"/>
        </w:rPr>
      </w:pPr>
      <w:r>
        <w:rPr>
          <w:rFonts w:ascii="Times New Roman" w:eastAsia="Times New Roman" w:hAnsi="Times New Roman" w:cs="Times New Roman"/>
          <w:b/>
          <w:color w:val="000000"/>
        </w:rPr>
        <w:lastRenderedPageBreak/>
        <w:t>7. If during the course of an oral argument, you had to seamlessly read out something verbatim, say an excerpt from a judgment or a relevant legal provision, how would you do so?</w:t>
      </w:r>
    </w:p>
    <w:p w:rsidR="004F25B8" w:rsidRDefault="004F25B8">
      <w:pPr>
        <w:jc w:val="both"/>
        <w:rPr>
          <w:rFonts w:ascii="Times New Roman" w:eastAsia="Times New Roman" w:hAnsi="Times New Roman" w:cs="Times New Roman"/>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Going back to the earlier discussion, I write— I could be wrong, obviously, about what I write—but I try to anticipate what I think those important passages are going to be</w:t>
      </w:r>
      <w:r>
        <w:rPr>
          <w:rFonts w:ascii="Times New Roman" w:eastAsia="Times New Roman" w:hAnsi="Times New Roman" w:cs="Times New Roman"/>
        </w:rPr>
        <w:t>, if t</w:t>
      </w:r>
      <w:r>
        <w:rPr>
          <w:rFonts w:ascii="Times New Roman" w:eastAsia="Times New Roman" w:hAnsi="Times New Roman" w:cs="Times New Roman"/>
          <w:color w:val="000000"/>
        </w:rPr>
        <w:t>here’s some key language that the case turns on or some passage from the record that I want to talk about, or I know they will ask me about it. I will definitely write that out verbatim, in braille, and have it with me on the podium along with other notes. I have notes of key exhibits, page numbers, cases that I want (so I don’t forget the names). But I’ll also have 2-3 sheets of paper that just have excerpts written out verbatim in case I need to read them. And I’ve learned that from experience of not having things in front of me when I do want them. So now I type out more stuff in braille. It’s a good memory aid,</w:t>
      </w:r>
      <w:r>
        <w:rPr>
          <w:rFonts w:ascii="Times New Roman" w:eastAsia="Times New Roman" w:hAnsi="Times New Roman" w:cs="Times New Roman"/>
        </w:rPr>
        <w:t xml:space="preserve"> I feel,</w:t>
      </w:r>
      <w:r>
        <w:rPr>
          <w:rFonts w:ascii="Times New Roman" w:eastAsia="Times New Roman" w:hAnsi="Times New Roman" w:cs="Times New Roman"/>
          <w:color w:val="000000"/>
        </w:rPr>
        <w:t xml:space="preserve"> to actually write it and read it back to myself. It makes it more likely that I will remember it. But, even if I don’t remember it, I know</w:t>
      </w:r>
      <w:r w:rsidR="00523DC9">
        <w:rPr>
          <w:rFonts w:ascii="Times New Roman" w:eastAsia="Times New Roman" w:hAnsi="Times New Roman" w:cs="Times New Roman"/>
          <w:color w:val="000000"/>
        </w:rPr>
        <w:t xml:space="preserve"> I</w:t>
      </w:r>
      <w:r>
        <w:rPr>
          <w:rFonts w:ascii="Times New Roman" w:eastAsia="Times New Roman" w:hAnsi="Times New Roman" w:cs="Times New Roman"/>
          <w:color w:val="000000"/>
        </w:rPr>
        <w:t xml:space="preserve"> have it there in front of me, and I can refer to it. </w:t>
      </w:r>
    </w:p>
    <w:p w:rsidR="004F25B8" w:rsidRDefault="004F25B8">
      <w:pPr>
        <w:rPr>
          <w:rFonts w:ascii="Times" w:eastAsia="Times" w:hAnsi="Times" w:cs="Times"/>
          <w:sz w:val="20"/>
          <w:szCs w:val="20"/>
        </w:rPr>
      </w:pPr>
    </w:p>
    <w:p w:rsidR="004F25B8" w:rsidRDefault="00974E26">
      <w:pPr>
        <w:jc w:val="both"/>
        <w:rPr>
          <w:rFonts w:ascii="Times" w:eastAsia="Times" w:hAnsi="Times" w:cs="Times"/>
          <w:sz w:val="20"/>
          <w:szCs w:val="20"/>
        </w:rPr>
      </w:pPr>
      <w:r>
        <w:rPr>
          <w:rFonts w:ascii="Times New Roman" w:eastAsia="Times New Roman" w:hAnsi="Times New Roman" w:cs="Times New Roman"/>
          <w:b/>
        </w:rPr>
        <w:t xml:space="preserve">7. </w:t>
      </w:r>
      <w:proofErr w:type="gramStart"/>
      <w:r>
        <w:rPr>
          <w:rFonts w:ascii="Times New Roman" w:eastAsia="Times New Roman" w:hAnsi="Times New Roman" w:cs="Times New Roman"/>
          <w:b/>
        </w:rPr>
        <w:t>a</w:t>
      </w:r>
      <w:proofErr w:type="gramEnd"/>
      <w:r>
        <w:rPr>
          <w:rFonts w:ascii="Times New Roman" w:eastAsia="Times New Roman" w:hAnsi="Times New Roman" w:cs="Times New Roman"/>
          <w:b/>
        </w:rPr>
        <w:t>) Right, so do you think it would be a viable proposition to read verbatim with a screen reader? I personally don’t think it’s viable since listening to something and speaking out at the same time is very difficult.</w:t>
      </w:r>
      <w:r>
        <w:rPr>
          <w:rFonts w:ascii="Times New Roman" w:eastAsia="Times New Roman" w:hAnsi="Times New Roman" w:cs="Times New Roman"/>
        </w:rPr>
        <w:t xml:space="preserve">  </w:t>
      </w:r>
    </w:p>
    <w:p w:rsidR="004F25B8" w:rsidRDefault="004F25B8">
      <w:pPr>
        <w:rPr>
          <w:rFonts w:ascii="Times" w:eastAsia="Times" w:hAnsi="Times" w:cs="Times"/>
          <w:sz w:val="20"/>
          <w:szCs w:val="20"/>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 xml:space="preserve">I have tried and I find it very difficult. I have done it and I’ll be on the phone with a client or a lawyer and I’m reading my own notes and trying to recite back to them what I’m hearing in my ear. With practice, maybe you can get better at it, but it’s very unnatural to be listening and speaking at the same time. Which again, is why, I think braille is so much more functional; having two different modalities: reading with your fingers and speaking out loud. It is a lot easier than listening and speaking at the same time. Our brain tends to work a lot smoothly. </w:t>
      </w:r>
    </w:p>
    <w:p w:rsidR="004F25B8" w:rsidRDefault="004F25B8">
      <w:pPr>
        <w:spacing w:after="240"/>
        <w:rPr>
          <w:rFonts w:ascii="Times" w:eastAsia="Times" w:hAnsi="Times" w:cs="Times"/>
          <w:sz w:val="20"/>
          <w:szCs w:val="20"/>
        </w:rPr>
      </w:pPr>
    </w:p>
    <w:p w:rsidR="004F25B8" w:rsidRDefault="00974E26">
      <w:pPr>
        <w:jc w:val="both"/>
        <w:rPr>
          <w:rFonts w:ascii="Times" w:eastAsia="Times" w:hAnsi="Times" w:cs="Times"/>
          <w:b/>
          <w:sz w:val="20"/>
          <w:szCs w:val="20"/>
        </w:rPr>
      </w:pPr>
      <w:r>
        <w:rPr>
          <w:rFonts w:ascii="Times New Roman" w:eastAsia="Times New Roman" w:hAnsi="Times New Roman" w:cs="Times New Roman"/>
          <w:b/>
          <w:color w:val="000000"/>
        </w:rPr>
        <w:t xml:space="preserve">8. While assisting a senior lawyer in preparing for an </w:t>
      </w:r>
      <w:r>
        <w:rPr>
          <w:rFonts w:ascii="Times New Roman" w:eastAsia="Times New Roman" w:hAnsi="Times New Roman" w:cs="Times New Roman"/>
          <w:b/>
        </w:rPr>
        <w:t>argument,</w:t>
      </w:r>
      <w:r>
        <w:rPr>
          <w:rFonts w:ascii="Times New Roman" w:eastAsia="Times New Roman" w:hAnsi="Times New Roman" w:cs="Times New Roman"/>
          <w:b/>
          <w:color w:val="000000"/>
        </w:rPr>
        <w:t xml:space="preserve"> as well as during the course of an oral argument, one often has to seamlessly locate relevant pieces of information from the record. For instance, a judge may ask you a question about the record in order to answer which you need to quickly skim through the record and pinpoint the information for the benefit of the judge. Are you able to do this effectively, and if so, can you tell us how?</w:t>
      </w:r>
    </w:p>
    <w:p w:rsidR="004F25B8" w:rsidRDefault="004F25B8">
      <w:pPr>
        <w:rPr>
          <w:rFonts w:ascii="Times" w:eastAsia="Times" w:hAnsi="Times" w:cs="Times"/>
          <w:sz w:val="20"/>
          <w:szCs w:val="20"/>
        </w:rPr>
      </w:pPr>
    </w:p>
    <w:p w:rsidR="004F25B8" w:rsidRDefault="00974E26">
      <w:pPr>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In addition to the techniques I was talking about which involve digital copies of a file.  The way you</w:t>
      </w:r>
      <w:r>
        <w:rPr>
          <w:rFonts w:ascii="Times New Roman" w:eastAsia="Times New Roman" w:hAnsi="Times New Roman" w:cs="Times New Roman"/>
        </w:rPr>
        <w:t xml:space="preserve">’ve </w:t>
      </w:r>
      <w:r>
        <w:rPr>
          <w:rFonts w:ascii="Times New Roman" w:eastAsia="Times New Roman" w:hAnsi="Times New Roman" w:cs="Times New Roman"/>
          <w:color w:val="000000"/>
        </w:rPr>
        <w:t>framed the question, it reminds me of how I work with hard-copy documents. Particularly, if I am taking a deposition and I need to hand documents to the witness</w:t>
      </w:r>
      <w:r>
        <w:rPr>
          <w:rFonts w:ascii="Times New Roman" w:eastAsia="Times New Roman" w:hAnsi="Times New Roman" w:cs="Times New Roman"/>
        </w:rPr>
        <w:t xml:space="preserve"> -- </w:t>
      </w:r>
      <w:r>
        <w:rPr>
          <w:rFonts w:ascii="Times New Roman" w:eastAsia="Times New Roman" w:hAnsi="Times New Roman" w:cs="Times New Roman"/>
          <w:color w:val="000000"/>
        </w:rPr>
        <w:t>the techniques I came up with again relies on braille</w:t>
      </w:r>
      <w:r>
        <w:rPr>
          <w:rFonts w:ascii="Times New Roman" w:eastAsia="Times New Roman" w:hAnsi="Times New Roman" w:cs="Times New Roman"/>
        </w:rPr>
        <w:t>.</w:t>
      </w:r>
      <w:r>
        <w:rPr>
          <w:rFonts w:ascii="Times New Roman" w:eastAsia="Times New Roman" w:hAnsi="Times New Roman" w:cs="Times New Roman"/>
          <w:color w:val="000000"/>
        </w:rPr>
        <w:t xml:space="preserve"> I have a binder that will have all of the exhibits or documents that we will need to use during the course of the proceedings. Usually, there is a copy that needs to be entered into the records</w:t>
      </w:r>
      <w:r>
        <w:rPr>
          <w:rFonts w:ascii="Times New Roman" w:eastAsia="Times New Roman" w:hAnsi="Times New Roman" w:cs="Times New Roman"/>
        </w:rPr>
        <w:t>,</w:t>
      </w:r>
      <w:r>
        <w:rPr>
          <w:rFonts w:ascii="Times New Roman" w:eastAsia="Times New Roman" w:hAnsi="Times New Roman" w:cs="Times New Roman"/>
          <w:color w:val="000000"/>
        </w:rPr>
        <w:t xml:space="preserve"> there’s a copy that needs to be given to the opposing counsel</w:t>
      </w:r>
      <w:r>
        <w:rPr>
          <w:rFonts w:ascii="Times New Roman" w:eastAsia="Times New Roman" w:hAnsi="Times New Roman" w:cs="Times New Roman"/>
        </w:rPr>
        <w:t xml:space="preserve">, and </w:t>
      </w:r>
      <w:r>
        <w:rPr>
          <w:rFonts w:ascii="Times New Roman" w:eastAsia="Times New Roman" w:hAnsi="Times New Roman" w:cs="Times New Roman"/>
          <w:color w:val="000000"/>
        </w:rPr>
        <w:t xml:space="preserve">a copy for the witness. So, I have all of those three copies of each document, and I will have them </w:t>
      </w:r>
      <w:proofErr w:type="spellStart"/>
      <w:r>
        <w:rPr>
          <w:rFonts w:ascii="Times New Roman" w:eastAsia="Times New Roman" w:hAnsi="Times New Roman" w:cs="Times New Roman"/>
          <w:color w:val="000000"/>
        </w:rPr>
        <w:t>organised</w:t>
      </w:r>
      <w:proofErr w:type="spellEnd"/>
      <w:r>
        <w:rPr>
          <w:rFonts w:ascii="Times New Roman" w:eastAsia="Times New Roman" w:hAnsi="Times New Roman" w:cs="Times New Roman"/>
          <w:color w:val="000000"/>
        </w:rPr>
        <w:t xml:space="preserve"> in an order that I will need to refer to them with these tabs—that stick out at the edge. There are dividers which I’ll feed through my braille writing typewriter, and I’ll write notes on it about what the document is, what the key page numbers are</w:t>
      </w:r>
      <w:r>
        <w:rPr>
          <w:rFonts w:ascii="Times New Roman" w:eastAsia="Times New Roman" w:hAnsi="Times New Roman" w:cs="Times New Roman"/>
        </w:rPr>
        <w:t xml:space="preserve">, and </w:t>
      </w:r>
      <w:r>
        <w:rPr>
          <w:rFonts w:ascii="Times New Roman" w:eastAsia="Times New Roman" w:hAnsi="Times New Roman" w:cs="Times New Roman"/>
          <w:color w:val="000000"/>
        </w:rPr>
        <w:t xml:space="preserve">just, notes to myself. </w:t>
      </w:r>
      <w:proofErr w:type="gramStart"/>
      <w:r>
        <w:rPr>
          <w:rFonts w:ascii="Times New Roman" w:eastAsia="Times New Roman" w:hAnsi="Times New Roman" w:cs="Times New Roman"/>
          <w:color w:val="000000"/>
        </w:rPr>
        <w:t>Maybe even some verbatim that I wish to quote.</w:t>
      </w:r>
      <w:proofErr w:type="gramEnd"/>
      <w:r>
        <w:rPr>
          <w:rFonts w:ascii="Times New Roman" w:eastAsia="Times New Roman" w:hAnsi="Times New Roman" w:cs="Times New Roman"/>
          <w:color w:val="000000"/>
        </w:rPr>
        <w:t xml:space="preserve"> </w:t>
      </w:r>
    </w:p>
    <w:p w:rsidR="004F25B8" w:rsidRDefault="004F25B8">
      <w:pPr>
        <w:ind w:firstLine="567"/>
        <w:jc w:val="both"/>
        <w:rPr>
          <w:rFonts w:ascii="Times New Roman" w:eastAsia="Times New Roman" w:hAnsi="Times New Roman" w:cs="Times New Roman"/>
        </w:rPr>
      </w:pPr>
    </w:p>
    <w:p w:rsidR="004F25B8" w:rsidRDefault="00974E26">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So, as I’m flipping through the binder to get the physical hard copies to give to the witness, I will also have, in the same place, notes for myself about that document written in braille. That’s a very useful way of keeping </w:t>
      </w:r>
      <w:proofErr w:type="spellStart"/>
      <w:r>
        <w:rPr>
          <w:rFonts w:ascii="Times New Roman" w:eastAsia="Times New Roman" w:hAnsi="Times New Roman" w:cs="Times New Roman"/>
          <w:color w:val="000000"/>
        </w:rPr>
        <w:t>organised</w:t>
      </w:r>
      <w:proofErr w:type="spellEnd"/>
      <w:r>
        <w:rPr>
          <w:rFonts w:ascii="Times New Roman" w:eastAsia="Times New Roman" w:hAnsi="Times New Roman" w:cs="Times New Roman"/>
          <w:color w:val="000000"/>
        </w:rPr>
        <w:t xml:space="preserve"> and also being able to refer to parts of the records in detail because I will have the notes associated with the specific document. In terms of, sighted readers, I think it’s important to have different techniques when you have time to work with the record over a long period of time. Like I said, having someone type it out for you is probably the best. However, if you’re dealing with trial testimony or exhibit that you get without a lot of notice, having a scanner is a good way</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though the scanner may not give you a clean scan. </w:t>
      </w:r>
    </w:p>
    <w:p w:rsidR="004F25B8" w:rsidRDefault="004F25B8">
      <w:pPr>
        <w:jc w:val="both"/>
        <w:rPr>
          <w:rFonts w:ascii="Times New Roman" w:eastAsia="Times New Roman" w:hAnsi="Times New Roman" w:cs="Times New Roman"/>
        </w:rPr>
      </w:pPr>
    </w:p>
    <w:p w:rsidR="004F25B8" w:rsidRDefault="00974E26">
      <w:pPr>
        <w:jc w:val="both"/>
        <w:rPr>
          <w:rFonts w:ascii="Times" w:eastAsia="Times" w:hAnsi="Times" w:cs="Times"/>
          <w:sz w:val="20"/>
          <w:szCs w:val="20"/>
        </w:rPr>
      </w:pPr>
      <w:r>
        <w:rPr>
          <w:rFonts w:ascii="Times New Roman" w:eastAsia="Times New Roman" w:hAnsi="Times New Roman" w:cs="Times New Roman"/>
          <w:color w:val="000000"/>
        </w:rPr>
        <w:t>Then, there is an advantage of having a sighted person attend with you, because if all else fails with the use of your technology, they can read the document to you in real time. You can take a break, go out in the hallway and have that ability to read the document because you don’t want to be placing yourself at a disadvantage where you have to ask opposing counsel to read the document to you. You really want someone who is with you—whom you can trust—to give you the information that you need.</w:t>
      </w:r>
    </w:p>
    <w:p w:rsidR="004F25B8" w:rsidRDefault="004F25B8">
      <w:pPr>
        <w:jc w:val="both"/>
        <w:rPr>
          <w:rFonts w:ascii="Times" w:eastAsia="Times" w:hAnsi="Times" w:cs="Times"/>
          <w:sz w:val="20"/>
          <w:szCs w:val="20"/>
        </w:rPr>
      </w:pPr>
    </w:p>
    <w:p w:rsidR="004F25B8" w:rsidRDefault="00974E26">
      <w:pPr>
        <w:ind w:firstLine="567"/>
        <w:jc w:val="both"/>
        <w:rPr>
          <w:rFonts w:ascii="Times" w:eastAsia="Times" w:hAnsi="Times" w:cs="Times"/>
          <w:b/>
          <w:sz w:val="20"/>
          <w:szCs w:val="20"/>
        </w:rPr>
      </w:pPr>
      <w:r>
        <w:rPr>
          <w:rFonts w:ascii="Times New Roman" w:eastAsia="Times New Roman" w:hAnsi="Times New Roman" w:cs="Times New Roman"/>
          <w:b/>
          <w:color w:val="000000"/>
        </w:rPr>
        <w:t>9. Another issue that a blind litigator faces is seamless inter-document mobility, which is a critical skill that a lawyer must possess. More specifically, in order to draft written submissions or prepare for an argument, one has to simultaneously refer to multiple documents. Most screen readers begin to act quite sluggishly when put under this kind of pressure, resulting in frustrating delays and sometimes making this an unviable proposition. Is this an issue that you’ve faced, and can you share pointers for confronting it?</w:t>
      </w:r>
    </w:p>
    <w:p w:rsidR="004F25B8" w:rsidRDefault="004F25B8">
      <w:pPr>
        <w:rPr>
          <w:rFonts w:ascii="Times" w:eastAsia="Times" w:hAnsi="Times" w:cs="Times"/>
          <w:sz w:val="20"/>
          <w:szCs w:val="20"/>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I have struggled with it</w:t>
      </w:r>
      <w:r>
        <w:rPr>
          <w:rFonts w:ascii="Times New Roman" w:eastAsia="Times New Roman" w:hAnsi="Times New Roman" w:cs="Times New Roman"/>
        </w:rPr>
        <w:t>. S</w:t>
      </w:r>
      <w:r>
        <w:rPr>
          <w:rFonts w:ascii="Times New Roman" w:eastAsia="Times New Roman" w:hAnsi="Times New Roman" w:cs="Times New Roman"/>
          <w:color w:val="000000"/>
        </w:rPr>
        <w:t xml:space="preserve">ometimes it does cause the computer to run very slow, especially, when you’re first converting documents. One way that I mitigate this is to break documents into smaller documents. So </w:t>
      </w:r>
      <w:r>
        <w:rPr>
          <w:rFonts w:ascii="Times New Roman" w:eastAsia="Times New Roman" w:hAnsi="Times New Roman" w:cs="Times New Roman"/>
        </w:rPr>
        <w:t>let's</w:t>
      </w:r>
      <w:r>
        <w:rPr>
          <w:rFonts w:ascii="Times New Roman" w:eastAsia="Times New Roman" w:hAnsi="Times New Roman" w:cs="Times New Roman"/>
          <w:color w:val="000000"/>
        </w:rPr>
        <w:t xml:space="preserve"> say the record is 600 pages long</w:t>
      </w:r>
      <w:r>
        <w:rPr>
          <w:rFonts w:ascii="Times New Roman" w:eastAsia="Times New Roman" w:hAnsi="Times New Roman" w:cs="Times New Roman"/>
        </w:rPr>
        <w:t>.</w:t>
      </w:r>
      <w:r>
        <w:rPr>
          <w:rFonts w:ascii="Times New Roman" w:eastAsia="Times New Roman" w:hAnsi="Times New Roman" w:cs="Times New Roman"/>
          <w:color w:val="000000"/>
        </w:rPr>
        <w:t xml:space="preserve"> I break it into two files of 300 pages each. If you know where the thing you need is, then you only have to open the file that has those pages in it. I am not very good at this, and people will sometimes tease me for how many files I have open simultaneously. But, when it is taxing the system and slowing things down, one solution is to close the documents that are not essential at that particular moment—that you’re not using right now. If you have your large documents broken into smaller chunks, it makes it easier to do that. I often have excerpts of records where I will have it broken into 6 or 7 files—which is difficult in some ways because you have to remember, or make a chart for yourself—but it does sort of help. Another solution would be that you could sometimes work on multiple machines. For instance, sometimes when my desktop is working slowly because I’m doing some conversion on it, I would just switch over to my laptop while it is processing. </w:t>
      </w:r>
    </w:p>
    <w:p w:rsidR="004F25B8" w:rsidRDefault="004F25B8">
      <w:pPr>
        <w:rPr>
          <w:rFonts w:ascii="Times" w:eastAsia="Times" w:hAnsi="Times" w:cs="Times"/>
          <w:sz w:val="20"/>
          <w:szCs w:val="20"/>
        </w:rPr>
      </w:pPr>
    </w:p>
    <w:p w:rsidR="004F25B8" w:rsidRDefault="000141C3">
      <w:pPr>
        <w:jc w:val="both"/>
        <w:rPr>
          <w:rFonts w:ascii="Times" w:eastAsia="Times" w:hAnsi="Times" w:cs="Times"/>
          <w:b/>
          <w:sz w:val="20"/>
          <w:szCs w:val="20"/>
        </w:rPr>
      </w:pPr>
      <w:r>
        <w:rPr>
          <w:rFonts w:ascii="Times New Roman" w:eastAsia="Times New Roman" w:hAnsi="Times New Roman" w:cs="Times New Roman"/>
          <w:b/>
        </w:rPr>
        <w:t>9(a)</w:t>
      </w:r>
      <w:proofErr w:type="gramStart"/>
      <w:r>
        <w:rPr>
          <w:rFonts w:ascii="Times New Roman" w:eastAsia="Times New Roman" w:hAnsi="Times New Roman" w:cs="Times New Roman"/>
          <w:b/>
        </w:rPr>
        <w:t>:</w:t>
      </w:r>
      <w:r w:rsidR="00974E26">
        <w:rPr>
          <w:rFonts w:ascii="Times New Roman" w:eastAsia="Times New Roman" w:hAnsi="Times New Roman" w:cs="Times New Roman"/>
          <w:b/>
        </w:rPr>
        <w:t>Right</w:t>
      </w:r>
      <w:proofErr w:type="gramEnd"/>
      <w:r w:rsidR="00974E26">
        <w:rPr>
          <w:rFonts w:ascii="Times New Roman" w:eastAsia="Times New Roman" w:hAnsi="Times New Roman" w:cs="Times New Roman"/>
          <w:b/>
        </w:rPr>
        <w:t>. So, one follow up on all these things we’ve been discussing. I don’t know the level of accessibility of</w:t>
      </w:r>
      <w:r>
        <w:rPr>
          <w:rFonts w:ascii="Times New Roman" w:eastAsia="Times New Roman" w:hAnsi="Times New Roman" w:cs="Times New Roman"/>
          <w:b/>
        </w:rPr>
        <w:t xml:space="preserve"> legal</w:t>
      </w:r>
      <w:r w:rsidR="00974E26">
        <w:rPr>
          <w:rFonts w:ascii="Times New Roman" w:eastAsia="Times New Roman" w:hAnsi="Times New Roman" w:cs="Times New Roman"/>
          <w:b/>
        </w:rPr>
        <w:t xml:space="preserve"> documents in the US, and maybe you </w:t>
      </w:r>
      <w:proofErr w:type="gramStart"/>
      <w:r w:rsidR="00974E26">
        <w:rPr>
          <w:rFonts w:ascii="Times New Roman" w:eastAsia="Times New Roman" w:hAnsi="Times New Roman" w:cs="Times New Roman"/>
          <w:b/>
        </w:rPr>
        <w:t>can  enlighten</w:t>
      </w:r>
      <w:proofErr w:type="gramEnd"/>
      <w:r w:rsidR="00974E26">
        <w:rPr>
          <w:rFonts w:ascii="Times New Roman" w:eastAsia="Times New Roman" w:hAnsi="Times New Roman" w:cs="Times New Roman"/>
          <w:b/>
        </w:rPr>
        <w:t xml:space="preserve"> me on this, but the way it typically works in India is that</w:t>
      </w:r>
      <w:r>
        <w:rPr>
          <w:rFonts w:ascii="Times New Roman" w:eastAsia="Times New Roman" w:hAnsi="Times New Roman" w:cs="Times New Roman"/>
          <w:b/>
        </w:rPr>
        <w:t xml:space="preserve"> most documents are in the shape of inaccessible PDFS which have to be converted into an accessible form.</w:t>
      </w:r>
      <w:r w:rsidR="00974E26">
        <w:rPr>
          <w:rFonts w:ascii="Times New Roman" w:eastAsia="Times New Roman" w:hAnsi="Times New Roman" w:cs="Times New Roman"/>
          <w:b/>
        </w:rPr>
        <w:t xml:space="preserve"> </w:t>
      </w:r>
      <w:r>
        <w:rPr>
          <w:rFonts w:ascii="Times New Roman" w:eastAsia="Times New Roman" w:hAnsi="Times New Roman" w:cs="Times New Roman"/>
          <w:b/>
        </w:rPr>
        <w:t>So, for instance, if you have to craft a reply to an appeal, you’ll</w:t>
      </w:r>
      <w:r w:rsidR="00974E26">
        <w:rPr>
          <w:rFonts w:ascii="Times New Roman" w:eastAsia="Times New Roman" w:hAnsi="Times New Roman" w:cs="Times New Roman"/>
          <w:b/>
        </w:rPr>
        <w:t xml:space="preserve"> obviously have to read the appeal to draft the </w:t>
      </w:r>
      <w:r>
        <w:rPr>
          <w:rFonts w:ascii="Times New Roman" w:eastAsia="Times New Roman" w:hAnsi="Times New Roman" w:cs="Times New Roman"/>
          <w:b/>
        </w:rPr>
        <w:t xml:space="preserve">reply as well as </w:t>
      </w:r>
      <w:proofErr w:type="gramStart"/>
      <w:r>
        <w:rPr>
          <w:rFonts w:ascii="Times New Roman" w:eastAsia="Times New Roman" w:hAnsi="Times New Roman" w:cs="Times New Roman"/>
          <w:b/>
        </w:rPr>
        <w:t>carefully</w:t>
      </w:r>
      <w:r w:rsidR="00974E26">
        <w:rPr>
          <w:rFonts w:ascii="Times New Roman" w:eastAsia="Times New Roman" w:hAnsi="Times New Roman" w:cs="Times New Roman"/>
          <w:b/>
        </w:rPr>
        <w:t xml:space="preserve">  see</w:t>
      </w:r>
      <w:proofErr w:type="gramEnd"/>
      <w:r w:rsidR="00974E26">
        <w:rPr>
          <w:rFonts w:ascii="Times New Roman" w:eastAsia="Times New Roman" w:hAnsi="Times New Roman" w:cs="Times New Roman"/>
          <w:b/>
        </w:rPr>
        <w:t xml:space="preserve"> the documents they</w:t>
      </w:r>
      <w:r>
        <w:rPr>
          <w:rFonts w:ascii="Times New Roman" w:eastAsia="Times New Roman" w:hAnsi="Times New Roman" w:cs="Times New Roman"/>
          <w:b/>
        </w:rPr>
        <w:t xml:space="preserve"> (the appellants)</w:t>
      </w:r>
      <w:r w:rsidR="00974E26">
        <w:rPr>
          <w:rFonts w:ascii="Times New Roman" w:eastAsia="Times New Roman" w:hAnsi="Times New Roman" w:cs="Times New Roman"/>
          <w:b/>
        </w:rPr>
        <w:t xml:space="preserve"> are </w:t>
      </w:r>
      <w:r>
        <w:rPr>
          <w:rFonts w:ascii="Times New Roman" w:eastAsia="Times New Roman" w:hAnsi="Times New Roman" w:cs="Times New Roman"/>
          <w:b/>
        </w:rPr>
        <w:t>relying</w:t>
      </w:r>
      <w:r w:rsidR="00974E26">
        <w:rPr>
          <w:rFonts w:ascii="Times New Roman" w:eastAsia="Times New Roman" w:hAnsi="Times New Roman" w:cs="Times New Roman"/>
          <w:b/>
        </w:rPr>
        <w:t xml:space="preserve"> on</w:t>
      </w:r>
      <w:r>
        <w:rPr>
          <w:rFonts w:ascii="Times New Roman" w:eastAsia="Times New Roman" w:hAnsi="Times New Roman" w:cs="Times New Roman"/>
          <w:b/>
        </w:rPr>
        <w:t xml:space="preserve"> in support of their case.</w:t>
      </w:r>
      <w:r w:rsidR="00974E26">
        <w:rPr>
          <w:rFonts w:ascii="Times New Roman" w:eastAsia="Times New Roman" w:hAnsi="Times New Roman" w:cs="Times New Roman"/>
        </w:rPr>
        <w:t xml:space="preserve"> </w:t>
      </w:r>
      <w:r w:rsidR="00974E26">
        <w:rPr>
          <w:rFonts w:ascii="Times New Roman" w:eastAsia="Times New Roman" w:hAnsi="Times New Roman" w:cs="Times New Roman"/>
          <w:b/>
        </w:rPr>
        <w:t>Generally, are these documents accessible</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viz.</w:t>
      </w:r>
      <w:proofErr w:type="gramEnd"/>
      <w:r w:rsidR="00974E26">
        <w:rPr>
          <w:rFonts w:ascii="Times New Roman" w:eastAsia="Times New Roman" w:hAnsi="Times New Roman" w:cs="Times New Roman"/>
          <w:b/>
        </w:rPr>
        <w:t xml:space="preserve"> Are they supplied in an accessible format or do you have to convert it to an accessible format? </w:t>
      </w:r>
    </w:p>
    <w:p w:rsidR="004F25B8" w:rsidRDefault="004F25B8">
      <w:pPr>
        <w:rPr>
          <w:rFonts w:ascii="Times" w:eastAsia="Times" w:hAnsi="Times" w:cs="Times"/>
          <w:sz w:val="20"/>
          <w:szCs w:val="20"/>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lastRenderedPageBreak/>
        <w:t xml:space="preserve">So, usually, the way that appeals work in the U.S is that </w:t>
      </w:r>
      <w:r w:rsidR="00C804C8">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side that goes first—so the petitioner or the appellant—along with their brief</w:t>
      </w:r>
      <w:r>
        <w:rPr>
          <w:rFonts w:ascii="Times New Roman" w:eastAsia="Times New Roman" w:hAnsi="Times New Roman" w:cs="Times New Roman"/>
        </w:rPr>
        <w:t>,</w:t>
      </w:r>
      <w:r>
        <w:rPr>
          <w:rFonts w:ascii="Times New Roman" w:eastAsia="Times New Roman" w:hAnsi="Times New Roman" w:cs="Times New Roman"/>
          <w:color w:val="000000"/>
        </w:rPr>
        <w:t xml:space="preserve"> will submit an appendix which has all the excerpts from the records</w:t>
      </w:r>
      <w:r w:rsidR="00C804C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the order that the appeal is from and the documents from the trial court that they are citing. Then the other </w:t>
      </w:r>
      <w:proofErr w:type="gramStart"/>
      <w:r>
        <w:rPr>
          <w:rFonts w:ascii="Times New Roman" w:eastAsia="Times New Roman" w:hAnsi="Times New Roman" w:cs="Times New Roman"/>
          <w:color w:val="000000"/>
        </w:rPr>
        <w:t>thing that they are citing</w:t>
      </w:r>
      <w:r>
        <w:rPr>
          <w:rFonts w:ascii="Times New Roman" w:eastAsia="Times New Roman" w:hAnsi="Times New Roman" w:cs="Times New Roman"/>
        </w:rPr>
        <w:t xml:space="preserve"> </w:t>
      </w:r>
      <w:r>
        <w:rPr>
          <w:rFonts w:ascii="Times New Roman" w:eastAsia="Times New Roman" w:hAnsi="Times New Roman" w:cs="Times New Roman"/>
          <w:color w:val="000000"/>
        </w:rPr>
        <w:t>are</w:t>
      </w:r>
      <w:proofErr w:type="gramEnd"/>
      <w:r>
        <w:rPr>
          <w:rFonts w:ascii="Times New Roman" w:eastAsia="Times New Roman" w:hAnsi="Times New Roman" w:cs="Times New Roman"/>
          <w:color w:val="000000"/>
        </w:rPr>
        <w:t xml:space="preserve"> published precedents—those documents are accessible using </w:t>
      </w:r>
      <w:proofErr w:type="spellStart"/>
      <w:r>
        <w:rPr>
          <w:rFonts w:ascii="Times New Roman" w:eastAsia="Times New Roman" w:hAnsi="Times New Roman" w:cs="Times New Roman"/>
          <w:color w:val="000000"/>
        </w:rPr>
        <w:t>WestLaw</w:t>
      </w:r>
      <w:proofErr w:type="spellEnd"/>
      <w:r>
        <w:rPr>
          <w:rFonts w:ascii="Times New Roman" w:eastAsia="Times New Roman" w:hAnsi="Times New Roman" w:cs="Times New Roman"/>
          <w:color w:val="000000"/>
        </w:rPr>
        <w:t xml:space="preserve">. The documents that they cite from the trial courts are the documents I’ve been talking about in terms of getting a large PDF because it will come to me </w:t>
      </w:r>
      <w:proofErr w:type="gramStart"/>
      <w:r>
        <w:rPr>
          <w:rFonts w:ascii="Times New Roman" w:eastAsia="Times New Roman" w:hAnsi="Times New Roman" w:cs="Times New Roman"/>
          <w:color w:val="000000"/>
        </w:rPr>
        <w:t>as  one</w:t>
      </w:r>
      <w:proofErr w:type="gramEnd"/>
      <w:r>
        <w:rPr>
          <w:rFonts w:ascii="Times New Roman" w:eastAsia="Times New Roman" w:hAnsi="Times New Roman" w:cs="Times New Roman"/>
          <w:color w:val="000000"/>
        </w:rPr>
        <w:t xml:space="preserve"> large PDF of everything in the appendix. Usually, they are not allowed to rely on anything that they do not submit, so they will submit everything, and I’ll have access to it. It’s just a question of whether what they submit is accessible. One thing here, the courts have actually required all the documents that have been submitted to be searchable</w:t>
      </w:r>
      <w:r w:rsidR="00C804C8">
        <w:rPr>
          <w:rFonts w:ascii="Times New Roman" w:eastAsia="Times New Roman" w:hAnsi="Times New Roman" w:cs="Times New Roman"/>
          <w:color w:val="000000"/>
        </w:rPr>
        <w:t xml:space="preserve"> (machine readable) PDFs.</w:t>
      </w:r>
      <w:r>
        <w:rPr>
          <w:rFonts w:ascii="Times New Roman" w:eastAsia="Times New Roman" w:hAnsi="Times New Roman" w:cs="Times New Roman"/>
          <w:color w:val="000000"/>
        </w:rPr>
        <w:t xml:space="preserve"> I don’t think they did that because they were worried about accessibility, I think they did that because it was easier to search. </w:t>
      </w:r>
    </w:p>
    <w:p w:rsidR="004F25B8" w:rsidRDefault="004F25B8">
      <w:pPr>
        <w:ind w:firstLine="567"/>
        <w:jc w:val="both"/>
        <w:rPr>
          <w:rFonts w:ascii="Times" w:eastAsia="Times" w:hAnsi="Times" w:cs="Times"/>
          <w:sz w:val="20"/>
          <w:szCs w:val="20"/>
        </w:rPr>
      </w:pPr>
    </w:p>
    <w:p w:rsidR="004F25B8" w:rsidRDefault="00974E26">
      <w:pPr>
        <w:jc w:val="both"/>
        <w:rPr>
          <w:rFonts w:ascii="Times" w:eastAsia="Times" w:hAnsi="Times" w:cs="Times"/>
          <w:b/>
          <w:sz w:val="20"/>
          <w:szCs w:val="20"/>
        </w:rPr>
      </w:pPr>
      <w:r>
        <w:rPr>
          <w:rFonts w:ascii="Times New Roman" w:eastAsia="Times New Roman" w:hAnsi="Times New Roman" w:cs="Times New Roman"/>
          <w:b/>
          <w:color w:val="000000"/>
        </w:rPr>
        <w:t xml:space="preserve">10. I have filed a case in the Indian Supreme Court, asking to direct courts across the country </w:t>
      </w:r>
      <w:r>
        <w:rPr>
          <w:rFonts w:ascii="Times New Roman" w:eastAsia="Times New Roman" w:hAnsi="Times New Roman" w:cs="Times New Roman"/>
          <w:b/>
        </w:rPr>
        <w:t>to mandate all filings (pleadings, as well as annexures) to be available in an accessible format, when a blind lawyer is involved. Based on your experience, what should the contours of such an obligation be?</w:t>
      </w:r>
    </w:p>
    <w:p w:rsidR="004F25B8" w:rsidRDefault="004F25B8">
      <w:pPr>
        <w:jc w:val="both"/>
        <w:rPr>
          <w:rFonts w:ascii="Times" w:eastAsia="Times" w:hAnsi="Times" w:cs="Times"/>
          <w:b/>
          <w:sz w:val="20"/>
          <w:szCs w:val="20"/>
        </w:rPr>
      </w:pPr>
    </w:p>
    <w:p w:rsidR="004F25B8" w:rsidRDefault="00974E26">
      <w:pPr>
        <w:ind w:left="720"/>
        <w:jc w:val="both"/>
        <w:rPr>
          <w:rFonts w:ascii="Times New Roman" w:eastAsia="Times New Roman" w:hAnsi="Times New Roman" w:cs="Times New Roman"/>
        </w:rPr>
      </w:pPr>
      <w:r>
        <w:rPr>
          <w:rFonts w:ascii="Times New Roman" w:eastAsia="Times New Roman" w:hAnsi="Times New Roman" w:cs="Times New Roman"/>
          <w:color w:val="000000"/>
        </w:rPr>
        <w:t>I think, ideally, it would be preferable that all documents were filed that way (in an accessible format)</w:t>
      </w:r>
      <w:r>
        <w:rPr>
          <w:rFonts w:ascii="Times New Roman" w:eastAsia="Times New Roman" w:hAnsi="Times New Roman" w:cs="Times New Roman"/>
        </w:rPr>
        <w:t>. T</w:t>
      </w:r>
      <w:r>
        <w:rPr>
          <w:rFonts w:ascii="Times New Roman" w:eastAsia="Times New Roman" w:hAnsi="Times New Roman" w:cs="Times New Roman"/>
          <w:color w:val="000000"/>
        </w:rPr>
        <w:t xml:space="preserve">hen, it wouldn’t be the responsibility of the lawyer with a disability to identify themselves, and request accommodation. It might be easier to say that there are other reasons beyond accessibility that make this the best practice. It makes it easier for computers to run search terms, and it makes it easier to archive the documents. </w:t>
      </w:r>
    </w:p>
    <w:p w:rsidR="004F25B8" w:rsidRDefault="004F25B8">
      <w:pPr>
        <w:ind w:left="720"/>
        <w:jc w:val="both"/>
        <w:rPr>
          <w:rFonts w:ascii="Times New Roman" w:eastAsia="Times New Roman" w:hAnsi="Times New Roman" w:cs="Times New Roman"/>
        </w:rPr>
      </w:pPr>
    </w:p>
    <w:p w:rsidR="004F25B8" w:rsidRDefault="00974E26">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There are PDFs on websites that need to be made searchable. If these documents were made searchable from the beginning, it would reduce the need to go back and do it later. That might be a radical change all at once. In the U.S there are certain accommodations that the courts are required to make for lawyers or litigants who are involved in a case and have disabilities</w:t>
      </w:r>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For</w:t>
      </w:r>
      <w:r>
        <w:rPr>
          <w:rFonts w:ascii="Times New Roman" w:eastAsia="Times New Roman" w:hAnsi="Times New Roman" w:cs="Times New Roman"/>
          <w:color w:val="000000"/>
        </w:rPr>
        <w:t xml:space="preserve"> instance, having sign language interpreters for all of the proceedings, and a transcription of what’s being said for people who can’t hear very well. Other types of accommodations that people might need: I know for jurors who are blind—having the document typed out or described is an accommodation. Earlier, if a juror was blind, they would just get excused from the jury. I don’t know how many years ago</w:t>
      </w:r>
      <w:r w:rsidR="00C804C8">
        <w:rPr>
          <w:rFonts w:ascii="Times New Roman" w:eastAsia="Times New Roman" w:hAnsi="Times New Roman" w:cs="Times New Roman"/>
          <w:color w:val="000000"/>
        </w:rPr>
        <w:t xml:space="preserve"> this practice stopped</w:t>
      </w:r>
      <w:r>
        <w:rPr>
          <w:rFonts w:ascii="Times New Roman" w:eastAsia="Times New Roman" w:hAnsi="Times New Roman" w:cs="Times New Roman"/>
          <w:color w:val="000000"/>
        </w:rPr>
        <w:t>—</w:t>
      </w:r>
      <w:r w:rsidR="00C804C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but they kind of </w:t>
      </w:r>
      <w:proofErr w:type="spellStart"/>
      <w:r>
        <w:rPr>
          <w:rFonts w:ascii="Times New Roman" w:eastAsia="Times New Roman" w:hAnsi="Times New Roman" w:cs="Times New Roman"/>
          <w:color w:val="000000"/>
        </w:rPr>
        <w:t>realised</w:t>
      </w:r>
      <w:proofErr w:type="spellEnd"/>
      <w:r>
        <w:rPr>
          <w:rFonts w:ascii="Times New Roman" w:eastAsia="Times New Roman" w:hAnsi="Times New Roman" w:cs="Times New Roman"/>
          <w:color w:val="000000"/>
        </w:rPr>
        <w:t xml:space="preserve"> that’s not the best situation, to make the jury less diverse and get people with disabilities off. Rather you need to provide accommodations. </w:t>
      </w:r>
    </w:p>
    <w:p w:rsidR="004F25B8" w:rsidRDefault="004F25B8">
      <w:pPr>
        <w:ind w:left="720"/>
        <w:jc w:val="both"/>
        <w:rPr>
          <w:rFonts w:ascii="Times New Roman" w:eastAsia="Times New Roman" w:hAnsi="Times New Roman" w:cs="Times New Roman"/>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The same can be done for lawyers since there is already precedence. The sticking point is always “who will pay for it?” For accommodations provided in the courtroom, the court pays for it</w:t>
      </w:r>
      <w:r>
        <w:rPr>
          <w:rFonts w:ascii="Times New Roman" w:eastAsia="Times New Roman" w:hAnsi="Times New Roman" w:cs="Times New Roman"/>
        </w:rPr>
        <w:t>,</w:t>
      </w:r>
      <w:r>
        <w:rPr>
          <w:rFonts w:ascii="Times New Roman" w:eastAsia="Times New Roman" w:hAnsi="Times New Roman" w:cs="Times New Roman"/>
          <w:color w:val="000000"/>
        </w:rPr>
        <w:t xml:space="preserve"> but for exchanging documents ahead of time, the opposing side might have to pay. I don't think that there are huge costs involved in creating searchable PDFs, but maybe you have to buy a software package and that might be a burden. A way to make it more palatable would be to have a fund that people could get compensated out of—an accessibility fund that is basically for the public interest. It shouldn’t fall disproportionately on lawyers in certain cases, it should just be something made available whenever it’s needed.</w:t>
      </w:r>
    </w:p>
    <w:p w:rsidR="004F25B8" w:rsidRDefault="004F25B8">
      <w:pPr>
        <w:spacing w:after="240"/>
        <w:rPr>
          <w:rFonts w:ascii="Times" w:eastAsia="Times" w:hAnsi="Times" w:cs="Times"/>
          <w:sz w:val="20"/>
          <w:szCs w:val="20"/>
        </w:rPr>
      </w:pPr>
    </w:p>
    <w:p w:rsidR="004F25B8" w:rsidRDefault="00974E26">
      <w:pPr>
        <w:jc w:val="both"/>
        <w:rPr>
          <w:rFonts w:ascii="Times" w:eastAsia="Times" w:hAnsi="Times" w:cs="Times"/>
          <w:b/>
          <w:sz w:val="20"/>
          <w:szCs w:val="20"/>
        </w:rPr>
      </w:pPr>
      <w:r>
        <w:rPr>
          <w:rFonts w:ascii="Times New Roman" w:eastAsia="Times New Roman" w:hAnsi="Times New Roman" w:cs="Times New Roman"/>
          <w:b/>
        </w:rPr>
        <w:lastRenderedPageBreak/>
        <w:t xml:space="preserve">10. </w:t>
      </w:r>
      <w:proofErr w:type="gramStart"/>
      <w:r>
        <w:rPr>
          <w:rFonts w:ascii="Times New Roman" w:eastAsia="Times New Roman" w:hAnsi="Times New Roman" w:cs="Times New Roman"/>
          <w:b/>
        </w:rPr>
        <w:t>a</w:t>
      </w:r>
      <w:proofErr w:type="gramEnd"/>
      <w:r>
        <w:rPr>
          <w:rFonts w:ascii="Times New Roman" w:eastAsia="Times New Roman" w:hAnsi="Times New Roman" w:cs="Times New Roman"/>
          <w:b/>
        </w:rPr>
        <w:t xml:space="preserve">) </w:t>
      </w:r>
      <w:r>
        <w:rPr>
          <w:rFonts w:ascii="Times New Roman" w:eastAsia="Times New Roman" w:hAnsi="Times New Roman" w:cs="Times New Roman"/>
          <w:b/>
          <w:color w:val="000000"/>
        </w:rPr>
        <w:t>Follow-up q</w:t>
      </w:r>
      <w:r>
        <w:rPr>
          <w:rFonts w:ascii="Times New Roman" w:eastAsia="Times New Roman" w:hAnsi="Times New Roman" w:cs="Times New Roman"/>
          <w:b/>
        </w:rPr>
        <w:t>uestion</w:t>
      </w:r>
      <w:r>
        <w:rPr>
          <w:rFonts w:ascii="Times New Roman" w:eastAsia="Times New Roman" w:hAnsi="Times New Roman" w:cs="Times New Roman"/>
          <w:b/>
          <w:color w:val="000000"/>
        </w:rPr>
        <w:t xml:space="preserve">: </w:t>
      </w:r>
      <w:r>
        <w:rPr>
          <w:rFonts w:ascii="Times New Roman" w:eastAsia="Times New Roman" w:hAnsi="Times New Roman" w:cs="Times New Roman"/>
          <w:b/>
        </w:rPr>
        <w:t>H</w:t>
      </w:r>
      <w:r>
        <w:rPr>
          <w:rFonts w:ascii="Times New Roman" w:eastAsia="Times New Roman" w:hAnsi="Times New Roman" w:cs="Times New Roman"/>
          <w:b/>
          <w:color w:val="000000"/>
        </w:rPr>
        <w:t>ow accessible, in general, have you found the American judicial system to be? Can you outline the most accessible and inaccessible components of the system?</w:t>
      </w:r>
    </w:p>
    <w:p w:rsidR="004F25B8" w:rsidRDefault="004F25B8">
      <w:pPr>
        <w:rPr>
          <w:rFonts w:ascii="Times" w:eastAsia="Times" w:hAnsi="Times" w:cs="Times"/>
          <w:sz w:val="20"/>
          <w:szCs w:val="20"/>
        </w:rPr>
      </w:pPr>
    </w:p>
    <w:p w:rsidR="004F25B8" w:rsidRDefault="00974E26">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Most of the basic websites for the courts are accessible. There are variations, as we were discussing, regarding the </w:t>
      </w:r>
      <w:proofErr w:type="gramStart"/>
      <w:r>
        <w:rPr>
          <w:rFonts w:ascii="Times New Roman" w:eastAsia="Times New Roman" w:hAnsi="Times New Roman" w:cs="Times New Roman"/>
          <w:color w:val="000000"/>
        </w:rPr>
        <w:t>PDFs  submitted</w:t>
      </w:r>
      <w:proofErr w:type="gramEnd"/>
      <w:r>
        <w:rPr>
          <w:rFonts w:ascii="Times New Roman" w:eastAsia="Times New Roman" w:hAnsi="Times New Roman" w:cs="Times New Roman"/>
          <w:color w:val="000000"/>
        </w:rPr>
        <w:t xml:space="preserve"> for all of the courts. Federal Courts are requiring them to be searchable, but not everyone follows that all the time, and at the state-level courts, it’s a lot more varied. But, most courts have an accessibility policy or a way to request accommodations. One of the accommodations that I usually request is to be allowed to bring electronic equipment inside the courtroom, and it has always been granted. The only difference is, sometimes it is granted right away and sometimes I have to make a couple phone-calls and remind them, and eventually they grant it. The short answer </w:t>
      </w:r>
      <w:proofErr w:type="gramStart"/>
      <w:r>
        <w:rPr>
          <w:rFonts w:ascii="Times New Roman" w:eastAsia="Times New Roman" w:hAnsi="Times New Roman" w:cs="Times New Roman"/>
          <w:color w:val="000000"/>
        </w:rPr>
        <w:t>is,</w:t>
      </w:r>
      <w:proofErr w:type="gramEnd"/>
      <w:r>
        <w:rPr>
          <w:rFonts w:ascii="Times New Roman" w:eastAsia="Times New Roman" w:hAnsi="Times New Roman" w:cs="Times New Roman"/>
          <w:color w:val="000000"/>
        </w:rPr>
        <w:t xml:space="preserve"> that it’s all supposed to be accessible and I think it has been emphasized from the top-down for the courts to have accommodation policies. When you get into the working with any particular court and you’re working with particular people, some people are really good about doing it and some people need a bit of reminding. </w:t>
      </w:r>
    </w:p>
    <w:p w:rsidR="004F25B8" w:rsidRDefault="004F25B8">
      <w:pPr>
        <w:ind w:firstLine="567"/>
        <w:jc w:val="both"/>
        <w:rPr>
          <w:rFonts w:ascii="Times New Roman" w:eastAsia="Times New Roman" w:hAnsi="Times New Roman" w:cs="Times New Roman"/>
          <w:color w:val="000000"/>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Another thing I do is ask for navigation assistance. I try to get to the courtroom early. I like to walk around and get myself oriented before a lot of people are there. It’s often helpful to have someone walk me through it and show me where the podium is, and where I’ll be going. The biggest thing for oral arguments that are timed is</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there is a visual timer that counts down the time. I have a clock that would talk, and it’s a little bit distracting when it goes off—to me and other people in the room. I would rather have some other person telling me, or giving me some a sound cue when I’m running out of time. Most of the courtrooms have a deputy whom I ask to tap the table at 1 minute and most of the courtrooms have done that for me. In one of the courtrooms, they had an audible tone they were able to play over their sound system. </w:t>
      </w:r>
    </w:p>
    <w:p w:rsidR="004F25B8" w:rsidRDefault="004F25B8">
      <w:pPr>
        <w:spacing w:after="240"/>
        <w:rPr>
          <w:rFonts w:ascii="Times" w:eastAsia="Times" w:hAnsi="Times" w:cs="Times"/>
          <w:sz w:val="20"/>
          <w:szCs w:val="20"/>
        </w:rPr>
      </w:pPr>
    </w:p>
    <w:p w:rsidR="004F25B8" w:rsidRDefault="00974E26">
      <w:pPr>
        <w:jc w:val="both"/>
        <w:rPr>
          <w:rFonts w:ascii="Times New Roman" w:eastAsia="Times New Roman" w:hAnsi="Times New Roman" w:cs="Times New Roman"/>
          <w:b/>
          <w:color w:val="000000"/>
        </w:rPr>
      </w:pPr>
      <w:bookmarkStart w:id="1" w:name="_GoBack"/>
      <w:bookmarkEnd w:id="1"/>
      <w:r>
        <w:rPr>
          <w:rFonts w:ascii="Times New Roman" w:eastAsia="Times New Roman" w:hAnsi="Times New Roman" w:cs="Times New Roman"/>
          <w:b/>
          <w:color w:val="000000"/>
        </w:rPr>
        <w:t xml:space="preserve">11. You clerked for Judge Ronald Gould on the </w:t>
      </w:r>
      <w:r>
        <w:rPr>
          <w:rFonts w:ascii="Times New Roman" w:eastAsia="Times New Roman" w:hAnsi="Times New Roman" w:cs="Times New Roman"/>
          <w:b/>
        </w:rPr>
        <w:t>Ninth</w:t>
      </w:r>
      <w:r>
        <w:rPr>
          <w:rFonts w:ascii="Times New Roman" w:eastAsia="Times New Roman" w:hAnsi="Times New Roman" w:cs="Times New Roman"/>
          <w:b/>
          <w:color w:val="000000"/>
        </w:rPr>
        <w:t xml:space="preserve"> Circuit Court of Appeals in 2007-08. What accommodations were you provided that enabled you to perform this role effectively? Would you say that judicial clerkships are an accessible career path for a blind lawyer?</w:t>
      </w:r>
    </w:p>
    <w:p w:rsidR="004F25B8" w:rsidRDefault="004F25B8">
      <w:pPr>
        <w:ind w:firstLine="567"/>
        <w:jc w:val="both"/>
        <w:rPr>
          <w:rFonts w:ascii="Times New Roman" w:eastAsia="Times New Roman" w:hAnsi="Times New Roman" w:cs="Times New Roman"/>
          <w:b/>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I think so</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I know a lot of blind lawyers who have done clerkships—both before and after mine. So it’s a very common career to have, or just a career experience. Clerks are only clerks for a judge for 1 to 2 years at a time. Some people clerk for 2 or 3 different judges, and sort of make it a career path. I'm really glad I decided to apply for a clerkship, and </w:t>
      </w:r>
      <w:r>
        <w:rPr>
          <w:rFonts w:ascii="Times New Roman" w:eastAsia="Times New Roman" w:hAnsi="Times New Roman" w:cs="Times New Roman"/>
        </w:rPr>
        <w:t>that</w:t>
      </w:r>
      <w:r>
        <w:rPr>
          <w:rFonts w:ascii="Times New Roman" w:eastAsia="Times New Roman" w:hAnsi="Times New Roman" w:cs="Times New Roman"/>
          <w:color w:val="000000"/>
        </w:rPr>
        <w:t xml:space="preserve"> I had that experience, because it was a really good way to start my career and it seems it was a really good transition from being a student to becoming a practitioner. When you’re clerking, you’re not advocating for a client; you don’t have those same responsibilities, and your judge is the mentor and is ultimately responsible for the written product. So you’re working under someone and have that safety net, but you’re learning a lot. In terms of the accommodations that I required, I believe they were not e-filing back then—they are now. So the briefs that we received from the records, they were all these bound books. And the court staff actually scanned those for me and sent me the documents, </w:t>
      </w:r>
      <w:r>
        <w:rPr>
          <w:rFonts w:ascii="Times New Roman" w:eastAsia="Times New Roman" w:hAnsi="Times New Roman" w:cs="Times New Roman"/>
        </w:rPr>
        <w:t>so</w:t>
      </w:r>
      <w:r>
        <w:rPr>
          <w:rFonts w:ascii="Times New Roman" w:eastAsia="Times New Roman" w:hAnsi="Times New Roman" w:cs="Times New Roman"/>
          <w:color w:val="000000"/>
        </w:rPr>
        <w:t xml:space="preserve"> they were all nicely accessible. The IT department did a great job at the conversion. I never had any problem with accessing the documents during my clerkship. The only things I </w:t>
      </w:r>
      <w:r>
        <w:rPr>
          <w:rFonts w:ascii="Times New Roman" w:eastAsia="Times New Roman" w:hAnsi="Times New Roman" w:cs="Times New Roman"/>
          <w:color w:val="000000"/>
        </w:rPr>
        <w:lastRenderedPageBreak/>
        <w:t xml:space="preserve">sometimes had problems with were particular exhibits in the </w:t>
      </w:r>
      <w:proofErr w:type="gramStart"/>
      <w:r>
        <w:rPr>
          <w:rFonts w:ascii="Times New Roman" w:eastAsia="Times New Roman" w:hAnsi="Times New Roman" w:cs="Times New Roman"/>
          <w:color w:val="000000"/>
        </w:rPr>
        <w:t>record, that</w:t>
      </w:r>
      <w:proofErr w:type="gramEnd"/>
      <w:r>
        <w:rPr>
          <w:rFonts w:ascii="Times New Roman" w:eastAsia="Times New Roman" w:hAnsi="Times New Roman" w:cs="Times New Roman"/>
          <w:color w:val="000000"/>
        </w:rPr>
        <w:t xml:space="preserve"> maybe were charts or diagrams that weren’t text. In those cases, I would ask one of my fellow clerks to help me, as I described earlier. </w:t>
      </w:r>
    </w:p>
    <w:p w:rsidR="004F25B8" w:rsidRDefault="004F25B8">
      <w:pPr>
        <w:rPr>
          <w:rFonts w:ascii="Times" w:eastAsia="Times" w:hAnsi="Times" w:cs="Times"/>
          <w:sz w:val="20"/>
          <w:szCs w:val="20"/>
        </w:rPr>
      </w:pPr>
    </w:p>
    <w:p w:rsidR="004F25B8" w:rsidRDefault="00974E26">
      <w:pPr>
        <w:jc w:val="both"/>
        <w:rPr>
          <w:rFonts w:ascii="Times" w:eastAsia="Times" w:hAnsi="Times" w:cs="Times"/>
          <w:b/>
          <w:sz w:val="20"/>
          <w:szCs w:val="20"/>
        </w:rPr>
      </w:pPr>
      <w:r>
        <w:rPr>
          <w:rFonts w:ascii="Times New Roman" w:eastAsia="Times New Roman" w:hAnsi="Times New Roman" w:cs="Times New Roman"/>
          <w:b/>
          <w:color w:val="000000"/>
        </w:rPr>
        <w:t>12. Do you have any closing thoughts or words of advice for blind lawyers or blind students considering the practice of law?</w:t>
      </w:r>
    </w:p>
    <w:p w:rsidR="004F25B8" w:rsidRDefault="004F25B8">
      <w:pPr>
        <w:rPr>
          <w:rFonts w:ascii="Times" w:eastAsia="Times" w:hAnsi="Times" w:cs="Times"/>
          <w:sz w:val="20"/>
          <w:szCs w:val="20"/>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Firstly, I would definitely recommend using braille. As I already said I think it makes you a lot more flexible and nimble; able to do things in court without relying on all the fancy technology. I think having both high-tech methods for reading large documents and low-tech methods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for some things </w:t>
      </w:r>
      <w:r>
        <w:rPr>
          <w:rFonts w:ascii="Times New Roman" w:eastAsia="Times New Roman" w:hAnsi="Times New Roman" w:cs="Times New Roman"/>
        </w:rPr>
        <w:t>when</w:t>
      </w:r>
      <w:r>
        <w:rPr>
          <w:rFonts w:ascii="Times New Roman" w:eastAsia="Times New Roman" w:hAnsi="Times New Roman" w:cs="Times New Roman"/>
          <w:color w:val="000000"/>
        </w:rPr>
        <w:t xml:space="preserve"> you need to be listening in real-time to what someone is saying</w:t>
      </w: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it</w:t>
      </w:r>
      <w:proofErr w:type="gramEnd"/>
      <w:r>
        <w:rPr>
          <w:rFonts w:ascii="Times New Roman" w:eastAsia="Times New Roman" w:hAnsi="Times New Roman" w:cs="Times New Roman"/>
        </w:rPr>
        <w:t xml:space="preserve"> can be</w:t>
      </w:r>
      <w:r>
        <w:rPr>
          <w:rFonts w:ascii="Times New Roman" w:eastAsia="Times New Roman" w:hAnsi="Times New Roman" w:cs="Times New Roman"/>
          <w:color w:val="000000"/>
        </w:rPr>
        <w:t xml:space="preserve"> hard to do that when you’re also listening to text in your ear.</w:t>
      </w:r>
    </w:p>
    <w:p w:rsidR="004F25B8" w:rsidRDefault="004F25B8">
      <w:pPr>
        <w:ind w:firstLine="567"/>
        <w:jc w:val="both"/>
        <w:rPr>
          <w:rFonts w:ascii="Times New Roman" w:eastAsia="Times New Roman" w:hAnsi="Times New Roman" w:cs="Times New Roman"/>
          <w:color w:val="000000"/>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color w:val="000000"/>
        </w:rPr>
        <w:t xml:space="preserve">Secondly, don’t be afraid to fail. When you’re a blind lawyer or a person with any disability, you’re very worried about what kind of impression you’re going to make, because you feel it’s not just your career. You feel this extra pressure to perform, and do a good job on behalf of all the other people with your disability. And that can sometimes make it harder to go outside of your comfort zone, or take risks because you’re worried about “what if it doesn’t go well?” I would say that, I’ve been able to get to </w:t>
      </w:r>
      <w:r>
        <w:rPr>
          <w:rFonts w:ascii="Times New Roman" w:eastAsia="Times New Roman" w:hAnsi="Times New Roman" w:cs="Times New Roman"/>
        </w:rPr>
        <w:t xml:space="preserve">this point </w:t>
      </w:r>
      <w:r>
        <w:rPr>
          <w:rFonts w:ascii="Times New Roman" w:eastAsia="Times New Roman" w:hAnsi="Times New Roman" w:cs="Times New Roman"/>
          <w:color w:val="000000"/>
        </w:rPr>
        <w:t xml:space="preserve">in </w:t>
      </w:r>
      <w:r>
        <w:rPr>
          <w:rFonts w:ascii="Times New Roman" w:eastAsia="Times New Roman" w:hAnsi="Times New Roman" w:cs="Times New Roman"/>
          <w:i/>
          <w:color w:val="000000"/>
        </w:rPr>
        <w:t>my</w:t>
      </w:r>
      <w:r>
        <w:rPr>
          <w:rFonts w:ascii="Times New Roman" w:eastAsia="Times New Roman" w:hAnsi="Times New Roman" w:cs="Times New Roman"/>
          <w:color w:val="000000"/>
        </w:rPr>
        <w:t xml:space="preserve"> career by pushing myself outside of my comfort zone, by trying to do things that I wasn’t quite sure  how I </w:t>
      </w:r>
      <w:r w:rsidR="00C804C8">
        <w:rPr>
          <w:rFonts w:ascii="Times New Roman" w:eastAsia="Times New Roman" w:hAnsi="Times New Roman" w:cs="Times New Roman"/>
          <w:color w:val="000000"/>
        </w:rPr>
        <w:t>would</w:t>
      </w:r>
      <w:r>
        <w:rPr>
          <w:rFonts w:ascii="Times New Roman" w:eastAsia="Times New Roman" w:hAnsi="Times New Roman" w:cs="Times New Roman"/>
          <w:color w:val="000000"/>
        </w:rPr>
        <w:t xml:space="preserve">  do. </w:t>
      </w:r>
    </w:p>
    <w:p w:rsidR="004F25B8" w:rsidRDefault="004F25B8">
      <w:pPr>
        <w:rPr>
          <w:rFonts w:ascii="Times" w:eastAsia="Times" w:hAnsi="Times" w:cs="Times"/>
          <w:sz w:val="20"/>
          <w:szCs w:val="20"/>
        </w:rPr>
      </w:pPr>
    </w:p>
    <w:p w:rsidR="004F25B8" w:rsidRDefault="00974E26">
      <w:pPr>
        <w:ind w:left="720"/>
        <w:jc w:val="both"/>
        <w:rPr>
          <w:rFonts w:ascii="Times" w:eastAsia="Times" w:hAnsi="Times" w:cs="Times"/>
          <w:sz w:val="20"/>
          <w:szCs w:val="20"/>
        </w:rPr>
      </w:pPr>
      <w:r>
        <w:rPr>
          <w:rFonts w:ascii="Times New Roman" w:eastAsia="Times New Roman" w:hAnsi="Times New Roman" w:cs="Times New Roman"/>
        </w:rPr>
        <w:t>T</w:t>
      </w:r>
      <w:r>
        <w:rPr>
          <w:rFonts w:ascii="Times New Roman" w:eastAsia="Times New Roman" w:hAnsi="Times New Roman" w:cs="Times New Roman"/>
          <w:color w:val="000000"/>
        </w:rPr>
        <w:t>ry to have a backup plan in case things don’t go well, but be willing to take some risks and you’ll feel such a sense of accomplishment when you do that and you find out that you’re able to do that. It might not be the way that you pictured it, but you’ll find a way to get it done, and it will just increase your confidence for the next challenge</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to know that you’ll find a way to do what you need to do and get the job done. </w:t>
      </w:r>
    </w:p>
    <w:p w:rsidR="004F25B8" w:rsidRDefault="004F25B8">
      <w:pPr>
        <w:rPr>
          <w:vertAlign w:val="subscript"/>
        </w:rPr>
      </w:pPr>
    </w:p>
    <w:p w:rsidR="004F25B8" w:rsidRDefault="004F25B8">
      <w:pPr>
        <w:rPr>
          <w:vertAlign w:val="subscript"/>
        </w:rPr>
      </w:pPr>
    </w:p>
    <w:sectPr w:rsidR="004F25B8">
      <w:headerReference w:type="even" r:id="rId9"/>
      <w:headerReference w:type="default" r:id="rId10"/>
      <w:footerReference w:type="even" r:id="rId11"/>
      <w:footerReference w:type="default" r:id="rId12"/>
      <w:headerReference w:type="first" r:id="rId13"/>
      <w:footerReference w:type="first" r:id="rId14"/>
      <w:pgSz w:w="11900" w:h="16840"/>
      <w:pgMar w:top="1440" w:right="1470" w:bottom="1440" w:left="153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2FE" w:rsidRDefault="005362FE" w:rsidP="00523DC9">
      <w:r>
        <w:separator/>
      </w:r>
    </w:p>
  </w:endnote>
  <w:endnote w:type="continuationSeparator" w:id="0">
    <w:p w:rsidR="005362FE" w:rsidRDefault="005362FE" w:rsidP="0052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FF" w:rsidRDefault="000B40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FF" w:rsidRDefault="000B40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FF" w:rsidRDefault="000B4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2FE" w:rsidRDefault="005362FE" w:rsidP="00523DC9">
      <w:r>
        <w:separator/>
      </w:r>
    </w:p>
  </w:footnote>
  <w:footnote w:type="continuationSeparator" w:id="0">
    <w:p w:rsidR="005362FE" w:rsidRDefault="005362FE" w:rsidP="00523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FF" w:rsidRDefault="000B40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FF" w:rsidRDefault="000B40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FF" w:rsidRDefault="000B40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F25B8"/>
    <w:rsid w:val="000141C3"/>
    <w:rsid w:val="000B40FF"/>
    <w:rsid w:val="004F25B8"/>
    <w:rsid w:val="00523DC9"/>
    <w:rsid w:val="005362FE"/>
    <w:rsid w:val="00974E26"/>
    <w:rsid w:val="00C8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23DC9"/>
    <w:pPr>
      <w:tabs>
        <w:tab w:val="center" w:pos="4680"/>
        <w:tab w:val="right" w:pos="9360"/>
      </w:tabs>
    </w:pPr>
  </w:style>
  <w:style w:type="character" w:customStyle="1" w:styleId="HeaderChar">
    <w:name w:val="Header Char"/>
    <w:basedOn w:val="DefaultParagraphFont"/>
    <w:link w:val="Header"/>
    <w:uiPriority w:val="99"/>
    <w:rsid w:val="00523DC9"/>
  </w:style>
  <w:style w:type="paragraph" w:styleId="Footer">
    <w:name w:val="footer"/>
    <w:basedOn w:val="Normal"/>
    <w:link w:val="FooterChar"/>
    <w:uiPriority w:val="99"/>
    <w:unhideWhenUsed/>
    <w:rsid w:val="00523DC9"/>
    <w:pPr>
      <w:tabs>
        <w:tab w:val="center" w:pos="4680"/>
        <w:tab w:val="right" w:pos="9360"/>
      </w:tabs>
    </w:pPr>
  </w:style>
  <w:style w:type="character" w:customStyle="1" w:styleId="FooterChar">
    <w:name w:val="Footer Char"/>
    <w:basedOn w:val="DefaultParagraphFont"/>
    <w:link w:val="Footer"/>
    <w:uiPriority w:val="99"/>
    <w:rsid w:val="00523D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23DC9"/>
    <w:pPr>
      <w:tabs>
        <w:tab w:val="center" w:pos="4680"/>
        <w:tab w:val="right" w:pos="9360"/>
      </w:tabs>
    </w:pPr>
  </w:style>
  <w:style w:type="character" w:customStyle="1" w:styleId="HeaderChar">
    <w:name w:val="Header Char"/>
    <w:basedOn w:val="DefaultParagraphFont"/>
    <w:link w:val="Header"/>
    <w:uiPriority w:val="99"/>
    <w:rsid w:val="00523DC9"/>
  </w:style>
  <w:style w:type="paragraph" w:styleId="Footer">
    <w:name w:val="footer"/>
    <w:basedOn w:val="Normal"/>
    <w:link w:val="FooterChar"/>
    <w:uiPriority w:val="99"/>
    <w:unhideWhenUsed/>
    <w:rsid w:val="00523DC9"/>
    <w:pPr>
      <w:tabs>
        <w:tab w:val="center" w:pos="4680"/>
        <w:tab w:val="right" w:pos="9360"/>
      </w:tabs>
    </w:pPr>
  </w:style>
  <w:style w:type="character" w:customStyle="1" w:styleId="FooterChar">
    <w:name w:val="Footer Char"/>
    <w:basedOn w:val="DefaultParagraphFont"/>
    <w:link w:val="Footer"/>
    <w:uiPriority w:val="99"/>
    <w:rsid w:val="00523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dialaw.com/blog/idap-interview-series-interview-xv-with-judge-ronald-m-goul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F42D2-C781-4031-96A6-2EE3EF7D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5571</Words>
  <Characters>31756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4</cp:revision>
  <dcterms:created xsi:type="dcterms:W3CDTF">2018-08-30T14:32:00Z</dcterms:created>
  <dcterms:modified xsi:type="dcterms:W3CDTF">2018-09-13T06:35:00Z</dcterms:modified>
</cp:coreProperties>
</file>