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04"/>
        <w:rPr>
          <w:rFonts w:ascii="Times New Roman"/>
          <w:sz w:val="20"/>
        </w:rPr>
      </w:pPr>
      <w:r>
        <w:rPr>
          <w:rFonts w:ascii="Times New Roman"/>
          <w:sz w:val="20"/>
        </w:rPr>
        <w:drawing>
          <wp:inline distT="0" distB="0" distL="0" distR="0">
            <wp:extent cx="6656227" cy="2662237"/>
            <wp:effectExtent l="0" t="0" r="0" b="0"/>
            <wp:docPr id="1" name="image1.jpeg" descr="A pedestrian bridge in Omaha stretches over a river at dusk. ACB Logo. 2022 Hybrid Convention."/>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656227" cy="2662237"/>
                    </a:xfrm>
                    <a:prstGeom prst="rect">
                      <a:avLst/>
                    </a:prstGeom>
                  </pic:spPr>
                </pic:pic>
              </a:graphicData>
            </a:graphic>
          </wp:inline>
        </w:drawing>
      </w:r>
      <w:r>
        <w:rPr>
          <w:rFonts w:ascii="Times New Roman"/>
          <w:sz w:val="20"/>
        </w:rPr>
      </w:r>
    </w:p>
    <w:p>
      <w:pPr>
        <w:pStyle w:val="BodyText"/>
        <w:spacing w:before="10"/>
        <w:rPr>
          <w:rFonts w:ascii="Times New Roman"/>
          <w:sz w:val="12"/>
        </w:rPr>
      </w:pPr>
    </w:p>
    <w:p>
      <w:pPr>
        <w:spacing w:line="276" w:lineRule="auto" w:before="85"/>
        <w:ind w:left="1500" w:right="1096" w:hanging="1"/>
        <w:jc w:val="center"/>
        <w:rPr>
          <w:b/>
          <w:sz w:val="72"/>
        </w:rPr>
      </w:pPr>
      <w:bookmarkStart w:name="61st Annual National Conference &amp; Conven" w:id="1"/>
      <w:bookmarkEnd w:id="1"/>
      <w:r>
        <w:rPr/>
      </w:r>
      <w:bookmarkStart w:name="_bookmark0" w:id="2"/>
      <w:bookmarkEnd w:id="2"/>
      <w:r>
        <w:rPr/>
      </w:r>
      <w:r>
        <w:rPr>
          <w:b/>
          <w:sz w:val="72"/>
        </w:rPr>
        <w:t>61</w:t>
      </w:r>
      <w:r>
        <w:rPr>
          <w:b/>
          <w:position w:val="25"/>
          <w:sz w:val="47"/>
        </w:rPr>
        <w:t>st </w:t>
      </w:r>
      <w:r>
        <w:rPr>
          <w:b/>
          <w:sz w:val="72"/>
        </w:rPr>
        <w:t>Annual National Conference &amp;</w:t>
      </w:r>
      <w:r>
        <w:rPr>
          <w:b/>
          <w:spacing w:val="-17"/>
          <w:sz w:val="72"/>
        </w:rPr>
        <w:t> </w:t>
      </w:r>
      <w:r>
        <w:rPr>
          <w:b/>
          <w:sz w:val="72"/>
        </w:rPr>
        <w:t>Convention American Council of the Blind and Special- Interest Affiliates</w:t>
      </w:r>
    </w:p>
    <w:p>
      <w:pPr>
        <w:spacing w:line="324" w:lineRule="auto" w:before="161"/>
        <w:ind w:left="1980" w:right="1574" w:hanging="5"/>
        <w:jc w:val="center"/>
        <w:rPr>
          <w:b/>
          <w:sz w:val="72"/>
        </w:rPr>
      </w:pPr>
      <w:r>
        <w:rPr>
          <w:b/>
          <w:sz w:val="72"/>
        </w:rPr>
        <w:t>June 22 – July 8, 2022 Dan Spoone, President</w:t>
      </w:r>
    </w:p>
    <w:p>
      <w:pPr>
        <w:spacing w:after="0" w:line="324" w:lineRule="auto"/>
        <w:jc w:val="center"/>
        <w:rPr>
          <w:sz w:val="72"/>
        </w:rPr>
        <w:sectPr>
          <w:type w:val="continuous"/>
          <w:pgSz w:w="12240" w:h="15840"/>
          <w:pgMar w:top="1440" w:bottom="280" w:left="380" w:right="420"/>
        </w:sectPr>
      </w:pPr>
    </w:p>
    <w:p>
      <w:pPr>
        <w:pStyle w:val="BodyText"/>
        <w:spacing w:before="4"/>
        <w:rPr>
          <w:b/>
          <w:sz w:val="17"/>
        </w:rPr>
      </w:pPr>
    </w:p>
    <w:p>
      <w:pPr>
        <w:spacing w:after="0"/>
        <w:rPr>
          <w:sz w:val="17"/>
        </w:rPr>
        <w:sectPr>
          <w:pgSz w:w="12240" w:h="15840"/>
          <w:pgMar w:top="1500" w:bottom="280" w:left="380" w:right="420"/>
        </w:sectPr>
      </w:pPr>
    </w:p>
    <w:p>
      <w:pPr>
        <w:pStyle w:val="BodyText"/>
        <w:ind w:left="253"/>
        <w:rPr>
          <w:sz w:val="20"/>
        </w:rPr>
      </w:pPr>
      <w:r>
        <w:rPr>
          <w:sz w:val="20"/>
        </w:rPr>
        <w:pict>
          <v:group style="width:543.25pt;height:431.5pt;mso-position-horizontal-relative:char;mso-position-vertical-relative:line" coordorigin="0,0" coordsize="10865,8630">
            <v:shape style="position:absolute;left:12;top:0;width:10681;height:4982" type="#_x0000_t75" stroked="false">
              <v:imagedata r:id="rId6" o:title=""/>
            </v:shape>
            <v:line style="position:absolute" from="5074,3542" to="5074,3004" stroked="true" strokeweight="6.243007pt" strokecolor="#000000">
              <v:stroke dashstyle="solid"/>
            </v:line>
            <v:line style="position:absolute" from="7696,3542" to="8282,3542" stroked="true" strokeweight="2.399438pt" strokecolor="#000000">
              <v:stroke dashstyle="solid"/>
            </v:line>
            <v:line style="position:absolute" from="5074,3686" to="5074,3542" stroked="true" strokeweight="3.841851pt" strokecolor="#000000">
              <v:stroke dashstyle="solid"/>
            </v:line>
            <v:line style="position:absolute" from="4637,1274" to="4637,1361" stroked="true" strokeweight="3.841851pt" strokecolor="#383436">
              <v:stroke dashstyle="solid"/>
            </v:line>
            <v:rect style="position:absolute;left:4493;top:1361;width:260;height:355" filled="true" fillcolor="#383436" stroked="false">
              <v:fill type="solid"/>
            </v:rect>
            <v:rect style="position:absolute;left:4558;top:1435;width:242;height:396" filled="true" fillcolor="#383436" stroked="false">
              <v:fill type="solid"/>
            </v:rect>
            <v:rect style="position:absolute;left:4627;top:1562;width:259;height:369" filled="true" fillcolor="#383436" stroked="false">
              <v:fill type="solid"/>
            </v:rect>
            <v:line style="position:absolute" from="4311,1515" to="4388,1515" stroked="true" strokeweight="3.839101pt" strokecolor="#383436">
              <v:stroke dashstyle="solid"/>
            </v:line>
            <v:rect style="position:absolute;left:4205;top:1553;width:261;height:355" filled="true" fillcolor="#383436" stroked="false">
              <v:fill type="solid"/>
            </v:rect>
            <v:rect style="position:absolute;left:4281;top:1638;width:250;height:369" filled="true" fillcolor="#383436" stroked="false">
              <v:fill type="solid"/>
            </v:rect>
            <v:rect style="position:absolute;left:4358;top:1764;width:250;height:355" filled="true" fillcolor="#383436" stroked="false">
              <v:fill type="solid"/>
            </v:rect>
            <v:line style="position:absolute" from="4464,1840" to="4464,2209" stroked="true" strokeweight="3.841851pt" strokecolor="#383436">
              <v:stroke dashstyle="solid"/>
            </v:line>
            <v:line style="position:absolute" from="3505,2082" to="3582,2082" stroked="true" strokeweight="3.75952pt" strokecolor="#383436">
              <v:stroke dashstyle="solid"/>
            </v:line>
            <v:rect style="position:absolute;left:3388;top:2119;width:261;height:355" filled="true" fillcolor="#383436" stroked="false">
              <v:fill type="solid"/>
            </v:rect>
            <v:rect style="position:absolute;left:3465;top:2215;width:251;height:355" filled="true" fillcolor="#383436" stroked="false">
              <v:fill type="solid"/>
            </v:rect>
            <v:rect style="position:absolute;left:3533;top:2331;width:259;height:341" filled="true" fillcolor="#383436" stroked="false">
              <v:fill type="solid"/>
            </v:rect>
            <v:line style="position:absolute" from="4042,1692" to="4119,1692" stroked="true" strokeweight="3.319523pt" strokecolor="#383436">
              <v:stroke dashstyle="solid"/>
            </v:line>
            <v:rect style="position:absolute;left:3945;top:1725;width:251;height:369" filled="true" fillcolor="#383436" stroked="false">
              <v:fill type="solid"/>
            </v:rect>
            <v:rect style="position:absolute;left:4012;top:1830;width:241;height:369" filled="true" fillcolor="#383436" stroked="false">
              <v:fill type="solid"/>
            </v:rect>
            <v:line style="position:absolute" from="2722,2591" to="2722,2666" stroked="true" strokeweight="3.361619pt" strokecolor="#383436">
              <v:stroke dashstyle="solid"/>
            </v:line>
            <v:rect style="position:absolute;left:2571;top:2665;width:252;height:369" filled="true" fillcolor="#383436" stroked="false">
              <v:fill type="solid"/>
            </v:rect>
            <v:rect style="position:absolute;left:2649;top:2782;width:241;height:337" filled="true" fillcolor="#383436" stroked="false">
              <v:fill type="solid"/>
            </v:rect>
            <v:rect style="position:absolute;left:2717;top:2898;width:241;height:328" filled="true" fillcolor="#383436" stroked="false">
              <v:fill type="solid"/>
            </v:rect>
            <v:line style="position:absolute" from="2823,2985" to="2823,3312" stroked="true" strokeweight="3.841851pt" strokecolor="#383436">
              <v:stroke dashstyle="solid"/>
            </v:line>
            <v:line style="position:absolute" from="3264,2226" to="3264,2312" stroked="true" strokeweight="3.841851pt" strokecolor="#383436">
              <v:stroke dashstyle="solid"/>
            </v:line>
            <v:rect style="position:absolute;left:3130;top:2311;width:240;height:355" filled="true" fillcolor="#383436" stroked="false">
              <v:fill type="solid"/>
            </v:rect>
            <v:rect style="position:absolute;left:3187;top:2407;width:251;height:355" filled="true" fillcolor="#383436" stroked="false">
              <v:fill type="solid"/>
            </v:rect>
            <v:rect style="position:absolute;left:3263;top:2503;width:250;height:355" filled="true" fillcolor="#383436" stroked="false">
              <v:fill type="solid"/>
            </v:rect>
            <v:line style="position:absolute" from="3370,2600" to="3370,2954" stroked="true" strokeweight="3.841851pt" strokecolor="#383436">
              <v:stroke dashstyle="solid"/>
            </v:line>
            <v:line style="position:absolute" from="3773,1889" to="3859,1889" stroked="true" strokeweight="3.839101pt" strokecolor="#383436">
              <v:stroke dashstyle="solid"/>
            </v:line>
            <v:rect style="position:absolute;left:3667;top:1927;width:251;height:355" filled="true" fillcolor="#383436" stroked="false">
              <v:fill type="solid"/>
            </v:rect>
            <v:rect style="position:absolute;left:3744;top:2034;width:241;height:337" filled="true" fillcolor="#383436" stroked="false">
              <v:fill type="solid"/>
            </v:rect>
            <v:rect style="position:absolute;left:3802;top:2150;width:250;height:328" filled="true" fillcolor="#383436" stroked="false">
              <v:fill type="solid"/>
            </v:rect>
            <v:rect style="position:absolute;left:7883;top:3539;width:68;height:88" filled="true" fillcolor="#383436" stroked="false">
              <v:fill type="solid"/>
            </v:rect>
            <v:rect style="position:absolute;left:7935;top:3522;width:68;height:104" filled="true" fillcolor="#383436" stroked="false">
              <v:fill type="solid"/>
            </v:rect>
            <v:line style="position:absolute" from="7969,4192" to="7969,4322" stroked="true" strokeweight="3.361619pt" strokecolor="#383436">
              <v:stroke dashstyle="solid"/>
            </v:line>
            <v:line style="position:absolute" from="8018,4192" to="8018,4291" stroked="true" strokeweight="3.841851pt" strokecolor="#383436">
              <v:stroke dashstyle="solid"/>
            </v:line>
            <v:line style="position:absolute" from="38,4075" to="38,4975" stroked="true" strokeweight="3.841851pt" strokecolor="#383436">
              <v:stroke dashstyle="solid"/>
            </v:line>
            <v:rect style="position:absolute;left:262;top:4209;width:241;height:714" filled="true" fillcolor="#383436" stroked="false">
              <v:fill type="solid"/>
            </v:rect>
            <v:shape style="position:absolute;left:12;top:5058;width:5379;height:2525" type="#_x0000_t75" stroked="false">
              <v:imagedata r:id="rId7" o:title=""/>
            </v:shape>
            <v:shape style="position:absolute;left:4583;top:5058;width:2219;height:1507" type="#_x0000_t75" stroked="false">
              <v:imagedata r:id="rId8" o:title=""/>
            </v:shape>
            <v:shape style="position:absolute;left:4161;top:6785;width:1643;height:1565" type="#_x0000_t75" stroked="false">
              <v:imagedata r:id="rId9" o:title=""/>
            </v:shape>
            <v:rect style="position:absolute;left:124;top:4654;width:307;height:341" filled="true" fillcolor="#383436" stroked="false">
              <v:fill type="solid"/>
            </v:rect>
            <v:rect style="position:absolute;left:9938;top:6262;width:375;height:243" filled="true" fillcolor="#383436" stroked="false">
              <v:fill type="solid"/>
            </v:rect>
            <v:rect style="position:absolute;left:27;top:4750;width:241;height:341" filled="true" fillcolor="#383436" stroked="false">
              <v:fill type="solid"/>
            </v:rect>
            <v:line style="position:absolute" from="127,4806" to="127,5174" stroked="true" strokeweight="3.361619pt" strokecolor="#383436">
              <v:stroke dashstyle="solid"/>
            </v:line>
            <v:rect style="position:absolute;left:9831;top:6385;width:202;height:273" filled="true" fillcolor="#383436" stroked="false">
              <v:fill type="solid"/>
            </v:rect>
            <v:rect style="position:absolute;left:9629;top:6549;width:347;height:212" filled="true" fillcolor="#57504f" stroked="false">
              <v:fill type="solid"/>
            </v:rect>
            <v:rect style="position:absolute;left:7996;top:7739;width:375;height:273" filled="true" fillcolor="#383436" stroked="false">
              <v:fill type="solid"/>
            </v:rect>
            <v:rect style="position:absolute;left:10243;top:7425;width:164;height:187" filled="true" fillcolor="#57504f" stroked="false">
              <v:fill type="solid"/>
            </v:rect>
            <v:line style="position:absolute" from="10219,7493" to="10219,7679" stroked="true" strokeweight="6.243007pt" strokecolor="#383436">
              <v:stroke dashstyle="solid"/>
            </v:line>
            <v:rect style="position:absolute;left:8947;top:8257;width:385;height:273" filled="true" fillcolor="#383436" stroked="false">
              <v:fill type="solid"/>
            </v:rect>
            <v:line style="position:absolute" from="1895,3155" to="1895,3243" stroked="true" strokeweight="3.361619pt" strokecolor="#383436">
              <v:stroke dashstyle="solid"/>
            </v:line>
            <v:rect style="position:absolute;left:1756;top:3243;width:250;height:341" filled="true" fillcolor="#383436" stroked="false">
              <v:fill type="solid"/>
            </v:rect>
            <v:rect style="position:absolute;left:1833;top:3348;width:241;height:341" filled="true" fillcolor="#383436" stroked="false">
              <v:fill type="solid"/>
            </v:rect>
            <v:rect style="position:absolute;left:1899;top:3433;width:250;height:369" filled="true" fillcolor="#383436" stroked="false">
              <v:fill type="solid"/>
            </v:rect>
            <v:line style="position:absolute" from="2444,2803" to="2444,2878" stroked="true" strokeweight="3.361619pt" strokecolor="#383436">
              <v:stroke dashstyle="solid"/>
            </v:line>
            <v:rect style="position:absolute;left:2303;top:2877;width:241;height:355" filled="true" fillcolor="#383436" stroked="false">
              <v:fill type="solid"/>
            </v:rect>
            <v:rect style="position:absolute;left:2370;top:2963;width:242;height:369" filled="true" fillcolor="#383436" stroked="false">
              <v:fill type="solid"/>
            </v:rect>
            <v:rect style="position:absolute;left:2448;top:3069;width:230;height:355" filled="true" fillcolor="#383436" stroked="false">
              <v:fill type="solid"/>
            </v:rect>
            <v:line style="position:absolute" from="2553,3166" to="2553,3520" stroked="true" strokeweight="3.841851pt" strokecolor="#383436">
              <v:stroke dashstyle="solid"/>
            </v:line>
            <v:line style="position:absolute" from="2985,2408" to="2985,2494" stroked="true" strokeweight="3.841851pt" strokecolor="#383436">
              <v:stroke dashstyle="solid"/>
            </v:line>
            <v:rect style="position:absolute;left:2841;top:2493;width:259;height:355" filled="true" fillcolor="#383436" stroked="false">
              <v:fill type="solid"/>
            </v:rect>
            <v:rect style="position:absolute;left:2917;top:2579;width:241;height:364" filled="true" fillcolor="#383436" stroked="false">
              <v:fill type="solid"/>
            </v:rect>
            <v:rect style="position:absolute;left:2985;top:2705;width:241;height:355" filled="true" fillcolor="#383436" stroked="false">
              <v:fill type="solid"/>
            </v:rect>
            <v:line style="position:absolute" from="1603,3387" to="1671,3387" stroked="true" strokeweight="2.760054pt" strokecolor="#383436">
              <v:stroke dashstyle="solid"/>
            </v:line>
            <v:rect style="position:absolute;left:1487;top:3414;width:240;height:369" filled="true" fillcolor="#383436" stroked="false">
              <v:fill type="solid"/>
            </v:rect>
            <v:rect style="position:absolute;left:1563;top:3530;width:231;height:355" filled="true" fillcolor="#383436" stroked="false">
              <v:fill type="solid"/>
            </v:rect>
            <v:rect style="position:absolute;left:1632;top:3647;width:241;height:328" filled="true" fillcolor="#383436" stroked="false">
              <v:fill type="solid"/>
            </v:rect>
            <v:line style="position:absolute" from="2174,2965" to="2174,3062" stroked="true" strokeweight="3.361619pt" strokecolor="#383436">
              <v:stroke dashstyle="solid"/>
            </v:line>
            <v:rect style="position:absolute;left:2035;top:3061;width:241;height:328" filled="true" fillcolor="#383436" stroked="false">
              <v:fill type="solid"/>
            </v:rect>
            <v:rect style="position:absolute;left:2093;top:3156;width:250;height:341" filled="true" fillcolor="#383436" stroked="false">
              <v:fill type="solid"/>
            </v:rect>
            <v:rect style="position:absolute;left:2179;top:3263;width:241;height:328" filled="true" fillcolor="#383436" stroked="false">
              <v:fill type="solid"/>
            </v:rect>
            <v:line style="position:absolute" from="1056,3767" to="1133,3767" stroked="true" strokeweight="3.319423pt" strokecolor="#383436">
              <v:stroke dashstyle="solid"/>
            </v:line>
            <v:rect style="position:absolute;left:949;top:3800;width:241;height:341" filled="true" fillcolor="#383436" stroked="false">
              <v:fill type="solid"/>
            </v:rect>
            <v:line style="position:absolute" from="1181,3964" to="1268,3964" stroked="true" strokeweight="3.75952pt" strokecolor="#383436">
              <v:stroke dashstyle="solid"/>
            </v:line>
            <v:rect style="position:absolute;left:1084;top:4001;width:250;height:341" filled="true" fillcolor="#383436" stroked="false">
              <v:fill type="solid"/>
            </v:rect>
            <v:line style="position:absolute" from="250,4319" to="326,4319" stroked="true" strokeweight="3.75952pt" strokecolor="#383436">
              <v:stroke dashstyle="solid"/>
            </v:line>
            <v:rect style="position:absolute;left:153;top:4356;width:230;height:341" filled="true" fillcolor="#383436" stroked="false">
              <v:fill type="solid"/>
            </v:rect>
            <v:rect style="position:absolute;left:218;top:4441;width:242;height:369" filled="true" fillcolor="#383436" stroked="false">
              <v:fill type="solid"/>
            </v:rect>
            <v:rect style="position:absolute;left:286;top:4548;width:242;height:341" filled="true" fillcolor="#383436" stroked="false">
              <v:fill type="solid"/>
            </v:rect>
            <v:line style="position:absolute" from="397,4645" to="397,4986" stroked="true" strokeweight="3.361619pt" strokecolor="#383436">
              <v:stroke dashstyle="solid"/>
            </v:line>
            <v:line style="position:absolute" from="824,3894" to="824,3982" stroked="true" strokeweight="3.841851pt" strokecolor="#383436">
              <v:stroke dashstyle="solid"/>
            </v:line>
            <v:rect style="position:absolute;left:680;top:3981;width:250;height:355" filled="true" fillcolor="#383436" stroked="false">
              <v:fill type="solid"/>
            </v:rect>
            <v:rect style="position:absolute;left:747;top:4087;width:251;height:341" filled="true" fillcolor="#383436" stroked="false">
              <v:fill type="solid"/>
            </v:rect>
            <v:rect style="position:absolute;left:815;top:4193;width:251;height:341" filled="true" fillcolor="#383436" stroked="false">
              <v:fill type="solid"/>
            </v:rect>
            <v:line style="position:absolute" from="1315,3575" to="1392,3575" stroked="true" strokeweight="3.319423pt" strokecolor="#383436">
              <v:stroke dashstyle="solid"/>
            </v:line>
            <v:rect style="position:absolute;left:1219;top:3608;width:250;height:341" filled="true" fillcolor="#383436" stroked="false">
              <v:fill type="solid"/>
            </v:rect>
            <v:rect style="position:absolute;left:1295;top:3723;width:232;height:341" filled="true" fillcolor="#383436" stroked="false">
              <v:fill type="solid"/>
            </v:rect>
            <v:rect style="position:absolute;left:1362;top:3819;width:250;height:341" filled="true" fillcolor="#383436" stroked="false">
              <v:fill type="solid"/>
            </v:rect>
            <v:line style="position:absolute" from="1468,3905" to="1468,4259" stroked="true" strokeweight="3.841851pt" strokecolor="#383436">
              <v:stroke dashstyle="solid"/>
            </v:line>
            <v:rect style="position:absolute;left:7874;top:3549;width:77;height:77" filled="true" fillcolor="#383436" stroked="false">
              <v:fill type="solid"/>
            </v:rect>
            <v:rect style="position:absolute;left:7778;top:3626;width:241;height:355" filled="true" fillcolor="#383436" stroked="false">
              <v:fill type="solid"/>
            </v:rect>
            <v:rect style="position:absolute;left:7835;top:3721;width:261;height:369" filled="true" fillcolor="#383436" stroked="false">
              <v:fill type="solid"/>
            </v:rect>
            <v:rect style="position:absolute;left:7912;top:3837;width:250;height:355" filled="true" fillcolor="#383436" stroked="false">
              <v:fill type="solid"/>
            </v:rect>
            <v:line style="position:absolute" from="528,4126" to="595,4126" stroked="true" strokeweight="2.760054pt" strokecolor="#383436">
              <v:stroke dashstyle="solid"/>
            </v:line>
            <v:rect style="position:absolute;left:420;top:4153;width:242;height:369" filled="true" fillcolor="#383436" stroked="false">
              <v:fill type="solid"/>
            </v:rect>
            <v:line style="position:absolute" from="663,4333" to="739,4333" stroked="true" strokeweight="3.279632pt" strokecolor="#383436">
              <v:stroke dashstyle="solid"/>
            </v:line>
            <v:rect style="position:absolute;left:555;top:4366;width:241;height:341" filled="true" fillcolor="#383436" stroked="false">
              <v:fill type="solid"/>
            </v:rect>
            <v:line style="position:absolute" from="7328,3963" to="7405,3963" stroked="true" strokeweight="2.760054pt" strokecolor="#383436">
              <v:stroke dashstyle="solid"/>
            </v:line>
            <v:rect style="position:absolute;left:7211;top:3990;width:259;height:369" filled="true" fillcolor="#383436" stroked="false">
              <v:fill type="solid"/>
            </v:rect>
            <v:rect style="position:absolute;left:7298;top:4095;width:239;height:369" filled="true" fillcolor="#383436" stroked="false">
              <v:fill type="solid"/>
            </v:rect>
            <v:rect style="position:absolute;left:7356;top:4211;width:259;height:355" filled="true" fillcolor="#383436" stroked="false">
              <v:fill type="solid"/>
            </v:rect>
            <v:line style="position:absolute" from="7086,4086" to="7086,4173" stroked="true" strokeweight="3.841851pt" strokecolor="#383436">
              <v:stroke dashstyle="solid"/>
            </v:line>
            <v:rect style="position:absolute;left:6933;top:4172;width:259;height:369" filled="true" fillcolor="#383436" stroked="false">
              <v:fill type="solid"/>
            </v:rect>
            <v:rect style="position:absolute;left:7018;top:4287;width:241;height:369" filled="true" fillcolor="#383436" stroked="false">
              <v:fill type="solid"/>
            </v:rect>
            <v:rect style="position:absolute;left:7077;top:4374;width:259;height:369" filled="true" fillcolor="#383436" stroked="false">
              <v:fill type="solid"/>
            </v:rect>
            <v:line style="position:absolute" from="7633,3722" to="7633,3819" stroked="true" strokeweight="3.841851pt" strokecolor="#383436">
              <v:stroke dashstyle="solid"/>
            </v:line>
            <v:rect style="position:absolute;left:7500;top:3819;width:250;height:341" filled="true" fillcolor="#383436" stroked="false">
              <v:fill type="solid"/>
            </v:rect>
            <v:rect style="position:absolute;left:7566;top:3913;width:251;height:369" filled="true" fillcolor="#383436" stroked="false">
              <v:fill type="solid"/>
            </v:rect>
            <v:rect style="position:absolute;left:7633;top:4019;width:259;height:369" filled="true" fillcolor="#383436" stroked="false">
              <v:fill type="solid"/>
            </v:rect>
            <v:line style="position:absolute" from="6770,4327" to="6846,4327" stroked="true" strokeweight="3.839101pt" strokecolor="#383436">
              <v:stroke dashstyle="solid"/>
            </v:line>
            <v:rect style="position:absolute;left:6654;top:4365;width:260;height:355" filled="true" fillcolor="#383436" stroked="false">
              <v:fill type="solid"/>
            </v:rect>
            <v:line style="position:absolute" from="6943,4491" to="6943,4586" stroked="true" strokeweight="3.841851pt" strokecolor="#383436">
              <v:stroke dashstyle="solid"/>
            </v:line>
            <v:rect style="position:absolute;left:6798;top:4586;width:260;height:355" filled="true" fillcolor="#383436" stroked="false">
              <v:fill type="solid"/>
            </v:rect>
            <v:line style="position:absolute" from="5933,4869" to="6010,4869" stroked="true" strokeweight="3.359214pt" strokecolor="#383436">
              <v:stroke dashstyle="solid"/>
            </v:line>
            <v:rect style="position:absolute;left:5827;top:4902;width:261;height:369" filled="true" fillcolor="#383436" stroked="false">
              <v:fill type="solid"/>
            </v:rect>
            <v:rect style="position:absolute;left:5905;top:5027;width:250;height:355" filled="true" fillcolor="#383436" stroked="false">
              <v:fill type="solid"/>
            </v:rect>
            <v:rect style="position:absolute;left:5972;top:5122;width:250;height:369" filled="true" fillcolor="#383436" stroked="false">
              <v:fill type="solid"/>
            </v:rect>
            <v:line style="position:absolute" from="6078,5220" to="6078,5574" stroked="true" strokeweight="3.841851pt" strokecolor="#383436">
              <v:stroke dashstyle="solid"/>
            </v:line>
            <v:line style="position:absolute" from="6481,4504" to="6558,4504" stroked="true" strokeweight="3.319523pt" strokecolor="#383436">
              <v:stroke dashstyle="solid"/>
            </v:line>
            <v:rect style="position:absolute;left:6375;top:4537;width:250;height:369" filled="true" fillcolor="#383436" stroked="false">
              <v:fill type="solid"/>
            </v:rect>
            <v:rect style="position:absolute;left:6462;top:4653;width:241;height:355" filled="true" fillcolor="#383436" stroked="false">
              <v:fill type="solid"/>
            </v:rect>
            <v:rect style="position:absolute;left:6530;top:4748;width:239;height:369" filled="true" fillcolor="#383436" stroked="false">
              <v:fill type="solid"/>
            </v:rect>
            <v:line style="position:absolute" from="6203,4687" to="6280,4687" stroked="true" strokeweight="3.319523pt" strokecolor="#383436">
              <v:stroke dashstyle="solid"/>
            </v:line>
            <v:rect style="position:absolute;left:6117;top:4719;width:239;height:369" filled="true" fillcolor="#383436" stroked="false">
              <v:fill type="solid"/>
            </v:rect>
            <v:rect style="position:absolute;left:6174;top:4834;width:259;height:369" filled="true" fillcolor="#383436" stroked="false">
              <v:fill type="solid"/>
            </v:rect>
            <v:rect style="position:absolute;left:6241;top:4950;width:260;height:355" filled="true" fillcolor="#383436" stroked="false">
              <v:fill type="solid"/>
            </v:rect>
            <v:line style="position:absolute" from="6350,5016" to="6350,5411" stroked="true" strokeweight="3.361619pt" strokecolor="#383436">
              <v:stroke dashstyle="solid"/>
            </v:line>
            <v:line style="position:absolute" from="4061,6102" to="4061,6199" stroked="true" strokeweight="3.841851pt" strokecolor="#383436">
              <v:stroke dashstyle="solid"/>
            </v:line>
            <v:rect style="position:absolute;left:3918;top:6199;width:250;height:341" filled="true" fillcolor="#383436" stroked="false">
              <v:fill type="solid"/>
            </v:rect>
            <v:rect style="position:absolute;left:3993;top:6293;width:233;height:369" filled="true" fillcolor="#383436" stroked="false">
              <v:fill type="solid"/>
            </v:rect>
            <v:line style="position:absolute" from="4045,6364" to="4045,6874" stroked="true" strokeweight="3.361619pt" strokecolor="#383436">
              <v:stroke dashstyle="solid"/>
            </v:line>
            <v:line style="position:absolute" from="4157,6486" to="4157,6854" stroked="true" strokeweight="3.841851pt" strokecolor="#383436">
              <v:stroke dashstyle="solid"/>
            </v:line>
            <v:line style="position:absolute" from="5136,5382" to="5136,5480" stroked="true" strokeweight="3.841851pt" strokecolor="#383436">
              <v:stroke dashstyle="solid"/>
            </v:line>
            <v:rect style="position:absolute;left:5003;top:5479;width:240;height:85" filled="true" fillcolor="#383436" stroked="false">
              <v:fill type="solid"/>
            </v:rect>
            <v:rect style="position:absolute;left:4829;top:5564;width:490;height:96" filled="true" fillcolor="#383436" stroked="false">
              <v:fill type="solid"/>
            </v:rect>
            <v:rect style="position:absolute;left:4744;top:5660;width:652;height:369" filled="true" fillcolor="#383436" stroked="false">
              <v:fill type="solid"/>
            </v:rect>
            <v:rect style="position:absolute;left:4811;top:5746;width:471;height:369" filled="true" fillcolor="#383436" stroked="false">
              <v:fill type="solid"/>
            </v:rect>
            <v:rect style="position:absolute;left:4876;top:5842;width:251;height:369" filled="true" fillcolor="#383436" stroked="false">
              <v:fill type="solid"/>
            </v:rect>
            <v:line style="position:absolute" from="4975,5970" to="4975,6297" stroked="true" strokeweight="3.841851pt" strokecolor="#383436">
              <v:stroke dashstyle="solid"/>
            </v:line>
            <v:line style="position:absolute" from="5655,5056" to="5732,5056" stroked="true" strokeweight="3.839101pt" strokecolor="#383436">
              <v:stroke dashstyle="solid"/>
            </v:line>
            <v:rect style="position:absolute;left:5549;top:5094;width:261;height:369" filled="true" fillcolor="#383436" stroked="false">
              <v:fill type="solid"/>
            </v:rect>
            <v:rect style="position:absolute;left:5626;top:5200;width:260;height:355" filled="true" fillcolor="#383436" stroked="false">
              <v:fill type="solid"/>
            </v:rect>
            <v:rect style="position:absolute;left:5693;top:5306;width:251;height:355" filled="true" fillcolor="#383436" stroked="false">
              <v:fill type="solid"/>
            </v:rect>
            <v:line style="position:absolute" from="5799,5392" to="5799,5747" stroked="true" strokeweight="3.841851pt" strokecolor="#383436">
              <v:stroke dashstyle="solid"/>
            </v:line>
            <v:line style="position:absolute" from="5387,5249" to="5464,5249" stroked="true" strokeweight="3.799311pt" strokecolor="#383436">
              <v:stroke dashstyle="solid"/>
            </v:line>
            <v:rect style="position:absolute;left:5281;top:5286;width:250;height:355" filled="true" fillcolor="#383436" stroked="false">
              <v:fill type="solid"/>
            </v:rect>
            <v:rect style="position:absolute;left:5348;top:5392;width:260;height:355" filled="true" fillcolor="#383436" stroked="false">
              <v:fill type="solid"/>
            </v:rect>
            <v:rect style="position:absolute;left:5415;top:5498;width:259;height:355" filled="true" fillcolor="#383436" stroked="false">
              <v:fill type="solid"/>
            </v:rect>
            <v:line style="position:absolute" from="4571,5796" to="4638,5796" stroked="true" strokeweight="2.760054pt" strokecolor="#383436">
              <v:stroke dashstyle="solid"/>
            </v:line>
            <v:rect style="position:absolute;left:4463;top:5823;width:242;height:369" filled="true" fillcolor="#383436" stroked="false">
              <v:fill type="solid"/>
            </v:rect>
            <v:rect style="position:absolute;left:4522;top:5939;width:250;height:355" filled="true" fillcolor="#383436" stroked="false">
              <v:fill type="solid"/>
            </v:rect>
            <v:rect style="position:absolute;left:4598;top:6045;width:241;height:355" filled="true" fillcolor="#383436" stroked="false">
              <v:fill type="solid"/>
            </v:rect>
            <v:line style="position:absolute" from="4325,5929" to="4325,6016" stroked="true" strokeweight="3.361619pt" strokecolor="#383436">
              <v:stroke dashstyle="solid"/>
            </v:line>
            <v:rect style="position:absolute;left:4186;top:6015;width:249;height:369" filled="true" fillcolor="#383436" stroked="false">
              <v:fill type="solid"/>
            </v:rect>
            <v:rect style="position:absolute;left:4252;top:6111;width:250;height:369" filled="true" fillcolor="#383436" stroked="false">
              <v:fill type="solid"/>
            </v:rect>
            <v:rect style="position:absolute;left:4330;top:6228;width:251;height:341" filled="true" fillcolor="#383436" stroked="false">
              <v:fill type="solid"/>
            </v:rect>
            <v:line style="position:absolute" from="3466,6510" to="3542,6510" stroked="true" strokeweight="3.319523pt" strokecolor="#383436">
              <v:stroke dashstyle="solid"/>
            </v:line>
            <v:rect style="position:absolute;left:3370;top:6543;width:240;height:369" filled="true" fillcolor="#383436" stroked="false">
              <v:fill type="solid"/>
            </v:rect>
            <v:rect style="position:absolute;left:3445;top:6648;width:233;height:369" filled="true" fillcolor="#383436" stroked="false">
              <v:fill type="solid"/>
            </v:rect>
            <v:rect style="position:absolute;left:3514;top:6764;width:239;height:369" filled="true" fillcolor="#383436" stroked="false">
              <v:fill type="solid"/>
            </v:rect>
            <v:line style="position:absolute" from="2669,7063" to="2746,7063" stroked="true" strokeweight="2.760054pt" strokecolor="#383436">
              <v:stroke dashstyle="solid"/>
            </v:line>
            <v:rect style="position:absolute;left:2563;top:7090;width:239;height:369" filled="true" fillcolor="#383436" stroked="false">
              <v:fill type="solid"/>
            </v:rect>
            <v:rect style="position:absolute;left:2631;top:7196;width:239;height:369" filled="true" fillcolor="#383436" stroked="false">
              <v:fill type="solid"/>
            </v:rect>
            <v:line style="position:absolute" from="3235,6649" to="3235,6747" stroked="true" strokeweight="3.841851pt" strokecolor="#383436">
              <v:stroke dashstyle="solid"/>
            </v:line>
            <v:rect style="position:absolute;left:3110;top:6746;width:241;height:341" filled="true" fillcolor="#383436" stroked="false">
              <v:fill type="solid"/>
            </v:rect>
            <v:rect style="position:absolute;left:3177;top:6860;width:241;height:355" filled="true" fillcolor="#383436" stroked="false">
              <v:fill type="solid"/>
            </v:rect>
            <v:rect style="position:absolute;left:3235;top:6957;width:250;height:341" filled="true" fillcolor="#383436" stroked="false">
              <v:fill type="solid"/>
            </v:rect>
            <v:line style="position:absolute" from="3341,7044" to="3341,7385" stroked="true" strokeweight="3.841851pt" strokecolor="#383436">
              <v:stroke dashstyle="solid"/>
            </v:line>
            <v:rect style="position:absolute;left:3598;top:6354;width:290;height:511" filled="true" fillcolor="#383436" stroked="false">
              <v:fill type="solid"/>
            </v:rect>
            <v:rect style="position:absolute;left:3714;top:6476;width:242;height:369" filled="true" fillcolor="#383436" stroked="false">
              <v:fill type="solid"/>
            </v:rect>
            <v:rect style="position:absolute;left:3783;top:6603;width:241;height:328" filled="true" fillcolor="#383436" stroked="false">
              <v:fill type="solid"/>
            </v:rect>
            <v:line style="position:absolute" from="1862,7595" to="1929,7595" stroked="true" strokeweight="3.279732pt" strokecolor="#383436">
              <v:stroke dashstyle="solid"/>
            </v:line>
            <v:rect style="position:absolute;left:1755;top:7627;width:242;height:369" filled="true" fillcolor="#383436" stroked="false">
              <v:fill type="solid"/>
            </v:rect>
            <v:rect style="position:absolute;left:1832;top:7723;width:233;height:369" filled="true" fillcolor="#383436" stroked="false">
              <v:fill type="solid"/>
            </v:rect>
            <v:rect style="position:absolute;left:1899;top:7829;width:241;height:369" filled="true" fillcolor="#383436" stroked="false">
              <v:fill type="solid"/>
            </v:rect>
            <v:line style="position:absolute" from="2391,7240" to="2468,7240" stroked="true" strokeweight="3.239942pt" strokecolor="#383436">
              <v:stroke dashstyle="solid"/>
            </v:line>
            <v:rect style="position:absolute;left:2304;top:7272;width:229;height:369" filled="true" fillcolor="#383436" stroked="false">
              <v:fill type="solid"/>
            </v:rect>
            <v:rect style="position:absolute;left:2362;top:7399;width:241;height:328" filled="true" fillcolor="#383436" stroked="false">
              <v:fill type="solid"/>
            </v:rect>
            <v:rect style="position:absolute;left:2437;top:7474;width:232;height:369" filled="true" fillcolor="#383436" stroked="false">
              <v:fill type="solid"/>
            </v:rect>
            <v:line style="position:absolute" from="2966,6822" to="2966,6918" stroked="true" strokeweight="3.841851pt" strokecolor="#383436">
              <v:stroke dashstyle="solid"/>
            </v:line>
            <v:rect style="position:absolute;left:2831;top:6917;width:242;height:369" filled="true" fillcolor="#383436" stroked="false">
              <v:fill type="solid"/>
            </v:rect>
            <v:rect style="position:absolute;left:2898;top:7033;width:250;height:355" filled="true" fillcolor="#383436" stroked="false">
              <v:fill type="solid"/>
            </v:rect>
            <v:rect style="position:absolute;left:2966;top:7129;width:251;height:355" filled="true" fillcolor="#383436" stroked="false">
              <v:fill type="solid"/>
            </v:rect>
            <v:line style="position:absolute" from="3072,7226" to="3072,7567" stroked="true" strokeweight="3.841851pt" strokecolor="#383436">
              <v:stroke dashstyle="solid"/>
            </v:line>
            <v:line style="position:absolute" from="1593,7773" to="1660,7773" stroked="true" strokeweight="2.799845pt" strokecolor="#383436">
              <v:stroke dashstyle="solid"/>
            </v:line>
            <v:rect style="position:absolute;left:1478;top:7800;width:249;height:369" filled="true" fillcolor="#383436" stroked="false">
              <v:fill type="solid"/>
            </v:rect>
            <v:rect style="position:absolute;left:1553;top:7906;width:241;height:369" filled="true" fillcolor="#383436" stroked="false">
              <v:fill type="solid"/>
            </v:rect>
            <v:rect style="position:absolute;left:1612;top:8023;width:251;height:341" filled="true" fillcolor="#383436" stroked="false">
              <v:fill type="solid"/>
            </v:rect>
            <v:line style="position:absolute" from="2155,7380" to="2155,7455" stroked="true" strokeweight="3.361619pt" strokecolor="#383436">
              <v:stroke dashstyle="solid"/>
            </v:line>
            <v:rect style="position:absolute;left:2024;top:7455;width:250;height:369" filled="true" fillcolor="#383436" stroked="false">
              <v:fill type="solid"/>
            </v:rect>
            <v:rect style="position:absolute;left:2091;top:7551;width:242;height:369" filled="true" fillcolor="#383436" stroked="false">
              <v:fill type="solid"/>
            </v:rect>
            <v:rect style="position:absolute;left:2169;top:7657;width:230;height:355" filled="true" fillcolor="#383436" stroked="false">
              <v:fill type="solid"/>
            </v:rect>
            <v:line style="position:absolute" from="1314,7950" to="1391,7950" stroked="true" strokeweight="3.319523pt" strokecolor="#383436">
              <v:stroke dashstyle="solid"/>
            </v:line>
            <v:rect style="position:absolute;left:1217;top:7983;width:242;height:96" filled="true" fillcolor="#383436" stroked="false">
              <v:fill type="solid"/>
            </v:rect>
            <v:rect style="position:absolute;left:1055;top:8079;width:470;height:96" filled="true" fillcolor="#383436" stroked="false">
              <v:fill type="solid"/>
            </v:rect>
            <v:rect style="position:absolute;left:948;top:8175;width:654;height:369" filled="true" fillcolor="#383436" stroked="false">
              <v:fill type="solid"/>
            </v:rect>
            <v:rect style="position:absolute;left:786;top:8261;width:711;height:369" filled="true" fillcolor="#383436" stroked="false">
              <v:fill type="solid"/>
            </v:rect>
            <v:shapetype id="_x0000_t202" o:spt="202" coordsize="21600,21600" path="m,l,21600r21600,l21600,xe">
              <v:stroke joinstyle="miter"/>
              <v:path gradientshapeok="t" o:connecttype="rect"/>
            </v:shapetype>
            <v:shape style="position:absolute;left:3667;top:1761;width:366;height:492" type="#_x0000_t202" filled="false" stroked="false">
              <v:textbox inset="0,0,0,0">
                <w:txbxContent>
                  <w:p>
                    <w:pPr>
                      <w:spacing w:line="230" w:lineRule="auto" w:before="0"/>
                      <w:ind w:left="0" w:right="0" w:firstLine="0"/>
                      <w:jc w:val="left"/>
                      <w:rPr>
                        <w:sz w:val="27"/>
                      </w:rPr>
                    </w:pPr>
                    <w:r>
                      <w:rPr>
                        <w:color w:val="EFEBEB"/>
                        <w:position w:val="-18"/>
                        <w:sz w:val="26"/>
                      </w:rPr>
                      <w:t>• </w:t>
                    </w:r>
                    <w:r>
                      <w:rPr>
                        <w:color w:val="EFEBEB"/>
                        <w:sz w:val="27"/>
                      </w:rPr>
                      <w:t>•</w:t>
                    </w:r>
                  </w:p>
                </w:txbxContent>
              </v:textbox>
              <w10:wrap type="none"/>
            </v:shape>
            <v:shape style="position:absolute;left:4012;top:1867;width:458;height:478" type="#_x0000_t202" filled="false" stroked="false">
              <v:textbox inset="0,0,0,0">
                <w:txbxContent>
                  <w:p>
                    <w:pPr>
                      <w:spacing w:line="232" w:lineRule="auto" w:before="0"/>
                      <w:ind w:left="0" w:right="0" w:firstLine="0"/>
                      <w:jc w:val="left"/>
                      <w:rPr>
                        <w:sz w:val="27"/>
                      </w:rPr>
                    </w:pPr>
                    <w:r>
                      <w:rPr>
                        <w:color w:val="EFEBEB"/>
                        <w:spacing w:val="-8"/>
                        <w:position w:val="11"/>
                        <w:sz w:val="27"/>
                      </w:rPr>
                      <w:t>•</w:t>
                    </w:r>
                    <w:r>
                      <w:rPr>
                        <w:color w:val="EFEBEB"/>
                        <w:spacing w:val="-8"/>
                        <w:sz w:val="26"/>
                        <w:shd w:fill="383436" w:color="auto" w:val="clear"/>
                      </w:rPr>
                      <w:t>•</w:t>
                    </w:r>
                    <w:r>
                      <w:rPr>
                        <w:color w:val="EFEBEB"/>
                        <w:spacing w:val="-8"/>
                        <w:position w:val="-7"/>
                        <w:sz w:val="24"/>
                      </w:rPr>
                      <w:t>•</w:t>
                    </w:r>
                    <w:r>
                      <w:rPr>
                        <w:color w:val="EFEBEB"/>
                        <w:spacing w:val="-8"/>
                        <w:sz w:val="26"/>
                        <w:shd w:fill="383436" w:color="auto" w:val="clear"/>
                      </w:rPr>
                      <w:t>•</w:t>
                    </w:r>
                    <w:r>
                      <w:rPr>
                        <w:color w:val="EFEBEB"/>
                        <w:spacing w:val="-8"/>
                        <w:sz w:val="26"/>
                      </w:rPr>
                      <w:t> </w:t>
                    </w:r>
                    <w:r>
                      <w:rPr>
                        <w:color w:val="EFEBEB"/>
                        <w:spacing w:val="-71"/>
                        <w:position w:val="10"/>
                        <w:sz w:val="27"/>
                      </w:rPr>
                      <w:t>•</w:t>
                    </w:r>
                  </w:p>
                </w:txbxContent>
              </v:textbox>
              <w10:wrap type="none"/>
            </v:shape>
            <v:shape style="position:absolute;left:4205;top:1588;width:720;height:502" type="#_x0000_t202" filled="false" stroked="false">
              <v:textbox inset="0,0,0,0">
                <w:txbxContent>
                  <w:p>
                    <w:pPr>
                      <w:spacing w:line="240" w:lineRule="auto" w:before="0"/>
                      <w:ind w:left="0" w:right="0" w:firstLine="0"/>
                      <w:jc w:val="left"/>
                      <w:rPr>
                        <w:sz w:val="27"/>
                      </w:rPr>
                    </w:pPr>
                    <w:r>
                      <w:rPr>
                        <w:color w:val="EFEBEB"/>
                        <w:position w:val="2"/>
                        <w:sz w:val="26"/>
                      </w:rPr>
                      <w:t>•</w:t>
                    </w:r>
                    <w:r>
                      <w:rPr>
                        <w:color w:val="EFEBEB"/>
                        <w:position w:val="-7"/>
                        <w:sz w:val="26"/>
                      </w:rPr>
                      <w:t>•</w:t>
                    </w:r>
                    <w:r>
                      <w:rPr>
                        <w:color w:val="EFEBEB"/>
                        <w:position w:val="-18"/>
                        <w:sz w:val="26"/>
                      </w:rPr>
                      <w:t>•• </w:t>
                    </w:r>
                    <w:r>
                      <w:rPr>
                        <w:color w:val="D8D3D3"/>
                        <w:sz w:val="26"/>
                      </w:rPr>
                      <w:t>•</w:t>
                    </w:r>
                    <w:r>
                      <w:rPr>
                        <w:color w:val="EFEBEB"/>
                        <w:position w:val="-8"/>
                        <w:sz w:val="27"/>
                        <w:shd w:fill="383436" w:color="auto" w:val="clear"/>
                      </w:rPr>
                      <w:t>•</w:t>
                    </w:r>
                    <w:r>
                      <w:rPr>
                        <w:color w:val="EFEBEB"/>
                        <w:sz w:val="27"/>
                      </w:rPr>
                      <w:t>•</w:t>
                    </w:r>
                  </w:p>
                </w:txbxContent>
              </v:textbox>
              <w10:wrap type="none"/>
            </v:shape>
            <v:shape style="position:absolute;left:4493;top:1396;width:155;height:403" type="#_x0000_t202" filled="false" stroked="false">
              <v:textbox inset="0,0,0,0">
                <w:txbxContent>
                  <w:p>
                    <w:pPr>
                      <w:spacing w:line="206" w:lineRule="auto" w:before="12"/>
                      <w:ind w:left="0" w:right="0" w:firstLine="0"/>
                      <w:jc w:val="left"/>
                      <w:rPr>
                        <w:sz w:val="29"/>
                      </w:rPr>
                    </w:pPr>
                    <w:r>
                      <w:rPr>
                        <w:color w:val="EFEBEB"/>
                        <w:spacing w:val="-30"/>
                        <w:sz w:val="26"/>
                      </w:rPr>
                      <w:t>•</w:t>
                    </w:r>
                    <w:r>
                      <w:rPr>
                        <w:color w:val="EFEBEB"/>
                        <w:spacing w:val="-30"/>
                        <w:position w:val="-10"/>
                        <w:sz w:val="29"/>
                      </w:rPr>
                      <w:t>•</w:t>
                    </w:r>
                  </w:p>
                </w:txbxContent>
              </v:textbox>
              <w10:wrap type="none"/>
            </v:shape>
            <v:shape style="position:absolute;left:3130;top:2364;width:77;height:269" type="#_x0000_t202" filled="false" stroked="false">
              <v:textbox inset="0,0,0,0">
                <w:txbxContent>
                  <w:p>
                    <w:pPr>
                      <w:spacing w:line="268" w:lineRule="exact" w:before="0"/>
                      <w:ind w:left="0" w:right="0" w:firstLine="0"/>
                      <w:jc w:val="left"/>
                      <w:rPr>
                        <w:sz w:val="24"/>
                      </w:rPr>
                    </w:pPr>
                    <w:r>
                      <w:rPr>
                        <w:color w:val="EFEBEB"/>
                        <w:spacing w:val="-28"/>
                        <w:w w:val="100"/>
                        <w:sz w:val="24"/>
                      </w:rPr>
                      <w:t>•</w:t>
                    </w:r>
                  </w:p>
                </w:txbxContent>
              </v:textbox>
              <w10:wrap type="none"/>
            </v:shape>
            <v:shape style="position:absolute;left:2571;top:2702;width:185;height:395" type="#_x0000_t202" filled="false" stroked="false">
              <v:textbox inset="0,0,0,0">
                <w:txbxContent>
                  <w:p>
                    <w:pPr>
                      <w:spacing w:line="230" w:lineRule="auto" w:before="0"/>
                      <w:ind w:left="0" w:right="0" w:firstLine="0"/>
                      <w:jc w:val="left"/>
                      <w:rPr>
                        <w:rFonts w:ascii="Times New Roman" w:hAnsi="Times New Roman"/>
                        <w:sz w:val="25"/>
                      </w:rPr>
                    </w:pPr>
                    <w:r>
                      <w:rPr>
                        <w:color w:val="EFEBEB"/>
                        <w:sz w:val="27"/>
                      </w:rPr>
                      <w:t>•</w:t>
                    </w:r>
                    <w:r>
                      <w:rPr>
                        <w:rFonts w:ascii="Times New Roman" w:hAnsi="Times New Roman"/>
                        <w:color w:val="EFEBEB"/>
                        <w:position w:val="-9"/>
                        <w:sz w:val="25"/>
                      </w:rPr>
                      <w:t>•</w:t>
                    </w:r>
                  </w:p>
                </w:txbxContent>
              </v:textbox>
              <w10:wrap type="none"/>
            </v:shape>
            <v:shape style="position:absolute;left:2841;top:2537;width:177;height:381" type="#_x0000_t202" filled="false" stroked="false">
              <v:textbox inset="0,0,0,0">
                <w:txbxContent>
                  <w:p>
                    <w:pPr>
                      <w:spacing w:line="213" w:lineRule="auto" w:before="7"/>
                      <w:ind w:left="0" w:right="0" w:firstLine="0"/>
                      <w:jc w:val="left"/>
                      <w:rPr>
                        <w:rFonts w:ascii="Times New Roman" w:hAnsi="Times New Roman"/>
                        <w:sz w:val="27"/>
                      </w:rPr>
                    </w:pPr>
                    <w:r>
                      <w:rPr>
                        <w:color w:val="EFEBEB"/>
                        <w:w w:val="90"/>
                        <w:sz w:val="25"/>
                      </w:rPr>
                      <w:t>•</w:t>
                    </w:r>
                    <w:r>
                      <w:rPr>
                        <w:rFonts w:ascii="Times New Roman" w:hAnsi="Times New Roman"/>
                        <w:color w:val="EFEBEB"/>
                        <w:w w:val="90"/>
                        <w:position w:val="-9"/>
                        <w:sz w:val="27"/>
                      </w:rPr>
                      <w:t>•</w:t>
                    </w:r>
                  </w:p>
                </w:txbxContent>
              </v:textbox>
              <w10:wrap type="none"/>
            </v:shape>
            <v:shape style="position:absolute;left:2985;top:2739;width:262;height:366" type="#_x0000_t202" filled="false" stroked="false">
              <v:textbox inset="0,0,0,0">
                <w:txbxContent>
                  <w:p>
                    <w:pPr>
                      <w:spacing w:line="230" w:lineRule="auto" w:before="0"/>
                      <w:ind w:left="0" w:right="0" w:firstLine="0"/>
                      <w:jc w:val="left"/>
                      <w:rPr>
                        <w:sz w:val="26"/>
                      </w:rPr>
                    </w:pPr>
                    <w:r>
                      <w:rPr>
                        <w:color w:val="EFEBEB"/>
                        <w:w w:val="90"/>
                        <w:sz w:val="26"/>
                      </w:rPr>
                      <w:t>•</w:t>
                    </w:r>
                    <w:r>
                      <w:rPr>
                        <w:color w:val="EFEBEB"/>
                        <w:w w:val="90"/>
                        <w:position w:val="-7"/>
                        <w:sz w:val="25"/>
                        <w:shd w:fill="383436" w:color="auto" w:val="clear"/>
                      </w:rPr>
                      <w:t>•</w:t>
                    </w:r>
                    <w:r>
                      <w:rPr>
                        <w:color w:val="EFEBEB"/>
                        <w:w w:val="90"/>
                        <w:sz w:val="26"/>
                      </w:rPr>
                      <w:t>•</w:t>
                    </w:r>
                  </w:p>
                </w:txbxContent>
              </v:textbox>
              <w10:wrap type="none"/>
            </v:shape>
            <v:shape style="position:absolute;left:3187;top:2365;width:637;height:560" type="#_x0000_t202" filled="false" stroked="false">
              <v:textbox inset="0,0,0,0">
                <w:txbxContent>
                  <w:p>
                    <w:pPr>
                      <w:spacing w:line="240" w:lineRule="auto" w:before="0"/>
                      <w:ind w:left="0" w:right="0" w:firstLine="0"/>
                      <w:jc w:val="left"/>
                      <w:rPr>
                        <w:sz w:val="25"/>
                      </w:rPr>
                    </w:pPr>
                    <w:r>
                      <w:rPr>
                        <w:color w:val="EFEBEB"/>
                        <w:sz w:val="26"/>
                      </w:rPr>
                      <w:t>•</w:t>
                    </w:r>
                    <w:r>
                      <w:rPr>
                        <w:color w:val="EFEBEB"/>
                        <w:position w:val="-9"/>
                        <w:sz w:val="26"/>
                      </w:rPr>
                      <w:t>•</w:t>
                    </w:r>
                    <w:r>
                      <w:rPr>
                        <w:color w:val="EFEBEB"/>
                        <w:position w:val="-18"/>
                        <w:sz w:val="26"/>
                      </w:rPr>
                      <w:t>•</w:t>
                    </w:r>
                    <w:r>
                      <w:rPr>
                        <w:color w:val="EFEBEB"/>
                        <w:position w:val="-9"/>
                        <w:sz w:val="26"/>
                      </w:rPr>
                      <w:t>• </w:t>
                    </w:r>
                    <w:r>
                      <w:rPr>
                        <w:color w:val="EFEBEB"/>
                        <w:sz w:val="26"/>
                        <w:shd w:fill="383436" w:color="auto" w:val="clear"/>
                      </w:rPr>
                      <w:t>•</w:t>
                    </w:r>
                    <w:r>
                      <w:rPr>
                        <w:color w:val="EFEBEB"/>
                        <w:position w:val="9"/>
                        <w:sz w:val="25"/>
                      </w:rPr>
                      <w:t>•</w:t>
                    </w:r>
                  </w:p>
                </w:txbxContent>
              </v:textbox>
              <w10:wrap type="none"/>
            </v:shape>
            <v:shape style="position:absolute;left:3388;top:2154;width:701;height:488" type="#_x0000_t202" filled="false" stroked="false">
              <v:textbox inset="0,0,0,0">
                <w:txbxContent>
                  <w:p>
                    <w:pPr>
                      <w:spacing w:line="240" w:lineRule="auto" w:before="0"/>
                      <w:ind w:left="0" w:right="0" w:firstLine="0"/>
                      <w:jc w:val="left"/>
                      <w:rPr>
                        <w:sz w:val="24"/>
                      </w:rPr>
                    </w:pPr>
                    <w:r>
                      <w:rPr>
                        <w:color w:val="EFEBEB"/>
                        <w:position w:val="1"/>
                        <w:sz w:val="26"/>
                      </w:rPr>
                      <w:t>•</w:t>
                    </w:r>
                    <w:r>
                      <w:rPr>
                        <w:color w:val="EFEBEB"/>
                        <w:position w:val="-8"/>
                        <w:sz w:val="26"/>
                      </w:rPr>
                      <w:t>•</w:t>
                    </w:r>
                    <w:r>
                      <w:rPr>
                        <w:color w:val="EFEBEB"/>
                        <w:position w:val="-18"/>
                        <w:sz w:val="24"/>
                      </w:rPr>
                      <w:t>• </w:t>
                    </w:r>
                    <w:r>
                      <w:rPr>
                        <w:color w:val="EFEBEB"/>
                        <w:sz w:val="24"/>
                      </w:rPr>
                      <w:t>•</w:t>
                    </w:r>
                    <w:r>
                      <w:rPr>
                        <w:color w:val="EFEBEB"/>
                        <w:position w:val="-8"/>
                        <w:sz w:val="26"/>
                        <w:shd w:fill="383436" w:color="auto" w:val="clear"/>
                      </w:rPr>
                      <w:t>•</w:t>
                    </w:r>
                    <w:r>
                      <w:rPr>
                        <w:color w:val="EFEBEB"/>
                        <w:sz w:val="24"/>
                      </w:rPr>
                      <w:t>•</w:t>
                    </w:r>
                  </w:p>
                </w:txbxContent>
              </v:textbox>
              <w10:wrap type="none"/>
            </v:shape>
            <v:shape style="position:absolute;left:1756;top:3276;width:173;height:385" type="#_x0000_t202" filled="false" stroked="false">
              <v:textbox inset="0,0,0,0">
                <w:txbxContent>
                  <w:p>
                    <w:pPr>
                      <w:spacing w:line="230" w:lineRule="auto" w:before="0"/>
                      <w:ind w:left="0" w:right="0" w:firstLine="0"/>
                      <w:jc w:val="left"/>
                      <w:rPr>
                        <w:sz w:val="25"/>
                      </w:rPr>
                    </w:pPr>
                    <w:r>
                      <w:rPr>
                        <w:color w:val="EFEBEB"/>
                        <w:w w:val="95"/>
                        <w:sz w:val="25"/>
                      </w:rPr>
                      <w:t>•</w:t>
                    </w:r>
                    <w:r>
                      <w:rPr>
                        <w:color w:val="EFEBEB"/>
                        <w:w w:val="95"/>
                        <w:position w:val="-10"/>
                        <w:sz w:val="25"/>
                      </w:rPr>
                      <w:t>•</w:t>
                    </w:r>
                  </w:p>
                </w:txbxContent>
              </v:textbox>
              <w10:wrap type="none"/>
            </v:shape>
            <v:shape style="position:absolute;left:2035;top:3094;width:93;height:269"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v:shape style="position:absolute;left:2093;top:3199;width:520;height:463" type="#_x0000_t202" filled="false" stroked="false">
              <v:textbox inset="0,0,0,0">
                <w:txbxContent>
                  <w:p>
                    <w:pPr>
                      <w:spacing w:line="232" w:lineRule="auto" w:before="0"/>
                      <w:ind w:left="0" w:right="0" w:firstLine="0"/>
                      <w:jc w:val="left"/>
                      <w:rPr>
                        <w:sz w:val="26"/>
                      </w:rPr>
                    </w:pPr>
                    <w:r>
                      <w:rPr>
                        <w:color w:val="EFEBEB"/>
                        <w:position w:val="10"/>
                        <w:sz w:val="24"/>
                      </w:rPr>
                      <w:t>•</w:t>
                    </w:r>
                    <w:r>
                      <w:rPr>
                        <w:color w:val="EFEBEB"/>
                        <w:sz w:val="24"/>
                      </w:rPr>
                      <w:t>•</w:t>
                    </w:r>
                    <w:r>
                      <w:rPr>
                        <w:color w:val="EFEBEB"/>
                        <w:position w:val="-9"/>
                        <w:sz w:val="25"/>
                        <w:shd w:fill="383436" w:color="auto" w:val="clear"/>
                      </w:rPr>
                      <w:t>•</w:t>
                    </w:r>
                    <w:r>
                      <w:rPr>
                        <w:color w:val="EFEBEB"/>
                        <w:spacing w:val="-17"/>
                        <w:position w:val="-9"/>
                        <w:sz w:val="25"/>
                      </w:rPr>
                      <w:t> </w:t>
                    </w:r>
                    <w:r>
                      <w:rPr>
                        <w:color w:val="EFEBEB"/>
                        <w:sz w:val="24"/>
                      </w:rPr>
                      <w:t>•</w:t>
                    </w:r>
                    <w:r>
                      <w:rPr>
                        <w:color w:val="EFEBEB"/>
                        <w:spacing w:val="-44"/>
                        <w:sz w:val="24"/>
                      </w:rPr>
                      <w:t> </w:t>
                    </w:r>
                    <w:r>
                      <w:rPr>
                        <w:color w:val="EFEBEB"/>
                        <w:position w:val="8"/>
                        <w:sz w:val="26"/>
                      </w:rPr>
                      <w:t>•</w:t>
                    </w:r>
                  </w:p>
                </w:txbxContent>
              </v:textbox>
              <w10:wrap type="none"/>
            </v:shape>
            <v:shape style="position:absolute;left:2303;top:2912;width:682;height:483" type="#_x0000_t202" filled="false" stroked="false">
              <v:textbox inset="0,0,0,0">
                <w:txbxContent>
                  <w:p>
                    <w:pPr>
                      <w:spacing w:line="220" w:lineRule="auto" w:before="0"/>
                      <w:ind w:left="0" w:right="0" w:firstLine="0"/>
                      <w:jc w:val="left"/>
                      <w:rPr>
                        <w:sz w:val="24"/>
                      </w:rPr>
                    </w:pPr>
                    <w:r>
                      <w:rPr>
                        <w:color w:val="EFEBEB"/>
                        <w:spacing w:val="-5"/>
                        <w:sz w:val="26"/>
                      </w:rPr>
                      <w:t>•</w:t>
                    </w:r>
                    <w:r>
                      <w:rPr>
                        <w:color w:val="EFEBEB"/>
                        <w:spacing w:val="-5"/>
                        <w:position w:val="-9"/>
                        <w:sz w:val="27"/>
                      </w:rPr>
                      <w:t>•</w:t>
                    </w:r>
                    <w:r>
                      <w:rPr>
                        <w:color w:val="EFEBEB"/>
                        <w:spacing w:val="-5"/>
                        <w:position w:val="-18"/>
                        <w:sz w:val="24"/>
                      </w:rPr>
                      <w:t>• </w:t>
                    </w:r>
                    <w:r>
                      <w:rPr>
                        <w:color w:val="EFEBEB"/>
                        <w:position w:val="-18"/>
                        <w:sz w:val="26"/>
                      </w:rPr>
                      <w:t>•</w:t>
                    </w:r>
                    <w:r>
                      <w:rPr>
                        <w:color w:val="EFEBEB"/>
                        <w:spacing w:val="-64"/>
                        <w:position w:val="-18"/>
                        <w:sz w:val="26"/>
                      </w:rPr>
                      <w:t> </w:t>
                    </w:r>
                    <w:r>
                      <w:rPr>
                        <w:color w:val="EFEBEB"/>
                        <w:sz w:val="24"/>
                      </w:rPr>
                      <w:t>•</w:t>
                    </w:r>
                    <w:r>
                      <w:rPr>
                        <w:color w:val="EFEBEB"/>
                        <w:position w:val="-8"/>
                        <w:sz w:val="24"/>
                      </w:rPr>
                      <w:t>•</w:t>
                    </w:r>
                    <w:r>
                      <w:rPr>
                        <w:color w:val="EFEBEB"/>
                        <w:sz w:val="24"/>
                      </w:rPr>
                      <w:t>•</w:t>
                    </w:r>
                  </w:p>
                </w:txbxContent>
              </v:textbox>
              <w10:wrap type="none"/>
            </v:shape>
            <v:shape style="position:absolute;left:7009;top:2810;width:83;height:277" type="#_x0000_t202" filled="false" stroked="false">
              <v:textbox inset="0,0,0,0">
                <w:txbxContent>
                  <w:p>
                    <w:pPr>
                      <w:spacing w:line="277" w:lineRule="exact" w:before="0"/>
                      <w:ind w:left="0" w:right="0" w:firstLine="0"/>
                      <w:jc w:val="left"/>
                      <w:rPr>
                        <w:rFonts w:ascii="Times New Roman"/>
                        <w:sz w:val="25"/>
                      </w:rPr>
                    </w:pPr>
                    <w:r>
                      <w:rPr>
                        <w:rFonts w:ascii="Times New Roman"/>
                        <w:color w:val="93939A"/>
                        <w:w w:val="100"/>
                        <w:sz w:val="25"/>
                      </w:rPr>
                      <w:t>,</w:t>
                    </w:r>
                  </w:p>
                </w:txbxContent>
              </v:textbox>
              <w10:wrap type="none"/>
            </v:shape>
            <v:shape style="position:absolute;left:949;top:3756;width:584;height:376" type="#_x0000_t202" filled="false" stroked="false">
              <v:textbox inset="0,0,0,0">
                <w:txbxContent>
                  <w:p>
                    <w:pPr>
                      <w:spacing w:line="375" w:lineRule="exact" w:before="0"/>
                      <w:ind w:left="0" w:right="0" w:firstLine="0"/>
                      <w:jc w:val="left"/>
                      <w:rPr>
                        <w:sz w:val="25"/>
                      </w:rPr>
                    </w:pPr>
                    <w:r>
                      <w:rPr>
                        <w:color w:val="EFEBEB"/>
                        <w:position w:val="2"/>
                        <w:sz w:val="25"/>
                      </w:rPr>
                      <w:t>• • </w:t>
                    </w:r>
                    <w:r>
                      <w:rPr>
                        <w:color w:val="EFEBEB"/>
                        <w:position w:val="10"/>
                        <w:sz w:val="25"/>
                      </w:rPr>
                      <w:t>•</w:t>
                    </w:r>
                    <w:r>
                      <w:rPr>
                        <w:color w:val="EFEBEB"/>
                        <w:sz w:val="25"/>
                      </w:rPr>
                      <w:t>••</w:t>
                    </w:r>
                  </w:p>
                </w:txbxContent>
              </v:textbox>
              <w10:wrap type="none"/>
            </v:shape>
            <v:shape style="position:absolute;left:1219;top:3650;width:93;height:269"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v:shape style="position:absolute;left:1487;top:3468;width:595;height:479" type="#_x0000_t202" filled="false" stroked="false">
              <v:textbox inset="0,0,0,0">
                <w:txbxContent>
                  <w:p>
                    <w:pPr>
                      <w:spacing w:line="230" w:lineRule="auto" w:before="0"/>
                      <w:ind w:left="0" w:right="0" w:firstLine="0"/>
                      <w:jc w:val="left"/>
                      <w:rPr>
                        <w:sz w:val="27"/>
                      </w:rPr>
                    </w:pPr>
                    <w:r>
                      <w:rPr>
                        <w:color w:val="EFEBEB"/>
                        <w:spacing w:val="-4"/>
                        <w:position w:val="2"/>
                        <w:sz w:val="25"/>
                      </w:rPr>
                      <w:t>•</w:t>
                    </w:r>
                    <w:r>
                      <w:rPr>
                        <w:color w:val="EFEBEB"/>
                        <w:spacing w:val="-4"/>
                        <w:position w:val="-8"/>
                        <w:sz w:val="26"/>
                      </w:rPr>
                      <w:t>•</w:t>
                    </w:r>
                    <w:r>
                      <w:rPr>
                        <w:color w:val="EFEBEB"/>
                        <w:spacing w:val="-4"/>
                        <w:position w:val="-17"/>
                        <w:sz w:val="24"/>
                      </w:rPr>
                      <w:t>•</w:t>
                    </w:r>
                    <w:r>
                      <w:rPr>
                        <w:color w:val="EFEBEB"/>
                        <w:spacing w:val="-28"/>
                        <w:position w:val="-17"/>
                        <w:sz w:val="24"/>
                      </w:rPr>
                      <w:t> </w:t>
                    </w:r>
                    <w:r>
                      <w:rPr>
                        <w:color w:val="EFEBEB"/>
                        <w:position w:val="-17"/>
                        <w:sz w:val="24"/>
                      </w:rPr>
                      <w:t>•</w:t>
                    </w:r>
                    <w:r>
                      <w:rPr>
                        <w:color w:val="EFEBEB"/>
                        <w:spacing w:val="-54"/>
                        <w:position w:val="-17"/>
                        <w:sz w:val="24"/>
                      </w:rPr>
                      <w:t> </w:t>
                    </w:r>
                    <w:r>
                      <w:rPr>
                        <w:color w:val="EFEBEB"/>
                        <w:spacing w:val="-25"/>
                        <w:sz w:val="27"/>
                      </w:rPr>
                      <w:t>•</w:t>
                    </w:r>
                    <w:r>
                      <w:rPr>
                        <w:color w:val="EFEBEB"/>
                        <w:spacing w:val="-25"/>
                        <w:position w:val="-7"/>
                        <w:sz w:val="24"/>
                      </w:rPr>
                      <w:t>•</w:t>
                    </w:r>
                    <w:r>
                      <w:rPr>
                        <w:color w:val="EFEBEB"/>
                        <w:spacing w:val="-25"/>
                        <w:sz w:val="27"/>
                        <w:shd w:fill="383436" w:color="auto" w:val="clear"/>
                      </w:rPr>
                      <w:t>•</w:t>
                    </w:r>
                  </w:p>
                </w:txbxContent>
              </v:textbox>
              <w10:wrap type="none"/>
            </v:shape>
            <v:shape style="position:absolute;left:1708;top:3765;width:93;height:269" type="#_x0000_t202" filled="false" stroked="false">
              <v:textbox inset="0,0,0,0">
                <w:txbxContent>
                  <w:p>
                    <w:pPr>
                      <w:spacing w:line="268" w:lineRule="exact" w:before="0"/>
                      <w:ind w:left="0" w:right="0" w:firstLine="0"/>
                      <w:jc w:val="left"/>
                      <w:rPr>
                        <w:sz w:val="24"/>
                      </w:rPr>
                    </w:pPr>
                    <w:r>
                      <w:rPr>
                        <w:color w:val="EFEBEB"/>
                        <w:w w:val="86"/>
                        <w:sz w:val="24"/>
                        <w:shd w:fill="383436" w:color="auto" w:val="clear"/>
                      </w:rPr>
                      <w:t>•</w:t>
                    </w:r>
                  </w:p>
                </w:txbxContent>
              </v:textbox>
              <w10:wrap type="none"/>
            </v:shape>
            <v:shape style="position:absolute;left:7500;top:3861;width:93;height:269"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v:shape style="position:absolute;left:7835;top:3611;width:349;height:552" type="#_x0000_t202" filled="false" stroked="false">
              <v:textbox inset="0,0,0,0">
                <w:txbxContent>
                  <w:p>
                    <w:pPr>
                      <w:spacing w:line="552" w:lineRule="exact" w:before="0"/>
                      <w:ind w:left="0" w:right="0" w:firstLine="0"/>
                      <w:jc w:val="left"/>
                      <w:rPr>
                        <w:sz w:val="26"/>
                      </w:rPr>
                    </w:pPr>
                    <w:r>
                      <w:rPr>
                        <w:color w:val="EFEBEB"/>
                        <w:spacing w:val="-4"/>
                        <w:w w:val="86"/>
                        <w:sz w:val="27"/>
                      </w:rPr>
                      <w:t>•</w:t>
                    </w:r>
                    <w:r>
                      <w:rPr>
                        <w:color w:val="EFEBEB"/>
                        <w:spacing w:val="-56"/>
                        <w:w w:val="86"/>
                        <w:position w:val="-10"/>
                        <w:sz w:val="26"/>
                      </w:rPr>
                      <w:t>•</w:t>
                    </w:r>
                    <w:r>
                      <w:rPr>
                        <w:rFonts w:ascii="Courier New" w:hAnsi="Courier New"/>
                        <w:color w:val="EFEBEB"/>
                        <w:spacing w:val="-153"/>
                        <w:w w:val="107"/>
                        <w:sz w:val="47"/>
                      </w:rPr>
                      <w:t>.</w:t>
                    </w:r>
                    <w:r>
                      <w:rPr>
                        <w:color w:val="EFEBEB"/>
                        <w:w w:val="86"/>
                        <w:position w:val="-10"/>
                        <w:sz w:val="26"/>
                      </w:rPr>
                      <w:t>•</w:t>
                    </w:r>
                  </w:p>
                </w:txbxContent>
              </v:textbox>
              <w10:wrap type="none"/>
            </v:shape>
            <v:shape style="position:absolute;left:0;top:4163;width:516;height:738" type="#_x0000_t202" filled="false" stroked="false">
              <v:textbox inset="0,0,0,0">
                <w:txbxContent>
                  <w:p>
                    <w:pPr>
                      <w:tabs>
                        <w:tab w:pos="466" w:val="left" w:leader="none"/>
                      </w:tabs>
                      <w:spacing w:line="737" w:lineRule="exact" w:before="0"/>
                      <w:ind w:left="0" w:right="0" w:firstLine="0"/>
                      <w:jc w:val="left"/>
                      <w:rPr>
                        <w:rFonts w:ascii="Times New Roman"/>
                        <w:sz w:val="53"/>
                      </w:rPr>
                    </w:pPr>
                    <w:r>
                      <w:rPr>
                        <w:color w:val="EFEBEB"/>
                        <w:w w:val="60"/>
                        <w:sz w:val="66"/>
                      </w:rPr>
                      <w:t>.</w:t>
                      <w:tab/>
                    </w:r>
                    <w:r>
                      <w:rPr>
                        <w:rFonts w:ascii="Times New Roman"/>
                        <w:color w:val="EFEBEB"/>
                        <w:spacing w:val="-59"/>
                        <w:w w:val="60"/>
                        <w:sz w:val="53"/>
                      </w:rPr>
                      <w:t>.</w:t>
                    </w:r>
                  </w:p>
                </w:txbxContent>
              </v:textbox>
              <w10:wrap type="none"/>
            </v:shape>
            <v:shape style="position:absolute;left:420;top:3921;width:1048;height:571" type="#_x0000_t202" filled="false" stroked="false">
              <v:textbox inset="0,0,0,0">
                <w:txbxContent>
                  <w:p>
                    <w:pPr>
                      <w:tabs>
                        <w:tab w:pos="605" w:val="left" w:leader="none"/>
                      </w:tabs>
                      <w:spacing w:line="240" w:lineRule="auto" w:before="0"/>
                      <w:ind w:left="0" w:right="0" w:firstLine="0"/>
                      <w:jc w:val="left"/>
                      <w:rPr>
                        <w:sz w:val="26"/>
                      </w:rPr>
                    </w:pPr>
                    <w:r>
                      <w:rPr>
                        <w:color w:val="EFEBEB"/>
                        <w:position w:val="-16"/>
                        <w:sz w:val="27"/>
                      </w:rPr>
                      <w:t>•</w:t>
                    </w:r>
                    <w:r>
                      <w:rPr>
                        <w:color w:val="EFEBEB"/>
                        <w:spacing w:val="-2"/>
                        <w:position w:val="-16"/>
                        <w:sz w:val="27"/>
                      </w:rPr>
                      <w:t> </w:t>
                    </w:r>
                    <w:r>
                      <w:rPr>
                        <w:color w:val="EFEBEB"/>
                        <w:spacing w:val="10"/>
                        <w:position w:val="-16"/>
                        <w:sz w:val="25"/>
                      </w:rPr>
                      <w:t>•</w:t>
                    </w:r>
                    <w:r>
                      <w:rPr>
                        <w:color w:val="EFEBEB"/>
                        <w:spacing w:val="10"/>
                        <w:position w:val="1"/>
                        <w:sz w:val="26"/>
                      </w:rPr>
                      <w:t>•</w:t>
                      <w:tab/>
                    </w:r>
                    <w:r>
                      <w:rPr>
                        <w:color w:val="EFEBEB"/>
                        <w:spacing w:val="-12"/>
                        <w:position w:val="10"/>
                        <w:sz w:val="27"/>
                        <w:shd w:fill="383436" w:color="auto" w:val="clear"/>
                      </w:rPr>
                      <w:t>•</w:t>
                    </w:r>
                    <w:r>
                      <w:rPr>
                        <w:color w:val="EFEBEB"/>
                        <w:spacing w:val="-12"/>
                        <w:sz w:val="25"/>
                      </w:rPr>
                      <w:t>• </w:t>
                    </w:r>
                    <w:r>
                      <w:rPr>
                        <w:color w:val="EFEBEB"/>
                        <w:sz w:val="25"/>
                      </w:rPr>
                      <w:t>•</w:t>
                    </w:r>
                    <w:r>
                      <w:rPr>
                        <w:color w:val="EFEBEB"/>
                        <w:spacing w:val="-26"/>
                        <w:sz w:val="25"/>
                      </w:rPr>
                      <w:t> </w:t>
                    </w:r>
                    <w:r>
                      <w:rPr>
                        <w:color w:val="EFEBEB"/>
                        <w:spacing w:val="-60"/>
                        <w:position w:val="9"/>
                        <w:sz w:val="26"/>
                      </w:rPr>
                      <w:t>•</w:t>
                    </w:r>
                  </w:p>
                </w:txbxContent>
              </v:textbox>
              <w10:wrap type="none"/>
            </v:shape>
            <v:shape style="position:absolute;left:487;top:4295;width:102;height:302" type="#_x0000_t202" filled="false" stroked="false">
              <v:textbox inset="0,0,0,0">
                <w:txbxContent>
                  <w:p>
                    <w:pPr>
                      <w:spacing w:line="302" w:lineRule="exact" w:before="0"/>
                      <w:ind w:left="0" w:right="0" w:firstLine="0"/>
                      <w:jc w:val="left"/>
                      <w:rPr>
                        <w:sz w:val="27"/>
                      </w:rPr>
                    </w:pPr>
                    <w:r>
                      <w:rPr>
                        <w:color w:val="EFEBEB"/>
                        <w:w w:val="86"/>
                        <w:sz w:val="27"/>
                        <w:shd w:fill="383436" w:color="auto" w:val="clear"/>
                      </w:rPr>
                      <w:t>•</w:t>
                    </w:r>
                  </w:p>
                </w:txbxContent>
              </v:textbox>
              <w10:wrap type="none"/>
            </v:shape>
            <v:shape style="position:absolute;left:747;top:4121;width:96;height:280"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v:shape style="position:absolute;left:815;top:4227;width:266;height:280" type="#_x0000_t202" filled="false" stroked="false">
              <v:textbox inset="0,0,0,0">
                <w:txbxContent>
                  <w:p>
                    <w:pPr>
                      <w:spacing w:line="279" w:lineRule="exact" w:before="0"/>
                      <w:ind w:left="0" w:right="0" w:firstLine="0"/>
                      <w:jc w:val="left"/>
                      <w:rPr>
                        <w:sz w:val="24"/>
                      </w:rPr>
                    </w:pPr>
                    <w:r>
                      <w:rPr>
                        <w:color w:val="EFEBEB"/>
                        <w:sz w:val="25"/>
                      </w:rPr>
                      <w:t>• </w:t>
                    </w:r>
                    <w:r>
                      <w:rPr>
                        <w:color w:val="EFEBEB"/>
                        <w:sz w:val="24"/>
                      </w:rPr>
                      <w:t>•</w:t>
                    </w:r>
                  </w:p>
                </w:txbxContent>
              </v:textbox>
              <w10:wrap type="none"/>
            </v:shape>
            <v:shape style="position:absolute;left:1162;top:4130;width:90;height:257" type="#_x0000_t202" filled="false" stroked="false">
              <v:textbox inset="0,0,0,0">
                <w:txbxContent>
                  <w:p>
                    <w:pPr>
                      <w:spacing w:line="257" w:lineRule="exact" w:before="0"/>
                      <w:ind w:left="0" w:right="0" w:firstLine="0"/>
                      <w:jc w:val="left"/>
                      <w:rPr>
                        <w:sz w:val="23"/>
                      </w:rPr>
                    </w:pPr>
                    <w:r>
                      <w:rPr>
                        <w:color w:val="EFEBEB"/>
                        <w:w w:val="86"/>
                        <w:sz w:val="23"/>
                        <w:shd w:fill="383436" w:color="auto" w:val="clear"/>
                      </w:rPr>
                      <w:t>•</w:t>
                    </w:r>
                  </w:p>
                </w:txbxContent>
              </v:textbox>
              <w10:wrap type="none"/>
            </v:shape>
            <v:shape style="position:absolute;left:6933;top:4227;width:168;height:399" type="#_x0000_t202" filled="false" stroked="false">
              <v:textbox inset="0,0,0,0">
                <w:txbxContent>
                  <w:p>
                    <w:pPr>
                      <w:spacing w:line="213" w:lineRule="auto" w:before="6"/>
                      <w:ind w:left="0" w:right="0" w:firstLine="0"/>
                      <w:jc w:val="left"/>
                      <w:rPr>
                        <w:sz w:val="27"/>
                      </w:rPr>
                    </w:pPr>
                    <w:r>
                      <w:rPr>
                        <w:color w:val="EFEBEB"/>
                        <w:w w:val="90"/>
                        <w:sz w:val="25"/>
                      </w:rPr>
                      <w:t>•</w:t>
                    </w:r>
                    <w:r>
                      <w:rPr>
                        <w:color w:val="EFEBEB"/>
                        <w:w w:val="90"/>
                        <w:position w:val="-11"/>
                        <w:sz w:val="27"/>
                      </w:rPr>
                      <w:t>•</w:t>
                    </w:r>
                  </w:p>
                </w:txbxContent>
              </v:textbox>
              <w10:wrap type="none"/>
            </v:shape>
            <v:shape style="position:absolute;left:7211;top:4044;width:96;height:280"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v:shape style="position:absolute;left:7298;top:4133;width:509;height:503" type="#_x0000_t202" filled="false" stroked="false">
              <v:textbox inset="0,0,0,0">
                <w:txbxContent>
                  <w:p>
                    <w:pPr>
                      <w:spacing w:line="232" w:lineRule="auto" w:before="0"/>
                      <w:ind w:left="0" w:right="0" w:firstLine="0"/>
                      <w:jc w:val="left"/>
                      <w:rPr>
                        <w:sz w:val="29"/>
                      </w:rPr>
                    </w:pPr>
                    <w:r>
                      <w:rPr>
                        <w:color w:val="EFEBEB"/>
                        <w:spacing w:val="-5"/>
                        <w:position w:val="11"/>
                        <w:sz w:val="24"/>
                      </w:rPr>
                      <w:t>•</w:t>
                    </w:r>
                    <w:r>
                      <w:rPr>
                        <w:color w:val="EFEBEB"/>
                        <w:spacing w:val="-5"/>
                        <w:sz w:val="24"/>
                      </w:rPr>
                      <w:t>•</w:t>
                    </w:r>
                    <w:r>
                      <w:rPr>
                        <w:color w:val="EFEBEB"/>
                        <w:spacing w:val="-5"/>
                        <w:position w:val="-9"/>
                        <w:sz w:val="27"/>
                        <w:shd w:fill="383436" w:color="auto" w:val="clear"/>
                      </w:rPr>
                      <w:t>•</w:t>
                    </w:r>
                    <w:r>
                      <w:rPr>
                        <w:color w:val="EFEBEB"/>
                        <w:spacing w:val="-71"/>
                        <w:position w:val="-9"/>
                        <w:sz w:val="27"/>
                      </w:rPr>
                      <w:t> </w:t>
                    </w:r>
                    <w:r>
                      <w:rPr>
                        <w:color w:val="EFEBEB"/>
                        <w:sz w:val="26"/>
                      </w:rPr>
                      <w:t>•</w:t>
                    </w:r>
                    <w:r>
                      <w:rPr>
                        <w:color w:val="EFEBEB"/>
                        <w:spacing w:val="-20"/>
                        <w:sz w:val="26"/>
                      </w:rPr>
                      <w:t> </w:t>
                    </w:r>
                    <w:r>
                      <w:rPr>
                        <w:color w:val="EFEBEB"/>
                        <w:position w:val="9"/>
                        <w:sz w:val="29"/>
                        <w:shd w:fill="383436" w:color="auto" w:val="clear"/>
                      </w:rPr>
                      <w:t>•</w:t>
                    </w:r>
                  </w:p>
                </w:txbxContent>
              </v:textbox>
              <w10:wrap type="none"/>
            </v:shape>
            <v:shape style="position:absolute;left:7566;top:3949;width:515;height:408" type="#_x0000_t202" filled="false" stroked="false">
              <v:textbox inset="0,0,0,0">
                <w:txbxContent>
                  <w:p>
                    <w:pPr>
                      <w:spacing w:line="407" w:lineRule="exact" w:before="0"/>
                      <w:ind w:left="0" w:right="0" w:firstLine="0"/>
                      <w:jc w:val="left"/>
                      <w:rPr>
                        <w:sz w:val="27"/>
                      </w:rPr>
                    </w:pPr>
                    <w:r>
                      <w:rPr>
                        <w:color w:val="EFEBEB"/>
                        <w:position w:val="11"/>
                        <w:sz w:val="27"/>
                      </w:rPr>
                      <w:t>•</w:t>
                    </w:r>
                    <w:r>
                      <w:rPr>
                        <w:color w:val="EFEBEB"/>
                        <w:sz w:val="26"/>
                      </w:rPr>
                      <w:t>• </w:t>
                    </w:r>
                    <w:r>
                      <w:rPr>
                        <w:color w:val="EFEBEB"/>
                        <w:sz w:val="27"/>
                      </w:rPr>
                      <w:t>•</w:t>
                    </w:r>
                    <w:r>
                      <w:rPr>
                        <w:color w:val="EFEBEB"/>
                        <w:spacing w:val="-24"/>
                        <w:sz w:val="27"/>
                      </w:rPr>
                      <w:t> </w:t>
                    </w:r>
                    <w:r>
                      <w:rPr>
                        <w:color w:val="EFEBEB"/>
                        <w:position w:val="10"/>
                        <w:sz w:val="27"/>
                        <w:shd w:fill="383436" w:color="auto" w:val="clear"/>
                      </w:rPr>
                      <w:t>•</w:t>
                    </w:r>
                  </w:p>
                </w:txbxContent>
              </v:textbox>
              <w10:wrap type="none"/>
            </v:shape>
            <v:shape style="position:absolute;left:27;top:4783;width:162;height:361" type="#_x0000_t202" filled="false" stroked="false">
              <v:textbox inset="0,0,0,0">
                <w:txbxContent>
                  <w:p>
                    <w:pPr>
                      <w:spacing w:line="213" w:lineRule="auto" w:before="11"/>
                      <w:ind w:left="0" w:right="0" w:firstLine="0"/>
                      <w:jc w:val="left"/>
                      <w:rPr>
                        <w:sz w:val="25"/>
                      </w:rPr>
                    </w:pPr>
                    <w:r>
                      <w:rPr>
                        <w:color w:val="EFEBEB"/>
                        <w:spacing w:val="-26"/>
                        <w:w w:val="85"/>
                        <w:sz w:val="25"/>
                      </w:rPr>
                      <w:t>•</w:t>
                    </w:r>
                    <w:r>
                      <w:rPr>
                        <w:color w:val="EFEBEB"/>
                        <w:spacing w:val="-26"/>
                        <w:w w:val="85"/>
                        <w:position w:val="-7"/>
                        <w:sz w:val="27"/>
                      </w:rPr>
                      <w:t>•</w:t>
                    </w:r>
                    <w:r>
                      <w:rPr>
                        <w:color w:val="EFEBEB"/>
                        <w:spacing w:val="-26"/>
                        <w:w w:val="85"/>
                        <w:sz w:val="25"/>
                      </w:rPr>
                      <w:t>•</w:t>
                    </w:r>
                  </w:p>
                </w:txbxContent>
              </v:textbox>
              <w10:wrap type="none"/>
            </v:shape>
            <v:shape style="position:absolute;left:153;top:4399;width:672;height:463" type="#_x0000_t202" filled="false" stroked="false">
              <v:textbox inset="0,0,0,0">
                <w:txbxContent>
                  <w:p>
                    <w:pPr>
                      <w:spacing w:line="213" w:lineRule="auto" w:before="0"/>
                      <w:ind w:left="0" w:right="0" w:firstLine="0"/>
                      <w:jc w:val="left"/>
                      <w:rPr>
                        <w:sz w:val="25"/>
                      </w:rPr>
                    </w:pPr>
                    <w:r>
                      <w:rPr>
                        <w:color w:val="EFEBEB"/>
                        <w:spacing w:val="-7"/>
                        <w:position w:val="1"/>
                        <w:sz w:val="24"/>
                      </w:rPr>
                      <w:t>•</w:t>
                    </w:r>
                    <w:r>
                      <w:rPr>
                        <w:color w:val="EFEBEB"/>
                        <w:spacing w:val="-7"/>
                        <w:position w:val="-9"/>
                        <w:sz w:val="27"/>
                      </w:rPr>
                      <w:t>•</w:t>
                    </w:r>
                    <w:r>
                      <w:rPr>
                        <w:color w:val="EFEBEB"/>
                        <w:spacing w:val="-7"/>
                        <w:position w:val="-17"/>
                        <w:sz w:val="25"/>
                      </w:rPr>
                      <w:t>•</w:t>
                    </w:r>
                    <w:r>
                      <w:rPr>
                        <w:color w:val="EFEBEB"/>
                        <w:spacing w:val="-24"/>
                        <w:position w:val="-17"/>
                        <w:sz w:val="25"/>
                      </w:rPr>
                      <w:t> </w:t>
                    </w:r>
                    <w:r>
                      <w:rPr>
                        <w:color w:val="EFEBEB"/>
                        <w:position w:val="-17"/>
                        <w:sz w:val="23"/>
                      </w:rPr>
                      <w:t>•</w:t>
                    </w:r>
                    <w:r>
                      <w:rPr>
                        <w:color w:val="EFEBEB"/>
                        <w:spacing w:val="-45"/>
                        <w:position w:val="-17"/>
                        <w:sz w:val="23"/>
                      </w:rPr>
                      <w:t> </w:t>
                    </w:r>
                    <w:r>
                      <w:rPr>
                        <w:color w:val="EFEBEB"/>
                        <w:spacing w:val="-5"/>
                        <w:sz w:val="25"/>
                      </w:rPr>
                      <w:t>•</w:t>
                    </w:r>
                    <w:r>
                      <w:rPr>
                        <w:color w:val="EFEBEB"/>
                        <w:spacing w:val="-5"/>
                        <w:position w:val="-9"/>
                        <w:sz w:val="25"/>
                        <w:shd w:fill="383436" w:color="auto" w:val="clear"/>
                      </w:rPr>
                      <w:t>•</w:t>
                    </w:r>
                    <w:r>
                      <w:rPr>
                        <w:color w:val="EFEBEB"/>
                        <w:spacing w:val="-54"/>
                        <w:position w:val="-9"/>
                        <w:sz w:val="25"/>
                      </w:rPr>
                      <w:t> </w:t>
                    </w:r>
                    <w:r>
                      <w:rPr>
                        <w:color w:val="EFEBEB"/>
                        <w:sz w:val="25"/>
                      </w:rPr>
                      <w:t>•</w:t>
                    </w:r>
                  </w:p>
                </w:txbxContent>
              </v:textbox>
              <w10:wrap type="none"/>
            </v:shape>
            <v:shape style="position:absolute;left:893;top:4312;width:90;height:257" type="#_x0000_t202" filled="false" stroked="false">
              <v:textbox inset="0,0,0,0">
                <w:txbxContent>
                  <w:p>
                    <w:pPr>
                      <w:spacing w:line="257" w:lineRule="exact" w:before="0"/>
                      <w:ind w:left="0" w:right="0" w:firstLine="0"/>
                      <w:jc w:val="left"/>
                      <w:rPr>
                        <w:sz w:val="23"/>
                      </w:rPr>
                    </w:pPr>
                    <w:r>
                      <w:rPr>
                        <w:color w:val="EFEBEB"/>
                        <w:w w:val="86"/>
                        <w:sz w:val="23"/>
                        <w:shd w:fill="383436" w:color="auto" w:val="clear"/>
                      </w:rPr>
                      <w:t>•</w:t>
                    </w:r>
                  </w:p>
                </w:txbxContent>
              </v:textbox>
              <w10:wrap type="none"/>
            </v:shape>
            <v:shape style="position:absolute;left:8281;top:4303;width:80;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93939A"/>
                        <w:w w:val="107"/>
                        <w:sz w:val="20"/>
                      </w:rPr>
                      <w:t>\</w:t>
                    </w:r>
                  </w:p>
                </w:txbxContent>
              </v:textbox>
              <w10:wrap type="none"/>
            </v:shape>
            <v:shape style="position:absolute;left:363;top:4678;width:96;height:280"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v:shape style="position:absolute;left:6117;top:4783;width:155;height:388" type="#_x0000_t202" filled="false" stroked="false">
              <v:textbox inset="0,0,0,0">
                <w:txbxContent>
                  <w:p>
                    <w:pPr>
                      <w:spacing w:line="213" w:lineRule="auto" w:before="5"/>
                      <w:ind w:left="0" w:right="0" w:firstLine="0"/>
                      <w:jc w:val="left"/>
                      <w:rPr>
                        <w:sz w:val="26"/>
                      </w:rPr>
                    </w:pPr>
                    <w:r>
                      <w:rPr>
                        <w:color w:val="EFEBEB"/>
                        <w:spacing w:val="-8"/>
                        <w:w w:val="95"/>
                        <w:sz w:val="24"/>
                      </w:rPr>
                      <w:t>•</w:t>
                    </w:r>
                    <w:r>
                      <w:rPr>
                        <w:color w:val="EFEBEB"/>
                        <w:spacing w:val="-8"/>
                        <w:w w:val="95"/>
                        <w:position w:val="-11"/>
                        <w:sz w:val="26"/>
                      </w:rPr>
                      <w:t>•</w:t>
                    </w:r>
                  </w:p>
                </w:txbxContent>
              </v:textbox>
              <w10:wrap type="none"/>
            </v:shape>
            <v:shape style="position:absolute;left:6375;top:4573;width:102;height:302"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v:shape style="position:absolute;left:6462;top:4621;width:608;height:576" type="#_x0000_t202" filled="false" stroked="false">
              <v:textbox inset="0,0,0,0">
                <w:txbxContent>
                  <w:p>
                    <w:pPr>
                      <w:spacing w:line="206" w:lineRule="auto" w:before="0"/>
                      <w:ind w:left="0" w:right="0" w:firstLine="0"/>
                      <w:jc w:val="left"/>
                      <w:rPr>
                        <w:sz w:val="26"/>
                      </w:rPr>
                    </w:pPr>
                    <w:r>
                      <w:rPr>
                        <w:color w:val="EFEBEB"/>
                        <w:spacing w:val="-3"/>
                        <w:w w:val="90"/>
                        <w:position w:val="-6"/>
                        <w:sz w:val="26"/>
                      </w:rPr>
                      <w:t>•</w:t>
                    </w:r>
                    <w:r>
                      <w:rPr>
                        <w:color w:val="EFEBEB"/>
                        <w:spacing w:val="-3"/>
                        <w:w w:val="90"/>
                        <w:position w:val="-16"/>
                        <w:sz w:val="24"/>
                      </w:rPr>
                      <w:t>•</w:t>
                    </w:r>
                    <w:r>
                      <w:rPr>
                        <w:color w:val="D8D3D3"/>
                        <w:spacing w:val="-3"/>
                        <w:w w:val="90"/>
                        <w:position w:val="-27"/>
                        <w:sz w:val="29"/>
                        <w:shd w:fill="383436" w:color="auto" w:val="clear"/>
                      </w:rPr>
                      <w:t>•</w:t>
                    </w:r>
                    <w:r>
                      <w:rPr>
                        <w:color w:val="EFEBEB"/>
                        <w:spacing w:val="-3"/>
                        <w:w w:val="90"/>
                        <w:position w:val="-16"/>
                        <w:sz w:val="27"/>
                      </w:rPr>
                      <w:t>•</w:t>
                    </w:r>
                    <w:r>
                      <w:rPr>
                        <w:color w:val="EFEBEB"/>
                        <w:spacing w:val="-56"/>
                        <w:w w:val="90"/>
                        <w:position w:val="-16"/>
                        <w:sz w:val="27"/>
                      </w:rPr>
                      <w:t> </w:t>
                    </w:r>
                    <w:r>
                      <w:rPr>
                        <w:color w:val="EFEBEB"/>
                        <w:spacing w:val="5"/>
                        <w:w w:val="90"/>
                        <w:sz w:val="26"/>
                      </w:rPr>
                      <w:t>•</w:t>
                    </w:r>
                    <w:r>
                      <w:rPr>
                        <w:color w:val="EFEBEB"/>
                        <w:spacing w:val="5"/>
                        <w:w w:val="90"/>
                        <w:position w:val="-8"/>
                        <w:sz w:val="26"/>
                        <w:shd w:fill="383436" w:color="auto" w:val="clear"/>
                      </w:rPr>
                      <w:t>•</w:t>
                    </w:r>
                    <w:r>
                      <w:rPr>
                        <w:color w:val="EFEBEB"/>
                        <w:spacing w:val="5"/>
                        <w:w w:val="90"/>
                        <w:sz w:val="26"/>
                      </w:rPr>
                      <w:t>•</w:t>
                    </w:r>
                  </w:p>
                </w:txbxContent>
              </v:textbox>
              <w10:wrap type="none"/>
            </v:shape>
            <v:shape style="position:absolute;left:6654;top:4400;width:279;height:412" type="#_x0000_t202" filled="false" stroked="false">
              <v:textbox inset="0,0,0,0">
                <w:txbxContent>
                  <w:p>
                    <w:pPr>
                      <w:spacing w:line="206" w:lineRule="auto" w:before="11"/>
                      <w:ind w:left="0" w:right="0" w:firstLine="0"/>
                      <w:jc w:val="left"/>
                      <w:rPr>
                        <w:sz w:val="25"/>
                      </w:rPr>
                    </w:pPr>
                    <w:r>
                      <w:rPr>
                        <w:color w:val="EFEBEB"/>
                        <w:w w:val="95"/>
                        <w:sz w:val="26"/>
                      </w:rPr>
                      <w:t>•</w:t>
                    </w:r>
                    <w:r>
                      <w:rPr>
                        <w:color w:val="EFEBEB"/>
                        <w:w w:val="95"/>
                        <w:position w:val="-11"/>
                        <w:sz w:val="29"/>
                        <w:shd w:fill="383436" w:color="auto" w:val="clear"/>
                      </w:rPr>
                      <w:t>•</w:t>
                    </w:r>
                    <w:r>
                      <w:rPr>
                        <w:color w:val="EFEBEB"/>
                        <w:w w:val="95"/>
                        <w:sz w:val="25"/>
                      </w:rPr>
                      <w:t>•</w:t>
                    </w:r>
                  </w:p>
                </w:txbxContent>
              </v:textbox>
              <w10:wrap type="none"/>
            </v:shape>
            <v:shape style="position:absolute;left:7077;top:4410;width:283;height:817" type="#_x0000_t202" filled="false" stroked="false">
              <v:textbox inset="0,0,0,0">
                <w:txbxContent>
                  <w:p>
                    <w:pPr>
                      <w:spacing w:line="230" w:lineRule="auto" w:before="0"/>
                      <w:ind w:left="0" w:right="0" w:firstLine="0"/>
                      <w:jc w:val="left"/>
                      <w:rPr>
                        <w:sz w:val="27"/>
                      </w:rPr>
                    </w:pPr>
                    <w:r>
                      <w:rPr>
                        <w:color w:val="EFEBEB"/>
                        <w:spacing w:val="-5"/>
                        <w:sz w:val="25"/>
                      </w:rPr>
                      <w:t>•</w:t>
                    </w:r>
                    <w:r>
                      <w:rPr>
                        <w:color w:val="EFEBEB"/>
                        <w:spacing w:val="-5"/>
                        <w:position w:val="-9"/>
                        <w:sz w:val="25"/>
                        <w:shd w:fill="383436" w:color="auto" w:val="clear"/>
                      </w:rPr>
                      <w:t>•</w:t>
                    </w:r>
                    <w:r>
                      <w:rPr>
                        <w:color w:val="EFEBEB"/>
                        <w:spacing w:val="-55"/>
                        <w:position w:val="-9"/>
                        <w:sz w:val="25"/>
                      </w:rPr>
                      <w:t> </w:t>
                    </w:r>
                    <w:r>
                      <w:rPr>
                        <w:color w:val="EFEBEB"/>
                        <w:sz w:val="27"/>
                      </w:rPr>
                      <w:t>•</w:t>
                    </w:r>
                  </w:p>
                  <w:p>
                    <w:pPr>
                      <w:spacing w:line="89" w:lineRule="exact" w:before="255"/>
                      <w:ind w:left="90" w:right="0" w:firstLine="0"/>
                      <w:jc w:val="left"/>
                      <w:rPr>
                        <w:rFonts w:ascii="Times New Roman"/>
                        <w:sz w:val="8"/>
                      </w:rPr>
                    </w:pPr>
                    <w:r>
                      <w:rPr>
                        <w:rFonts w:ascii="Times New Roman"/>
                        <w:color w:val="93939A"/>
                        <w:w w:val="19"/>
                        <w:sz w:val="8"/>
                      </w:rPr>
                      <w:t>\</w:t>
                    </w:r>
                  </w:p>
                  <w:p>
                    <w:pPr>
                      <w:spacing w:line="78" w:lineRule="exact" w:before="0"/>
                      <w:ind w:left="147" w:right="0" w:firstLine="0"/>
                      <w:jc w:val="left"/>
                      <w:rPr>
                        <w:rFonts w:ascii="Times New Roman"/>
                        <w:sz w:val="7"/>
                      </w:rPr>
                    </w:pPr>
                    <w:r>
                      <w:rPr>
                        <w:rFonts w:ascii="Times New Roman"/>
                        <w:color w:val="93939A"/>
                        <w:w w:val="19"/>
                        <w:sz w:val="7"/>
                      </w:rPr>
                      <w:t>\</w:t>
                    </w:r>
                  </w:p>
                </w:txbxContent>
              </v:textbox>
              <w10:wrap type="none"/>
            </v:shape>
            <v:shape style="position:absolute;left:7445;top:4874;width:56;height:133" type="#_x0000_t202" filled="false" stroked="false">
              <v:textbox inset="0,0,0,0">
                <w:txbxContent>
                  <w:p>
                    <w:pPr>
                      <w:spacing w:line="133" w:lineRule="exact" w:before="0"/>
                      <w:ind w:left="0" w:right="0" w:firstLine="0"/>
                      <w:jc w:val="left"/>
                      <w:rPr>
                        <w:rFonts w:ascii="Times New Roman"/>
                        <w:sz w:val="12"/>
                      </w:rPr>
                    </w:pPr>
                    <w:r>
                      <w:rPr>
                        <w:rFonts w:ascii="Times New Roman"/>
                        <w:color w:val="93939A"/>
                        <w:w w:val="107"/>
                        <w:sz w:val="12"/>
                      </w:rPr>
                      <w:t>\</w:t>
                    </w:r>
                  </w:p>
                </w:txbxContent>
              </v:textbox>
              <w10:wrap type="none"/>
            </v:shape>
            <v:shape style="position:absolute;left:7724;top:4663;width:98;height:288" type="#_x0000_t202" filled="false" stroked="false">
              <v:textbox inset="0,0,0,0">
                <w:txbxContent>
                  <w:p>
                    <w:pPr>
                      <w:spacing w:line="288" w:lineRule="exact" w:before="0"/>
                      <w:ind w:left="0" w:right="0" w:firstLine="0"/>
                      <w:jc w:val="left"/>
                      <w:rPr>
                        <w:rFonts w:ascii="Times New Roman"/>
                        <w:sz w:val="26"/>
                      </w:rPr>
                    </w:pPr>
                    <w:r>
                      <w:rPr>
                        <w:rFonts w:ascii="Times New Roman"/>
                        <w:color w:val="93939A"/>
                        <w:w w:val="107"/>
                        <w:sz w:val="26"/>
                      </w:rPr>
                      <w:t>\</w:t>
                    </w:r>
                  </w:p>
                </w:txbxContent>
              </v:textbox>
              <w10:wrap type="none"/>
            </v:shape>
            <v:shape style="position:absolute;left:5281;top:5130;width:387;height:480" type="#_x0000_t202" filled="false" stroked="false">
              <v:textbox inset="0,0,0,0">
                <w:txbxContent>
                  <w:p>
                    <w:pPr>
                      <w:spacing w:line="230" w:lineRule="auto" w:before="0"/>
                      <w:ind w:left="0" w:right="0" w:firstLine="0"/>
                      <w:jc w:val="left"/>
                      <w:rPr>
                        <w:sz w:val="27"/>
                      </w:rPr>
                    </w:pPr>
                    <w:r>
                      <w:rPr>
                        <w:color w:val="EFEBEB"/>
                        <w:w w:val="105"/>
                        <w:position w:val="-17"/>
                        <w:sz w:val="25"/>
                      </w:rPr>
                      <w:t>• </w:t>
                    </w:r>
                    <w:r>
                      <w:rPr>
                        <w:color w:val="EFEBEB"/>
                        <w:w w:val="105"/>
                        <w:sz w:val="27"/>
                      </w:rPr>
                      <w:t>•</w:t>
                    </w:r>
                  </w:p>
                </w:txbxContent>
              </v:textbox>
              <w10:wrap type="none"/>
            </v:shape>
            <v:shape style="position:absolute;left:5626;top:5159;width:630;height:473" type="#_x0000_t202" filled="false" stroked="false">
              <v:textbox inset="0,0,0,0">
                <w:txbxContent>
                  <w:p>
                    <w:pPr>
                      <w:spacing w:line="230" w:lineRule="auto" w:before="0"/>
                      <w:ind w:left="0" w:right="0" w:firstLine="0"/>
                      <w:jc w:val="left"/>
                      <w:rPr>
                        <w:sz w:val="27"/>
                      </w:rPr>
                    </w:pPr>
                    <w:r>
                      <w:rPr>
                        <w:color w:val="EFEBEB"/>
                        <w:spacing w:val="-14"/>
                        <w:position w:val="-6"/>
                        <w:sz w:val="26"/>
                      </w:rPr>
                      <w:t>•</w:t>
                    </w:r>
                    <w:r>
                      <w:rPr>
                        <w:color w:val="EFEBEB"/>
                        <w:spacing w:val="-14"/>
                        <w:position w:val="-16"/>
                        <w:sz w:val="26"/>
                      </w:rPr>
                      <w:t>• </w:t>
                    </w:r>
                    <w:r>
                      <w:rPr>
                        <w:color w:val="EFEBEB"/>
                        <w:position w:val="-16"/>
                        <w:sz w:val="24"/>
                      </w:rPr>
                      <w:t>•</w:t>
                    </w:r>
                    <w:r>
                      <w:rPr>
                        <w:color w:val="EFEBEB"/>
                        <w:sz w:val="26"/>
                      </w:rPr>
                      <w:t>•</w:t>
                    </w:r>
                    <w:r>
                      <w:rPr>
                        <w:color w:val="EFEBEB"/>
                        <w:position w:val="-8"/>
                        <w:sz w:val="26"/>
                      </w:rPr>
                      <w:t>•</w:t>
                    </w:r>
                    <w:r>
                      <w:rPr>
                        <w:color w:val="EFEBEB"/>
                        <w:spacing w:val="-34"/>
                        <w:position w:val="-8"/>
                        <w:sz w:val="26"/>
                      </w:rPr>
                      <w:t> </w:t>
                    </w:r>
                    <w:r>
                      <w:rPr>
                        <w:color w:val="EFEBEB"/>
                        <w:sz w:val="27"/>
                      </w:rPr>
                      <w:t>•</w:t>
                    </w:r>
                  </w:p>
                </w:txbxContent>
              </v:textbox>
              <w10:wrap type="none"/>
            </v:shape>
            <v:shape style="position:absolute;left:5827;top:4938;width:176;height:415" type="#_x0000_t202" filled="false" stroked="false">
              <v:textbox inset="0,0,0,0">
                <w:txbxContent>
                  <w:p>
                    <w:pPr>
                      <w:spacing w:line="230" w:lineRule="auto" w:before="0"/>
                      <w:ind w:left="0" w:right="0" w:firstLine="0"/>
                      <w:jc w:val="left"/>
                      <w:rPr>
                        <w:sz w:val="26"/>
                      </w:rPr>
                    </w:pPr>
                    <w:r>
                      <w:rPr>
                        <w:color w:val="EFEBEB"/>
                        <w:w w:val="90"/>
                        <w:sz w:val="27"/>
                      </w:rPr>
                      <w:t>•</w:t>
                    </w:r>
                    <w:r>
                      <w:rPr>
                        <w:color w:val="EFEBEB"/>
                        <w:w w:val="90"/>
                        <w:position w:val="-11"/>
                        <w:sz w:val="26"/>
                      </w:rPr>
                      <w:t>•</w:t>
                    </w:r>
                  </w:p>
                </w:txbxContent>
              </v:textbox>
              <w10:wrap type="none"/>
            </v:shape>
            <v:shape style="position:absolute;left:6241;top:4985;width:281;height:393" type="#_x0000_t202" filled="false" stroked="false">
              <v:textbox inset="0,0,0,0">
                <w:txbxContent>
                  <w:p>
                    <w:pPr>
                      <w:spacing w:line="206" w:lineRule="auto" w:before="14"/>
                      <w:ind w:left="0" w:right="0" w:firstLine="0"/>
                      <w:jc w:val="left"/>
                      <w:rPr>
                        <w:sz w:val="26"/>
                      </w:rPr>
                    </w:pPr>
                    <w:r>
                      <w:rPr>
                        <w:color w:val="EFEBEB"/>
                        <w:w w:val="95"/>
                        <w:sz w:val="26"/>
                      </w:rPr>
                      <w:t>•</w:t>
                    </w:r>
                    <w:r>
                      <w:rPr>
                        <w:color w:val="EFEBEB"/>
                        <w:w w:val="95"/>
                        <w:position w:val="-9"/>
                        <w:sz w:val="29"/>
                      </w:rPr>
                      <w:t>•</w:t>
                    </w:r>
                    <w:r>
                      <w:rPr>
                        <w:color w:val="EFEBEB"/>
                        <w:w w:val="95"/>
                        <w:sz w:val="26"/>
                      </w:rPr>
                      <w:t>•</w:t>
                    </w:r>
                  </w:p>
                </w:txbxContent>
              </v:textbox>
              <w10:wrap type="none"/>
            </v:shape>
            <v:shape style="position:absolute;left:6888;top:5232;width:29;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93939A"/>
                        <w:w w:val="19"/>
                        <w:sz w:val="17"/>
                      </w:rPr>
                      <w:t>\</w:t>
                    </w:r>
                  </w:p>
                </w:txbxContent>
              </v:textbox>
              <w10:wrap type="none"/>
            </v:shape>
            <v:shape style="position:absolute;left:4744;top:5723;width:87;height:269" type="#_x0000_t202" filled="false" stroked="false">
              <v:textbox inset="0,0,0,0">
                <w:txbxContent>
                  <w:p>
                    <w:pPr>
                      <w:spacing w:line="268" w:lineRule="exact" w:before="0"/>
                      <w:ind w:left="0" w:right="0" w:firstLine="0"/>
                      <w:jc w:val="left"/>
                      <w:rPr>
                        <w:sz w:val="24"/>
                      </w:rPr>
                    </w:pPr>
                    <w:r>
                      <w:rPr>
                        <w:color w:val="EFEBEB"/>
                        <w:spacing w:val="-21"/>
                        <w:w w:val="104"/>
                        <w:sz w:val="24"/>
                      </w:rPr>
                      <w:t>•</w:t>
                    </w:r>
                  </w:p>
                </w:txbxContent>
              </v:textbox>
              <w10:wrap type="none"/>
            </v:shape>
            <v:shape style="position:absolute;left:5318;top:5696;width:119;height:302"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v:shape style="position:absolute;left:5348;top:5427;width:528;height:469" type="#_x0000_t202" filled="false" stroked="false">
              <v:textbox inset="0,0,0,0">
                <w:txbxContent>
                  <w:p>
                    <w:pPr>
                      <w:spacing w:line="230" w:lineRule="auto" w:before="0"/>
                      <w:ind w:left="0" w:right="0" w:firstLine="0"/>
                      <w:jc w:val="left"/>
                      <w:rPr>
                        <w:sz w:val="26"/>
                      </w:rPr>
                    </w:pPr>
                    <w:r>
                      <w:rPr>
                        <w:color w:val="EFEBEB"/>
                        <w:spacing w:val="-6"/>
                        <w:w w:val="105"/>
                        <w:sz w:val="26"/>
                      </w:rPr>
                      <w:t>•</w:t>
                    </w:r>
                    <w:r>
                      <w:rPr>
                        <w:color w:val="EFEBEB"/>
                        <w:spacing w:val="-6"/>
                        <w:w w:val="105"/>
                        <w:position w:val="-10"/>
                        <w:sz w:val="25"/>
                      </w:rPr>
                      <w:t>•</w:t>
                    </w:r>
                    <w:r>
                      <w:rPr>
                        <w:color w:val="EFEBEB"/>
                        <w:spacing w:val="-6"/>
                        <w:w w:val="105"/>
                        <w:position w:val="-17"/>
                        <w:sz w:val="24"/>
                        <w:shd w:fill="383436" w:color="auto" w:val="clear"/>
                      </w:rPr>
                      <w:t>•</w:t>
                    </w:r>
                    <w:r>
                      <w:rPr>
                        <w:color w:val="EFEBEB"/>
                        <w:spacing w:val="-6"/>
                        <w:w w:val="105"/>
                        <w:position w:val="-10"/>
                        <w:sz w:val="26"/>
                      </w:rPr>
                      <w:t>• </w:t>
                    </w:r>
                    <w:r>
                      <w:rPr>
                        <w:color w:val="EFEBEB"/>
                        <w:w w:val="105"/>
                        <w:sz w:val="26"/>
                      </w:rPr>
                      <w:t>•</w:t>
                    </w:r>
                  </w:p>
                </w:txbxContent>
              </v:textbox>
              <w10:wrap type="none"/>
            </v:shape>
            <v:shape style="position:absolute;left:9399;top:5159;width:880;height:886" type="#_x0000_t202" filled="false" stroked="false">
              <v:textbox inset="0,0,0,0">
                <w:txbxContent>
                  <w:p>
                    <w:pPr>
                      <w:tabs>
                        <w:tab w:pos="427" w:val="left" w:leader="none"/>
                      </w:tabs>
                      <w:spacing w:line="648" w:lineRule="exact" w:before="0"/>
                      <w:ind w:left="0" w:right="0" w:firstLine="0"/>
                      <w:jc w:val="left"/>
                      <w:rPr>
                        <w:rFonts w:ascii="Times New Roman"/>
                        <w:sz w:val="64"/>
                      </w:rPr>
                    </w:pPr>
                    <w:r>
                      <w:rPr>
                        <w:rFonts w:ascii="Times New Roman"/>
                        <w:color w:val="D8D3D3"/>
                        <w:w w:val="40"/>
                        <w:sz w:val="64"/>
                      </w:rPr>
                      <w:t>v</w:t>
                    </w:r>
                    <w:r>
                      <w:rPr>
                        <w:rFonts w:ascii="Times New Roman"/>
                        <w:color w:val="D8D3D3"/>
                        <w:sz w:val="64"/>
                      </w:rPr>
                      <w:tab/>
                    </w:r>
                    <w:r>
                      <w:rPr>
                        <w:rFonts w:ascii="Times New Roman"/>
                        <w:color w:val="93939A"/>
                        <w:spacing w:val="25"/>
                        <w:w w:val="40"/>
                        <w:sz w:val="64"/>
                      </w:rPr>
                      <w:t>\</w:t>
                    </w:r>
                    <w:r>
                      <w:rPr>
                        <w:rFonts w:ascii="Times New Roman"/>
                        <w:color w:val="93939A"/>
                        <w:w w:val="19"/>
                        <w:sz w:val="64"/>
                      </w:rPr>
                      <w:t>\</w:t>
                    </w:r>
                  </w:p>
                  <w:p>
                    <w:pPr>
                      <w:spacing w:line="238" w:lineRule="exact" w:before="0"/>
                      <w:ind w:left="0" w:right="18" w:firstLine="0"/>
                      <w:jc w:val="right"/>
                      <w:rPr>
                        <w:rFonts w:ascii="Times New Roman"/>
                        <w:sz w:val="26"/>
                      </w:rPr>
                    </w:pPr>
                    <w:r>
                      <w:rPr>
                        <w:rFonts w:ascii="Times New Roman"/>
                        <w:color w:val="93939A"/>
                        <w:w w:val="66"/>
                        <w:sz w:val="26"/>
                      </w:rPr>
                      <w:t>\</w:t>
                    </w:r>
                  </w:p>
                </w:txbxContent>
              </v:textbox>
              <w10:wrap type="none"/>
            </v:shape>
            <v:shape style="position:absolute;left:3745;top:6078;width:626;height:432" type="#_x0000_t202" filled="false" stroked="false">
              <v:textbox inset="0,0,0,0">
                <w:txbxContent>
                  <w:p>
                    <w:pPr>
                      <w:spacing w:line="204" w:lineRule="auto" w:before="6"/>
                      <w:ind w:left="0" w:right="0" w:firstLine="0"/>
                      <w:jc w:val="left"/>
                      <w:rPr>
                        <w:sz w:val="27"/>
                      </w:rPr>
                    </w:pPr>
                    <w:r>
                      <w:rPr>
                        <w:color w:val="EFEBEB"/>
                        <w:w w:val="100"/>
                        <w:sz w:val="24"/>
                        <w:u w:val="thick" w:color="383436"/>
                      </w:rPr>
                      <w:t> </w:t>
                    </w:r>
                    <w:r>
                      <w:rPr>
                        <w:color w:val="EFEBEB"/>
                        <w:sz w:val="24"/>
                        <w:u w:val="thick" w:color="383436"/>
                      </w:rPr>
                      <w:t> </w:t>
                    </w:r>
                    <w:r>
                      <w:rPr>
                        <w:color w:val="EFEBEB"/>
                        <w:sz w:val="24"/>
                      </w:rPr>
                      <w:t> </w:t>
                    </w:r>
                    <w:r>
                      <w:rPr>
                        <w:color w:val="EFEBEB"/>
                        <w:w w:val="105"/>
                        <w:position w:val="-15"/>
                        <w:sz w:val="24"/>
                      </w:rPr>
                      <w:t>• </w:t>
                    </w:r>
                    <w:r>
                      <w:rPr>
                        <w:color w:val="EFEBEB"/>
                        <w:w w:val="105"/>
                        <w:sz w:val="24"/>
                      </w:rPr>
                      <w:t>•</w:t>
                    </w:r>
                    <w:r>
                      <w:rPr>
                        <w:color w:val="EFEBEB"/>
                        <w:w w:val="105"/>
                        <w:position w:val="-9"/>
                        <w:sz w:val="27"/>
                      </w:rPr>
                      <w:t>•</w:t>
                    </w:r>
                  </w:p>
                </w:txbxContent>
              </v:textbox>
              <w10:wrap type="none"/>
            </v:shape>
            <v:shape style="position:absolute;left:4463;top:5859;width:173;height:406" type="#_x0000_t202" filled="false" stroked="false">
              <v:textbox inset="0,0,0,0">
                <w:txbxContent>
                  <w:p>
                    <w:pPr>
                      <w:spacing w:line="230" w:lineRule="auto" w:before="0"/>
                      <w:ind w:left="0" w:right="0" w:firstLine="0"/>
                      <w:jc w:val="left"/>
                      <w:rPr>
                        <w:sz w:val="26"/>
                      </w:rPr>
                    </w:pPr>
                    <w:r>
                      <w:rPr>
                        <w:color w:val="EFEBEB"/>
                        <w:spacing w:val="-21"/>
                        <w:w w:val="105"/>
                        <w:sz w:val="27"/>
                      </w:rPr>
                      <w:t>•</w:t>
                    </w:r>
                    <w:r>
                      <w:rPr>
                        <w:color w:val="EFEBEB"/>
                        <w:spacing w:val="-21"/>
                        <w:w w:val="105"/>
                        <w:position w:val="-10"/>
                        <w:sz w:val="26"/>
                      </w:rPr>
                      <w:t>•</w:t>
                    </w:r>
                  </w:p>
                </w:txbxContent>
              </v:textbox>
              <w10:wrap type="none"/>
            </v:shape>
            <v:shape style="position:absolute;left:4598;top:6080;width:275;height:368" type="#_x0000_t202" filled="false" stroked="false">
              <v:textbox inset="0,0,0,0">
                <w:txbxContent>
                  <w:p>
                    <w:pPr>
                      <w:spacing w:line="230" w:lineRule="auto" w:before="0"/>
                      <w:ind w:left="0" w:right="0" w:firstLine="0"/>
                      <w:jc w:val="left"/>
                      <w:rPr>
                        <w:sz w:val="25"/>
                      </w:rPr>
                    </w:pPr>
                    <w:r>
                      <w:rPr>
                        <w:color w:val="EFEBEB"/>
                        <w:spacing w:val="-9"/>
                        <w:w w:val="105"/>
                        <w:sz w:val="26"/>
                      </w:rPr>
                      <w:t>•</w:t>
                    </w:r>
                    <w:r>
                      <w:rPr>
                        <w:color w:val="EFEBEB"/>
                        <w:spacing w:val="-9"/>
                        <w:w w:val="105"/>
                        <w:position w:val="-7"/>
                        <w:sz w:val="26"/>
                        <w:shd w:fill="383436" w:color="auto" w:val="clear"/>
                      </w:rPr>
                      <w:t>•</w:t>
                    </w:r>
                    <w:r>
                      <w:rPr>
                        <w:color w:val="EFEBEB"/>
                        <w:spacing w:val="-9"/>
                        <w:w w:val="105"/>
                        <w:sz w:val="25"/>
                      </w:rPr>
                      <w:t>•</w:t>
                    </w:r>
                  </w:p>
                </w:txbxContent>
              </v:textbox>
              <w10:wrap type="none"/>
            </v:shape>
            <v:shape style="position:absolute;left:4811;top:5801;width:505;height:470" type="#_x0000_t202" filled="false" stroked="false">
              <v:textbox inset="0,0,0,0">
                <w:txbxContent>
                  <w:p>
                    <w:pPr>
                      <w:spacing w:line="213" w:lineRule="auto" w:before="0"/>
                      <w:ind w:left="0" w:right="0" w:firstLine="0"/>
                      <w:jc w:val="left"/>
                      <w:rPr>
                        <w:sz w:val="25"/>
                      </w:rPr>
                    </w:pPr>
                    <w:r>
                      <w:rPr>
                        <w:color w:val="EFEBEB"/>
                        <w:spacing w:val="-21"/>
                        <w:w w:val="105"/>
                        <w:sz w:val="24"/>
                      </w:rPr>
                      <w:t>•</w:t>
                    </w:r>
                    <w:r>
                      <w:rPr>
                        <w:color w:val="EFEBEB"/>
                        <w:spacing w:val="-21"/>
                        <w:w w:val="105"/>
                        <w:position w:val="-9"/>
                        <w:sz w:val="27"/>
                      </w:rPr>
                      <w:t>•</w:t>
                    </w:r>
                    <w:r>
                      <w:rPr>
                        <w:color w:val="EFEBEB"/>
                        <w:spacing w:val="-21"/>
                        <w:w w:val="105"/>
                        <w:position w:val="-18"/>
                        <w:sz w:val="24"/>
                      </w:rPr>
                      <w:t>• </w:t>
                    </w:r>
                    <w:r>
                      <w:rPr>
                        <w:color w:val="EFEBEB"/>
                        <w:w w:val="105"/>
                        <w:position w:val="-9"/>
                        <w:sz w:val="25"/>
                      </w:rPr>
                      <w:t>•</w:t>
                    </w:r>
                    <w:r>
                      <w:rPr>
                        <w:color w:val="EFEBEB"/>
                        <w:spacing w:val="-36"/>
                        <w:w w:val="105"/>
                        <w:position w:val="-9"/>
                        <w:sz w:val="25"/>
                      </w:rPr>
                      <w:t> </w:t>
                    </w:r>
                    <w:r>
                      <w:rPr>
                        <w:color w:val="EFEBEB"/>
                        <w:w w:val="105"/>
                        <w:sz w:val="25"/>
                      </w:rPr>
                      <w:t>•</w:t>
                    </w:r>
                  </w:p>
                </w:txbxContent>
              </v:textbox>
              <w10:wrap type="none"/>
            </v:shape>
            <v:shape style="position:absolute;left:8622;top:6166;width:33;height:78" type="#_x0000_t202" filled="false" stroked="false">
              <v:textbox inset="0,0,0,0">
                <w:txbxContent>
                  <w:p>
                    <w:pPr>
                      <w:spacing w:line="78" w:lineRule="exact" w:before="0"/>
                      <w:ind w:left="0" w:right="0" w:firstLine="0"/>
                      <w:jc w:val="left"/>
                      <w:rPr>
                        <w:rFonts w:ascii="Times New Roman"/>
                        <w:sz w:val="7"/>
                      </w:rPr>
                    </w:pPr>
                    <w:r>
                      <w:rPr>
                        <w:rFonts w:ascii="Times New Roman"/>
                        <w:color w:val="93939A"/>
                        <w:w w:val="66"/>
                        <w:sz w:val="7"/>
                      </w:rPr>
                      <w:t>\</w:t>
                    </w:r>
                  </w:p>
                </w:txbxContent>
              </v:textbox>
              <w10:wrap type="none"/>
            </v:shape>
            <v:shape style="position:absolute;left:3370;top:6512;width:867;height:492" type="#_x0000_t202" filled="false" stroked="false">
              <v:textbox inset="0,0,0,0">
                <w:txbxContent>
                  <w:p>
                    <w:pPr>
                      <w:spacing w:line="232" w:lineRule="auto" w:before="0"/>
                      <w:ind w:left="0" w:right="0" w:firstLine="0"/>
                      <w:jc w:val="left"/>
                      <w:rPr>
                        <w:sz w:val="27"/>
                      </w:rPr>
                    </w:pPr>
                    <w:r>
                      <w:rPr>
                        <w:color w:val="EFEBEB"/>
                        <w:w w:val="105"/>
                        <w:position w:val="3"/>
                        <w:sz w:val="25"/>
                      </w:rPr>
                      <w:t>•</w:t>
                    </w:r>
                    <w:r>
                      <w:rPr>
                        <w:color w:val="EFEBEB"/>
                        <w:w w:val="105"/>
                        <w:position w:val="-7"/>
                        <w:sz w:val="27"/>
                      </w:rPr>
                      <w:t>• </w:t>
                    </w:r>
                    <w:r>
                      <w:rPr>
                        <w:color w:val="EFEBEB"/>
                        <w:w w:val="105"/>
                        <w:position w:val="10"/>
                        <w:sz w:val="27"/>
                      </w:rPr>
                      <w:t>•</w:t>
                    </w:r>
                    <w:r>
                      <w:rPr>
                        <w:color w:val="EFEBEB"/>
                        <w:w w:val="105"/>
                        <w:sz w:val="24"/>
                      </w:rPr>
                      <w:t>•</w:t>
                    </w:r>
                    <w:r>
                      <w:rPr>
                        <w:color w:val="EFEBEB"/>
                        <w:w w:val="105"/>
                        <w:position w:val="-9"/>
                        <w:sz w:val="26"/>
                        <w:shd w:fill="383436" w:color="auto" w:val="clear"/>
                      </w:rPr>
                      <w:t>•</w:t>
                    </w:r>
                    <w:r>
                      <w:rPr>
                        <w:color w:val="EFEBEB"/>
                        <w:w w:val="105"/>
                        <w:sz w:val="24"/>
                      </w:rPr>
                      <w:t>• </w:t>
                    </w:r>
                    <w:r>
                      <w:rPr>
                        <w:color w:val="EFEBEB"/>
                        <w:w w:val="105"/>
                        <w:position w:val="9"/>
                        <w:sz w:val="27"/>
                      </w:rPr>
                      <w:t>•</w:t>
                    </w:r>
                  </w:p>
                </w:txbxContent>
              </v:textbox>
              <w10:wrap type="none"/>
            </v:shape>
            <v:shape style="position:absolute;left:3598;top:6411;width:208;height:340" type="#_x0000_t202" filled="false" stroked="false">
              <v:textbox inset="0,0,0,0">
                <w:txbxContent>
                  <w:p>
                    <w:pPr>
                      <w:spacing w:before="0"/>
                      <w:ind w:left="0" w:right="0" w:firstLine="0"/>
                      <w:jc w:val="left"/>
                      <w:rPr>
                        <w:rFonts w:ascii="Courier New" w:hAnsi="Courier New"/>
                        <w:sz w:val="30"/>
                      </w:rPr>
                    </w:pPr>
                    <w:r>
                      <w:rPr>
                        <w:rFonts w:ascii="Courier New" w:hAnsi="Courier New"/>
                        <w:color w:val="EFEBEB"/>
                        <w:w w:val="104"/>
                        <w:sz w:val="30"/>
                      </w:rPr>
                      <w:t>•</w:t>
                    </w:r>
                  </w:p>
                </w:txbxContent>
              </v:textbox>
              <w10:wrap type="none"/>
            </v:shape>
            <v:shape style="position:absolute;left:3993;top:6261;width:619;height:499" type="#_x0000_t202" filled="false" stroked="false">
              <v:textbox inset="0,0,0,0">
                <w:txbxContent>
                  <w:p>
                    <w:pPr>
                      <w:spacing w:line="235" w:lineRule="auto" w:before="0"/>
                      <w:ind w:left="0" w:right="0" w:firstLine="0"/>
                      <w:jc w:val="left"/>
                      <w:rPr>
                        <w:sz w:val="24"/>
                      </w:rPr>
                    </w:pPr>
                    <w:r>
                      <w:rPr>
                        <w:color w:val="EFEBEB"/>
                        <w:spacing w:val="-22"/>
                        <w:w w:val="105"/>
                        <w:position w:val="2"/>
                        <w:sz w:val="27"/>
                      </w:rPr>
                      <w:t>•</w:t>
                    </w:r>
                    <w:r>
                      <w:rPr>
                        <w:rFonts w:ascii="Courier New" w:hAnsi="Courier New"/>
                        <w:color w:val="EFEBEB"/>
                        <w:spacing w:val="-22"/>
                        <w:w w:val="105"/>
                        <w:position w:val="-7"/>
                        <w:sz w:val="30"/>
                      </w:rPr>
                      <w:t>•</w:t>
                    </w:r>
                    <w:r>
                      <w:rPr>
                        <w:color w:val="EFEBEB"/>
                        <w:spacing w:val="-22"/>
                        <w:w w:val="105"/>
                        <w:position w:val="2"/>
                        <w:sz w:val="24"/>
                      </w:rPr>
                      <w:t>•</w:t>
                    </w:r>
                    <w:r>
                      <w:rPr>
                        <w:color w:val="EFEBEB"/>
                        <w:spacing w:val="-22"/>
                        <w:w w:val="105"/>
                        <w:position w:val="-7"/>
                        <w:sz w:val="26"/>
                        <w:shd w:fill="383436" w:color="auto" w:val="clear"/>
                      </w:rPr>
                      <w:t>•</w:t>
                    </w:r>
                    <w:r>
                      <w:rPr>
                        <w:color w:val="EFEBEB"/>
                        <w:spacing w:val="-22"/>
                        <w:w w:val="105"/>
                        <w:position w:val="11"/>
                        <w:sz w:val="25"/>
                      </w:rPr>
                      <w:t>•</w:t>
                    </w:r>
                    <w:r>
                      <w:rPr>
                        <w:color w:val="EFEBEB"/>
                        <w:spacing w:val="-22"/>
                        <w:w w:val="105"/>
                        <w:sz w:val="26"/>
                        <w:shd w:fill="383436" w:color="auto" w:val="clear"/>
                      </w:rPr>
                      <w:t>•</w:t>
                    </w:r>
                    <w:r>
                      <w:rPr>
                        <w:color w:val="EFEBEB"/>
                        <w:spacing w:val="-22"/>
                        <w:w w:val="105"/>
                        <w:position w:val="11"/>
                        <w:sz w:val="24"/>
                      </w:rPr>
                      <w:t>•</w:t>
                    </w:r>
                  </w:p>
                </w:txbxContent>
              </v:textbox>
              <w10:wrap type="none"/>
            </v:shape>
            <v:shape style="position:absolute;left:2024;top:7500;width:86;height:291" type="#_x0000_t202" filled="false" stroked="false">
              <v:textbox inset="0,0,0,0">
                <w:txbxContent>
                  <w:p>
                    <w:pPr>
                      <w:spacing w:line="290" w:lineRule="exact" w:before="0"/>
                      <w:ind w:left="0" w:right="0" w:firstLine="0"/>
                      <w:jc w:val="left"/>
                      <w:rPr>
                        <w:sz w:val="26"/>
                      </w:rPr>
                    </w:pPr>
                    <w:r>
                      <w:rPr>
                        <w:color w:val="EFEBEB"/>
                        <w:spacing w:val="-30"/>
                        <w:w w:val="104"/>
                        <w:sz w:val="26"/>
                      </w:rPr>
                      <w:t>•</w:t>
                    </w:r>
                  </w:p>
                </w:txbxContent>
              </v:textbox>
              <w10:wrap type="none"/>
            </v:shape>
            <v:shape style="position:absolute;left:2304;top:7336;width:108;height:269"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v:shape style="position:absolute;left:2563;top:6953;width:386;height:468" type="#_x0000_t202" filled="false" stroked="false">
              <v:textbox inset="0,0,0,0">
                <w:txbxContent>
                  <w:p>
                    <w:pPr>
                      <w:spacing w:line="230" w:lineRule="auto" w:before="0"/>
                      <w:ind w:left="0" w:right="0" w:firstLine="0"/>
                      <w:jc w:val="left"/>
                      <w:rPr>
                        <w:sz w:val="27"/>
                      </w:rPr>
                    </w:pPr>
                    <w:r>
                      <w:rPr>
                        <w:color w:val="EFEBEB"/>
                        <w:w w:val="105"/>
                        <w:position w:val="-16"/>
                        <w:sz w:val="24"/>
                      </w:rPr>
                      <w:t>• </w:t>
                    </w:r>
                    <w:r>
                      <w:rPr>
                        <w:color w:val="EFEBEB"/>
                        <w:w w:val="105"/>
                        <w:sz w:val="27"/>
                      </w:rPr>
                      <w:t>•</w:t>
                    </w:r>
                  </w:p>
                </w:txbxContent>
              </v:textbox>
              <w10:wrap type="none"/>
            </v:shape>
            <v:shape style="position:absolute;left:2362;top:7432;width:108;height:269"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v:shape style="position:absolute;left:2631;top:7259;width:108;height:269"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v:shape style="position:absolute;left:2898;top:7068;width:87;height:291" type="#_x0000_t202" filled="false" stroked="false">
              <v:textbox inset="0,0,0,0">
                <w:txbxContent>
                  <w:p>
                    <w:pPr>
                      <w:spacing w:line="290" w:lineRule="exact" w:before="0"/>
                      <w:ind w:left="0" w:right="0" w:firstLine="0"/>
                      <w:jc w:val="left"/>
                      <w:rPr>
                        <w:sz w:val="26"/>
                      </w:rPr>
                    </w:pPr>
                    <w:r>
                      <w:rPr>
                        <w:color w:val="EFEBEB"/>
                        <w:spacing w:val="-29"/>
                        <w:w w:val="104"/>
                        <w:sz w:val="26"/>
                      </w:rPr>
                      <w:t>•</w:t>
                    </w:r>
                  </w:p>
                </w:txbxContent>
              </v:textbox>
              <w10:wrap type="none"/>
            </v:shape>
            <v:shape style="position:absolute;left:2966;top:6780;width:829;height:675" type="#_x0000_t202" filled="false" stroked="false">
              <v:textbox inset="0,0,0,0">
                <w:txbxContent>
                  <w:p>
                    <w:pPr>
                      <w:spacing w:line="177" w:lineRule="auto" w:before="12"/>
                      <w:ind w:left="144" w:right="0" w:firstLine="0"/>
                      <w:jc w:val="left"/>
                      <w:rPr>
                        <w:sz w:val="27"/>
                      </w:rPr>
                    </w:pPr>
                    <w:r>
                      <w:rPr>
                        <w:color w:val="EFEBEB"/>
                        <w:w w:val="105"/>
                        <w:position w:val="4"/>
                        <w:sz w:val="25"/>
                      </w:rPr>
                      <w:t>• </w:t>
                    </w:r>
                    <w:r>
                      <w:rPr>
                        <w:color w:val="EFEBEB"/>
                        <w:w w:val="105"/>
                        <w:position w:val="-16"/>
                        <w:sz w:val="25"/>
                      </w:rPr>
                      <w:t>•</w:t>
                    </w:r>
                    <w:r>
                      <w:rPr>
                        <w:color w:val="EFEBEB"/>
                        <w:spacing w:val="-35"/>
                        <w:w w:val="105"/>
                        <w:position w:val="-16"/>
                        <w:sz w:val="25"/>
                      </w:rPr>
                      <w:t> </w:t>
                    </w:r>
                    <w:r>
                      <w:rPr>
                        <w:color w:val="EFEBEB"/>
                        <w:w w:val="105"/>
                        <w:position w:val="-16"/>
                        <w:sz w:val="25"/>
                      </w:rPr>
                      <w:t>•</w:t>
                    </w:r>
                    <w:r>
                      <w:rPr>
                        <w:color w:val="EFEBEB"/>
                        <w:w w:val="105"/>
                        <w:sz w:val="24"/>
                      </w:rPr>
                      <w:t>•</w:t>
                    </w:r>
                    <w:r>
                      <w:rPr>
                        <w:color w:val="EFEBEB"/>
                        <w:w w:val="105"/>
                        <w:position w:val="-8"/>
                        <w:sz w:val="24"/>
                        <w:shd w:fill="383436" w:color="auto" w:val="clear"/>
                      </w:rPr>
                      <w:t>•</w:t>
                    </w:r>
                    <w:r>
                      <w:rPr>
                        <w:color w:val="EFEBEB"/>
                        <w:w w:val="105"/>
                        <w:sz w:val="27"/>
                      </w:rPr>
                      <w:t>•</w:t>
                    </w:r>
                  </w:p>
                  <w:p>
                    <w:pPr>
                      <w:spacing w:line="243" w:lineRule="exact" w:before="0"/>
                      <w:ind w:left="0" w:right="0" w:firstLine="0"/>
                      <w:jc w:val="left"/>
                      <w:rPr>
                        <w:sz w:val="26"/>
                      </w:rPr>
                    </w:pPr>
                    <w:r>
                      <w:rPr>
                        <w:color w:val="EFEBEB"/>
                        <w:spacing w:val="-29"/>
                        <w:w w:val="104"/>
                        <w:sz w:val="26"/>
                      </w:rPr>
                      <w:t>•</w:t>
                    </w:r>
                  </w:p>
                </w:txbxContent>
              </v:textbox>
              <w10:wrap type="none"/>
            </v:shape>
            <v:shape style="position:absolute;left:3033;top:7259;width:112;height:280"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v:shape style="position:absolute;left:3139;top:7173;width:112;height:280"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v:shape style="position:absolute;left:3302;top:7077;width:112;height:280"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v:shape style="position:absolute;left:6925;top:6591;width:713;height:1780" type="#_x0000_t202" filled="false" stroked="false">
              <v:textbox inset="0,0,0,0">
                <w:txbxContent>
                  <w:p>
                    <w:pPr>
                      <w:spacing w:line="886" w:lineRule="exact" w:before="0"/>
                      <w:ind w:left="0" w:right="0" w:firstLine="0"/>
                      <w:jc w:val="left"/>
                      <w:rPr>
                        <w:rFonts w:ascii="Times New Roman"/>
                        <w:i/>
                        <w:sz w:val="80"/>
                      </w:rPr>
                    </w:pPr>
                    <w:r>
                      <w:rPr>
                        <w:rFonts w:ascii="Times New Roman"/>
                        <w:i/>
                        <w:color w:val="C1BFC3"/>
                        <w:spacing w:val="-143"/>
                        <w:sz w:val="80"/>
                      </w:rPr>
                      <w:t>:</w:t>
                    </w:r>
                    <w:r>
                      <w:rPr>
                        <w:rFonts w:ascii="Times New Roman"/>
                        <w:i/>
                        <w:color w:val="EFEBEB"/>
                        <w:spacing w:val="-143"/>
                        <w:sz w:val="80"/>
                        <w:shd w:fill="383436" w:color="auto" w:val="clear"/>
                      </w:rPr>
                      <w:t>, </w:t>
                    </w:r>
                    <w:r>
                      <w:rPr>
                        <w:rFonts w:ascii="Times New Roman"/>
                        <w:i/>
                        <w:color w:val="C1BFC3"/>
                        <w:sz w:val="80"/>
                        <w:shd w:fill="383436" w:color="auto" w:val="clear"/>
                      </w:rPr>
                      <w:t>\</w:t>
                    </w:r>
                  </w:p>
                  <w:p>
                    <w:pPr>
                      <w:spacing w:before="273"/>
                      <w:ind w:left="435" w:right="0" w:firstLine="0"/>
                      <w:jc w:val="left"/>
                      <w:rPr>
                        <w:rFonts w:ascii="Times New Roman"/>
                        <w:sz w:val="54"/>
                      </w:rPr>
                    </w:pPr>
                    <w:r>
                      <w:rPr>
                        <w:rFonts w:ascii="Times New Roman"/>
                        <w:color w:val="C1BFC3"/>
                        <w:w w:val="90"/>
                        <w:sz w:val="54"/>
                        <w:shd w:fill="383436" w:color="auto" w:val="clear"/>
                      </w:rPr>
                      <w:t>;\</w:t>
                    </w:r>
                  </w:p>
                </w:txbxContent>
              </v:textbox>
              <w10:wrap type="none"/>
            </v:shape>
            <v:shape style="position:absolute;left:9852;top:6564;width:171;height:179" type="#_x0000_t202" filled="false" stroked="false">
              <v:textbox inset="0,0,0,0">
                <w:txbxContent>
                  <w:p>
                    <w:pPr>
                      <w:spacing w:line="179" w:lineRule="exact" w:before="0"/>
                      <w:ind w:left="0" w:right="0" w:firstLine="0"/>
                      <w:jc w:val="left"/>
                      <w:rPr>
                        <w:i/>
                        <w:sz w:val="16"/>
                      </w:rPr>
                    </w:pPr>
                    <w:r>
                      <w:rPr>
                        <w:i/>
                        <w:color w:val="D8D3D3"/>
                        <w:w w:val="110"/>
                        <w:sz w:val="16"/>
                      </w:rPr>
                      <w:t>&lt;;</w:t>
                    </w:r>
                  </w:p>
                </w:txbxContent>
              </v:textbox>
              <w10:wrap type="none"/>
            </v:shape>
            <v:shape style="position:absolute;left:10428;top:6285;width:318;height:420" type="#_x0000_t202" filled="false" stroked="false">
              <v:textbox inset="0,0,0,0">
                <w:txbxContent>
                  <w:p>
                    <w:pPr>
                      <w:spacing w:line="127" w:lineRule="auto" w:before="75"/>
                      <w:ind w:left="0" w:right="0" w:firstLine="0"/>
                      <w:jc w:val="left"/>
                      <w:rPr>
                        <w:rFonts w:ascii="Courier New"/>
                        <w:sz w:val="37"/>
                      </w:rPr>
                    </w:pPr>
                    <w:r>
                      <w:rPr>
                        <w:rFonts w:ascii="Times New Roman"/>
                        <w:color w:val="93939A"/>
                        <w:sz w:val="18"/>
                      </w:rPr>
                      <w:t>\ </w:t>
                    </w:r>
                    <w:r>
                      <w:rPr>
                        <w:rFonts w:ascii="Courier New"/>
                        <w:color w:val="93939A"/>
                        <w:position w:val="-13"/>
                        <w:sz w:val="37"/>
                      </w:rPr>
                      <w:t>\</w:t>
                    </w:r>
                  </w:p>
                </w:txbxContent>
              </v:textbox>
              <w10:wrap type="none"/>
            </v:shape>
            <v:shape style="position:absolute;left:10389;top:7226;width:476;height:276" type="#_x0000_t202" filled="false" stroked="false">
              <v:textbox inset="0,0,0,0">
                <w:txbxContent>
                  <w:p>
                    <w:pPr>
                      <w:spacing w:line="141" w:lineRule="exact" w:before="0"/>
                      <w:ind w:left="139" w:right="0" w:firstLine="0"/>
                      <w:jc w:val="left"/>
                      <w:rPr>
                        <w:rFonts w:ascii="Times New Roman"/>
                        <w:i/>
                        <w:sz w:val="13"/>
                      </w:rPr>
                    </w:pPr>
                    <w:r>
                      <w:rPr>
                        <w:rFonts w:ascii="Times New Roman"/>
                        <w:i/>
                        <w:color w:val="EFEBEB"/>
                        <w:w w:val="100"/>
                        <w:sz w:val="13"/>
                        <w:shd w:fill="57504F" w:color="auto" w:val="clear"/>
                      </w:rPr>
                      <w:t> </w:t>
                    </w:r>
                    <w:r>
                      <w:rPr>
                        <w:rFonts w:ascii="Times New Roman"/>
                        <w:i/>
                        <w:color w:val="EFEBEB"/>
                        <w:sz w:val="13"/>
                        <w:shd w:fill="57504F" w:color="auto" w:val="clear"/>
                      </w:rPr>
                      <w:t>    </w:t>
                    </w:r>
                    <w:r>
                      <w:rPr>
                        <w:rFonts w:ascii="Times New Roman"/>
                        <w:i/>
                        <w:color w:val="EFEBEB"/>
                        <w:w w:val="230"/>
                        <w:sz w:val="13"/>
                        <w:shd w:fill="57504F" w:color="auto" w:val="clear"/>
                      </w:rPr>
                      <w:t>')</w:t>
                    </w:r>
                  </w:p>
                  <w:p>
                    <w:pPr>
                      <w:spacing w:line="135" w:lineRule="exact" w:before="0"/>
                      <w:ind w:left="0" w:right="0" w:firstLine="0"/>
                      <w:jc w:val="left"/>
                      <w:rPr>
                        <w:sz w:val="12"/>
                      </w:rPr>
                    </w:pPr>
                    <w:r>
                      <w:rPr>
                        <w:color w:val="EFEBEB"/>
                        <w:w w:val="195"/>
                        <w:sz w:val="12"/>
                        <w:shd w:fill="383436" w:color="auto" w:val="clear"/>
                      </w:rPr>
                      <w:t>'/\</w:t>
                    </w:r>
                  </w:p>
                </w:txbxContent>
              </v:textbox>
              <w10:wrap type="none"/>
            </v:shape>
            <v:shape style="position:absolute;left:2437;top:7510;width:266;height:388" type="#_x0000_t202" filled="false" stroked="false">
              <v:textbox inset="0,0,0,0">
                <w:txbxContent>
                  <w:p>
                    <w:pPr>
                      <w:spacing w:line="230" w:lineRule="auto" w:before="0"/>
                      <w:ind w:left="0" w:right="0" w:firstLine="0"/>
                      <w:jc w:val="left"/>
                      <w:rPr>
                        <w:sz w:val="25"/>
                      </w:rPr>
                    </w:pPr>
                    <w:r>
                      <w:rPr>
                        <w:color w:val="EFEBEB"/>
                        <w:spacing w:val="-15"/>
                        <w:w w:val="105"/>
                        <w:sz w:val="27"/>
                      </w:rPr>
                      <w:t>•</w:t>
                    </w:r>
                    <w:r>
                      <w:rPr>
                        <w:color w:val="EFEBEB"/>
                        <w:spacing w:val="-15"/>
                        <w:w w:val="105"/>
                        <w:position w:val="-8"/>
                        <w:sz w:val="27"/>
                        <w:shd w:fill="383436" w:color="auto" w:val="clear"/>
                      </w:rPr>
                      <w:t>•</w:t>
                    </w:r>
                    <w:r>
                      <w:rPr>
                        <w:color w:val="EFEBEB"/>
                        <w:spacing w:val="-15"/>
                        <w:w w:val="105"/>
                        <w:sz w:val="25"/>
                      </w:rPr>
                      <w:t>•</w:t>
                    </w:r>
                  </w:p>
                </w:txbxContent>
              </v:textbox>
              <w10:wrap type="none"/>
            </v:shape>
            <v:shape style="position:absolute;left:2706;top:7337;width:196;height:302" type="#_x0000_t202" filled="false" stroked="false">
              <v:textbox inset="0,0,0,0">
                <w:txbxContent>
                  <w:p>
                    <w:pPr>
                      <w:spacing w:line="302" w:lineRule="exact" w:before="0"/>
                      <w:ind w:left="0" w:right="0" w:firstLine="0"/>
                      <w:jc w:val="left"/>
                      <w:rPr>
                        <w:sz w:val="27"/>
                      </w:rPr>
                    </w:pPr>
                    <w:r>
                      <w:rPr>
                        <w:color w:val="EFEBEB"/>
                        <w:w w:val="105"/>
                        <w:sz w:val="27"/>
                        <w:shd w:fill="383436" w:color="auto" w:val="clear"/>
                      </w:rPr>
                      <w:t>•</w:t>
                    </w:r>
                    <w:r>
                      <w:rPr>
                        <w:color w:val="EFEBEB"/>
                        <w:sz w:val="27"/>
                        <w:shd w:fill="383436" w:color="auto" w:val="clear"/>
                      </w:rPr>
                      <w:t> </w:t>
                    </w:r>
                  </w:p>
                </w:txbxContent>
              </v:textbox>
              <w10:wrap type="none"/>
            </v:shape>
            <v:shape style="position:absolute;left:2773;top:7337;width:224;height:388" type="#_x0000_t202" filled="false" stroked="false">
              <v:textbox inset="0,0,0,0">
                <w:txbxContent>
                  <w:p>
                    <w:pPr>
                      <w:spacing w:line="230" w:lineRule="auto" w:before="0"/>
                      <w:ind w:left="0" w:right="0" w:firstLine="0"/>
                      <w:jc w:val="left"/>
                      <w:rPr>
                        <w:sz w:val="27"/>
                      </w:rPr>
                    </w:pPr>
                    <w:r>
                      <w:rPr>
                        <w:color w:val="EFEBEB"/>
                        <w:w w:val="105"/>
                        <w:position w:val="-8"/>
                        <w:sz w:val="27"/>
                      </w:rPr>
                      <w:t>•</w:t>
                    </w:r>
                    <w:r>
                      <w:rPr>
                        <w:color w:val="EFEBEB"/>
                        <w:w w:val="105"/>
                        <w:sz w:val="27"/>
                        <w:shd w:fill="383436" w:color="auto" w:val="clear"/>
                      </w:rPr>
                      <w:t>•</w:t>
                    </w:r>
                  </w:p>
                </w:txbxContent>
              </v:textbox>
              <w10:wrap type="none"/>
            </v:shape>
            <v:shape style="position:absolute;left:5956;top:7368;width:394;height:886" type="#_x0000_t202" filled="false" stroked="false">
              <v:textbox inset="0,0,0,0">
                <w:txbxContent>
                  <w:p>
                    <w:pPr>
                      <w:spacing w:line="886" w:lineRule="exact" w:before="0"/>
                      <w:ind w:left="0" w:right="0" w:firstLine="0"/>
                      <w:jc w:val="left"/>
                      <w:rPr>
                        <w:rFonts w:ascii="Times New Roman"/>
                        <w:sz w:val="80"/>
                      </w:rPr>
                    </w:pPr>
                    <w:r>
                      <w:rPr>
                        <w:rFonts w:ascii="Times New Roman"/>
                        <w:color w:val="AFAFB5"/>
                        <w:sz w:val="80"/>
                        <w:shd w:fill="383436" w:color="auto" w:val="clear"/>
                      </w:rPr>
                      <w:t>\ </w:t>
                    </w:r>
                  </w:p>
                </w:txbxContent>
              </v:textbox>
              <w10:wrap type="none"/>
            </v:shape>
            <v:shape style="position:absolute;left:10157;top:7512;width:167;height:146" type="#_x0000_t202" filled="false" stroked="false">
              <v:textbox inset="0,0,0,0">
                <w:txbxContent>
                  <w:p>
                    <w:pPr>
                      <w:spacing w:line="145" w:lineRule="exact" w:before="0"/>
                      <w:ind w:left="0" w:right="0" w:firstLine="0"/>
                      <w:jc w:val="left"/>
                      <w:rPr>
                        <w:b/>
                        <w:sz w:val="13"/>
                      </w:rPr>
                    </w:pPr>
                    <w:r>
                      <w:rPr>
                        <w:b/>
                        <w:color w:val="EFEBEB"/>
                        <w:w w:val="95"/>
                        <w:sz w:val="13"/>
                      </w:rPr>
                      <w:t>"ii.</w:t>
                    </w:r>
                  </w:p>
                </w:txbxContent>
              </v:textbox>
              <w10:wrap type="none"/>
            </v:shape>
            <v:shape style="position:absolute;left:1755;top:7664;width:163;height:398" type="#_x0000_t202" filled="false" stroked="false">
              <v:textbox inset="0,0,0,0">
                <w:txbxContent>
                  <w:p>
                    <w:pPr>
                      <w:spacing w:line="230" w:lineRule="auto" w:before="0"/>
                      <w:ind w:left="0" w:right="0" w:firstLine="0"/>
                      <w:jc w:val="left"/>
                      <w:rPr>
                        <w:sz w:val="27"/>
                      </w:rPr>
                    </w:pPr>
                    <w:r>
                      <w:rPr>
                        <w:color w:val="EFEBEB"/>
                        <w:spacing w:val="-28"/>
                        <w:w w:val="105"/>
                        <w:sz w:val="27"/>
                      </w:rPr>
                      <w:t>•</w:t>
                    </w:r>
                    <w:r>
                      <w:rPr>
                        <w:color w:val="EFEBEB"/>
                        <w:spacing w:val="-28"/>
                        <w:w w:val="105"/>
                        <w:position w:val="-9"/>
                        <w:sz w:val="27"/>
                      </w:rPr>
                      <w:t>•</w:t>
                    </w:r>
                  </w:p>
                </w:txbxContent>
              </v:textbox>
              <w10:wrap type="none"/>
            </v:shape>
            <v:shape style="position:absolute;left:2091;top:7587;width:119;height:302"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v:shape style="position:absolute;left:2169;top:7692;width:268;height:373" type="#_x0000_t202" filled="false" stroked="false">
              <v:textbox inset="0,0,0,0">
                <w:txbxContent>
                  <w:p>
                    <w:pPr>
                      <w:spacing w:line="230" w:lineRule="auto" w:before="0"/>
                      <w:ind w:left="0" w:right="0" w:firstLine="0"/>
                      <w:jc w:val="left"/>
                      <w:rPr>
                        <w:sz w:val="26"/>
                      </w:rPr>
                    </w:pPr>
                    <w:r>
                      <w:rPr>
                        <w:color w:val="EFEBEB"/>
                        <w:spacing w:val="-8"/>
                        <w:w w:val="105"/>
                        <w:sz w:val="24"/>
                      </w:rPr>
                      <w:t>•</w:t>
                    </w:r>
                    <w:r>
                      <w:rPr>
                        <w:color w:val="EFEBEB"/>
                        <w:spacing w:val="-8"/>
                        <w:w w:val="105"/>
                        <w:position w:val="-8"/>
                        <w:sz w:val="24"/>
                        <w:shd w:fill="383436" w:color="auto" w:val="clear"/>
                      </w:rPr>
                      <w:t>•</w:t>
                    </w:r>
                    <w:r>
                      <w:rPr>
                        <w:color w:val="EFEBEB"/>
                        <w:spacing w:val="-8"/>
                        <w:w w:val="105"/>
                        <w:sz w:val="26"/>
                      </w:rPr>
                      <w:t>•</w:t>
                    </w:r>
                  </w:p>
                </w:txbxContent>
              </v:textbox>
              <w10:wrap type="none"/>
            </v:shape>
            <v:shape style="position:absolute;left:786;top:8161;width:1011;height:438" type="#_x0000_t202" filled="false" stroked="false">
              <v:textbox inset="0,0,0,0">
                <w:txbxContent>
                  <w:p>
                    <w:pPr>
                      <w:spacing w:line="438" w:lineRule="exact" w:before="0"/>
                      <w:ind w:left="0" w:right="0" w:firstLine="0"/>
                      <w:jc w:val="left"/>
                      <w:rPr>
                        <w:sz w:val="24"/>
                      </w:rPr>
                    </w:pPr>
                    <w:r>
                      <w:rPr>
                        <w:color w:val="EFEBEB"/>
                        <w:w w:val="105"/>
                        <w:sz w:val="25"/>
                      </w:rPr>
                      <w:t>• </w:t>
                    </w:r>
                    <w:r>
                      <w:rPr>
                        <w:color w:val="EFEBEB"/>
                        <w:w w:val="105"/>
                        <w:sz w:val="27"/>
                      </w:rPr>
                      <w:t>• • </w:t>
                    </w:r>
                    <w:r>
                      <w:rPr>
                        <w:color w:val="EFEBEB"/>
                        <w:spacing w:val="5"/>
                        <w:w w:val="105"/>
                        <w:sz w:val="26"/>
                      </w:rPr>
                      <w:t>•</w:t>
                    </w:r>
                    <w:r>
                      <w:rPr>
                        <w:color w:val="EFEBEB"/>
                        <w:spacing w:val="5"/>
                        <w:w w:val="105"/>
                        <w:position w:val="9"/>
                        <w:sz w:val="27"/>
                      </w:rPr>
                      <w:t>•</w:t>
                    </w:r>
                    <w:r>
                      <w:rPr>
                        <w:color w:val="EFEBEB"/>
                        <w:spacing w:val="-56"/>
                        <w:w w:val="105"/>
                        <w:position w:val="9"/>
                        <w:sz w:val="27"/>
                      </w:rPr>
                      <w:t> </w:t>
                    </w:r>
                    <w:r>
                      <w:rPr>
                        <w:color w:val="EFEBEB"/>
                        <w:w w:val="105"/>
                        <w:position w:val="16"/>
                        <w:sz w:val="24"/>
                        <w:shd w:fill="383436" w:color="auto" w:val="clear"/>
                      </w:rPr>
                      <w:t>•</w:t>
                    </w:r>
                  </w:p>
                </w:txbxContent>
              </v:textbox>
              <w10:wrap type="none"/>
            </v:shape>
            <v:shape style="position:absolute;left:1478;top:7864;width:703;height:472" type="#_x0000_t202" filled="false" stroked="false">
              <v:textbox inset="0,0,0,0">
                <w:txbxContent>
                  <w:p>
                    <w:pPr>
                      <w:spacing w:line="232" w:lineRule="auto" w:before="0"/>
                      <w:ind w:left="0" w:right="0" w:firstLine="0"/>
                      <w:jc w:val="left"/>
                      <w:rPr>
                        <w:sz w:val="27"/>
                      </w:rPr>
                    </w:pPr>
                    <w:r>
                      <w:rPr>
                        <w:color w:val="EFEBEB"/>
                        <w:spacing w:val="-18"/>
                        <w:w w:val="105"/>
                        <w:position w:val="3"/>
                        <w:sz w:val="24"/>
                      </w:rPr>
                      <w:t>•</w:t>
                    </w:r>
                    <w:r>
                      <w:rPr>
                        <w:color w:val="EFEBEB"/>
                        <w:spacing w:val="-18"/>
                        <w:w w:val="105"/>
                        <w:position w:val="-7"/>
                        <w:sz w:val="27"/>
                      </w:rPr>
                      <w:t>•</w:t>
                    </w:r>
                    <w:r>
                      <w:rPr>
                        <w:color w:val="EFEBEB"/>
                        <w:spacing w:val="-18"/>
                        <w:w w:val="105"/>
                        <w:position w:val="-16"/>
                        <w:sz w:val="25"/>
                      </w:rPr>
                      <w:t>• </w:t>
                    </w:r>
                    <w:r>
                      <w:rPr>
                        <w:color w:val="EFEBEB"/>
                        <w:w w:val="105"/>
                        <w:position w:val="-16"/>
                        <w:sz w:val="24"/>
                      </w:rPr>
                      <w:t>• </w:t>
                    </w:r>
                    <w:r>
                      <w:rPr>
                        <w:color w:val="EFEBEB"/>
                        <w:spacing w:val="-12"/>
                        <w:w w:val="105"/>
                        <w:sz w:val="27"/>
                      </w:rPr>
                      <w:t>•</w:t>
                    </w:r>
                    <w:r>
                      <w:rPr>
                        <w:color w:val="EFEBEB"/>
                        <w:spacing w:val="-12"/>
                        <w:w w:val="105"/>
                        <w:position w:val="-8"/>
                        <w:sz w:val="27"/>
                        <w:shd w:fill="383436" w:color="auto" w:val="clear"/>
                      </w:rPr>
                      <w:t>•</w:t>
                    </w:r>
                    <w:r>
                      <w:rPr>
                        <w:color w:val="D8D3D3"/>
                        <w:spacing w:val="-12"/>
                        <w:w w:val="105"/>
                        <w:sz w:val="27"/>
                      </w:rPr>
                      <w:t>•</w:t>
                    </w:r>
                  </w:p>
                </w:txbxContent>
              </v:textbox>
              <w10:wrap type="none"/>
            </v:shape>
            <v:shape style="position:absolute;left:9629;top:6549;width:202;height:212" type="#_x0000_t202" filled="true" fillcolor="#57504f" stroked="false">
              <v:textbox inset="0,0,0,0">
                <w:txbxContent>
                  <w:p>
                    <w:pPr>
                      <w:spacing w:before="9"/>
                      <w:ind w:left="32" w:right="0" w:firstLine="0"/>
                      <w:jc w:val="left"/>
                      <w:rPr>
                        <w:i/>
                        <w:sz w:val="16"/>
                      </w:rPr>
                    </w:pPr>
                    <w:r>
                      <w:rPr>
                        <w:i/>
                        <w:color w:val="EFEBEB"/>
                        <w:sz w:val="16"/>
                      </w:rPr>
                      <w:t>"8</w:t>
                    </w:r>
                  </w:p>
                </w:txbxContent>
              </v:textbox>
              <v:fill type="solid"/>
              <w10:wrap type="none"/>
            </v:shape>
            <v:shape style="position:absolute;left:7705;top:6552;width:548;height:382" type="#_x0000_t202" filled="true" fillcolor="#383436" stroked="false">
              <v:textbox inset="0,0,0,0">
                <w:txbxContent>
                  <w:p>
                    <w:pPr>
                      <w:spacing w:before="28"/>
                      <w:ind w:left="62" w:right="0" w:firstLine="0"/>
                      <w:jc w:val="left"/>
                      <w:rPr>
                        <w:sz w:val="28"/>
                      </w:rPr>
                    </w:pPr>
                    <w:r>
                      <w:rPr>
                        <w:color w:val="D8D3D3"/>
                        <w:w w:val="81"/>
                        <w:sz w:val="28"/>
                      </w:rPr>
                      <w:t>'</w:t>
                    </w:r>
                  </w:p>
                </w:txbxContent>
              </v:textbox>
              <v:fill type="solid"/>
              <w10:wrap type="none"/>
            </v:shape>
          </v:group>
        </w:pict>
      </w:r>
      <w:r>
        <w:rPr>
          <w:sz w:val="20"/>
        </w:rPr>
      </w:r>
    </w:p>
    <w:p>
      <w:pPr>
        <w:pStyle w:val="BodyText"/>
        <w:rPr>
          <w:b/>
          <w:sz w:val="20"/>
        </w:rPr>
      </w:pPr>
    </w:p>
    <w:p>
      <w:pPr>
        <w:spacing w:after="0"/>
        <w:rPr>
          <w:sz w:val="20"/>
        </w:rPr>
        <w:sectPr>
          <w:pgSz w:w="12240" w:h="15840"/>
          <w:pgMar w:top="660" w:bottom="280" w:left="380" w:right="420"/>
        </w:sectPr>
      </w:pPr>
    </w:p>
    <w:p>
      <w:pPr>
        <w:pStyle w:val="BodyText"/>
        <w:rPr>
          <w:b/>
          <w:sz w:val="20"/>
        </w:rPr>
      </w:pPr>
      <w:r>
        <w:rPr/>
        <w:pict>
          <v:shape style="position:absolute;margin-left:261.630096pt;margin-top:98.825867pt;width:4.75pt;height:15.1pt;mso-position-horizontal-relative:page;mso-position-vertical-relative:page;z-index:-256292864" type="#_x0000_t202" filled="false" stroked="false">
            <v:textbox inset="0,0,0,0">
              <w:txbxContent>
                <w:p>
                  <w:pPr>
                    <w:spacing w:line="302" w:lineRule="exact" w:before="0"/>
                    <w:ind w:left="0" w:right="0" w:firstLine="0"/>
                    <w:jc w:val="left"/>
                    <w:rPr>
                      <w:sz w:val="27"/>
                    </w:rPr>
                  </w:pPr>
                  <w:r>
                    <w:rPr>
                      <w:color w:val="EFEBEB"/>
                      <w:w w:val="100"/>
                      <w:sz w:val="27"/>
                    </w:rPr>
                    <w:t>•</w:t>
                  </w:r>
                </w:p>
              </w:txbxContent>
            </v:textbox>
            <w10:wrap type="none"/>
          </v:shape>
        </w:pict>
      </w:r>
      <w:r>
        <w:rPr/>
        <w:pict>
          <v:shape style="position:absolute;margin-left:265.018188pt;margin-top:103.117401pt;width:4.6pt;height:14.55pt;mso-position-horizontal-relative:page;mso-position-vertical-relative:page;z-index:-256291840" type="#_x0000_t202" filled="false" stroked="false">
            <v:textbox inset="0,0,0,0">
              <w:txbxContent>
                <w:p>
                  <w:pPr>
                    <w:spacing w:line="290" w:lineRule="exact" w:before="0"/>
                    <w:ind w:left="0" w:right="0" w:firstLine="0"/>
                    <w:jc w:val="left"/>
                    <w:rPr>
                      <w:sz w:val="26"/>
                    </w:rPr>
                  </w:pPr>
                  <w:r>
                    <w:rPr>
                      <w:color w:val="EFEBEB"/>
                      <w:w w:val="100"/>
                      <w:sz w:val="26"/>
                    </w:rPr>
                    <w:t>•</w:t>
                  </w:r>
                </w:p>
              </w:txbxContent>
            </v:textbox>
            <w10:wrap type="none"/>
          </v:shape>
        </w:pict>
      </w:r>
      <w:r>
        <w:rPr/>
        <w:pict>
          <v:shape style="position:absolute;margin-left:268.353302pt;margin-top:107.943672pt;width:4.75pt;height:15.1pt;mso-position-horizontal-relative:page;mso-position-vertical-relative:page;z-index:-256290816" type="#_x0000_t202" filled="false" stroked="false">
            <v:textbox inset="0,0,0,0">
              <w:txbxContent>
                <w:p>
                  <w:pPr>
                    <w:spacing w:line="302" w:lineRule="exact" w:before="0"/>
                    <w:ind w:left="0" w:right="0" w:firstLine="0"/>
                    <w:jc w:val="left"/>
                    <w:rPr>
                      <w:sz w:val="27"/>
                    </w:rPr>
                  </w:pPr>
                  <w:r>
                    <w:rPr>
                      <w:color w:val="EFEBEB"/>
                      <w:w w:val="100"/>
                      <w:sz w:val="27"/>
                    </w:rPr>
                    <w:t>•</w:t>
                  </w:r>
                </w:p>
              </w:txbxContent>
            </v:textbox>
            <w10:wrap type="none"/>
          </v:shape>
        </w:pict>
      </w:r>
      <w:r>
        <w:rPr/>
        <w:pict>
          <v:shape style="position:absolute;margin-left:247.249695pt;margin-top:108.876099pt;width:4.6pt;height:14.55pt;mso-position-horizontal-relative:page;mso-position-vertical-relative:page;z-index:-256289792" type="#_x0000_t202" filled="false" stroked="false">
            <v:textbox inset="0,0,0,0">
              <w:txbxContent>
                <w:p>
                  <w:pPr>
                    <w:spacing w:line="290" w:lineRule="exact" w:before="0"/>
                    <w:ind w:left="0" w:right="0" w:firstLine="0"/>
                    <w:jc w:val="left"/>
                    <w:rPr>
                      <w:sz w:val="26"/>
                    </w:rPr>
                  </w:pPr>
                  <w:r>
                    <w:rPr>
                      <w:color w:val="EFEBEB"/>
                      <w:w w:val="100"/>
                      <w:sz w:val="26"/>
                    </w:rPr>
                    <w:t>•</w:t>
                  </w:r>
                </w:p>
              </w:txbxContent>
            </v:textbox>
            <w10:wrap type="none"/>
          </v:shape>
        </w:pict>
      </w:r>
      <w:r>
        <w:rPr/>
        <w:pict>
          <v:shape style="position:absolute;margin-left:251.144501pt;margin-top:113.620262pt;width:4.25pt;height:13.45pt;mso-position-horizontal-relative:page;mso-position-vertical-relative:page;z-index:-256288768" type="#_x0000_t202" filled="false" stroked="false">
            <v:textbox inset="0,0,0,0">
              <w:txbxContent>
                <w:p>
                  <w:pPr>
                    <w:spacing w:line="268" w:lineRule="exact" w:before="0"/>
                    <w:ind w:left="0" w:right="0" w:firstLine="0"/>
                    <w:jc w:val="left"/>
                    <w:rPr>
                      <w:sz w:val="24"/>
                    </w:rPr>
                  </w:pPr>
                  <w:r>
                    <w:rPr>
                      <w:color w:val="EFEBEB"/>
                      <w:w w:val="100"/>
                      <w:sz w:val="24"/>
                    </w:rPr>
                    <w:t>•</w:t>
                  </w:r>
                </w:p>
              </w:txbxContent>
            </v:textbox>
            <w10:wrap type="none"/>
          </v:shape>
        </w:pict>
      </w:r>
      <w:r>
        <w:rPr/>
        <w:pict>
          <v:shape style="position:absolute;margin-left:254.426605pt;margin-top:117.061569pt;width:4.75pt;height:15.1pt;mso-position-horizontal-relative:page;mso-position-vertical-relative:page;z-index:-256287744" type="#_x0000_t202" filled="false" stroked="false">
            <v:textbox inset="0,0,0,0">
              <w:txbxContent>
                <w:p>
                  <w:pPr>
                    <w:spacing w:line="302" w:lineRule="exact" w:before="0"/>
                    <w:ind w:left="0" w:right="0" w:firstLine="0"/>
                    <w:jc w:val="left"/>
                    <w:rPr>
                      <w:sz w:val="27"/>
                    </w:rPr>
                  </w:pPr>
                  <w:r>
                    <w:rPr>
                      <w:color w:val="EFEBEB"/>
                      <w:w w:val="100"/>
                      <w:sz w:val="27"/>
                    </w:rPr>
                    <w:t>•</w:t>
                  </w:r>
                </w:p>
              </w:txbxContent>
            </v:textbox>
            <w10:wrap type="none"/>
          </v:shape>
        </w:pict>
      </w:r>
      <w:r>
        <w:rPr/>
        <w:pict>
          <v:shape style="position:absolute;margin-left:206.963303pt;margin-top:137.134766pt;width:4.25pt;height:13.45pt;mso-position-horizontal-relative:page;mso-position-vertical-relative:page;z-index:-256286720" type="#_x0000_t202" filled="false" stroked="false">
            <v:textbox inset="0,0,0,0">
              <w:txbxContent>
                <w:p>
                  <w:pPr>
                    <w:spacing w:line="268" w:lineRule="exact" w:before="0"/>
                    <w:ind w:left="0" w:right="0" w:firstLine="0"/>
                    <w:jc w:val="left"/>
                    <w:rPr>
                      <w:sz w:val="24"/>
                    </w:rPr>
                  </w:pPr>
                  <w:r>
                    <w:rPr>
                      <w:color w:val="EFEBEB"/>
                      <w:w w:val="100"/>
                      <w:sz w:val="24"/>
                    </w:rPr>
                    <w:t>•</w:t>
                  </w:r>
                </w:p>
              </w:txbxContent>
            </v:textbox>
            <w10:wrap type="none"/>
          </v:shape>
        </w:pict>
      </w:r>
      <w:r>
        <w:rPr/>
        <w:pict>
          <v:shape style="position:absolute;margin-left:210.324905pt;margin-top:141.933655pt;width:4.25pt;height:13.45pt;mso-position-horizontal-relative:page;mso-position-vertical-relative:page;z-index:-256285696" type="#_x0000_t202" filled="false" stroked="false">
            <v:textbox inset="0,0,0,0">
              <w:txbxContent>
                <w:p>
                  <w:pPr>
                    <w:spacing w:line="268" w:lineRule="exact" w:before="0"/>
                    <w:ind w:left="0" w:right="0" w:firstLine="0"/>
                    <w:jc w:val="left"/>
                    <w:rPr>
                      <w:sz w:val="24"/>
                    </w:rPr>
                  </w:pPr>
                  <w:r>
                    <w:rPr>
                      <w:color w:val="EFEBEB"/>
                      <w:w w:val="100"/>
                      <w:sz w:val="24"/>
                    </w:rPr>
                    <w:t>•</w:t>
                  </w:r>
                </w:p>
              </w:txbxContent>
            </v:textbox>
            <w10:wrap type="none"/>
          </v:shape>
        </w:pict>
      </w:r>
      <w:r>
        <w:rPr/>
        <w:pict>
          <v:shape style="position:absolute;margin-left:213.660004pt;margin-top:146.280029pt;width:4.4pt;height:14pt;mso-position-horizontal-relative:page;mso-position-vertical-relative:page;z-index:-256284672" type="#_x0000_t202" filled="false" stroked="false">
            <v:textbox inset="0,0,0,0">
              <w:txbxContent>
                <w:p>
                  <w:pPr>
                    <w:spacing w:line="279" w:lineRule="exact" w:before="0"/>
                    <w:ind w:left="0" w:right="0" w:firstLine="0"/>
                    <w:jc w:val="left"/>
                    <w:rPr>
                      <w:sz w:val="25"/>
                    </w:rPr>
                  </w:pPr>
                  <w:r>
                    <w:rPr>
                      <w:color w:val="EFEBEB"/>
                      <w:w w:val="100"/>
                      <w:sz w:val="25"/>
                    </w:rPr>
                    <w:t>•</w:t>
                  </w:r>
                </w:p>
              </w:txbxContent>
            </v:textbox>
            <w10:wrap type="none"/>
          </v:shape>
        </w:pict>
      </w:r>
      <w:r>
        <w:rPr/>
        <w:pict>
          <v:shape style="position:absolute;margin-left:233.803207pt;margin-top:117.993996pt;width:4.6pt;height:14.55pt;mso-position-horizontal-relative:page;mso-position-vertical-relative:page;z-index:-256283648" type="#_x0000_t202" filled="false" stroked="false">
            <v:textbox inset="0,0,0,0">
              <w:txbxContent>
                <w:p>
                  <w:pPr>
                    <w:spacing w:line="290" w:lineRule="exact" w:before="0"/>
                    <w:ind w:left="0" w:right="0" w:firstLine="0"/>
                    <w:jc w:val="left"/>
                    <w:rPr>
                      <w:sz w:val="26"/>
                    </w:rPr>
                  </w:pPr>
                  <w:r>
                    <w:rPr>
                      <w:color w:val="EFEBEB"/>
                      <w:w w:val="100"/>
                      <w:sz w:val="26"/>
                    </w:rPr>
                    <w:t>•</w:t>
                  </w:r>
                </w:p>
              </w:txbxContent>
            </v:textbox>
            <w10:wrap type="none"/>
          </v:shape>
        </w:pict>
      </w:r>
      <w:r>
        <w:rPr/>
        <w:pict>
          <v:shape style="position:absolute;margin-left:237.6716pt;margin-top:122.285629pt;width:4.4pt;height:14pt;mso-position-horizontal-relative:page;mso-position-vertical-relative:page;z-index:-256282624" type="#_x0000_t202" filled="false" stroked="false">
            <v:textbox inset="0,0,0,0">
              <w:txbxContent>
                <w:p>
                  <w:pPr>
                    <w:spacing w:line="279" w:lineRule="exact" w:before="0"/>
                    <w:ind w:left="0" w:right="0" w:firstLine="0"/>
                    <w:jc w:val="left"/>
                    <w:rPr>
                      <w:sz w:val="25"/>
                    </w:rPr>
                  </w:pPr>
                  <w:r>
                    <w:rPr>
                      <w:color w:val="EFEBEB"/>
                      <w:w w:val="100"/>
                      <w:sz w:val="25"/>
                    </w:rPr>
                    <w:t>•</w:t>
                  </w:r>
                </w:p>
              </w:txbxContent>
            </v:textbox>
            <w10:wrap type="none"/>
          </v:shape>
        </w:pict>
      </w:r>
      <w:r>
        <w:rPr/>
        <w:pict>
          <v:shape style="position:absolute;margin-left:240.526398pt;margin-top:127.1119pt;width:4.6pt;height:14.55pt;mso-position-horizontal-relative:page;mso-position-vertical-relative:page;z-index:-256281600" type="#_x0000_t202" filled="false" stroked="false">
            <v:textbox inset="0,0,0,0">
              <w:txbxContent>
                <w:p>
                  <w:pPr>
                    <w:spacing w:line="290" w:lineRule="exact" w:before="0"/>
                    <w:ind w:left="0" w:right="0" w:firstLine="0"/>
                    <w:jc w:val="left"/>
                    <w:rPr>
                      <w:sz w:val="26"/>
                    </w:rPr>
                  </w:pPr>
                  <w:r>
                    <w:rPr>
                      <w:color w:val="EFEBEB"/>
                      <w:w w:val="100"/>
                      <w:sz w:val="26"/>
                    </w:rPr>
                    <w:t>•</w:t>
                  </w:r>
                </w:p>
              </w:txbxContent>
            </v:textbox>
            <w10:wrap type="none"/>
          </v:shape>
        </w:pict>
      </w:r>
      <w:r>
        <w:rPr/>
        <w:pict>
          <v:shape style="position:absolute;margin-left:166.117096pt;margin-top:164.515732pt;width:4.4pt;height:14pt;mso-position-horizontal-relative:page;mso-position-vertical-relative:page;z-index:-256280576" type="#_x0000_t202" filled="false" stroked="false">
            <v:textbox inset="0,0,0,0">
              <w:txbxContent>
                <w:p>
                  <w:pPr>
                    <w:spacing w:line="279" w:lineRule="exact" w:before="0"/>
                    <w:ind w:left="0" w:right="0" w:firstLine="0"/>
                    <w:jc w:val="left"/>
                    <w:rPr>
                      <w:sz w:val="25"/>
                    </w:rPr>
                  </w:pPr>
                  <w:r>
                    <w:rPr>
                      <w:color w:val="EFEBEB"/>
                      <w:w w:val="100"/>
                      <w:sz w:val="25"/>
                    </w:rPr>
                    <w:t>•</w:t>
                  </w:r>
                </w:p>
              </w:txbxContent>
            </v:textbox>
            <w10:wrap type="none"/>
          </v:shape>
        </w:pict>
      </w:r>
      <w:r>
        <w:rPr/>
        <w:pict>
          <v:shape style="position:absolute;margin-left:169.024994pt;margin-top:169.767166pt;width:4.25pt;height:13.45pt;mso-position-horizontal-relative:page;mso-position-vertical-relative:page;z-index:-256279552" type="#_x0000_t202" filled="false" stroked="false">
            <v:textbox inset="0,0,0,0">
              <w:txbxContent>
                <w:p>
                  <w:pPr>
                    <w:spacing w:line="268" w:lineRule="exact" w:before="0"/>
                    <w:ind w:left="0" w:right="0" w:firstLine="0"/>
                    <w:jc w:val="left"/>
                    <w:rPr>
                      <w:sz w:val="24"/>
                    </w:rPr>
                  </w:pPr>
                  <w:r>
                    <w:rPr>
                      <w:color w:val="EFEBEB"/>
                      <w:w w:val="100"/>
                      <w:sz w:val="24"/>
                    </w:rPr>
                    <w:t>•</w:t>
                  </w:r>
                </w:p>
              </w:txbxContent>
            </v:textbox>
            <w10:wrap type="none"/>
          </v:shape>
        </w:pict>
      </w:r>
      <w:r>
        <w:rPr/>
        <w:pict>
          <v:shape style="position:absolute;margin-left:168.548203pt;margin-top:174.290497pt;width:4.4pt;height:13.85pt;mso-position-horizontal-relative:page;mso-position-vertical-relative:page;z-index:-256278528" type="#_x0000_t202" filled="false" stroked="false">
            <v:textbox inset="0,0,0,0">
              <w:txbxContent>
                <w:p>
                  <w:pPr>
                    <w:spacing w:line="277" w:lineRule="exact" w:before="0"/>
                    <w:ind w:left="0" w:right="0" w:firstLine="0"/>
                    <w:jc w:val="left"/>
                    <w:rPr>
                      <w:rFonts w:ascii="Times New Roman" w:hAnsi="Times New Roman"/>
                      <w:sz w:val="25"/>
                    </w:rPr>
                  </w:pPr>
                  <w:r>
                    <w:rPr>
                      <w:rFonts w:ascii="Times New Roman" w:hAnsi="Times New Roman"/>
                      <w:color w:val="EFEBEB"/>
                      <w:spacing w:val="-1"/>
                      <w:w w:val="100"/>
                      <w:sz w:val="25"/>
                    </w:rPr>
                    <w:t>•</w:t>
                  </w:r>
                </w:p>
              </w:txbxContent>
            </v:textbox>
            <w10:wrap type="none"/>
          </v:shape>
        </w:pict>
      </w:r>
      <w:r>
        <w:rPr/>
        <w:pict>
          <v:shape style="position:absolute;margin-left:193.009995pt;margin-top:146.280029pt;width:4.4pt;height:14pt;mso-position-horizontal-relative:page;mso-position-vertical-relative:page;z-index:-256277504" type="#_x0000_t202" filled="false" stroked="false">
            <v:textbox inset="0,0,0,0">
              <w:txbxContent>
                <w:p>
                  <w:pPr>
                    <w:spacing w:line="279" w:lineRule="exact" w:before="0"/>
                    <w:ind w:left="0" w:right="0" w:firstLine="0"/>
                    <w:jc w:val="left"/>
                    <w:rPr>
                      <w:sz w:val="25"/>
                    </w:rPr>
                  </w:pPr>
                  <w:r>
                    <w:rPr>
                      <w:color w:val="EFEBEB"/>
                      <w:w w:val="100"/>
                      <w:sz w:val="25"/>
                    </w:rPr>
                    <w:t>•</w:t>
                  </w:r>
                </w:p>
              </w:txbxContent>
            </v:textbox>
            <w10:wrap type="none"/>
          </v:shape>
        </w:pict>
      </w:r>
      <w:r>
        <w:rPr/>
        <w:pict>
          <v:shape style="position:absolute;margin-left:196.345093pt;margin-top:150.626404pt;width:4.6pt;height:14.55pt;mso-position-horizontal-relative:page;mso-position-vertical-relative:page;z-index:-256276480" type="#_x0000_t202" filled="false" stroked="false">
            <v:textbox inset="0,0,0,0">
              <w:txbxContent>
                <w:p>
                  <w:pPr>
                    <w:spacing w:line="290" w:lineRule="exact" w:before="0"/>
                    <w:ind w:left="0" w:right="0" w:firstLine="0"/>
                    <w:jc w:val="left"/>
                    <w:rPr>
                      <w:sz w:val="26"/>
                    </w:rPr>
                  </w:pPr>
                  <w:r>
                    <w:rPr>
                      <w:color w:val="EFEBEB"/>
                      <w:w w:val="100"/>
                      <w:sz w:val="26"/>
                    </w:rPr>
                    <w:t>•</w:t>
                  </w:r>
                </w:p>
              </w:txbxContent>
            </v:textbox>
            <w10:wrap type="none"/>
          </v:shape>
        </w:pict>
      </w:r>
      <w:r>
        <w:rPr/>
        <w:pict>
          <v:shape style="position:absolute;margin-left:199.759796pt;margin-top:156.330261pt;width:4.25pt;height:13.45pt;mso-position-horizontal-relative:page;mso-position-vertical-relative:page;z-index:-256275456" type="#_x0000_t202" filled="false" stroked="false">
            <v:textbox inset="0,0,0,0">
              <w:txbxContent>
                <w:p>
                  <w:pPr>
                    <w:spacing w:line="268" w:lineRule="exact" w:before="0"/>
                    <w:ind w:left="0" w:right="0" w:firstLine="0"/>
                    <w:jc w:val="left"/>
                    <w:rPr>
                      <w:sz w:val="24"/>
                    </w:rPr>
                  </w:pPr>
                  <w:r>
                    <w:rPr>
                      <w:color w:val="EFEBEB"/>
                      <w:w w:val="100"/>
                      <w:sz w:val="24"/>
                    </w:rPr>
                    <w:t>•</w:t>
                  </w:r>
                </w:p>
              </w:txbxContent>
            </v:textbox>
            <w10:wrap type="none"/>
          </v:shape>
        </w:pict>
      </w:r>
      <w:r>
        <w:rPr/>
        <w:pict>
          <v:shape style="position:absolute;margin-left:220.356705pt;margin-top:127.591698pt;width:4.6pt;height:14.55pt;mso-position-horizontal-relative:page;mso-position-vertical-relative:page;z-index:-256274432" type="#_x0000_t202" filled="false" stroked="false">
            <v:textbox inset="0,0,0,0">
              <w:txbxContent>
                <w:p>
                  <w:pPr>
                    <w:spacing w:line="290" w:lineRule="exact" w:before="0"/>
                    <w:ind w:left="0" w:right="0" w:firstLine="0"/>
                    <w:jc w:val="left"/>
                    <w:rPr>
                      <w:sz w:val="26"/>
                    </w:rPr>
                  </w:pPr>
                  <w:r>
                    <w:rPr>
                      <w:color w:val="EFEBEB"/>
                      <w:w w:val="100"/>
                      <w:sz w:val="26"/>
                    </w:rPr>
                    <w:t>•</w:t>
                  </w:r>
                </w:p>
              </w:txbxContent>
            </v:textbox>
            <w10:wrap type="none"/>
          </v:shape>
        </w:pict>
      </w:r>
      <w:r>
        <w:rPr/>
        <w:pict>
          <v:shape style="position:absolute;margin-left:223.744797pt;margin-top:131.883423pt;width:4.4pt;height:14pt;mso-position-horizontal-relative:page;mso-position-vertical-relative:page;z-index:-256273408" type="#_x0000_t202" filled="false" stroked="false">
            <v:textbox inset="0,0,0,0">
              <w:txbxContent>
                <w:p>
                  <w:pPr>
                    <w:spacing w:line="279" w:lineRule="exact" w:before="0"/>
                    <w:ind w:left="0" w:right="0" w:firstLine="0"/>
                    <w:jc w:val="left"/>
                    <w:rPr>
                      <w:sz w:val="25"/>
                    </w:rPr>
                  </w:pPr>
                  <w:r>
                    <w:rPr>
                      <w:color w:val="EFEBEB"/>
                      <w:w w:val="100"/>
                      <w:sz w:val="25"/>
                    </w:rPr>
                    <w:t>•</w:t>
                  </w:r>
                </w:p>
              </w:txbxContent>
            </v:textbox>
            <w10:wrap type="none"/>
          </v:shape>
        </w:pict>
      </w:r>
      <w:r>
        <w:rPr/>
        <w:pict>
          <v:shape style="position:absolute;margin-left:218.917496pt;margin-top:136.859192pt;width:8.8pt;height:13.85pt;mso-position-horizontal-relative:page;mso-position-vertical-relative:page;z-index:-256272384" type="#_x0000_t202" filled="false" stroked="false">
            <v:textbox inset="0,0,0,0">
              <w:txbxContent>
                <w:p>
                  <w:pPr>
                    <w:spacing w:line="277" w:lineRule="exact" w:before="0"/>
                    <w:ind w:left="0" w:right="0" w:firstLine="0"/>
                    <w:jc w:val="left"/>
                    <w:rPr>
                      <w:rFonts w:ascii="Times New Roman" w:hAnsi="Times New Roman"/>
                      <w:sz w:val="25"/>
                    </w:rPr>
                  </w:pPr>
                  <w:r>
                    <w:rPr>
                      <w:rFonts w:ascii="Times New Roman" w:hAnsi="Times New Roman"/>
                      <w:color w:val="EFEBEB"/>
                      <w:sz w:val="25"/>
                    </w:rPr>
                    <w:t>••</w:t>
                  </w:r>
                </w:p>
              </w:txbxContent>
            </v:textbox>
            <w10:wrap type="none"/>
          </v:shape>
        </w:pict>
      </w:r>
      <w:r>
        <w:rPr/>
        <w:pict>
          <v:shape style="position:absolute;margin-left:37.921841pt;margin-top:268.144165pt;width:2.8pt;height:13.45pt;mso-position-horizontal-relative:page;mso-position-vertical-relative:page;z-index:-256271360" type="#_x0000_t202" filled="false" stroked="false">
            <v:textbox inset="0,0,0,0">
              <w:txbxContent>
                <w:p>
                  <w:pPr>
                    <w:spacing w:line="268" w:lineRule="exact" w:before="0"/>
                    <w:ind w:left="0" w:right="0" w:firstLine="0"/>
                    <w:jc w:val="left"/>
                    <w:rPr>
                      <w:sz w:val="24"/>
                    </w:rPr>
                  </w:pPr>
                  <w:r>
                    <w:rPr>
                      <w:color w:val="EFEBEB"/>
                      <w:w w:val="66"/>
                      <w:sz w:val="24"/>
                    </w:rPr>
                    <w:t>•</w:t>
                  </w:r>
                </w:p>
              </w:txbxContent>
            </v:textbox>
            <w10:wrap type="none"/>
          </v:shape>
        </w:pict>
      </w:r>
      <w:r>
        <w:rPr/>
        <w:pict>
          <v:shape style="position:absolute;margin-left:543.909973pt;margin-top:405.571014pt;width:15.35pt;height:7.3pt;mso-position-horizontal-relative:page;mso-position-vertical-relative:page;z-index:-256270336" type="#_x0000_t202" filled="false" stroked="false">
            <v:textbox inset="0,0,0,0">
              <w:txbxContent>
                <w:p>
                  <w:pPr>
                    <w:spacing w:line="145" w:lineRule="exact" w:before="0"/>
                    <w:ind w:left="0" w:right="0" w:firstLine="0"/>
                    <w:jc w:val="left"/>
                    <w:rPr>
                      <w:b/>
                      <w:sz w:val="13"/>
                    </w:rPr>
                  </w:pPr>
                  <w:r>
                    <w:rPr>
                      <w:b/>
                      <w:color w:val="EFEBEB"/>
                      <w:w w:val="190"/>
                      <w:sz w:val="13"/>
                    </w:rPr>
                    <w:t>?o</w:t>
                  </w:r>
                </w:p>
              </w:txbxContent>
            </v:textbox>
            <w10:wrap type="none"/>
          </v:shape>
        </w:pict>
      </w:r>
      <w:r>
        <w:rPr/>
        <w:pict>
          <v:shape style="position:absolute;margin-left:124.764198pt;margin-top:192.883865pt;width:4.1pt;height:15.1pt;mso-position-horizontal-relative:page;mso-position-vertical-relative:page;z-index:-256269312"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127.698601pt;margin-top:197.148132pt;width:3.8pt;height:14pt;mso-position-horizontal-relative:page;mso-position-vertical-relative:page;z-index:-256268288"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w:pict>
      </w:r>
      <w:r>
        <w:rPr/>
        <w:pict>
          <v:shape style="position:absolute;margin-left:131.540405pt;margin-top:202.426926pt;width:3.8pt;height:14pt;mso-position-horizontal-relative:page;mso-position-vertical-relative:page;z-index:-256267264"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w:pict>
      </w:r>
      <w:r>
        <w:rPr/>
        <w:pict>
          <v:shape style="position:absolute;margin-left:152.216904pt;margin-top:175.045959pt;width:3.65pt;height:13.45pt;mso-position-horizontal-relative:page;mso-position-vertical-relative:page;z-index:-256266240"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155.045303pt;margin-top:178.939804pt;width:3.95pt;height:14.55pt;mso-position-horizontal-relative:page;mso-position-vertical-relative:page;z-index:-256265216"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158.940094pt;margin-top:184.643661pt;width:3.65pt;height:13.45pt;mso-position-horizontal-relative:page;mso-position-vertical-relative:page;z-index:-256264192"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179.056793pt;margin-top:155.425201pt;width:3.95pt;height:14.55pt;mso-position-horizontal-relative:page;mso-position-vertical-relative:page;z-index:-256263168"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182.898697pt;margin-top:159.744202pt;width:3.95pt;height:14.55pt;mso-position-horizontal-relative:page;mso-position-vertical-relative:page;z-index:-256262144"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181.628052pt;margin-top:164.281693pt;width:4.1pt;height:14.95pt;mso-position-horizontal-relative:page;mso-position-vertical-relative:page;z-index:-256261120" type="#_x0000_t202" filled="false" stroked="false">
            <v:textbox inset="0,0,0,0">
              <w:txbxContent>
                <w:p>
                  <w:pPr>
                    <w:spacing w:line="299" w:lineRule="exact" w:before="0"/>
                    <w:ind w:left="0" w:right="0" w:firstLine="0"/>
                    <w:jc w:val="left"/>
                    <w:rPr>
                      <w:rFonts w:ascii="Times New Roman" w:hAnsi="Times New Roman"/>
                      <w:sz w:val="27"/>
                    </w:rPr>
                  </w:pPr>
                  <w:r>
                    <w:rPr>
                      <w:rFonts w:ascii="Times New Roman" w:hAnsi="Times New Roman"/>
                      <w:color w:val="EFEBEB"/>
                      <w:spacing w:val="-1"/>
                      <w:w w:val="86"/>
                      <w:sz w:val="27"/>
                    </w:rPr>
                    <w:t>•</w:t>
                  </w:r>
                </w:p>
              </w:txbxContent>
            </v:textbox>
            <w10:wrap type="none"/>
          </v:shape>
        </w:pict>
      </w:r>
      <w:r>
        <w:rPr/>
        <w:pict>
          <v:shape style="position:absolute;margin-left:111.877502pt;margin-top:202.879456pt;width:3.65pt;height:13.45pt;mso-position-horizontal-relative:page;mso-position-vertical-relative:page;z-index:-256260096"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114.199097pt;margin-top:205.840775pt;width:4.1pt;height:15.1pt;mso-position-horizontal-relative:page;mso-position-vertical-relative:page;z-index:-256259072"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113.81839pt;margin-top:211.572098pt;width:3.95pt;height:14.55pt;mso-position-horizontal-relative:page;mso-position-vertical-relative:page;z-index:-256258048" type="#_x0000_t202" filled="false" stroked="false">
            <v:textbox inset="0,0,0,0">
              <w:txbxContent>
                <w:p>
                  <w:pPr>
                    <w:spacing w:line="290" w:lineRule="exact" w:before="0"/>
                    <w:ind w:left="0" w:right="0" w:firstLine="0"/>
                    <w:jc w:val="left"/>
                    <w:rPr>
                      <w:sz w:val="26"/>
                    </w:rPr>
                  </w:pPr>
                  <w:r>
                    <w:rPr>
                      <w:color w:val="EFEBEB"/>
                      <w:spacing w:val="-1"/>
                      <w:w w:val="86"/>
                      <w:sz w:val="26"/>
                    </w:rPr>
                    <w:t>•</w:t>
                  </w:r>
                </w:p>
              </w:txbxContent>
            </v:textbox>
            <w10:wrap type="none"/>
          </v:shape>
        </w:pict>
      </w:r>
      <w:r>
        <w:rPr/>
        <w:pict>
          <v:shape style="position:absolute;margin-left:138.743896pt;margin-top:183.231323pt;width:3.8pt;height:14pt;mso-position-horizontal-relative:page;mso-position-vertical-relative:page;z-index:-256257024"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w:pict>
      </w:r>
      <w:r>
        <w:rPr/>
        <w:pict>
          <v:shape style="position:absolute;margin-left:141.651794pt;margin-top:188.002853pt;width:3.65pt;height:13.45pt;mso-position-horizontal-relative:page;mso-position-vertical-relative:page;z-index:-256256000"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144.986893pt;margin-top:192.829132pt;width:3.8pt;height:14pt;mso-position-horizontal-relative:page;mso-position-vertical-relative:page;z-index:-256254976"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w:pict>
      </w:r>
      <w:r>
        <w:rPr/>
        <w:pict>
          <v:shape style="position:absolute;margin-left:84.504272pt;margin-top:221.595062pt;width:3.65pt;height:13.45pt;mso-position-horizontal-relative:page;mso-position-vertical-relative:page;z-index:-256253952"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90.773804pt;margin-top:231.165497pt;width:3.5pt;height:12.85pt;mso-position-horizontal-relative:page;mso-position-vertical-relative:page;z-index:-256252928" type="#_x0000_t202" filled="false" stroked="false">
            <v:textbox inset="0,0,0,0">
              <w:txbxContent>
                <w:p>
                  <w:pPr>
                    <w:spacing w:line="257" w:lineRule="exact" w:before="0"/>
                    <w:ind w:left="0" w:right="0" w:firstLine="0"/>
                    <w:jc w:val="left"/>
                    <w:rPr>
                      <w:sz w:val="23"/>
                    </w:rPr>
                  </w:pPr>
                  <w:r>
                    <w:rPr>
                      <w:color w:val="EFEBEB"/>
                      <w:w w:val="86"/>
                      <w:sz w:val="23"/>
                    </w:rPr>
                    <w:t>•</w:t>
                  </w:r>
                </w:p>
              </w:txbxContent>
            </v:textbox>
            <w10:wrap type="none"/>
          </v:shape>
        </w:pict>
      </w:r>
      <w:r>
        <w:rPr/>
        <w:pict>
          <v:shape style="position:absolute;margin-left:44.19136pt;margin-top:247.717728pt;width:5.05pt;height:29.35pt;mso-position-horizontal-relative:page;mso-position-vertical-relative:page;z-index:-256251904" type="#_x0000_t202" filled="false" stroked="false">
            <v:textbox inset="0,0,0,0">
              <w:txbxContent>
                <w:p>
                  <w:pPr>
                    <w:spacing w:line="587" w:lineRule="exact" w:before="0"/>
                    <w:ind w:left="0" w:right="0" w:firstLine="0"/>
                    <w:jc w:val="left"/>
                    <w:rPr>
                      <w:rFonts w:ascii="Times New Roman" w:hAnsi="Times New Roman"/>
                      <w:sz w:val="53"/>
                    </w:rPr>
                  </w:pPr>
                  <w:r>
                    <w:rPr>
                      <w:color w:val="EFEBEB"/>
                      <w:spacing w:val="-57"/>
                      <w:w w:val="86"/>
                      <w:sz w:val="23"/>
                    </w:rPr>
                    <w:t>•</w:t>
                  </w:r>
                  <w:r>
                    <w:rPr>
                      <w:rFonts w:ascii="Times New Roman" w:hAnsi="Times New Roman"/>
                      <w:color w:val="EFEBEB"/>
                      <w:w w:val="66"/>
                      <w:position w:val="-23"/>
                      <w:sz w:val="53"/>
                    </w:rPr>
                    <w:t>.</w:t>
                  </w:r>
                </w:p>
              </w:txbxContent>
            </v:textbox>
            <w10:wrap type="none"/>
          </v:shape>
        </w:pict>
      </w:r>
      <w:r>
        <w:rPr/>
        <w:pict>
          <v:shape style="position:absolute;margin-left:47.49995pt;margin-top:247.717728pt;width:7.55pt;height:29.35pt;mso-position-horizontal-relative:page;mso-position-vertical-relative:page;z-index:-256250880" type="#_x0000_t202" filled="false" stroked="false">
            <v:textbox inset="0,0,0,0">
              <w:txbxContent>
                <w:p>
                  <w:pPr>
                    <w:spacing w:line="583" w:lineRule="exact" w:before="0"/>
                    <w:ind w:left="0" w:right="0" w:firstLine="0"/>
                    <w:jc w:val="left"/>
                    <w:rPr>
                      <w:rFonts w:ascii="Times New Roman" w:hAnsi="Times New Roman"/>
                      <w:sz w:val="53"/>
                    </w:rPr>
                  </w:pPr>
                  <w:r>
                    <w:rPr>
                      <w:color w:val="EFEBEB"/>
                      <w:spacing w:val="-42"/>
                      <w:w w:val="86"/>
                      <w:sz w:val="25"/>
                    </w:rPr>
                    <w:t>•</w:t>
                  </w:r>
                  <w:r>
                    <w:rPr>
                      <w:rFonts w:ascii="Times New Roman" w:hAnsi="Times New Roman"/>
                      <w:color w:val="EFEBEB"/>
                      <w:w w:val="66"/>
                      <w:position w:val="-13"/>
                      <w:sz w:val="53"/>
                    </w:rPr>
                    <w:t>-</w:t>
                  </w:r>
                </w:p>
              </w:txbxContent>
            </v:textbox>
            <w10:wrap type="none"/>
          </v:shape>
        </w:pict>
      </w:r>
      <w:r>
        <w:rPr/>
        <w:pict>
          <v:shape style="position:absolute;margin-left:49.9011pt;margin-top:258.093933pt;width:4.75pt;height:23.6pt;mso-position-horizontal-relative:page;mso-position-vertical-relative:page;z-index:-256249856" type="#_x0000_t202" filled="false" stroked="false">
            <v:textbox inset="0,0,0,0">
              <w:txbxContent>
                <w:p>
                  <w:pPr>
                    <w:spacing w:line="231" w:lineRule="exact" w:before="0"/>
                    <w:ind w:left="19" w:right="0" w:firstLine="0"/>
                    <w:jc w:val="left"/>
                    <w:rPr>
                      <w:sz w:val="25"/>
                    </w:rPr>
                  </w:pPr>
                  <w:r>
                    <w:rPr>
                      <w:color w:val="EFEBEB"/>
                      <w:w w:val="86"/>
                      <w:sz w:val="25"/>
                    </w:rPr>
                    <w:t>•</w:t>
                  </w:r>
                </w:p>
                <w:p>
                  <w:pPr>
                    <w:spacing w:line="240" w:lineRule="exact" w:before="0"/>
                    <w:ind w:left="0" w:right="0" w:firstLine="0"/>
                    <w:jc w:val="left"/>
                    <w:rPr>
                      <w:sz w:val="25"/>
                    </w:rPr>
                  </w:pPr>
                  <w:r>
                    <w:rPr>
                      <w:color w:val="EFEBEB"/>
                      <w:w w:val="66"/>
                      <w:sz w:val="25"/>
                    </w:rPr>
                    <w:t>•</w:t>
                  </w:r>
                </w:p>
              </w:txbxContent>
            </v:textbox>
            <w10:wrap type="none"/>
          </v:shape>
        </w:pict>
      </w:r>
      <w:r>
        <w:rPr/>
        <w:pict>
          <v:shape style="position:absolute;margin-left:70.978256pt;margin-top:229.835175pt;width:4.1pt;height:15.1pt;mso-position-horizontal-relative:page;mso-position-vertical-relative:page;z-index:-256248832"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74.366386pt;margin-top:234.126801pt;width:3.95pt;height:14.55pt;mso-position-horizontal-relative:page;mso-position-vertical-relative:page;z-index:-256247808"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77.781036pt;margin-top:239.830765pt;width:3.65pt;height:13.45pt;mso-position-horizontal-relative:page;mso-position-vertical-relative:page;z-index:-256246784"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97.47052pt;margin-top:211.997253pt;width:3.65pt;height:13.45pt;mso-position-horizontal-relative:page;mso-position-vertical-relative:page;z-index:-256245760"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101.285896pt;margin-top:215.383835pt;width:3.8pt;height:14pt;mso-position-horizontal-relative:page;mso-position-vertical-relative:page;z-index:-256244736"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w:pict>
      </w:r>
      <w:r>
        <w:rPr/>
        <w:pict>
          <v:shape style="position:absolute;margin-left:104.674004pt;margin-top:221.595062pt;width:3.65pt;height:13.45pt;mso-position-horizontal-relative:page;mso-position-vertical-relative:page;z-index:-256243712"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425.415497pt;margin-top:212.079361pt;width:7.8pt;height:24pt;mso-position-horizontal-relative:page;mso-position-vertical-relative:page;z-index:-256242688" type="#_x0000_t202" filled="false" stroked="false">
            <v:textbox inset="0,0,0,0">
              <w:txbxContent>
                <w:p>
                  <w:pPr>
                    <w:spacing w:line="112" w:lineRule="auto" w:before="74"/>
                    <w:ind w:left="12" w:right="-15" w:hanging="13"/>
                    <w:jc w:val="left"/>
                    <w:rPr>
                      <w:sz w:val="25"/>
                    </w:rPr>
                  </w:pPr>
                  <w:r>
                    <w:rPr>
                      <w:color w:val="EFEBEB"/>
                      <w:spacing w:val="-36"/>
                      <w:w w:val="95"/>
                      <w:sz w:val="26"/>
                    </w:rPr>
                    <w:t>•</w:t>
                  </w:r>
                  <w:r>
                    <w:rPr>
                      <w:color w:val="EFEBEB"/>
                      <w:spacing w:val="-36"/>
                      <w:w w:val="95"/>
                      <w:sz w:val="27"/>
                    </w:rPr>
                    <w:t>•</w:t>
                  </w:r>
                  <w:r>
                    <w:rPr>
                      <w:color w:val="EFEBEB"/>
                      <w:spacing w:val="-36"/>
                      <w:w w:val="95"/>
                      <w:position w:val="-9"/>
                      <w:sz w:val="25"/>
                    </w:rPr>
                    <w:t>• </w:t>
                  </w:r>
                  <w:r>
                    <w:rPr>
                      <w:color w:val="EFEBEB"/>
                      <w:sz w:val="25"/>
                    </w:rPr>
                    <w:t>'</w:t>
                  </w:r>
                </w:p>
              </w:txbxContent>
            </v:textbox>
            <w10:wrap type="none"/>
          </v:shape>
        </w:pict>
      </w:r>
      <w:r>
        <w:rPr/>
        <w:pict>
          <v:shape style="position:absolute;margin-left:420.61319pt;margin-top:216.371002pt;width:11.6pt;height:25.1pt;mso-position-horizontal-relative:page;mso-position-vertical-relative:page;z-index:-256241664" type="#_x0000_t202" filled="false" stroked="false">
            <v:textbox inset="0,0,0,0">
              <w:txbxContent>
                <w:p>
                  <w:pPr>
                    <w:spacing w:line="247" w:lineRule="exact" w:before="0"/>
                    <w:ind w:left="0" w:right="0" w:firstLine="0"/>
                    <w:jc w:val="left"/>
                    <w:rPr>
                      <w:sz w:val="26"/>
                    </w:rPr>
                  </w:pPr>
                  <w:r>
                    <w:rPr>
                      <w:color w:val="EFEBEB"/>
                      <w:w w:val="95"/>
                      <w:sz w:val="26"/>
                    </w:rPr>
                    <w:t>••</w:t>
                  </w:r>
                </w:p>
                <w:p>
                  <w:pPr>
                    <w:spacing w:line="255" w:lineRule="exact" w:before="0"/>
                    <w:ind w:left="134" w:right="0" w:firstLine="0"/>
                    <w:jc w:val="left"/>
                    <w:rPr>
                      <w:sz w:val="26"/>
                    </w:rPr>
                  </w:pPr>
                  <w:r>
                    <w:rPr>
                      <w:color w:val="EFEBEB"/>
                      <w:w w:val="107"/>
                      <w:sz w:val="26"/>
                    </w:rPr>
                    <w:t>•</w:t>
                  </w:r>
                </w:p>
              </w:txbxContent>
            </v:textbox>
            <w10:wrap type="none"/>
          </v:shape>
        </w:pict>
      </w:r>
      <w:r>
        <w:rPr/>
        <w:pict>
          <v:shape style="position:absolute;margin-left:430.671509pt;margin-top:222.554855pt;width:10.2pt;height:23.8pt;mso-position-horizontal-relative:page;mso-position-vertical-relative:page;z-index:-256240640" type="#_x0000_t202" filled="false" stroked="false">
            <v:textbox inset="0,0,0,0">
              <w:txbxContent>
                <w:p>
                  <w:pPr>
                    <w:spacing w:line="173" w:lineRule="exact" w:before="0"/>
                    <w:ind w:left="49" w:right="0" w:firstLine="0"/>
                    <w:jc w:val="left"/>
                    <w:rPr>
                      <w:sz w:val="24"/>
                    </w:rPr>
                  </w:pPr>
                  <w:r>
                    <w:rPr>
                      <w:color w:val="EFEBEB"/>
                      <w:w w:val="86"/>
                      <w:sz w:val="24"/>
                    </w:rPr>
                    <w:t>•</w:t>
                  </w:r>
                </w:p>
                <w:p>
                  <w:pPr>
                    <w:spacing w:line="139" w:lineRule="auto" w:before="0"/>
                    <w:ind w:left="0" w:right="0" w:firstLine="0"/>
                    <w:jc w:val="left"/>
                    <w:rPr>
                      <w:sz w:val="26"/>
                    </w:rPr>
                  </w:pPr>
                  <w:r>
                    <w:rPr>
                      <w:color w:val="EFEBEB"/>
                      <w:w w:val="105"/>
                      <w:position w:val="-9"/>
                      <w:sz w:val="27"/>
                    </w:rPr>
                    <w:t>•</w:t>
                  </w:r>
                  <w:r>
                    <w:rPr>
                      <w:color w:val="EFEBEB"/>
                      <w:w w:val="105"/>
                      <w:sz w:val="26"/>
                    </w:rPr>
                    <w:t>•</w:t>
                  </w:r>
                </w:p>
              </w:txbxContent>
            </v:textbox>
            <w10:wrap type="none"/>
          </v:shape>
        </w:pict>
      </w:r>
      <w:r>
        <w:rPr/>
        <w:pict>
          <v:shape style="position:absolute;margin-left:58.091549pt;margin-top:239.830765pt;width:3.65pt;height:13.45pt;mso-position-horizontal-relative:page;mso-position-vertical-relative:page;z-index:-256239616"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64.841301pt;margin-top:249.881088pt;width:3.5pt;height:12.85pt;mso-position-horizontal-relative:page;mso-position-vertical-relative:page;z-index:-256238592" type="#_x0000_t202" filled="false" stroked="false">
            <v:textbox inset="0,0,0,0">
              <w:txbxContent>
                <w:p>
                  <w:pPr>
                    <w:spacing w:line="257" w:lineRule="exact" w:before="0"/>
                    <w:ind w:left="0" w:right="0" w:firstLine="0"/>
                    <w:jc w:val="left"/>
                    <w:rPr>
                      <w:sz w:val="23"/>
                    </w:rPr>
                  </w:pPr>
                  <w:r>
                    <w:rPr>
                      <w:color w:val="EFEBEB"/>
                      <w:w w:val="86"/>
                      <w:sz w:val="23"/>
                    </w:rPr>
                    <w:t>•</w:t>
                  </w:r>
                </w:p>
              </w:txbxContent>
            </v:textbox>
            <w10:wrap type="none"/>
          </v:shape>
        </w:pict>
      </w:r>
      <w:r>
        <w:rPr/>
        <w:pict>
          <v:shape style="position:absolute;margin-left:398.095306pt;margin-top:231.672668pt;width:3.65pt;height:13.45pt;mso-position-horizontal-relative:page;mso-position-vertical-relative:page;z-index:-256237568"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401.377411pt;margin-top:234.634064pt;width:4.1pt;height:15.1pt;mso-position-horizontal-relative:page;mso-position-vertical-relative:page;z-index:-256236544"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405.219208pt;margin-top:239.912872pt;width:4.1pt;height:15.1pt;mso-position-horizontal-relative:page;mso-position-vertical-relative:page;z-index:-256235520"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384.089111pt;margin-top:239.432968pt;width:4.1pt;height:15.1pt;mso-position-horizontal-relative:page;mso-position-vertical-relative:page;z-index:-256234496"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387.450714pt;margin-top:243.751968pt;width:4.1pt;height:15.1pt;mso-position-horizontal-relative:page;mso-position-vertical-relative:page;z-index:-256233472"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390.838806pt;margin-top:249.963104pt;width:3.95pt;height:14.55pt;mso-position-horizontal-relative:page;mso-position-vertical-relative:page;z-index:-256232448"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411.462189pt;margin-top:221.197266pt;width:4.1pt;height:15.1pt;mso-position-horizontal-relative:page;mso-position-vertical-relative:page;z-index:-256231424"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415.357086pt;margin-top:225.94133pt;width:3.8pt;height:14pt;mso-position-horizontal-relative:page;mso-position-vertical-relative:page;z-index:-256230400"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w:pict>
      </w:r>
      <w:r>
        <w:rPr/>
        <w:pict>
          <v:shape style="position:absolute;margin-left:418.6922pt;margin-top:231.247498pt;width:3.95pt;height:14.55pt;mso-position-horizontal-relative:page;mso-position-vertical-relative:page;z-index:-256229376"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370.188904pt;margin-top:249.483292pt;width:3.95pt;height:14.55pt;mso-position-horizontal-relative:page;mso-position-vertical-relative:page;z-index:-256228352"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376.938599pt;margin-top:259.533539pt;width:3.8pt;height:14pt;mso-position-horizontal-relative:page;mso-position-vertical-relative:page;z-index:-256227328" type="#_x0000_t202" filled="false" stroked="false">
            <v:textbox inset="0,0,0,0">
              <w:txbxContent>
                <w:p>
                  <w:pPr>
                    <w:spacing w:line="279" w:lineRule="exact" w:before="0"/>
                    <w:ind w:left="0" w:right="0" w:firstLine="0"/>
                    <w:jc w:val="left"/>
                    <w:rPr>
                      <w:sz w:val="25"/>
                    </w:rPr>
                  </w:pPr>
                  <w:r>
                    <w:rPr>
                      <w:color w:val="EFEBEB"/>
                      <w:w w:val="86"/>
                      <w:sz w:val="25"/>
                    </w:rPr>
                    <w:t>•</w:t>
                  </w:r>
                </w:p>
              </w:txbxContent>
            </v:textbox>
            <w10:wrap type="none"/>
          </v:shape>
        </w:pict>
      </w:r>
      <w:r>
        <w:rPr/>
        <w:pict>
          <v:shape style="position:absolute;margin-left:328.382202pt;margin-top:276.864258pt;width:4.1pt;height:15.1pt;mso-position-horizontal-relative:page;mso-position-vertical-relative:page;z-index:-256226304"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332.303589pt;margin-top:281.581055pt;width:3.65pt;height:13.45pt;mso-position-horizontal-relative:page;mso-position-vertical-relative:page;z-index:-256225280" type="#_x0000_t202" filled="false" stroked="false">
            <v:textbox inset="0,0,0,0">
              <w:txbxContent>
                <w:p>
                  <w:pPr>
                    <w:spacing w:line="268" w:lineRule="exact" w:before="0"/>
                    <w:ind w:left="0" w:right="0" w:firstLine="0"/>
                    <w:jc w:val="left"/>
                    <w:rPr>
                      <w:sz w:val="24"/>
                    </w:rPr>
                  </w:pPr>
                  <w:r>
                    <w:rPr>
                      <w:color w:val="EFEBEB"/>
                      <w:w w:val="86"/>
                      <w:sz w:val="24"/>
                    </w:rPr>
                    <w:t>•</w:t>
                  </w:r>
                </w:p>
              </w:txbxContent>
            </v:textbox>
            <w10:wrap type="none"/>
          </v:shape>
        </w:pict>
      </w:r>
      <w:r>
        <w:rPr/>
        <w:pict>
          <v:shape style="position:absolute;margin-left:335.612213pt;margin-top:286.434601pt;width:3.95pt;height:14.55pt;mso-position-horizontal-relative:page;mso-position-vertical-relative:page;z-index:-256224256" type="#_x0000_t202" filled="false" stroked="false">
            <v:textbox inset="0,0,0,0">
              <w:txbxContent>
                <w:p>
                  <w:pPr>
                    <w:spacing w:line="290" w:lineRule="exact" w:before="0"/>
                    <w:ind w:left="0" w:right="0" w:firstLine="0"/>
                    <w:jc w:val="left"/>
                    <w:rPr>
                      <w:sz w:val="26"/>
                    </w:rPr>
                  </w:pPr>
                  <w:r>
                    <w:rPr>
                      <w:color w:val="D8D3D3"/>
                      <w:w w:val="86"/>
                      <w:sz w:val="26"/>
                    </w:rPr>
                    <w:t>•</w:t>
                  </w:r>
                </w:p>
              </w:txbxContent>
            </v:textbox>
            <w10:wrap type="none"/>
          </v:shape>
        </w:pict>
      </w:r>
      <w:r>
        <w:rPr/>
        <w:pict>
          <v:shape style="position:absolute;margin-left:355.782013pt;margin-top:258.601105pt;width:3.95pt;height:14.55pt;mso-position-horizontal-relative:page;mso-position-vertical-relative:page;z-index:-256223232"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359.117004pt;margin-top:261.987762pt;width:4.1pt;height:15.1pt;mso-position-horizontal-relative:page;mso-position-vertical-relative:page;z-index:-256222208"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358.736389pt;margin-top:267.718994pt;width:3.95pt;height:14.55pt;mso-position-horizontal-relative:page;mso-position-vertical-relative:page;z-index:-256221184" type="#_x0000_t202" filled="false" stroked="false">
            <v:textbox inset="0,0,0,0">
              <w:txbxContent>
                <w:p>
                  <w:pPr>
                    <w:spacing w:line="290" w:lineRule="exact" w:before="0"/>
                    <w:ind w:left="0" w:right="0" w:firstLine="0"/>
                    <w:jc w:val="left"/>
                    <w:rPr>
                      <w:sz w:val="26"/>
                    </w:rPr>
                  </w:pPr>
                  <w:r>
                    <w:rPr>
                      <w:color w:val="EFEBEB"/>
                      <w:spacing w:val="-1"/>
                      <w:w w:val="86"/>
                      <w:sz w:val="26"/>
                    </w:rPr>
                    <w:t>•</w:t>
                  </w:r>
                </w:p>
              </w:txbxContent>
            </v:textbox>
            <w10:wrap type="none"/>
          </v:shape>
        </w:pict>
      </w:r>
      <w:r>
        <w:rPr/>
        <w:pict>
          <v:shape style="position:absolute;margin-left:341.855194pt;margin-top:267.718994pt;width:3.95pt;height:14.55pt;mso-position-horizontal-relative:page;mso-position-vertical-relative:page;z-index:-256220160" type="#_x0000_t202" filled="false" stroked="false">
            <v:textbox inset="0,0,0,0">
              <w:txbxContent>
                <w:p>
                  <w:pPr>
                    <w:spacing w:line="290" w:lineRule="exact" w:before="0"/>
                    <w:ind w:left="0" w:right="0" w:firstLine="0"/>
                    <w:jc w:val="left"/>
                    <w:rPr>
                      <w:sz w:val="26"/>
                    </w:rPr>
                  </w:pPr>
                  <w:r>
                    <w:rPr>
                      <w:color w:val="EFEBEB"/>
                      <w:w w:val="86"/>
                      <w:sz w:val="26"/>
                    </w:rPr>
                    <w:t>•</w:t>
                  </w:r>
                </w:p>
              </w:txbxContent>
            </v:textbox>
            <w10:wrap type="none"/>
          </v:shape>
        </w:pict>
      </w:r>
      <w:r>
        <w:rPr/>
        <w:pict>
          <v:shape style="position:absolute;margin-left:345.670593pt;margin-top:271.105560pt;width:4.1pt;height:15.1pt;mso-position-horizontal-relative:page;mso-position-vertical-relative:page;z-index:-256219136"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349.51239pt;margin-top:276.864258pt;width:4.1pt;height:15.1pt;mso-position-horizontal-relative:page;mso-position-vertical-relative:page;z-index:-256218112" type="#_x0000_t202" filled="false" stroked="false">
            <v:textbox inset="0,0,0,0">
              <w:txbxContent>
                <w:p>
                  <w:pPr>
                    <w:spacing w:line="302" w:lineRule="exact" w:before="0"/>
                    <w:ind w:left="0" w:right="0" w:firstLine="0"/>
                    <w:jc w:val="left"/>
                    <w:rPr>
                      <w:sz w:val="27"/>
                    </w:rPr>
                  </w:pPr>
                  <w:r>
                    <w:rPr>
                      <w:color w:val="EFEBEB"/>
                      <w:w w:val="86"/>
                      <w:sz w:val="27"/>
                    </w:rPr>
                    <w:t>•</w:t>
                  </w:r>
                </w:p>
              </w:txbxContent>
            </v:textbox>
            <w10:wrap type="none"/>
          </v:shape>
        </w:pict>
      </w:r>
      <w:r>
        <w:rPr/>
        <w:pict>
          <v:shape style="position:absolute;margin-left:232.816193pt;margin-top:340.209381pt;width:5pt;height:15.1pt;mso-position-horizontal-relative:page;mso-position-vertical-relative:page;z-index:-256217088" type="#_x0000_t202" filled="false" stroked="false">
            <v:textbox inset="0,0,0,0">
              <w:txbxContent>
                <w:p>
                  <w:pPr>
                    <w:spacing w:line="302" w:lineRule="exact" w:before="0"/>
                    <w:ind w:left="0" w:right="0" w:firstLine="0"/>
                    <w:jc w:val="left"/>
                    <w:rPr>
                      <w:sz w:val="27"/>
                    </w:rPr>
                  </w:pPr>
                  <w:r>
                    <w:rPr>
                      <w:color w:val="EFEBEB"/>
                      <w:w w:val="105"/>
                      <w:sz w:val="27"/>
                    </w:rPr>
                    <w:t>•</w:t>
                  </w:r>
                </w:p>
              </w:txbxContent>
            </v:textbox>
            <w10:wrap type="none"/>
          </v:shape>
        </w:pict>
      </w:r>
      <w:r>
        <w:rPr/>
        <w:pict>
          <v:shape style="position:absolute;margin-left:235.750595pt;margin-top:344.953522pt;width:4.6pt;height:14pt;mso-position-horizontal-relative:page;mso-position-vertical-relative:page;z-index:-256216064" type="#_x0000_t202" filled="false" stroked="false">
            <v:textbox inset="0,0,0,0">
              <w:txbxContent>
                <w:p>
                  <w:pPr>
                    <w:spacing w:line="279" w:lineRule="exact" w:before="0"/>
                    <w:ind w:left="0" w:right="0" w:firstLine="0"/>
                    <w:jc w:val="left"/>
                    <w:rPr>
                      <w:sz w:val="25"/>
                    </w:rPr>
                  </w:pPr>
                  <w:r>
                    <w:rPr>
                      <w:color w:val="EFEBEB"/>
                      <w:w w:val="105"/>
                      <w:sz w:val="25"/>
                    </w:rPr>
                    <w:t>•</w:t>
                  </w:r>
                </w:p>
              </w:txbxContent>
            </v:textbox>
            <w10:wrap type="none"/>
          </v:shape>
        </w:pict>
      </w:r>
      <w:r>
        <w:rPr/>
        <w:pict>
          <v:shape style="position:absolute;margin-left:286.602112pt;margin-top:304.217865pt;width:4.95pt;height:15.1pt;mso-position-horizontal-relative:page;mso-position-vertical-relative:page;z-index:-256215040"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281.879303pt;margin-top:308.962036pt;width:12.7pt;height:14pt;mso-position-horizontal-relative:page;mso-position-vertical-relative:page;z-index:-256214016" type="#_x0000_t202" filled="false" stroked="false">
            <v:textbox inset="0,0,0,0">
              <w:txbxContent>
                <w:p>
                  <w:pPr>
                    <w:spacing w:line="279" w:lineRule="exact" w:before="0"/>
                    <w:ind w:left="0" w:right="0" w:firstLine="0"/>
                    <w:jc w:val="left"/>
                    <w:rPr>
                      <w:sz w:val="25"/>
                    </w:rPr>
                  </w:pPr>
                  <w:r>
                    <w:rPr>
                      <w:color w:val="EFEBEB"/>
                      <w:w w:val="105"/>
                      <w:sz w:val="24"/>
                    </w:rPr>
                    <w:t>• </w:t>
                  </w:r>
                  <w:r>
                    <w:rPr>
                      <w:color w:val="EFEBEB"/>
                      <w:w w:val="105"/>
                      <w:sz w:val="25"/>
                    </w:rPr>
                    <w:t>•</w:t>
                  </w:r>
                </w:p>
              </w:txbxContent>
            </v:textbox>
            <w10:wrap type="none"/>
          </v:shape>
        </w:pict>
      </w:r>
      <w:r>
        <w:rPr/>
        <w:pict>
          <v:shape style="position:absolute;margin-left:273.20871pt;margin-top:313.335663pt;width:25.4pt;height:15.1pt;mso-position-horizontal-relative:page;mso-position-vertical-relative:page;z-index:-256212992" type="#_x0000_t202" filled="false" stroked="false">
            <v:textbox inset="0,0,0,0">
              <w:txbxContent>
                <w:p>
                  <w:pPr>
                    <w:spacing w:line="302" w:lineRule="exact" w:before="0"/>
                    <w:ind w:left="0" w:right="0" w:firstLine="0"/>
                    <w:jc w:val="left"/>
                    <w:rPr>
                      <w:sz w:val="26"/>
                    </w:rPr>
                  </w:pPr>
                  <w:r>
                    <w:rPr>
                      <w:color w:val="EFEBEB"/>
                      <w:w w:val="105"/>
                      <w:sz w:val="25"/>
                    </w:rPr>
                    <w:t>• </w:t>
                  </w:r>
                  <w:r>
                    <w:rPr>
                      <w:color w:val="EFEBEB"/>
                      <w:w w:val="105"/>
                      <w:sz w:val="27"/>
                    </w:rPr>
                    <w:t>• </w:t>
                  </w:r>
                  <w:r>
                    <w:rPr>
                      <w:color w:val="EFEBEB"/>
                      <w:w w:val="105"/>
                      <w:sz w:val="26"/>
                    </w:rPr>
                    <w:t>•</w:t>
                  </w:r>
                </w:p>
              </w:txbxContent>
            </v:textbox>
            <w10:wrap type="none"/>
          </v:shape>
        </w:pict>
      </w:r>
      <w:r>
        <w:rPr/>
        <w:pict>
          <v:shape style="position:absolute;margin-left:277.023987pt;margin-top:318.134583pt;width:16.9pt;height:15.1pt;mso-position-horizontal-relative:page;mso-position-vertical-relative:page;z-index:-256211968" type="#_x0000_t202" filled="false" stroked="false">
            <v:textbox inset="0,0,0,0">
              <w:txbxContent>
                <w:p>
                  <w:pPr>
                    <w:spacing w:line="302" w:lineRule="exact" w:before="0"/>
                    <w:ind w:left="0" w:right="0" w:firstLine="0"/>
                    <w:jc w:val="left"/>
                    <w:rPr>
                      <w:sz w:val="27"/>
                    </w:rPr>
                  </w:pPr>
                  <w:r>
                    <w:rPr>
                      <w:color w:val="EFEBEB"/>
                      <w:w w:val="105"/>
                      <w:sz w:val="26"/>
                    </w:rPr>
                    <w:t>•</w:t>
                  </w:r>
                  <w:r>
                    <w:rPr>
                      <w:color w:val="EFEBEB"/>
                      <w:spacing w:val="67"/>
                      <w:w w:val="105"/>
                      <w:sz w:val="26"/>
                    </w:rPr>
                    <w:t> </w:t>
                  </w:r>
                  <w:r>
                    <w:rPr>
                      <w:color w:val="EFEBEB"/>
                      <w:spacing w:val="-20"/>
                      <w:w w:val="105"/>
                      <w:sz w:val="27"/>
                    </w:rPr>
                    <w:t>•</w:t>
                  </w:r>
                </w:p>
              </w:txbxContent>
            </v:textbox>
            <w10:wrap type="none"/>
          </v:shape>
        </w:pict>
      </w:r>
      <w:r>
        <w:rPr/>
        <w:pict>
          <v:shape style="position:absolute;margin-left:279.878906pt;margin-top:322.453583pt;width:4.95pt;height:15.1pt;mso-position-horizontal-relative:page;mso-position-vertical-relative:page;z-index:-256210944"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314.455505pt;margin-top:285.982056pt;width:4.95pt;height:15.1pt;mso-position-horizontal-relative:page;mso-position-vertical-relative:page;z-index:-256209920"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318.350403pt;margin-top:290.726227pt;width:4.6pt;height:14pt;mso-position-horizontal-relative:page;mso-position-vertical-relative:page;z-index:-256208896"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321.712006pt;margin-top:295.525116pt;width:4.6pt;height:14pt;mso-position-horizontal-relative:page;mso-position-vertical-relative:page;z-index:-256207872"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301.062103pt;margin-top:295.525116pt;width:4.6pt;height:14pt;mso-position-horizontal-relative:page;mso-position-vertical-relative:page;z-index:-256206848"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304.397186pt;margin-top:299.391602pt;width:4.75pt;height:14.55pt;mso-position-horizontal-relative:page;mso-position-vertical-relative:page;z-index:-256205824" type="#_x0000_t202" filled="false" stroked="false">
            <v:textbox inset="0,0,0,0">
              <w:txbxContent>
                <w:p>
                  <w:pPr>
                    <w:spacing w:line="290" w:lineRule="exact" w:before="0"/>
                    <w:ind w:left="0" w:right="0" w:firstLine="0"/>
                    <w:jc w:val="left"/>
                    <w:rPr>
                      <w:sz w:val="26"/>
                    </w:rPr>
                  </w:pPr>
                  <w:r>
                    <w:rPr>
                      <w:color w:val="EFEBEB"/>
                      <w:w w:val="104"/>
                      <w:sz w:val="26"/>
                    </w:rPr>
                    <w:t>•</w:t>
                  </w:r>
                </w:p>
              </w:txbxContent>
            </v:textbox>
            <w10:wrap type="none"/>
          </v:shape>
        </w:pict>
      </w:r>
      <w:r>
        <w:rPr/>
        <w:pict>
          <v:shape style="position:absolute;margin-left:307.758789pt;margin-top:304.67041pt;width:4.75pt;height:14.55pt;mso-position-horizontal-relative:page;mso-position-vertical-relative:page;z-index:-256204800" type="#_x0000_t202" filled="false" stroked="false">
            <v:textbox inset="0,0,0,0">
              <w:txbxContent>
                <w:p>
                  <w:pPr>
                    <w:spacing w:line="290" w:lineRule="exact" w:before="0"/>
                    <w:ind w:left="0" w:right="0" w:firstLine="0"/>
                    <w:jc w:val="left"/>
                    <w:rPr>
                      <w:sz w:val="26"/>
                    </w:rPr>
                  </w:pPr>
                  <w:r>
                    <w:rPr>
                      <w:color w:val="EFEBEB"/>
                      <w:w w:val="104"/>
                      <w:sz w:val="26"/>
                    </w:rPr>
                    <w:t>•</w:t>
                  </w:r>
                </w:p>
              </w:txbxContent>
            </v:textbox>
            <w10:wrap type="none"/>
          </v:shape>
        </w:pict>
      </w:r>
      <w:r>
        <w:rPr/>
        <w:pict>
          <v:shape style="position:absolute;margin-left:260.26889pt;margin-top:323.331268pt;width:4.4pt;height:13.45pt;mso-position-horizontal-relative:page;mso-position-vertical-relative:page;z-index:-256203776"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263.630615pt;margin-top:327.650269pt;width:4.4pt;height:13.45pt;mso-position-horizontal-relative:page;mso-position-vertical-relative:page;z-index:-256202752"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262.549072pt;margin-top:332.023987pt;width:4.75pt;height:14.55pt;mso-position-horizontal-relative:page;mso-position-vertical-relative:page;z-index:-256201728" type="#_x0000_t202" filled="false" stroked="false">
            <v:textbox inset="0,0,0,0">
              <w:txbxContent>
                <w:p>
                  <w:pPr>
                    <w:spacing w:line="290" w:lineRule="exact" w:before="0"/>
                    <w:ind w:left="0" w:right="0" w:firstLine="0"/>
                    <w:jc w:val="left"/>
                    <w:rPr>
                      <w:sz w:val="26"/>
                    </w:rPr>
                  </w:pPr>
                  <w:r>
                    <w:rPr>
                      <w:color w:val="EFEBEB"/>
                      <w:spacing w:val="-1"/>
                      <w:w w:val="104"/>
                      <w:sz w:val="26"/>
                    </w:rPr>
                    <w:t>•</w:t>
                  </w:r>
                </w:p>
              </w:txbxContent>
            </v:textbox>
            <w10:wrap type="none"/>
          </v:shape>
        </w:pict>
      </w:r>
      <w:r>
        <w:rPr/>
        <w:pict>
          <v:shape style="position:absolute;margin-left:246.262695pt;margin-top:331.571472pt;width:4.95pt;height:15.1pt;mso-position-horizontal-relative:page;mso-position-vertical-relative:page;z-index:-256200704"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249.624298pt;margin-top:335.890472pt;width:4.95pt;height:15.1pt;mso-position-horizontal-relative:page;mso-position-vertical-relative:page;z-index:-256199680"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253.466202pt;margin-top:340.68927pt;width:4.95pt;height:15.1pt;mso-position-horizontal-relative:page;mso-position-vertical-relative:page;z-index:-256198656"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204.989304pt;margin-top:358.897705pt;width:4.75pt;height:14.55pt;mso-position-horizontal-relative:page;mso-position-vertical-relative:page;z-index:-256197632" type="#_x0000_t202" filled="false" stroked="false">
            <v:textbox inset="0,0,0,0">
              <w:txbxContent>
                <w:p>
                  <w:pPr>
                    <w:spacing w:line="290" w:lineRule="exact" w:before="0"/>
                    <w:ind w:left="0" w:right="0" w:firstLine="0"/>
                    <w:jc w:val="left"/>
                    <w:rPr>
                      <w:sz w:val="26"/>
                    </w:rPr>
                  </w:pPr>
                  <w:r>
                    <w:rPr>
                      <w:color w:val="EFEBEB"/>
                      <w:w w:val="104"/>
                      <w:sz w:val="26"/>
                    </w:rPr>
                    <w:t>•</w:t>
                  </w:r>
                </w:p>
              </w:txbxContent>
            </v:textbox>
            <w10:wrap type="none"/>
          </v:shape>
        </w:pict>
      </w:r>
      <w:r>
        <w:rPr/>
        <w:pict>
          <v:shape style="position:absolute;margin-left:208.324402pt;margin-top:362.284271pt;width:4.95pt;height:15.1pt;mso-position-horizontal-relative:page;mso-position-vertical-relative:page;z-index:-256196608"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212.245804pt;margin-top:368.920563pt;width:4.4pt;height:13.45pt;mso-position-horizontal-relative:page;mso-position-vertical-relative:page;z-index:-256195584"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165.183105pt;margin-top:386.676453pt;width:4.4pt;height:13.45pt;mso-position-horizontal-relative:page;mso-position-vertical-relative:page;z-index:-256194560"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168.465195pt;margin-top:389.637878pt;width:4.95pt;height:15.1pt;mso-position-horizontal-relative:page;mso-position-vertical-relative:page;z-index:-256193536"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171.346603pt;margin-top:394.916565pt;width:4.95pt;height:15.1pt;mso-position-horizontal-relative:page;mso-position-vertical-relative:page;z-index:-256192512"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191.516296pt;margin-top:367.562958pt;width:4.95pt;height:15.1pt;mso-position-horizontal-relative:page;mso-position-vertical-relative:page;z-index:-256191488"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195.411194pt;margin-top:372.30722pt;width:4.6pt;height:14pt;mso-position-horizontal-relative:page;mso-position-vertical-relative:page;z-index:-256190464"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190.582397pt;margin-top:378.093201pt;width:9.5pt;height:14.55pt;mso-position-horizontal-relative:page;mso-position-vertical-relative:page;z-index:-256189440" type="#_x0000_t202" filled="false" stroked="false">
            <v:textbox inset="0,0,0,0">
              <w:txbxContent>
                <w:p>
                  <w:pPr>
                    <w:spacing w:line="290" w:lineRule="exact" w:before="0"/>
                    <w:ind w:left="0" w:right="0" w:firstLine="0"/>
                    <w:jc w:val="left"/>
                    <w:rPr>
                      <w:sz w:val="26"/>
                    </w:rPr>
                  </w:pPr>
                  <w:r>
                    <w:rPr>
                      <w:color w:val="EFEBEB"/>
                      <w:spacing w:val="-1"/>
                      <w:w w:val="105"/>
                      <w:sz w:val="26"/>
                    </w:rPr>
                    <w:t>••</w:t>
                  </w:r>
                </w:p>
              </w:txbxContent>
            </v:textbox>
            <w10:wrap type="none"/>
          </v:shape>
        </w:pict>
      </w:r>
      <w:r>
        <w:rPr/>
        <w:pict>
          <v:shape style="position:absolute;margin-left:218.968994pt;margin-top:350.684875pt;width:4.4pt;height:13.45pt;mso-position-horizontal-relative:page;mso-position-vertical-relative:page;z-index:-256188416"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222.251099pt;margin-top:354.12616pt;width:4.95pt;height:15.1pt;mso-position-horizontal-relative:page;mso-position-vertical-relative:page;z-index:-256187392"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225.665802pt;margin-top:359.830139pt;width:4.6pt;height:14pt;mso-position-horizontal-relative:page;mso-position-vertical-relative:page;z-index:-256186368"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124.8172pt;margin-top:413.097626pt;width:4.6pt;height:14pt;mso-position-horizontal-relative:page;mso-position-vertical-relative:page;z-index:-256185344"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128.178802pt;margin-top:417.416626pt;width:4.6pt;height:14pt;mso-position-horizontal-relative:page;mso-position-vertical-relative:page;z-index:-256184320"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131.566895pt;margin-top:422.66806pt;width:4.4pt;height:13.45pt;mso-position-horizontal-relative:page;mso-position-vertical-relative:page;z-index:-256183296"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151.256393pt;margin-top:395.314453pt;width:4.4pt;height:13.45pt;mso-position-horizontal-relative:page;mso-position-vertical-relative:page;z-index:-256182272"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155.018707pt;margin-top:398.755768pt;width:4.95pt;height:15.1pt;mso-position-horizontal-relative:page;mso-position-vertical-relative:page;z-index:-256181248"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157.979706pt;margin-top:404.91217pt;width:4.4pt;height:13.45pt;mso-position-horizontal-relative:page;mso-position-vertical-relative:page;z-index:-256180224"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178.069794pt;margin-top:376.200958pt;width:4.95pt;height:15.1pt;mso-position-horizontal-relative:page;mso-position-vertical-relative:page;z-index:-256179200"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181.991196pt;margin-top:382.357452pt;width:4.4pt;height:13.45pt;mso-position-horizontal-relative:page;mso-position-vertical-relative:page;z-index:-256178176"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181.389984pt;margin-top:386.731201pt;width:4.75pt;height:14.55pt;mso-position-horizontal-relative:page;mso-position-vertical-relative:page;z-index:-256177152" type="#_x0000_t202" filled="false" stroked="false">
            <v:textbox inset="0,0,0,0">
              <w:txbxContent>
                <w:p>
                  <w:pPr>
                    <w:spacing w:line="290" w:lineRule="exact" w:before="0"/>
                    <w:ind w:left="0" w:right="0" w:firstLine="0"/>
                    <w:jc w:val="left"/>
                    <w:rPr>
                      <w:sz w:val="26"/>
                    </w:rPr>
                  </w:pPr>
                  <w:r>
                    <w:rPr>
                      <w:color w:val="EFEBEB"/>
                      <w:spacing w:val="-1"/>
                      <w:w w:val="104"/>
                      <w:sz w:val="26"/>
                    </w:rPr>
                    <w:t>•</w:t>
                  </w:r>
                </w:p>
              </w:txbxContent>
            </v:textbox>
            <w10:wrap type="none"/>
          </v:shape>
        </w:pict>
      </w:r>
      <w:r>
        <w:rPr/>
        <w:pict>
          <v:shape style="position:absolute;margin-left:111.370697pt;margin-top:422.215515pt;width:4.6pt;height:14pt;mso-position-horizontal-relative:page;mso-position-vertical-relative:page;z-index:-256176128"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114.199097pt;margin-top:425.149567pt;width:4.95pt;height:15.1pt;mso-position-horizontal-relative:page;mso-position-vertical-relative:page;z-index:-256175104"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118.040901pt;margin-top:430.428375pt;width:4.95pt;height:15.1pt;mso-position-horizontal-relative:page;mso-position-vertical-relative:page;z-index:-256174080"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137.783401pt;margin-top:403.979828pt;width:4.6pt;height:14pt;mso-position-horizontal-relative:page;mso-position-vertical-relative:page;z-index:-256173056" type="#_x0000_t202" filled="false" stroked="false">
            <v:textbox inset="0,0,0,0">
              <w:txbxContent>
                <w:p>
                  <w:pPr>
                    <w:spacing w:line="279" w:lineRule="exact" w:before="0"/>
                    <w:ind w:left="0" w:right="0" w:firstLine="0"/>
                    <w:jc w:val="left"/>
                    <w:rPr>
                      <w:sz w:val="25"/>
                    </w:rPr>
                  </w:pPr>
                  <w:r>
                    <w:rPr>
                      <w:color w:val="EFEBEB"/>
                      <w:w w:val="104"/>
                      <w:sz w:val="25"/>
                    </w:rPr>
                    <w:t>•</w:t>
                  </w:r>
                </w:p>
              </w:txbxContent>
            </v:textbox>
            <w10:wrap type="none"/>
          </v:shape>
        </w:pict>
      </w:r>
      <w:r>
        <w:rPr/>
        <w:pict>
          <v:shape style="position:absolute;margin-left:141.572296pt;margin-top:407.873566pt;width:4.95pt;height:15.1pt;mso-position-horizontal-relative:page;mso-position-vertical-relative:page;z-index:-256172032" type="#_x0000_t202" filled="false" stroked="false">
            <v:textbox inset="0,0,0,0">
              <w:txbxContent>
                <w:p>
                  <w:pPr>
                    <w:spacing w:line="302" w:lineRule="exact" w:before="0"/>
                    <w:ind w:left="0" w:right="0" w:firstLine="0"/>
                    <w:jc w:val="left"/>
                    <w:rPr>
                      <w:sz w:val="27"/>
                    </w:rPr>
                  </w:pPr>
                  <w:r>
                    <w:rPr>
                      <w:color w:val="EFEBEB"/>
                      <w:w w:val="104"/>
                      <w:sz w:val="27"/>
                    </w:rPr>
                    <w:t>•</w:t>
                  </w:r>
                </w:p>
              </w:txbxContent>
            </v:textbox>
            <w10:wrap type="none"/>
          </v:shape>
        </w:pict>
      </w:r>
      <w:r>
        <w:rPr/>
        <w:pict>
          <v:shape style="position:absolute;margin-left:145.013397pt;margin-top:414.03006pt;width:4.4pt;height:13.45pt;mso-position-horizontal-relative:page;mso-position-vertical-relative:page;z-index:-256171008" type="#_x0000_t202" filled="false" stroked="false">
            <v:textbox inset="0,0,0,0">
              <w:txbxContent>
                <w:p>
                  <w:pPr>
                    <w:spacing w:line="268" w:lineRule="exact" w:before="0"/>
                    <w:ind w:left="0" w:right="0" w:firstLine="0"/>
                    <w:jc w:val="left"/>
                    <w:rPr>
                      <w:sz w:val="24"/>
                    </w:rPr>
                  </w:pPr>
                  <w:r>
                    <w:rPr>
                      <w:color w:val="EFEBEB"/>
                      <w:w w:val="104"/>
                      <w:sz w:val="24"/>
                    </w:rPr>
                    <w:t>•</w:t>
                  </w:r>
                </w:p>
              </w:txbxContent>
            </v:textbox>
            <w10:wrap type="none"/>
          </v:shape>
        </w:pict>
      </w:r>
      <w:r>
        <w:rPr/>
        <w:pict>
          <v:shape style="position:absolute;margin-left:97.417503pt;margin-top:430.88089pt;width:4.75pt;height:14.55pt;mso-position-horizontal-relative:page;mso-position-vertical-relative:page;z-index:-256169984" type="#_x0000_t202" filled="false" stroked="false">
            <v:textbox inset="0,0,0,0">
              <w:txbxContent>
                <w:p>
                  <w:pPr>
                    <w:spacing w:line="290" w:lineRule="exact" w:before="0"/>
                    <w:ind w:left="0" w:right="0" w:firstLine="0"/>
                    <w:jc w:val="left"/>
                    <w:rPr>
                      <w:sz w:val="26"/>
                    </w:rPr>
                  </w:pPr>
                  <w:r>
                    <w:rPr>
                      <w:color w:val="EFEBEB"/>
                      <w:w w:val="104"/>
                      <w:sz w:val="26"/>
                    </w:rPr>
                    <w:t>•</w:t>
                  </w:r>
                </w:p>
              </w:txbxContent>
            </v:textbox>
            <w10:wrap type="none"/>
          </v:shape>
        </w:pict>
      </w:r>
      <w:r>
        <w:rPr/>
        <w:pict>
          <v:shape style="position:absolute;margin-left:92.588669pt;margin-top:434.267365pt;width:13.3pt;height:15.1pt;mso-position-horizontal-relative:page;mso-position-vertical-relative:page;z-index:-256168960" type="#_x0000_t202" filled="false" stroked="false">
            <v:textbox inset="0,0,0,0">
              <w:txbxContent>
                <w:p>
                  <w:pPr>
                    <w:spacing w:line="302" w:lineRule="exact" w:before="0"/>
                    <w:ind w:left="0" w:right="0" w:firstLine="0"/>
                    <w:jc w:val="left"/>
                    <w:rPr>
                      <w:sz w:val="25"/>
                    </w:rPr>
                  </w:pPr>
                  <w:r>
                    <w:rPr>
                      <w:color w:val="EFEBEB"/>
                      <w:w w:val="105"/>
                      <w:sz w:val="27"/>
                    </w:rPr>
                    <w:t>• </w:t>
                  </w:r>
                  <w:r>
                    <w:rPr>
                      <w:color w:val="EFEBEB"/>
                      <w:spacing w:val="-20"/>
                      <w:w w:val="105"/>
                      <w:sz w:val="25"/>
                    </w:rPr>
                    <w:t>•</w:t>
                  </w:r>
                </w:p>
              </w:txbxContent>
            </v:textbox>
            <w10:wrap type="none"/>
          </v:shape>
        </w:pict>
      </w:r>
      <w:r>
        <w:rPr/>
        <w:pict>
          <v:shape style="position:absolute;margin-left:84.47776pt;margin-top:439.066254pt;width:24.6pt;height:15.1pt;mso-position-horizontal-relative:page;mso-position-vertical-relative:page;z-index:-256167936" type="#_x0000_t202" filled="false" stroked="false">
            <v:textbox inset="0,0,0,0">
              <w:txbxContent>
                <w:p>
                  <w:pPr>
                    <w:spacing w:line="302" w:lineRule="exact" w:before="0"/>
                    <w:ind w:left="0" w:right="0" w:firstLine="0"/>
                    <w:jc w:val="left"/>
                    <w:rPr>
                      <w:sz w:val="27"/>
                    </w:rPr>
                  </w:pPr>
                  <w:r>
                    <w:rPr>
                      <w:color w:val="EFEBEB"/>
                      <w:w w:val="105"/>
                      <w:sz w:val="25"/>
                    </w:rPr>
                    <w:t>• </w:t>
                  </w:r>
                  <w:r>
                    <w:rPr>
                      <w:color w:val="EFEBEB"/>
                      <w:w w:val="105"/>
                      <w:sz w:val="26"/>
                    </w:rPr>
                    <w:t>• </w:t>
                  </w:r>
                  <w:r>
                    <w:rPr>
                      <w:color w:val="EFEBEB"/>
                      <w:w w:val="105"/>
                      <w:sz w:val="27"/>
                    </w:rPr>
                    <w:t>•</w:t>
                  </w:r>
                </w:p>
              </w:txbxContent>
            </v:textbox>
            <w10:wrap type="none"/>
          </v:shape>
        </w:pict>
      </w:r>
      <w:r>
        <w:rPr/>
        <w:pict>
          <v:shape style="position:absolute;margin-left:79.142189pt;margin-top:443.865173pt;width:24.65pt;height:15.1pt;mso-position-horizontal-relative:page;mso-position-vertical-relative:page;z-index:-256166912" type="#_x0000_t202" filled="false" stroked="false">
            <v:textbox inset="0,0,0,0">
              <w:txbxContent>
                <w:p>
                  <w:pPr>
                    <w:spacing w:line="302" w:lineRule="exact" w:before="0"/>
                    <w:ind w:left="0" w:right="0" w:firstLine="0"/>
                    <w:jc w:val="left"/>
                    <w:rPr>
                      <w:sz w:val="24"/>
                    </w:rPr>
                  </w:pPr>
                  <w:r>
                    <w:rPr>
                      <w:color w:val="EFEBEB"/>
                      <w:w w:val="105"/>
                      <w:sz w:val="27"/>
                    </w:rPr>
                    <w:t>• • </w:t>
                  </w:r>
                  <w:r>
                    <w:rPr>
                      <w:color w:val="EFEBEB"/>
                      <w:spacing w:val="-19"/>
                      <w:w w:val="105"/>
                      <w:sz w:val="24"/>
                    </w:rPr>
                    <w:t>•</w:t>
                  </w:r>
                </w:p>
              </w:txbxContent>
            </v:textbox>
            <w10:wrap type="none"/>
          </v:shape>
        </w:pict>
      </w:r>
      <w:r>
        <w:rPr/>
        <w:pict>
          <v:rect style="position:absolute;margin-left:473.021851pt;margin-top:286.537415pt;width:27.168588pt;height:43.068049pt;mso-position-horizontal-relative:page;mso-position-vertical-relative:page;z-index:-256163840" filled="true" fillcolor="#383436" stroked="false">
            <v:fill type="solid"/>
            <w10:wrap type="none"/>
          </v:rect>
        </w:pict>
      </w:r>
      <w:r>
        <w:rPr/>
        <w:pict>
          <v:line style="position:absolute;mso-position-horizontal-relative:page;mso-position-vertical-relative:page;z-index:-256162816" from="461.843658pt,343.467102pt" to="482.493606pt,343.467102pt" stroked="true" strokeweight="4.710567pt" strokecolor="#383436">
            <v:stroke dashstyle="solid"/>
            <w10:wrap type="none"/>
          </v:lin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6"/>
        </w:rPr>
      </w:pPr>
    </w:p>
    <w:p>
      <w:pPr>
        <w:pStyle w:val="BodyText"/>
        <w:ind w:left="650" w:right="-15"/>
        <w:rPr>
          <w:sz w:val="20"/>
        </w:rPr>
      </w:pPr>
      <w:r>
        <w:rPr>
          <w:sz w:val="20"/>
        </w:rPr>
        <w:drawing>
          <wp:inline distT="0" distB="0" distL="0" distR="0">
            <wp:extent cx="573434" cy="603504"/>
            <wp:effectExtent l="0" t="0" r="0" b="0"/>
            <wp:docPr id="3" name="image6.jpeg"/>
            <wp:cNvGraphicFramePr>
              <a:graphicFrameLocks noChangeAspect="1"/>
            </wp:cNvGraphicFramePr>
            <a:graphic>
              <a:graphicData uri="http://schemas.openxmlformats.org/drawingml/2006/picture">
                <pic:pic>
                  <pic:nvPicPr>
                    <pic:cNvPr id="4" name="image6.jpeg"/>
                    <pic:cNvPicPr/>
                  </pic:nvPicPr>
                  <pic:blipFill>
                    <a:blip r:embed="rId10" cstate="print"/>
                    <a:stretch>
                      <a:fillRect/>
                    </a:stretch>
                  </pic:blipFill>
                  <pic:spPr>
                    <a:xfrm>
                      <a:off x="0" y="0"/>
                      <a:ext cx="573434" cy="603504"/>
                    </a:xfrm>
                    <a:prstGeom prst="rect">
                      <a:avLst/>
                    </a:prstGeom>
                  </pic:spPr>
                </pic:pic>
              </a:graphicData>
            </a:graphic>
          </wp:inline>
        </w:drawing>
      </w:r>
      <w:r>
        <w:rPr>
          <w:sz w:val="20"/>
        </w:rPr>
      </w:r>
    </w:p>
    <w:p>
      <w:pPr>
        <w:spacing w:line="220" w:lineRule="auto" w:before="99"/>
        <w:ind w:left="621" w:right="-12" w:firstLine="19"/>
        <w:jc w:val="left"/>
        <w:rPr>
          <w:rFonts w:ascii="Courier New"/>
          <w:b/>
          <w:sz w:val="16"/>
        </w:rPr>
      </w:pPr>
      <w:r>
        <w:rPr>
          <w:b/>
          <w:color w:val="312F31"/>
          <w:w w:val="125"/>
          <w:sz w:val="14"/>
        </w:rPr>
        <w:t>AMERICAN PRINTING </w:t>
      </w:r>
      <w:r>
        <w:rPr>
          <w:rFonts w:ascii="Courier New"/>
          <w:b/>
          <w:color w:val="312F31"/>
          <w:w w:val="125"/>
          <w:sz w:val="16"/>
        </w:rPr>
        <w:t>HOUSE</w:t>
      </w:r>
    </w:p>
    <w:p>
      <w:pPr>
        <w:pStyle w:val="BodyText"/>
        <w:spacing w:before="7"/>
        <w:rPr>
          <w:rFonts w:ascii="Courier New"/>
          <w:b/>
          <w:sz w:val="6"/>
        </w:rPr>
      </w:pPr>
    </w:p>
    <w:p>
      <w:pPr>
        <w:pStyle w:val="BodyText"/>
        <w:spacing w:line="20" w:lineRule="exact"/>
        <w:ind w:left="635" w:right="-72"/>
        <w:rPr>
          <w:rFonts w:ascii="Courier New"/>
          <w:sz w:val="2"/>
        </w:rPr>
      </w:pPr>
      <w:r>
        <w:rPr>
          <w:rFonts w:ascii="Courier New"/>
          <w:sz w:val="2"/>
        </w:rPr>
        <w:pict>
          <v:group style="width:47.55pt;height:.5pt;mso-position-horizontal-relative:char;mso-position-vertical-relative:line" coordorigin="0,0" coordsize="951,10">
            <v:line style="position:absolute" from="0,5" to="951,5" stroked="true" strokeweight=".479888pt" strokecolor="#000000">
              <v:stroke dashstyle="solid"/>
            </v:line>
          </v:group>
        </w:pict>
      </w:r>
      <w:r>
        <w:rPr>
          <w:rFonts w:ascii="Courier New"/>
          <w:sz w:val="2"/>
        </w:rPr>
      </w:r>
    </w:p>
    <w:p>
      <w:pPr>
        <w:spacing w:line="146" w:lineRule="exact" w:before="94"/>
        <w:ind w:left="640" w:right="0" w:firstLine="0"/>
        <w:jc w:val="left"/>
        <w:rPr>
          <w:b/>
          <w:sz w:val="18"/>
        </w:rPr>
      </w:pPr>
      <w:r>
        <w:rPr>
          <w:b/>
          <w:color w:val="312F31"/>
          <w:w w:val="110"/>
          <w:sz w:val="18"/>
        </w:rPr>
        <w:t>AP</w:t>
      </w:r>
      <w:r>
        <w:rPr>
          <w:b/>
          <w:color w:val="131515"/>
          <w:w w:val="110"/>
          <w:sz w:val="18"/>
        </w:rPr>
        <w:t>H</w:t>
      </w:r>
      <w:r>
        <w:rPr>
          <w:b/>
          <w:color w:val="312F31"/>
          <w:w w:val="110"/>
          <w:sz w:val="18"/>
        </w:rPr>
        <w:t>.ORG</w:t>
      </w:r>
    </w:p>
    <w:p>
      <w:pPr>
        <w:spacing w:line="1135" w:lineRule="exact" w:before="0"/>
        <w:ind w:left="716" w:right="0" w:firstLine="0"/>
        <w:jc w:val="left"/>
        <w:rPr>
          <w:sz w:val="104"/>
        </w:rPr>
      </w:pPr>
      <w:r>
        <w:rPr/>
        <w:pict>
          <v:group style="position:absolute;margin-left:80.578384pt;margin-top:6.877665pt;width:7.45pt;height:39.4pt;mso-position-horizontal-relative:page;mso-position-vertical-relative:paragraph;z-index:-256165888" coordorigin="1612,138" coordsize="149,788">
            <v:line style="position:absolute" from="1645,925" to="1645,138" stroked="true" strokeweight="3.361619pt" strokecolor="#000000">
              <v:stroke dashstyle="solid"/>
            </v:line>
            <v:line style="position:absolute" from="1732,925" to="1732,138" stroked="true" strokeweight="2.881388pt" strokecolor="#000000">
              <v:stroke dashstyle="solid"/>
            </v:line>
            <w10:wrap type="none"/>
          </v:group>
        </w:pict>
      </w:r>
      <w:r>
        <w:rPr>
          <w:color w:val="995E85"/>
          <w:sz w:val="104"/>
        </w:rPr>
        <w:t>II</w:t>
      </w:r>
    </w:p>
    <w:p>
      <w:pPr>
        <w:spacing w:line="254" w:lineRule="auto" w:before="247"/>
        <w:ind w:left="621" w:right="2218" w:firstLine="42"/>
        <w:jc w:val="left"/>
        <w:rPr>
          <w:rFonts w:ascii="Times New Roman"/>
          <w:b/>
          <w:sz w:val="69"/>
        </w:rPr>
      </w:pPr>
      <w:r>
        <w:rPr/>
        <w:br w:type="column"/>
      </w:r>
      <w:r>
        <w:rPr>
          <w:rFonts w:ascii="Times New Roman"/>
          <w:b/>
          <w:color w:val="010101"/>
          <w:w w:val="105"/>
          <w:sz w:val="69"/>
        </w:rPr>
        <w:t>Braille</w:t>
      </w:r>
      <w:r>
        <w:rPr>
          <w:rFonts w:ascii="Times New Roman"/>
          <w:b/>
          <w:color w:val="010101"/>
          <w:spacing w:val="-42"/>
          <w:w w:val="105"/>
          <w:sz w:val="69"/>
        </w:rPr>
        <w:t> </w:t>
      </w:r>
      <w:r>
        <w:rPr>
          <w:rFonts w:ascii="Times New Roman"/>
          <w:b/>
          <w:color w:val="010101"/>
          <w:w w:val="105"/>
          <w:sz w:val="69"/>
        </w:rPr>
        <w:t>is</w:t>
      </w:r>
      <w:r>
        <w:rPr>
          <w:rFonts w:ascii="Times New Roman"/>
          <w:b/>
          <w:color w:val="010101"/>
          <w:spacing w:val="-31"/>
          <w:w w:val="105"/>
          <w:sz w:val="69"/>
        </w:rPr>
        <w:t> </w:t>
      </w:r>
      <w:r>
        <w:rPr>
          <w:rFonts w:ascii="Times New Roman"/>
          <w:b/>
          <w:color w:val="010101"/>
          <w:w w:val="105"/>
          <w:sz w:val="69"/>
        </w:rPr>
        <w:t>special,</w:t>
      </w:r>
      <w:r>
        <w:rPr>
          <w:rFonts w:ascii="Times New Roman"/>
          <w:b/>
          <w:color w:val="010101"/>
          <w:spacing w:val="-40"/>
          <w:w w:val="105"/>
          <w:sz w:val="69"/>
        </w:rPr>
        <w:t> </w:t>
      </w:r>
      <w:r>
        <w:rPr>
          <w:rFonts w:ascii="Times New Roman"/>
          <w:b/>
          <w:color w:val="010101"/>
          <w:w w:val="105"/>
          <w:sz w:val="69"/>
        </w:rPr>
        <w:t>but</w:t>
      </w:r>
      <w:r>
        <w:rPr>
          <w:rFonts w:ascii="Times New Roman"/>
          <w:b/>
          <w:color w:val="010101"/>
          <w:spacing w:val="-56"/>
          <w:w w:val="105"/>
          <w:sz w:val="69"/>
        </w:rPr>
        <w:t> </w:t>
      </w:r>
      <w:r>
        <w:rPr>
          <w:rFonts w:ascii="Times New Roman"/>
          <w:b/>
          <w:color w:val="010101"/>
          <w:w w:val="105"/>
          <w:sz w:val="69"/>
        </w:rPr>
        <w:t>it shouldn't be</w:t>
      </w:r>
      <w:r>
        <w:rPr>
          <w:rFonts w:ascii="Times New Roman"/>
          <w:b/>
          <w:color w:val="010101"/>
          <w:spacing w:val="20"/>
          <w:w w:val="105"/>
          <w:sz w:val="69"/>
        </w:rPr>
        <w:t> </w:t>
      </w:r>
      <w:r>
        <w:rPr>
          <w:rFonts w:ascii="Times New Roman"/>
          <w:b/>
          <w:color w:val="010101"/>
          <w:w w:val="105"/>
          <w:sz w:val="69"/>
        </w:rPr>
        <w:t>rare.</w:t>
      </w:r>
    </w:p>
    <w:p>
      <w:pPr>
        <w:spacing w:line="288" w:lineRule="auto" w:before="149"/>
        <w:ind w:left="644" w:right="1457" w:firstLine="14"/>
        <w:jc w:val="left"/>
        <w:rPr>
          <w:b/>
          <w:sz w:val="29"/>
        </w:rPr>
      </w:pPr>
      <w:r>
        <w:rPr/>
        <w:pict>
          <v:line style="position:absolute;mso-position-horizontal-relative:page;mso-position-vertical-relative:paragraph;z-index:251876352" from="114.914925pt,183.732505pt" to="114.914925pt,5.214289pt" stroked="true" strokeweight=".960463pt" strokecolor="#000000">
            <v:stroke dashstyle="solid"/>
            <w10:wrap type="none"/>
          </v:line>
        </w:pict>
      </w:r>
      <w:r>
        <w:rPr>
          <w:color w:val="010101"/>
          <w:w w:val="110"/>
          <w:sz w:val="29"/>
        </w:rPr>
        <w:t>APH's vision to create </w:t>
      </w:r>
      <w:r>
        <w:rPr>
          <w:color w:val="131515"/>
          <w:w w:val="110"/>
          <w:sz w:val="29"/>
        </w:rPr>
        <w:t>an accessible </w:t>
      </w:r>
      <w:r>
        <w:rPr>
          <w:color w:val="010101"/>
          <w:w w:val="110"/>
          <w:sz w:val="29"/>
        </w:rPr>
        <w:t>world </w:t>
      </w:r>
      <w:r>
        <w:rPr>
          <w:color w:val="131515"/>
          <w:w w:val="110"/>
          <w:sz w:val="29"/>
        </w:rPr>
        <w:t>with </w:t>
      </w:r>
      <w:r>
        <w:rPr>
          <w:color w:val="010101"/>
          <w:w w:val="110"/>
          <w:sz w:val="29"/>
        </w:rPr>
        <w:t>opportunity for everyone, </w:t>
      </w:r>
      <w:r>
        <w:rPr>
          <w:color w:val="131515"/>
          <w:w w:val="110"/>
          <w:sz w:val="29"/>
        </w:rPr>
        <w:t>guides </w:t>
      </w:r>
      <w:r>
        <w:rPr>
          <w:color w:val="010101"/>
          <w:w w:val="110"/>
          <w:sz w:val="29"/>
        </w:rPr>
        <w:t>us in </w:t>
      </w:r>
      <w:r>
        <w:rPr>
          <w:color w:val="131515"/>
          <w:w w:val="110"/>
          <w:sz w:val="29"/>
        </w:rPr>
        <w:t>our efforts </w:t>
      </w:r>
      <w:r>
        <w:rPr>
          <w:color w:val="010101"/>
          <w:w w:val="110"/>
          <w:sz w:val="29"/>
        </w:rPr>
        <w:t>to innovate technology </w:t>
      </w:r>
      <w:r>
        <w:rPr>
          <w:color w:val="131515"/>
          <w:w w:val="110"/>
          <w:sz w:val="29"/>
        </w:rPr>
        <w:t>solutions </w:t>
      </w:r>
      <w:r>
        <w:rPr>
          <w:color w:val="010101"/>
          <w:w w:val="110"/>
          <w:sz w:val="29"/>
        </w:rPr>
        <w:t>that </w:t>
      </w:r>
      <w:r>
        <w:rPr>
          <w:color w:val="131515"/>
          <w:w w:val="110"/>
          <w:sz w:val="29"/>
        </w:rPr>
        <w:t>enable </w:t>
      </w:r>
      <w:r>
        <w:rPr>
          <w:color w:val="010101"/>
          <w:w w:val="110"/>
          <w:sz w:val="29"/>
        </w:rPr>
        <w:t>people with vision loss to </w:t>
      </w:r>
      <w:r>
        <w:rPr>
          <w:color w:val="131515"/>
          <w:w w:val="110"/>
          <w:sz w:val="29"/>
        </w:rPr>
        <w:t>conquer </w:t>
      </w:r>
      <w:r>
        <w:rPr>
          <w:color w:val="010101"/>
          <w:w w:val="110"/>
          <w:sz w:val="29"/>
        </w:rPr>
        <w:t>their </w:t>
      </w:r>
      <w:r>
        <w:rPr>
          <w:color w:val="131515"/>
          <w:w w:val="110"/>
          <w:sz w:val="29"/>
        </w:rPr>
        <w:t>challenges and </w:t>
      </w:r>
      <w:r>
        <w:rPr>
          <w:color w:val="010101"/>
          <w:w w:val="110"/>
          <w:sz w:val="29"/>
        </w:rPr>
        <w:t>pursue their dreams. Visit the APH </w:t>
      </w:r>
      <w:r>
        <w:rPr>
          <w:color w:val="131515"/>
          <w:w w:val="110"/>
          <w:sz w:val="29"/>
        </w:rPr>
        <w:t>booth </w:t>
      </w:r>
      <w:r>
        <w:rPr>
          <w:color w:val="010101"/>
          <w:w w:val="110"/>
          <w:sz w:val="29"/>
        </w:rPr>
        <w:t>to learn more </w:t>
      </w:r>
      <w:r>
        <w:rPr>
          <w:color w:val="131515"/>
          <w:w w:val="110"/>
          <w:sz w:val="29"/>
        </w:rPr>
        <w:t>about our </w:t>
      </w:r>
      <w:r>
        <w:rPr>
          <w:color w:val="010101"/>
          <w:w w:val="110"/>
          <w:sz w:val="29"/>
        </w:rPr>
        <w:t>latest </w:t>
      </w:r>
      <w:r>
        <w:rPr>
          <w:color w:val="131515"/>
          <w:w w:val="110"/>
          <w:sz w:val="29"/>
        </w:rPr>
        <w:t>refreshable </w:t>
      </w:r>
      <w:r>
        <w:rPr>
          <w:color w:val="010101"/>
          <w:w w:val="110"/>
          <w:sz w:val="29"/>
        </w:rPr>
        <w:t>braille technology, including the </w:t>
      </w:r>
      <w:r>
        <w:rPr>
          <w:b/>
          <w:color w:val="245D95"/>
          <w:w w:val="108"/>
          <w:sz w:val="29"/>
          <w:u w:val="single" w:color="245D95"/>
        </w:rPr>
        <w:t>Man</w:t>
      </w:r>
      <w:r>
        <w:rPr>
          <w:b/>
          <w:color w:val="245D95"/>
          <w:spacing w:val="-31"/>
          <w:w w:val="108"/>
          <w:sz w:val="29"/>
          <w:u w:val="single" w:color="245D95"/>
        </w:rPr>
        <w:t>t</w:t>
      </w:r>
      <w:r>
        <w:rPr>
          <w:b/>
          <w:color w:val="245D95"/>
          <w:spacing w:val="-1"/>
          <w:w w:val="108"/>
          <w:sz w:val="29"/>
          <w:u w:val="single" w:color="245D95"/>
        </w:rPr>
        <w:t>i</w:t>
      </w:r>
      <w:r>
        <w:rPr>
          <w:b/>
          <w:color w:val="245D95"/>
          <w:spacing w:val="-69"/>
          <w:w w:val="108"/>
          <w:sz w:val="29"/>
          <w:u w:val="single" w:color="245D95"/>
        </w:rPr>
        <w:t>s</w:t>
      </w:r>
      <w:r>
        <w:rPr>
          <w:b/>
          <w:color w:val="4B6782"/>
          <w:spacing w:val="24"/>
          <w:w w:val="97"/>
          <w:sz w:val="29"/>
          <w:u w:val="single" w:color="245D95"/>
        </w:rPr>
        <w:t>™</w:t>
      </w:r>
      <w:r>
        <w:rPr>
          <w:b/>
          <w:color w:val="245D95"/>
          <w:spacing w:val="-1"/>
          <w:w w:val="105"/>
          <w:sz w:val="29"/>
          <w:u w:val="single" w:color="245D95"/>
        </w:rPr>
        <w:t>Q4</w:t>
      </w:r>
      <w:r>
        <w:rPr>
          <w:b/>
          <w:color w:val="245D95"/>
          <w:w w:val="105"/>
          <w:sz w:val="29"/>
          <w:u w:val="single" w:color="245D95"/>
        </w:rPr>
        <w:t>0</w:t>
      </w:r>
      <w:r>
        <w:rPr>
          <w:b/>
          <w:color w:val="245D95"/>
          <w:sz w:val="29"/>
        </w:rPr>
        <w:t> </w:t>
      </w:r>
      <w:r>
        <w:rPr>
          <w:color w:val="010101"/>
          <w:spacing w:val="-1"/>
          <w:w w:val="108"/>
          <w:sz w:val="29"/>
        </w:rPr>
        <w:t>an</w:t>
      </w:r>
      <w:r>
        <w:rPr>
          <w:color w:val="010101"/>
          <w:w w:val="108"/>
          <w:sz w:val="29"/>
        </w:rPr>
        <w:t>d</w:t>
      </w:r>
      <w:r>
        <w:rPr>
          <w:color w:val="010101"/>
          <w:sz w:val="29"/>
        </w:rPr>
        <w:t> </w:t>
      </w:r>
      <w:r>
        <w:rPr>
          <w:b/>
          <w:color w:val="245D95"/>
          <w:spacing w:val="-28"/>
          <w:w w:val="88"/>
          <w:sz w:val="29"/>
          <w:u w:val="single" w:color="131515"/>
        </w:rPr>
        <w:t>C</w:t>
      </w:r>
      <w:r>
        <w:rPr>
          <w:b/>
          <w:color w:val="245D95"/>
          <w:spacing w:val="-1"/>
          <w:w w:val="110"/>
          <w:sz w:val="29"/>
          <w:u w:val="single" w:color="131515"/>
        </w:rPr>
        <w:t>hameleo</w:t>
      </w:r>
      <w:r>
        <w:rPr>
          <w:b/>
          <w:color w:val="245D95"/>
          <w:spacing w:val="-125"/>
          <w:w w:val="110"/>
          <w:sz w:val="29"/>
          <w:u w:val="single" w:color="131515"/>
        </w:rPr>
        <w:t>n</w:t>
      </w:r>
      <w:r>
        <w:rPr>
          <w:b/>
          <w:color w:val="4B6782"/>
          <w:w w:val="97"/>
          <w:sz w:val="29"/>
          <w:u w:val="single" w:color="131515"/>
        </w:rPr>
        <w:t>™</w:t>
      </w:r>
      <w:r>
        <w:rPr>
          <w:b/>
          <w:color w:val="4B6782"/>
          <w:sz w:val="29"/>
          <w:u w:val="single" w:color="131515"/>
        </w:rPr>
        <w:t> </w:t>
      </w:r>
      <w:r>
        <w:rPr>
          <w:b/>
          <w:color w:val="245D95"/>
          <w:spacing w:val="-1"/>
          <w:w w:val="97"/>
          <w:sz w:val="29"/>
          <w:u w:val="single" w:color="131515"/>
        </w:rPr>
        <w:t>2</w:t>
      </w:r>
      <w:r>
        <w:rPr>
          <w:b/>
          <w:color w:val="245D95"/>
          <w:w w:val="97"/>
          <w:sz w:val="29"/>
          <w:u w:val="single" w:color="131515"/>
        </w:rPr>
        <w:t>0</w:t>
      </w:r>
      <w:r>
        <w:rPr>
          <w:b/>
          <w:color w:val="245D95"/>
          <w:spacing w:val="-52"/>
          <w:sz w:val="29"/>
        </w:rPr>
        <w:t> </w:t>
      </w:r>
      <w:r>
        <w:rPr>
          <w:b/>
          <w:color w:val="131515"/>
          <w:w w:val="97"/>
          <w:sz w:val="29"/>
          <w:u w:val="single" w:color="131515"/>
        </w:rPr>
        <w:t>.</w:t>
      </w:r>
    </w:p>
    <w:p>
      <w:pPr>
        <w:spacing w:after="0" w:line="288" w:lineRule="auto"/>
        <w:jc w:val="left"/>
        <w:rPr>
          <w:sz w:val="29"/>
        </w:rPr>
        <w:sectPr>
          <w:type w:val="continuous"/>
          <w:pgSz w:w="12240" w:h="15840"/>
          <w:pgMar w:top="1440" w:bottom="280" w:left="380" w:right="420"/>
          <w:cols w:num="2" w:equalWidth="0">
            <w:col w:w="1592" w:space="52"/>
            <w:col w:w="9796"/>
          </w:cols>
        </w:sectPr>
      </w:pPr>
    </w:p>
    <w:p>
      <w:pPr>
        <w:pStyle w:val="BodyText"/>
        <w:spacing w:before="4"/>
        <w:rPr>
          <w:b/>
          <w:sz w:val="17"/>
        </w:rPr>
      </w:pPr>
    </w:p>
    <w:p>
      <w:pPr>
        <w:spacing w:after="0"/>
        <w:rPr>
          <w:sz w:val="17"/>
        </w:rPr>
        <w:sectPr>
          <w:pgSz w:w="12240" w:h="15840"/>
          <w:pgMar w:top="1500" w:bottom="280" w:left="380" w:right="420"/>
        </w:sectPr>
      </w:pPr>
    </w:p>
    <w:p>
      <w:pPr>
        <w:pStyle w:val="BodyText"/>
        <w:ind w:left="565"/>
        <w:rPr>
          <w:sz w:val="20"/>
        </w:rPr>
      </w:pPr>
      <w:r>
        <w:rPr/>
        <w:pict>
          <v:shape style="position:absolute;margin-left:316.592194pt;margin-top:307.630646pt;width:10.55pt;height:20.5pt;mso-position-horizontal-relative:page;mso-position-vertical-relative:page;z-index:-256144384" type="#_x0000_t202" filled="false" stroked="false">
            <v:textbox inset="0,0,0,0">
              <w:txbxContent>
                <w:p>
                  <w:pPr>
                    <w:pStyle w:val="BodyText"/>
                    <w:spacing w:before="1"/>
                    <w:rPr>
                      <w:rFonts w:ascii="Courier New"/>
                    </w:rPr>
                  </w:pPr>
                  <w:r>
                    <w:rPr>
                      <w:rFonts w:ascii="Courier New"/>
                      <w:color w:val="C6C6CD"/>
                      <w:w w:val="97"/>
                    </w:rPr>
                    <w:t>.</w:t>
                  </w:r>
                </w:p>
              </w:txbxContent>
            </v:textbox>
            <w10:wrap type="none"/>
          </v:shape>
        </w:pict>
      </w:r>
      <w:r>
        <w:rPr/>
        <w:pict>
          <v:shape style="position:absolute;margin-left:324.266113pt;margin-top:307.426849pt;width:26.1pt;height:35.85pt;mso-position-horizontal-relative:page;mso-position-vertical-relative:page;z-index:-256143360" type="#_x0000_t202" filled="false" stroked="false">
            <v:textbox inset="0,0,0,0">
              <w:txbxContent>
                <w:p>
                  <w:pPr>
                    <w:spacing w:line="228" w:lineRule="auto" w:before="0"/>
                    <w:ind w:left="0" w:right="0" w:firstLine="0"/>
                    <w:jc w:val="left"/>
                    <w:rPr>
                      <w:rFonts w:ascii="Times New Roman"/>
                      <w:sz w:val="44"/>
                    </w:rPr>
                  </w:pPr>
                  <w:r>
                    <w:rPr>
                      <w:rFonts w:ascii="Courier New"/>
                      <w:color w:val="C6C6CD"/>
                      <w:spacing w:val="-54"/>
                      <w:w w:val="95"/>
                      <w:position w:val="-9"/>
                      <w:sz w:val="36"/>
                    </w:rPr>
                    <w:t>.</w:t>
                  </w:r>
                  <w:r>
                    <w:rPr>
                      <w:rFonts w:ascii="Times New Roman"/>
                      <w:color w:val="C6C6CD"/>
                      <w:spacing w:val="-54"/>
                      <w:w w:val="95"/>
                      <w:position w:val="-17"/>
                      <w:sz w:val="48"/>
                    </w:rPr>
                    <w:t>.</w:t>
                  </w:r>
                  <w:r>
                    <w:rPr>
                      <w:rFonts w:ascii="Times New Roman"/>
                      <w:color w:val="C6C6CD"/>
                      <w:spacing w:val="-54"/>
                      <w:w w:val="95"/>
                      <w:sz w:val="48"/>
                    </w:rPr>
                    <w:t>.</w:t>
                  </w:r>
                  <w:r>
                    <w:rPr>
                      <w:rFonts w:ascii="Courier New"/>
                      <w:color w:val="D6D6DF"/>
                      <w:spacing w:val="-54"/>
                      <w:w w:val="95"/>
                      <w:position w:val="-9"/>
                      <w:sz w:val="40"/>
                    </w:rPr>
                    <w:t>.</w:t>
                  </w:r>
                  <w:r>
                    <w:rPr>
                      <w:rFonts w:ascii="Times New Roman"/>
                      <w:color w:val="D6D6DF"/>
                      <w:spacing w:val="-54"/>
                      <w:w w:val="95"/>
                      <w:sz w:val="44"/>
                    </w:rPr>
                    <w:t>.</w:t>
                  </w:r>
                </w:p>
              </w:txbxContent>
            </v:textbox>
            <w10:wrap type="none"/>
          </v:shape>
        </w:pict>
      </w:r>
      <w:r>
        <w:rPr/>
        <w:pict>
          <v:shape style="position:absolute;margin-left:345.810608pt;margin-top:322.284454pt;width:5.9pt;height:26.75pt;mso-position-horizontal-relative:page;mso-position-vertical-relative:page;z-index:-256142336" type="#_x0000_t202" filled="false" stroked="false">
            <v:textbox inset="0,0,0,0">
              <w:txbxContent>
                <w:p>
                  <w:pPr>
                    <w:spacing w:line="534" w:lineRule="exact" w:before="0"/>
                    <w:ind w:left="0" w:right="0" w:firstLine="0"/>
                    <w:jc w:val="left"/>
                    <w:rPr>
                      <w:rFonts w:ascii="Times New Roman"/>
                      <w:sz w:val="48"/>
                    </w:rPr>
                  </w:pPr>
                  <w:r>
                    <w:rPr>
                      <w:rFonts w:ascii="Times New Roman"/>
                      <w:color w:val="D6D6DF"/>
                      <w:w w:val="97"/>
                      <w:sz w:val="48"/>
                    </w:rPr>
                    <w:t>.</w:t>
                  </w:r>
                </w:p>
              </w:txbxContent>
            </v:textbox>
            <w10:wrap type="none"/>
          </v:shape>
        </w:pict>
      </w:r>
      <w:r>
        <w:rPr/>
        <w:pict>
          <v:shape style="position:absolute;margin-left:366.096191pt;margin-top:347.215881pt;width:3.95pt;height:12.95pt;mso-position-horizontal-relative:page;mso-position-vertical-relative:page;z-index:-256141312" type="#_x0000_t202" filled="false" stroked="false">
            <v:textbox inset="0,0,0,0">
              <w:txbxContent>
                <w:p>
                  <w:pPr>
                    <w:spacing w:line="258" w:lineRule="exact" w:before="0"/>
                    <w:ind w:left="0" w:right="0" w:firstLine="0"/>
                    <w:jc w:val="left"/>
                    <w:rPr>
                      <w:sz w:val="23"/>
                    </w:rPr>
                  </w:pPr>
                  <w:r>
                    <w:rPr>
                      <w:color w:val="C6C6CD"/>
                      <w:w w:val="97"/>
                      <w:sz w:val="23"/>
                    </w:rPr>
                    <w:t>•</w:t>
                  </w:r>
                </w:p>
              </w:txbxContent>
            </v:textbox>
            <w10:wrap type="none"/>
          </v:shape>
        </w:pict>
      </w:r>
      <w:r>
        <w:rPr/>
        <w:pict>
          <v:shape style="position:absolute;margin-left:359.381592pt;margin-top:352.008606pt;width:3.95pt;height:12.95pt;mso-position-horizontal-relative:page;mso-position-vertical-relative:page;z-index:-256140288" type="#_x0000_t202" filled="false" stroked="false">
            <v:textbox inset="0,0,0,0">
              <w:txbxContent>
                <w:p>
                  <w:pPr>
                    <w:spacing w:line="258" w:lineRule="exact" w:before="0"/>
                    <w:ind w:left="0" w:right="0" w:firstLine="0"/>
                    <w:jc w:val="left"/>
                    <w:rPr>
                      <w:sz w:val="23"/>
                    </w:rPr>
                  </w:pPr>
                  <w:r>
                    <w:rPr>
                      <w:color w:val="D6D6DF"/>
                      <w:w w:val="97"/>
                      <w:sz w:val="23"/>
                    </w:rPr>
                    <w:t>•</w:t>
                  </w:r>
                </w:p>
              </w:txbxContent>
            </v:textbox>
            <w10:wrap type="none"/>
          </v:shape>
        </w:pict>
      </w:r>
      <w:r>
        <w:rPr>
          <w:sz w:val="20"/>
        </w:rPr>
        <w:pict>
          <v:group style="width:534.3pt;height:388.25pt;mso-position-horizontal-relative:char;mso-position-vertical-relative:line" coordorigin="0,0" coordsize="10686,7765">
            <v:shape style="position:absolute;left:0;top:0;width:10686;height:7765" type="#_x0000_t75" stroked="false">
              <v:imagedata r:id="rId11" o:title=""/>
            </v:shape>
            <v:rect style="position:absolute;left:5299;top:5412;width:499;height:650" filled="true" fillcolor="#1d1c23" stroked="false">
              <v:fill type="solid"/>
            </v:rect>
            <v:line style="position:absolute" from="5988,5454" to="5988,5710" stroked="true" strokeweight="3.357324pt" strokecolor="#1d1c23">
              <v:stroke dashstyle="solid"/>
            </v:line>
            <v:rect style="position:absolute;left:5751;top:5599;width:77;height:111" filled="true" fillcolor="#1d1c23" stroked="false">
              <v:fill type="solid"/>
            </v:rect>
            <v:rect style="position:absolute;left:5682;top:5594;width:77;height:116" filled="true" fillcolor="#1d1c23" stroked="false">
              <v:fill type="solid"/>
            </v:rect>
            <v:rect style="position:absolute;left:5538;top:5709;width:499;height:650" filled="true" fillcolor="#1d1c23" stroked="false">
              <v:fill type="solid"/>
            </v:rect>
            <v:rect style="position:absolute;left:5780;top:5887;width:298;height:684" filled="true" fillcolor="#1d1c23" stroked="false">
              <v:fill type="solid"/>
            </v:rect>
            <v:line style="position:absolute" from="6419,6249" to="6419,6345" stroked="true" strokeweight="4.31656pt" strokecolor="#1d1c23">
              <v:stroke dashstyle="solid"/>
            </v:line>
            <v:rect style="position:absolute;left:6241;top:6344;width:307;height:316" filled="true" fillcolor="#1d1c23" stroked="false">
              <v:fill type="solid"/>
            </v:rect>
            <v:rect style="position:absolute;left:6204;top:6421;width:210;height:316" filled="true" fillcolor="#1d1c23" stroked="false">
              <v:fill type="solid"/>
            </v:rect>
            <v:rect style="position:absolute;left:5904;top:6239;width:301;height:736" filled="true" fillcolor="#1d1c23" stroked="false">
              <v:fill type="solid"/>
            </v:rect>
            <v:line style="position:absolute" from="6626,6578" to="6712,6578" stroked="true" strokeweight="3.182188pt" strokecolor="#1d1c23">
              <v:stroke dashstyle="solid"/>
            </v:line>
            <v:rect style="position:absolute;left:6499;top:6609;width:306;height:366" filled="true" fillcolor="#1d1c23" stroked="false">
              <v:fill type="solid"/>
            </v:rect>
            <v:rect style="position:absolute;left:6365;top:6707;width:307;height:343" filled="true" fillcolor="#1d1c23" stroked="false">
              <v:fill type="solid"/>
            </v:rect>
            <v:rect style="position:absolute;left:6221;top:6763;width:315;height:366" filled="true" fillcolor="#1d1c23" stroked="false">
              <v:fill type="solid"/>
            </v:rect>
            <v:line style="position:absolute" from="6885,6895" to="6971,6895" stroked="true" strokeweight="4.227037pt" strokecolor="#1d1c23">
              <v:stroke dashstyle="solid"/>
            </v:line>
            <v:rect style="position:absolute;left:6749;top:6937;width:317;height:343" filled="true" fillcolor="#1d1c23" stroked="false">
              <v:fill type="solid"/>
            </v:rect>
            <v:rect style="position:absolute;left:6614;top:7014;width:317;height:343" filled="true" fillcolor="#1d1c23" stroked="false">
              <v:fill type="solid"/>
            </v:rect>
            <v:rect style="position:absolute;left:6479;top:7069;width:319;height:366" filled="true" fillcolor="#1d1c23" stroked="false">
              <v:fill type="solid"/>
            </v:rect>
            <v:shape style="position:absolute;left:5165;top:5484;width:395;height:708" type="#_x0000_t202" filled="false" stroked="false">
              <v:textbox inset="0,0,0,0">
                <w:txbxContent>
                  <w:p>
                    <w:pPr>
                      <w:spacing w:line="163" w:lineRule="auto" w:before="24"/>
                      <w:ind w:left="0" w:right="0" w:firstLine="0"/>
                      <w:jc w:val="left"/>
                      <w:rPr>
                        <w:rFonts w:ascii="Times New Roman"/>
                        <w:sz w:val="44"/>
                      </w:rPr>
                    </w:pPr>
                    <w:r>
                      <w:rPr>
                        <w:rFonts w:ascii="Courier New"/>
                        <w:color w:val="C6C6CD"/>
                        <w:spacing w:val="-13"/>
                        <w:sz w:val="32"/>
                        <w:shd w:fill="1D1C23" w:color="auto" w:val="clear"/>
                      </w:rPr>
                      <w:t>.</w:t>
                    </w:r>
                    <w:r>
                      <w:rPr>
                        <w:rFonts w:ascii="Times New Roman"/>
                        <w:color w:val="C6C6CD"/>
                        <w:spacing w:val="-13"/>
                        <w:position w:val="-11"/>
                        <w:sz w:val="48"/>
                      </w:rPr>
                      <w:t>.</w:t>
                    </w:r>
                    <w:r>
                      <w:rPr>
                        <w:rFonts w:ascii="Times New Roman"/>
                        <w:color w:val="D6D6DF"/>
                        <w:spacing w:val="-13"/>
                        <w:position w:val="-30"/>
                        <w:sz w:val="44"/>
                        <w:shd w:fill="1D1C23" w:color="auto" w:val="clear"/>
                      </w:rPr>
                      <w:t>.</w:t>
                    </w:r>
                  </w:p>
                </w:txbxContent>
              </v:textbox>
              <w10:wrap type="none"/>
            </v:shape>
            <v:shape style="position:absolute;left:6010;top:5962;width:255;height:456" type="#_x0000_t202" filled="false" stroked="false">
              <v:textbox inset="0,0,0,0">
                <w:txbxContent>
                  <w:p>
                    <w:pPr>
                      <w:spacing w:before="1"/>
                      <w:ind w:left="0" w:right="0" w:firstLine="0"/>
                      <w:jc w:val="left"/>
                      <w:rPr>
                        <w:rFonts w:ascii="Courier New"/>
                        <w:sz w:val="40"/>
                      </w:rPr>
                    </w:pPr>
                    <w:r>
                      <w:rPr>
                        <w:rFonts w:ascii="Courier New"/>
                        <w:color w:val="B5B5BC"/>
                        <w:w w:val="97"/>
                        <w:sz w:val="40"/>
                      </w:rPr>
                      <w:t>.</w:t>
                    </w:r>
                  </w:p>
                </w:txbxContent>
              </v:textbox>
              <w10:wrap type="none"/>
            </v:shape>
            <v:shape style="position:absolute;left:6092;top:5630;width:239;height:677" type="#_x0000_t202" filled="false" stroked="false">
              <v:textbox inset="0,0,0,0">
                <w:txbxContent>
                  <w:p>
                    <w:pPr>
                      <w:spacing w:line="676" w:lineRule="exact" w:before="0"/>
                      <w:ind w:left="0" w:right="0" w:firstLine="0"/>
                      <w:jc w:val="left"/>
                      <w:rPr>
                        <w:rFonts w:ascii="Times New Roman"/>
                        <w:sz w:val="44"/>
                      </w:rPr>
                    </w:pPr>
                    <w:r>
                      <w:rPr>
                        <w:rFonts w:ascii="Times New Roman"/>
                        <w:color w:val="D6D6DF"/>
                        <w:spacing w:val="-8"/>
                        <w:sz w:val="52"/>
                        <w:shd w:fill="1D1C23" w:color="auto" w:val="clear"/>
                      </w:rPr>
                      <w:t>.</w:t>
                    </w:r>
                    <w:r>
                      <w:rPr>
                        <w:rFonts w:ascii="Times New Roman"/>
                        <w:color w:val="D6D6DF"/>
                        <w:spacing w:val="-8"/>
                        <w:position w:val="-11"/>
                        <w:sz w:val="44"/>
                        <w:shd w:fill="1D1C23" w:color="auto" w:val="clear"/>
                      </w:rPr>
                      <w:t>.</w:t>
                    </w:r>
                  </w:p>
                </w:txbxContent>
              </v:textbox>
              <w10:wrap type="none"/>
            </v:shape>
            <v:shape style="position:absolute;left:6672;top:7128;width:126;height:191" type="#_x0000_t202" filled="true" fillcolor="#1d1c23" stroked="false">
              <v:textbox inset="0,0,0,0">
                <w:txbxContent>
                  <w:p>
                    <w:pPr>
                      <w:spacing w:line="190" w:lineRule="exact" w:before="0"/>
                      <w:ind w:left="58" w:right="-29" w:firstLine="0"/>
                      <w:jc w:val="left"/>
                      <w:rPr>
                        <w:sz w:val="24"/>
                      </w:rPr>
                    </w:pPr>
                    <w:r>
                      <w:rPr>
                        <w:color w:val="B5B5BC"/>
                        <w:w w:val="97"/>
                        <w:sz w:val="24"/>
                      </w:rPr>
                      <w:t>•</w:t>
                    </w:r>
                  </w:p>
                </w:txbxContent>
              </v:textbox>
              <v:fill type="solid"/>
              <w10:wrap type="none"/>
            </v:shape>
            <v:shape style="position:absolute;left:6536;top:7128;width:136;height:307" type="#_x0000_t202" filled="false" stroked="false">
              <v:textbox inset="0,0,0,0">
                <w:txbxContent>
                  <w:p>
                    <w:pPr>
                      <w:spacing w:line="120" w:lineRule="auto" w:before="44"/>
                      <w:ind w:left="-58" w:right="-15" w:firstLine="0"/>
                      <w:jc w:val="left"/>
                      <w:rPr>
                        <w:sz w:val="26"/>
                      </w:rPr>
                    </w:pPr>
                    <w:r>
                      <w:rPr>
                        <w:rFonts w:ascii="Times New Roman" w:hAnsi="Times New Roman"/>
                        <w:color w:val="B5B5BC"/>
                        <w:spacing w:val="7"/>
                        <w:sz w:val="27"/>
                      </w:rPr>
                      <w:t>•</w:t>
                    </w:r>
                    <w:r>
                      <w:rPr>
                        <w:color w:val="B5B5BC"/>
                        <w:spacing w:val="7"/>
                        <w:position w:val="-10"/>
                        <w:sz w:val="26"/>
                        <w:shd w:fill="1D1C23" w:color="auto" w:val="clear"/>
                      </w:rPr>
                      <w:t>•</w:t>
                    </w:r>
                  </w:p>
                </w:txbxContent>
              </v:textbox>
              <w10:wrap type="none"/>
            </v:shape>
            <v:shape style="position:absolute;left:6927;top:7012;width:139;height:306" type="#_x0000_t202" filled="true" fillcolor="#1d1c23" stroked="false">
              <v:textbox inset="0,0,0,0">
                <w:txbxContent>
                  <w:p>
                    <w:pPr>
                      <w:spacing w:line="239" w:lineRule="exact" w:before="0"/>
                      <w:ind w:left="61" w:right="-15" w:firstLine="0"/>
                      <w:jc w:val="left"/>
                      <w:rPr>
                        <w:sz w:val="25"/>
                      </w:rPr>
                    </w:pPr>
                    <w:r>
                      <w:rPr>
                        <w:color w:val="C6C6CD"/>
                        <w:w w:val="97"/>
                        <w:sz w:val="25"/>
                      </w:rPr>
                      <w:t>•</w:t>
                    </w:r>
                  </w:p>
                </w:txbxContent>
              </v:textbox>
              <v:fill type="solid"/>
              <w10:wrap type="none"/>
            </v:shape>
            <v:shape style="position:absolute;left:6797;top:7012;width:131;height:306" type="#_x0000_t202" filled="true" fillcolor="#1d1c23" stroked="false">
              <v:textbox inset="0,0,0,0">
                <w:txbxContent>
                  <w:p>
                    <w:pPr>
                      <w:spacing w:line="278" w:lineRule="exact" w:before="28"/>
                      <w:ind w:left="57" w:right="-15" w:firstLine="0"/>
                      <w:jc w:val="left"/>
                      <w:rPr>
                        <w:sz w:val="25"/>
                      </w:rPr>
                    </w:pPr>
                    <w:r>
                      <w:rPr>
                        <w:color w:val="C6C6CD"/>
                        <w:w w:val="97"/>
                        <w:sz w:val="25"/>
                      </w:rPr>
                      <w:t>•</w:t>
                    </w:r>
                  </w:p>
                </w:txbxContent>
              </v:textbox>
              <v:fill type="solid"/>
              <w10:wrap type="none"/>
            </v:shape>
            <v:shape style="position:absolute;left:6672;top:6763;width:126;height:250" type="#_x0000_t202" filled="true" fillcolor="#1d1c23" stroked="false">
              <v:textbox inset="0,0,0,0">
                <w:txbxContent>
                  <w:p>
                    <w:pPr>
                      <w:spacing w:line="187" w:lineRule="exact" w:before="0"/>
                      <w:ind w:left="46" w:right="-15" w:firstLine="0"/>
                      <w:jc w:val="left"/>
                      <w:rPr>
                        <w:rFonts w:ascii="Times New Roman" w:hAnsi="Times New Roman"/>
                        <w:sz w:val="27"/>
                      </w:rPr>
                    </w:pPr>
                    <w:r>
                      <w:rPr>
                        <w:rFonts w:ascii="Times New Roman" w:hAnsi="Times New Roman"/>
                        <w:color w:val="C6C6CD"/>
                        <w:w w:val="97"/>
                        <w:sz w:val="27"/>
                      </w:rPr>
                      <w:t>•</w:t>
                    </w:r>
                  </w:p>
                </w:txbxContent>
              </v:textbox>
              <v:fill type="solid"/>
              <w10:wrap type="none"/>
            </v:shape>
            <v:shape style="position:absolute;left:6536;top:6763;width:136;height:250" type="#_x0000_t202" filled="true" fillcolor="#1d1c23" stroked="false">
              <v:textbox inset="0,0,0,0">
                <w:txbxContent>
                  <w:p>
                    <w:pPr>
                      <w:spacing w:line="249" w:lineRule="exact" w:before="0"/>
                      <w:ind w:left="59" w:right="-15" w:firstLine="0"/>
                      <w:jc w:val="left"/>
                      <w:rPr>
                        <w:sz w:val="25"/>
                      </w:rPr>
                    </w:pPr>
                    <w:r>
                      <w:rPr>
                        <w:color w:val="D6D6DF"/>
                        <w:w w:val="97"/>
                        <w:sz w:val="25"/>
                      </w:rPr>
                      <w:t>•</w:t>
                    </w:r>
                  </w:p>
                </w:txbxContent>
              </v:textbox>
              <v:fill type="solid"/>
              <w10:wrap type="none"/>
            </v:shape>
            <v:shape style="position:absolute;left:6419;top:6763;width:118;height:250" type="#_x0000_t202" filled="true" fillcolor="#1d1c23" stroked="false">
              <v:textbox inset="0,0,0,0">
                <w:txbxContent>
                  <w:p>
                    <w:pPr>
                      <w:spacing w:line="219" w:lineRule="exact" w:before="30"/>
                      <w:ind w:left="40" w:right="-29" w:firstLine="0"/>
                      <w:jc w:val="left"/>
                      <w:rPr>
                        <w:rFonts w:ascii="Times New Roman" w:hAnsi="Times New Roman"/>
                        <w:sz w:val="27"/>
                      </w:rPr>
                    </w:pPr>
                    <w:r>
                      <w:rPr>
                        <w:rFonts w:ascii="Times New Roman" w:hAnsi="Times New Roman"/>
                        <w:color w:val="C6C6CD"/>
                        <w:w w:val="97"/>
                        <w:sz w:val="27"/>
                      </w:rPr>
                      <w:t>•</w:t>
                    </w:r>
                  </w:p>
                </w:txbxContent>
              </v:textbox>
              <v:fill type="solid"/>
              <w10:wrap type="none"/>
            </v:shape>
            <v:shape style="position:absolute;left:6221;top:6763;width:198;height:366" type="#_x0000_t202" filled="false" stroked="false">
              <v:textbox inset="0,0,0,0">
                <w:txbxContent>
                  <w:p>
                    <w:pPr>
                      <w:spacing w:line="318" w:lineRule="exact" w:before="47"/>
                      <w:ind w:left="-1" w:right="0" w:firstLine="0"/>
                      <w:jc w:val="left"/>
                      <w:rPr>
                        <w:rFonts w:ascii="Times New Roman" w:hAnsi="Times New Roman"/>
                        <w:sz w:val="27"/>
                      </w:rPr>
                    </w:pPr>
                    <w:r>
                      <w:rPr>
                        <w:color w:val="C6C6CD"/>
                        <w:sz w:val="25"/>
                      </w:rPr>
                      <w:t>•</w:t>
                    </w:r>
                    <w:r>
                      <w:rPr>
                        <w:rFonts w:ascii="Times New Roman" w:hAnsi="Times New Roman"/>
                        <w:color w:val="C6C6CD"/>
                        <w:position w:val="-9"/>
                        <w:sz w:val="27"/>
                        <w:shd w:fill="1D1C23" w:color="auto" w:val="clear"/>
                      </w:rPr>
                      <w:t>•</w:t>
                    </w:r>
                  </w:p>
                </w:txbxContent>
              </v:textbox>
              <w10:wrap type="none"/>
            </v:shape>
            <v:shape style="position:absolute;left:5904;top:6570;width:301;height:405" type="#_x0000_t202" filled="true" fillcolor="#1d1c23" stroked="false">
              <v:textbox inset="0,0,0,0">
                <w:txbxContent>
                  <w:p>
                    <w:pPr>
                      <w:spacing w:line="79" w:lineRule="auto" w:before="0"/>
                      <w:ind w:left="-1" w:right="0" w:firstLine="0"/>
                      <w:jc w:val="left"/>
                      <w:rPr>
                        <w:sz w:val="25"/>
                      </w:rPr>
                    </w:pPr>
                    <w:r>
                      <w:rPr>
                        <w:rFonts w:ascii="Courier New" w:hAnsi="Courier New"/>
                        <w:color w:val="C6C6CD"/>
                        <w:spacing w:val="-48"/>
                        <w:sz w:val="40"/>
                      </w:rPr>
                      <w:t>.</w:t>
                    </w:r>
                    <w:r>
                      <w:rPr>
                        <w:color w:val="C6C6CD"/>
                        <w:spacing w:val="-48"/>
                        <w:position w:val="-15"/>
                        <w:sz w:val="25"/>
                      </w:rPr>
                      <w:t>•</w:t>
                    </w:r>
                  </w:p>
                </w:txbxContent>
              </v:textbox>
              <v:fill type="solid"/>
              <w10:wrap type="none"/>
            </v:shape>
            <v:shape style="position:absolute;left:6419;top:6386;width:118;height:377" type="#_x0000_t202" filled="false" stroked="false">
              <v:textbox inset="0,0,0,0">
                <w:txbxContent>
                  <w:p>
                    <w:pPr>
                      <w:spacing w:line="247" w:lineRule="exact" w:before="0"/>
                      <w:ind w:left="52" w:right="-15" w:firstLine="0"/>
                      <w:jc w:val="left"/>
                      <w:rPr>
                        <w:sz w:val="23"/>
                      </w:rPr>
                    </w:pPr>
                    <w:r>
                      <w:rPr>
                        <w:color w:val="C6C6CD"/>
                        <w:w w:val="97"/>
                        <w:sz w:val="23"/>
                      </w:rPr>
                      <w:t>•</w:t>
                    </w:r>
                  </w:p>
                </w:txbxContent>
              </v:textbox>
              <w10:wrap type="none"/>
            </v:shape>
            <v:shape style="position:absolute;left:6221;top:6386;width:198;height:377" type="#_x0000_t202" filled="false" stroked="false">
              <v:textbox inset="0,0,0,0">
                <w:txbxContent>
                  <w:p>
                    <w:pPr>
                      <w:spacing w:line="376" w:lineRule="exact" w:before="0"/>
                      <w:ind w:left="-52" w:right="0" w:firstLine="0"/>
                      <w:jc w:val="left"/>
                      <w:rPr>
                        <w:sz w:val="23"/>
                      </w:rPr>
                    </w:pPr>
                    <w:r>
                      <w:rPr>
                        <w:rFonts w:ascii="Courier New" w:hAnsi="Courier New"/>
                        <w:color w:val="C6C6CD"/>
                        <w:spacing w:val="-43"/>
                        <w:w w:val="95"/>
                        <w:sz w:val="43"/>
                      </w:rPr>
                      <w:t>.</w:t>
                    </w:r>
                    <w:r>
                      <w:rPr>
                        <w:color w:val="D6D6DF"/>
                        <w:spacing w:val="-43"/>
                        <w:w w:val="95"/>
                        <w:position w:val="2"/>
                        <w:sz w:val="23"/>
                      </w:rPr>
                      <w:t>•</w:t>
                    </w:r>
                  </w:p>
                </w:txbxContent>
              </v:textbox>
              <w10:wrap type="none"/>
            </v:shape>
            <v:shape style="position:absolute;left:5797;top:5887;width:190;height:362" type="#_x0000_t202" filled="true" fillcolor="#1d1c23" stroked="false">
              <v:textbox inset="0,0,0,0">
                <w:txbxContent>
                  <w:p>
                    <w:pPr>
                      <w:spacing w:line="284" w:lineRule="exact" w:before="77"/>
                      <w:ind w:left="-18" w:right="-29" w:firstLine="0"/>
                      <w:jc w:val="left"/>
                      <w:rPr>
                        <w:rFonts w:ascii="Courier New"/>
                        <w:sz w:val="40"/>
                      </w:rPr>
                    </w:pPr>
                    <w:r>
                      <w:rPr>
                        <w:rFonts w:ascii="Courier New"/>
                        <w:color w:val="C6C6CD"/>
                        <w:w w:val="97"/>
                        <w:sz w:val="40"/>
                      </w:rPr>
                      <w:t>.</w:t>
                    </w:r>
                  </w:p>
                </w:txbxContent>
              </v:textbox>
              <v:fill type="solid"/>
              <w10:wrap type="none"/>
            </v:shape>
            <v:shape style="position:absolute;left:5538;top:5709;width:259;height:353" type="#_x0000_t202" filled="true" fillcolor="#1d1c23" stroked="false">
              <v:textbox inset="0,0,0,0">
                <w:txbxContent>
                  <w:p>
                    <w:pPr>
                      <w:spacing w:line="299" w:lineRule="exact" w:before="53"/>
                      <w:ind w:left="-1" w:right="0" w:firstLine="0"/>
                      <w:jc w:val="left"/>
                      <w:rPr>
                        <w:rFonts w:ascii="Times New Roman"/>
                        <w:sz w:val="48"/>
                      </w:rPr>
                    </w:pPr>
                    <w:r>
                      <w:rPr>
                        <w:rFonts w:ascii="Times New Roman"/>
                        <w:color w:val="C6C6CD"/>
                        <w:w w:val="97"/>
                        <w:sz w:val="48"/>
                      </w:rPr>
                      <w:t>.</w:t>
                    </w:r>
                  </w:p>
                </w:txbxContent>
              </v:textbox>
              <v:fill type="solid"/>
              <w10:wrap type="none"/>
            </v:shape>
          </v:group>
        </w:pict>
      </w:r>
      <w:r>
        <w:rPr>
          <w:sz w:val="20"/>
        </w:rPr>
      </w:r>
    </w:p>
    <w:p>
      <w:pPr>
        <w:pStyle w:val="BodyText"/>
        <w:rPr>
          <w:b/>
          <w:sz w:val="20"/>
        </w:rPr>
      </w:pPr>
    </w:p>
    <w:p>
      <w:pPr>
        <w:pStyle w:val="BodyText"/>
        <w:rPr>
          <w:b/>
          <w:sz w:val="20"/>
        </w:rPr>
      </w:pPr>
    </w:p>
    <w:p>
      <w:pPr>
        <w:pStyle w:val="BodyText"/>
        <w:spacing w:before="9"/>
        <w:rPr>
          <w:b/>
          <w:sz w:val="28"/>
        </w:rPr>
      </w:pPr>
    </w:p>
    <w:p>
      <w:pPr>
        <w:tabs>
          <w:tab w:pos="3892" w:val="left" w:leader="none"/>
          <w:tab w:pos="7283" w:val="left" w:leader="none"/>
        </w:tabs>
        <w:spacing w:line="273" w:lineRule="auto" w:before="79"/>
        <w:ind w:left="2631" w:right="2495" w:firstLine="12"/>
        <w:jc w:val="left"/>
        <w:rPr>
          <w:rFonts w:ascii="Times New Roman"/>
          <w:b/>
          <w:sz w:val="57"/>
        </w:rPr>
      </w:pPr>
      <w:r>
        <w:rPr/>
        <w:pict>
          <v:shape style="position:absolute;margin-left:353.146515pt;margin-top:-105.955986pt;width:3.95pt;height:12.95pt;mso-position-horizontal-relative:page;mso-position-vertical-relative:paragraph;z-index:-256139264" type="#_x0000_t202" filled="false" stroked="false">
            <v:textbox inset="0,0,0,0">
              <w:txbxContent>
                <w:p>
                  <w:pPr>
                    <w:spacing w:line="258" w:lineRule="exact" w:before="0"/>
                    <w:ind w:left="0" w:right="0" w:firstLine="0"/>
                    <w:jc w:val="left"/>
                    <w:rPr>
                      <w:sz w:val="23"/>
                    </w:rPr>
                  </w:pPr>
                  <w:r>
                    <w:rPr>
                      <w:color w:val="D6D6DF"/>
                      <w:w w:val="97"/>
                      <w:sz w:val="23"/>
                    </w:rPr>
                    <w:t>•</w:t>
                  </w:r>
                </w:p>
              </w:txbxContent>
            </v:textbox>
            <w10:wrap type="none"/>
          </v:shape>
        </w:pict>
      </w:r>
      <w:r>
        <w:rPr/>
        <w:pict>
          <v:shape style="position:absolute;margin-left:378.566315pt;margin-top:-99.725388pt;width:3.95pt;height:12.95pt;mso-position-horizontal-relative:page;mso-position-vertical-relative:paragraph;z-index:-256138240" type="#_x0000_t202" filled="false" stroked="false">
            <v:textbox inset="0,0,0,0">
              <w:txbxContent>
                <w:p>
                  <w:pPr>
                    <w:spacing w:line="258" w:lineRule="exact" w:before="0"/>
                    <w:ind w:left="0" w:right="0" w:firstLine="0"/>
                    <w:jc w:val="left"/>
                    <w:rPr>
                      <w:sz w:val="23"/>
                    </w:rPr>
                  </w:pPr>
                  <w:r>
                    <w:rPr>
                      <w:color w:val="C6C6CD"/>
                      <w:w w:val="97"/>
                      <w:sz w:val="23"/>
                    </w:rPr>
                    <w:t>•</w:t>
                  </w:r>
                </w:p>
              </w:txbxContent>
            </v:textbox>
            <w10:wrap type="none"/>
          </v:shape>
        </w:pict>
      </w:r>
      <w:r>
        <w:rPr/>
        <w:pict>
          <v:shape style="position:absolute;margin-left:372.277893pt;margin-top:-95.363319pt;width:4.3pt;height:14.05pt;mso-position-horizontal-relative:page;mso-position-vertical-relative:paragraph;z-index:-256137216" type="#_x0000_t202" filled="false" stroked="false">
            <v:textbox inset="0,0,0,0">
              <w:txbxContent>
                <w:p>
                  <w:pPr>
                    <w:spacing w:line="280" w:lineRule="exact" w:before="0"/>
                    <w:ind w:left="0" w:right="0" w:firstLine="0"/>
                    <w:jc w:val="left"/>
                    <w:rPr>
                      <w:sz w:val="25"/>
                    </w:rPr>
                  </w:pPr>
                  <w:r>
                    <w:rPr>
                      <w:color w:val="C6C6CD"/>
                      <w:w w:val="97"/>
                      <w:sz w:val="25"/>
                    </w:rPr>
                    <w:t>•</w:t>
                  </w:r>
                </w:p>
              </w:txbxContent>
            </v:textbox>
            <w10:wrap type="none"/>
          </v:shape>
        </w:pict>
      </w:r>
      <w:r>
        <w:rPr/>
        <w:pict>
          <v:shape style="position:absolute;margin-left:365.563293pt;margin-top:-91.529114pt;width:4.3pt;height:14.05pt;mso-position-horizontal-relative:page;mso-position-vertical-relative:paragraph;z-index:-256136192" type="#_x0000_t202" filled="false" stroked="false">
            <v:textbox inset="0,0,0,0">
              <w:txbxContent>
                <w:p>
                  <w:pPr>
                    <w:spacing w:line="280" w:lineRule="exact" w:before="0"/>
                    <w:ind w:left="0" w:right="0" w:firstLine="0"/>
                    <w:jc w:val="left"/>
                    <w:rPr>
                      <w:sz w:val="25"/>
                    </w:rPr>
                  </w:pPr>
                  <w:r>
                    <w:rPr>
                      <w:color w:val="C6C6CD"/>
                      <w:w w:val="97"/>
                      <w:sz w:val="25"/>
                    </w:rPr>
                    <w:t>•</w:t>
                  </w:r>
                </w:p>
              </w:txbxContent>
            </v:textbox>
            <w10:wrap type="none"/>
          </v:shape>
        </w:pict>
      </w:r>
      <w:r>
        <w:rPr/>
        <w:pict>
          <v:shape style="position:absolute;margin-left:391.5159pt;margin-top:-84.388588pt;width:3.95pt;height:12.95pt;mso-position-horizontal-relative:page;mso-position-vertical-relative:paragraph;z-index:-256135168" type="#_x0000_t202" filled="false" stroked="false">
            <v:textbox inset="0,0,0,0">
              <w:txbxContent>
                <w:p>
                  <w:pPr>
                    <w:spacing w:line="258" w:lineRule="exact" w:before="0"/>
                    <w:ind w:left="0" w:right="0" w:firstLine="0"/>
                    <w:jc w:val="left"/>
                    <w:rPr>
                      <w:sz w:val="23"/>
                    </w:rPr>
                  </w:pPr>
                  <w:r>
                    <w:rPr>
                      <w:color w:val="B5B5BC"/>
                      <w:w w:val="97"/>
                      <w:sz w:val="23"/>
                    </w:rPr>
                    <w:t>•</w:t>
                  </w:r>
                </w:p>
              </w:txbxContent>
            </v:textbox>
            <w10:wrap type="none"/>
          </v:shape>
        </w:pict>
      </w:r>
      <w:r>
        <w:rPr/>
        <w:pict>
          <v:shape style="position:absolute;margin-left:384.747986pt;margin-top:-80.026520pt;width:4.3pt;height:14.05pt;mso-position-horizontal-relative:page;mso-position-vertical-relative:paragraph;z-index:-256134144" type="#_x0000_t202" filled="false" stroked="false">
            <v:textbox inset="0,0,0,0">
              <w:txbxContent>
                <w:p>
                  <w:pPr>
                    <w:spacing w:line="280" w:lineRule="exact" w:before="0"/>
                    <w:ind w:left="0" w:right="0" w:firstLine="0"/>
                    <w:jc w:val="left"/>
                    <w:rPr>
                      <w:sz w:val="25"/>
                    </w:rPr>
                  </w:pPr>
                  <w:r>
                    <w:rPr>
                      <w:color w:val="B5B5BC"/>
                      <w:w w:val="97"/>
                      <w:sz w:val="25"/>
                    </w:rPr>
                    <w:t>•</w:t>
                  </w:r>
                </w:p>
              </w:txbxContent>
            </v:textbox>
            <w10:wrap type="none"/>
          </v:shape>
        </w:pict>
      </w:r>
      <w:r>
        <w:rPr/>
        <w:pict>
          <v:shape style="position:absolute;margin-left:378.033295pt;margin-top:-76.192314pt;width:4.3pt;height:14.05pt;mso-position-horizontal-relative:page;mso-position-vertical-relative:paragraph;z-index:-256133120" type="#_x0000_t202" filled="false" stroked="false">
            <v:textbox inset="0,0,0,0">
              <w:txbxContent>
                <w:p>
                  <w:pPr>
                    <w:spacing w:line="280" w:lineRule="exact" w:before="0"/>
                    <w:ind w:left="0" w:right="0" w:firstLine="0"/>
                    <w:jc w:val="left"/>
                    <w:rPr>
                      <w:sz w:val="25"/>
                    </w:rPr>
                  </w:pPr>
                  <w:r>
                    <w:rPr>
                      <w:color w:val="B5B5BC"/>
                      <w:w w:val="97"/>
                      <w:sz w:val="25"/>
                    </w:rPr>
                    <w:t>•</w:t>
                  </w:r>
                </w:p>
              </w:txbxContent>
            </v:textbox>
            <w10:wrap type="none"/>
          </v:shape>
        </w:pict>
      </w:r>
      <w:r>
        <w:rPr>
          <w:rFonts w:ascii="Times New Roman"/>
          <w:b/>
          <w:color w:val="6B6D6E"/>
          <w:sz w:val="57"/>
        </w:rPr>
        <w:t>CoII1II1itrnent</w:t>
      </w:r>
      <w:r>
        <w:rPr>
          <w:rFonts w:ascii="Times New Roman"/>
          <w:b/>
          <w:color w:val="6B6D6E"/>
          <w:spacing w:val="-4"/>
          <w:sz w:val="57"/>
        </w:rPr>
        <w:t> </w:t>
      </w:r>
      <w:r>
        <w:rPr>
          <w:rFonts w:ascii="Times New Roman"/>
          <w:b/>
          <w:color w:val="6B6D6E"/>
          <w:sz w:val="57"/>
        </w:rPr>
        <w:t>to</w:t>
        <w:tab/>
      </w:r>
      <w:r>
        <w:rPr>
          <w:rFonts w:ascii="Times New Roman"/>
          <w:b/>
          <w:color w:val="6B6D6E"/>
          <w:spacing w:val="-3"/>
          <w:w w:val="105"/>
          <w:sz w:val="57"/>
        </w:rPr>
        <w:t>access </w:t>
      </w:r>
      <w:r>
        <w:rPr>
          <w:rFonts w:ascii="Times New Roman"/>
          <w:b/>
          <w:color w:val="6B6D6E"/>
          <w:w w:val="105"/>
          <w:sz w:val="57"/>
        </w:rPr>
        <w:t>and</w:t>
        <w:tab/>
        <w:t>inclusion</w:t>
      </w:r>
    </w:p>
    <w:p>
      <w:pPr>
        <w:spacing w:line="309" w:lineRule="auto" w:before="260"/>
        <w:ind w:left="2667" w:right="2095" w:firstLine="5"/>
        <w:jc w:val="left"/>
        <w:rPr>
          <w:sz w:val="23"/>
        </w:rPr>
      </w:pPr>
      <w:r>
        <w:rPr>
          <w:color w:val="7B7C7E"/>
          <w:sz w:val="23"/>
        </w:rPr>
        <w:t>We proudly support the American Council of the Blind for </w:t>
      </w:r>
      <w:r>
        <w:rPr>
          <w:color w:val="6B6D6E"/>
          <w:sz w:val="23"/>
        </w:rPr>
        <w:t>its </w:t>
      </w:r>
      <w:r>
        <w:rPr>
          <w:color w:val="7B7C7E"/>
          <w:w w:val="95"/>
          <w:sz w:val="23"/>
        </w:rPr>
        <w:t>developing</w:t>
      </w:r>
      <w:r>
        <w:rPr>
          <w:color w:val="7B7C7E"/>
          <w:spacing w:val="-26"/>
          <w:w w:val="95"/>
          <w:sz w:val="23"/>
        </w:rPr>
        <w:t> </w:t>
      </w:r>
      <w:r>
        <w:rPr>
          <w:color w:val="6B6D6E"/>
          <w:w w:val="95"/>
          <w:sz w:val="23"/>
        </w:rPr>
        <w:t>innovative</w:t>
      </w:r>
      <w:r>
        <w:rPr>
          <w:color w:val="6B6D6E"/>
          <w:spacing w:val="-10"/>
          <w:w w:val="95"/>
          <w:sz w:val="23"/>
        </w:rPr>
        <w:t> </w:t>
      </w:r>
      <w:r>
        <w:rPr>
          <w:color w:val="7B7C7E"/>
          <w:w w:val="95"/>
          <w:sz w:val="23"/>
        </w:rPr>
        <w:t>education,</w:t>
      </w:r>
      <w:r>
        <w:rPr>
          <w:color w:val="7B7C7E"/>
          <w:spacing w:val="-24"/>
          <w:w w:val="95"/>
          <w:sz w:val="23"/>
        </w:rPr>
        <w:t> </w:t>
      </w:r>
      <w:r>
        <w:rPr>
          <w:color w:val="7B7C7E"/>
          <w:w w:val="95"/>
          <w:sz w:val="23"/>
        </w:rPr>
        <w:t>technology</w:t>
      </w:r>
      <w:r>
        <w:rPr>
          <w:color w:val="7B7C7E"/>
          <w:spacing w:val="-14"/>
          <w:w w:val="95"/>
          <w:sz w:val="23"/>
        </w:rPr>
        <w:t> </w:t>
      </w:r>
      <w:r>
        <w:rPr>
          <w:color w:val="7B7C7E"/>
          <w:w w:val="95"/>
          <w:sz w:val="23"/>
        </w:rPr>
        <w:t>and</w:t>
      </w:r>
      <w:r>
        <w:rPr>
          <w:color w:val="7B7C7E"/>
          <w:spacing w:val="-32"/>
          <w:w w:val="95"/>
          <w:sz w:val="23"/>
        </w:rPr>
        <w:t> </w:t>
      </w:r>
      <w:r>
        <w:rPr>
          <w:color w:val="7B7C7E"/>
          <w:w w:val="95"/>
          <w:sz w:val="23"/>
        </w:rPr>
        <w:t>training</w:t>
      </w:r>
      <w:r>
        <w:rPr>
          <w:color w:val="7B7C7E"/>
          <w:spacing w:val="-31"/>
          <w:w w:val="95"/>
          <w:sz w:val="23"/>
        </w:rPr>
        <w:t> </w:t>
      </w:r>
      <w:r>
        <w:rPr>
          <w:color w:val="7B7C7E"/>
          <w:w w:val="95"/>
          <w:sz w:val="23"/>
        </w:rPr>
        <w:t>programs </w:t>
      </w:r>
      <w:r>
        <w:rPr>
          <w:color w:val="7B7C7E"/>
          <w:sz w:val="23"/>
        </w:rPr>
        <w:t>and</w:t>
      </w:r>
      <w:r>
        <w:rPr>
          <w:color w:val="7B7C7E"/>
          <w:spacing w:val="-45"/>
          <w:sz w:val="23"/>
        </w:rPr>
        <w:t> </w:t>
      </w:r>
      <w:r>
        <w:rPr>
          <w:color w:val="6B6D6E"/>
          <w:sz w:val="23"/>
        </w:rPr>
        <w:t>legislative</w:t>
      </w:r>
      <w:r>
        <w:rPr>
          <w:color w:val="6B6D6E"/>
          <w:spacing w:val="-38"/>
          <w:sz w:val="23"/>
        </w:rPr>
        <w:t> </w:t>
      </w:r>
      <w:r>
        <w:rPr>
          <w:color w:val="7B7C7E"/>
          <w:sz w:val="23"/>
        </w:rPr>
        <w:t>advocacy</w:t>
      </w:r>
      <w:r>
        <w:rPr>
          <w:color w:val="7B7C7E"/>
          <w:spacing w:val="-35"/>
          <w:sz w:val="23"/>
        </w:rPr>
        <w:t> </w:t>
      </w:r>
      <w:r>
        <w:rPr>
          <w:color w:val="7B7C7E"/>
          <w:sz w:val="23"/>
        </w:rPr>
        <w:t>that</w:t>
      </w:r>
      <w:r>
        <w:rPr>
          <w:color w:val="7B7C7E"/>
          <w:spacing w:val="-41"/>
          <w:sz w:val="23"/>
        </w:rPr>
        <w:t> </w:t>
      </w:r>
      <w:r>
        <w:rPr>
          <w:color w:val="7B7C7E"/>
          <w:sz w:val="23"/>
        </w:rPr>
        <w:t>create</w:t>
      </w:r>
      <w:r>
        <w:rPr>
          <w:color w:val="7B7C7E"/>
          <w:spacing w:val="-40"/>
          <w:sz w:val="23"/>
        </w:rPr>
        <w:t> </w:t>
      </w:r>
      <w:r>
        <w:rPr>
          <w:color w:val="6B6D6E"/>
          <w:sz w:val="23"/>
        </w:rPr>
        <w:t>pathways</w:t>
      </w:r>
      <w:r>
        <w:rPr>
          <w:color w:val="6B6D6E"/>
          <w:spacing w:val="-38"/>
          <w:sz w:val="23"/>
        </w:rPr>
        <w:t> </w:t>
      </w:r>
      <w:r>
        <w:rPr>
          <w:color w:val="7B7C7E"/>
          <w:sz w:val="23"/>
        </w:rPr>
        <w:t>to</w:t>
      </w:r>
      <w:r>
        <w:rPr>
          <w:color w:val="7B7C7E"/>
          <w:spacing w:val="-39"/>
          <w:sz w:val="23"/>
        </w:rPr>
        <w:t> </w:t>
      </w:r>
      <w:r>
        <w:rPr>
          <w:color w:val="6B6D6E"/>
          <w:sz w:val="23"/>
        </w:rPr>
        <w:t>independence</w:t>
      </w:r>
    </w:p>
    <w:p>
      <w:pPr>
        <w:spacing w:line="257" w:lineRule="exact" w:before="0"/>
        <w:ind w:left="2667" w:right="0" w:firstLine="0"/>
        <w:jc w:val="left"/>
        <w:rPr>
          <w:sz w:val="23"/>
        </w:rPr>
      </w:pPr>
      <w:r>
        <w:rPr>
          <w:color w:val="7B7C7E"/>
          <w:sz w:val="23"/>
        </w:rPr>
        <w:t>and success for their constituents.</w:t>
      </w:r>
    </w:p>
    <w:p>
      <w:pPr>
        <w:pStyle w:val="BodyText"/>
        <w:rPr>
          <w:sz w:val="26"/>
        </w:rPr>
      </w:pPr>
    </w:p>
    <w:p>
      <w:pPr>
        <w:pStyle w:val="BodyText"/>
        <w:rPr>
          <w:sz w:val="26"/>
        </w:rPr>
      </w:pPr>
    </w:p>
    <w:p>
      <w:pPr>
        <w:spacing w:before="0"/>
        <w:ind w:left="2351" w:right="2034" w:firstLine="0"/>
        <w:jc w:val="center"/>
        <w:rPr>
          <w:sz w:val="26"/>
        </w:rPr>
      </w:pPr>
      <w:r>
        <w:rPr>
          <w:color w:val="7B7C7E"/>
          <w:w w:val="125"/>
          <w:sz w:val="26"/>
        </w:rPr>
        <w:t>JPMORGAN CHASE</w:t>
      </w:r>
      <w:r>
        <w:rPr>
          <w:color w:val="7B7C7E"/>
          <w:spacing w:val="-62"/>
          <w:w w:val="125"/>
          <w:sz w:val="26"/>
        </w:rPr>
        <w:t> </w:t>
      </w:r>
      <w:r>
        <w:rPr>
          <w:color w:val="7B7C7E"/>
          <w:w w:val="125"/>
          <w:sz w:val="26"/>
        </w:rPr>
        <w:t>&amp;Co.</w:t>
      </w:r>
    </w:p>
    <w:p>
      <w:pPr>
        <w:spacing w:before="208"/>
        <w:ind w:left="2351" w:right="2053" w:firstLine="0"/>
        <w:jc w:val="center"/>
        <w:rPr>
          <w:sz w:val="20"/>
        </w:rPr>
      </w:pPr>
      <w:r>
        <w:rPr>
          <w:color w:val="7B7C7E"/>
          <w:sz w:val="20"/>
        </w:rPr>
        <w:t>jpmorganchase.com</w:t>
      </w:r>
    </w:p>
    <w:p>
      <w:pPr>
        <w:spacing w:after="0"/>
        <w:jc w:val="center"/>
        <w:rPr>
          <w:sz w:val="20"/>
        </w:rPr>
        <w:sectPr>
          <w:pgSz w:w="12240" w:h="15840"/>
          <w:pgMar w:top="660" w:bottom="280" w:left="380" w:right="420"/>
        </w:sectPr>
      </w:pPr>
    </w:p>
    <w:p>
      <w:pPr>
        <w:spacing w:before="34"/>
        <w:ind w:left="1981" w:right="2125" w:firstLine="0"/>
        <w:jc w:val="center"/>
        <w:rPr>
          <w:b/>
          <w:sz w:val="144"/>
        </w:rPr>
      </w:pPr>
      <w:r>
        <w:rPr/>
        <w:drawing>
          <wp:anchor distT="0" distB="0" distL="0" distR="0" allowOverlap="1" layoutInCell="1" locked="0" behindDoc="1" simplePos="0" relativeHeight="247184384">
            <wp:simplePos x="0" y="0"/>
            <wp:positionH relativeFrom="page">
              <wp:posOffset>2505767</wp:posOffset>
            </wp:positionH>
            <wp:positionV relativeFrom="paragraph">
              <wp:posOffset>940155</wp:posOffset>
            </wp:positionV>
            <wp:extent cx="1583697" cy="413901"/>
            <wp:effectExtent l="0" t="0" r="0" b="0"/>
            <wp:wrapNone/>
            <wp:docPr id="5" name="image8.jpeg"/>
            <wp:cNvGraphicFramePr>
              <a:graphicFrameLocks noChangeAspect="1"/>
            </wp:cNvGraphicFramePr>
            <a:graphic>
              <a:graphicData uri="http://schemas.openxmlformats.org/drawingml/2006/picture">
                <pic:pic>
                  <pic:nvPicPr>
                    <pic:cNvPr id="6" name="image8.jpeg"/>
                    <pic:cNvPicPr/>
                  </pic:nvPicPr>
                  <pic:blipFill>
                    <a:blip r:embed="rId12" cstate="print"/>
                    <a:stretch>
                      <a:fillRect/>
                    </a:stretch>
                  </pic:blipFill>
                  <pic:spPr>
                    <a:xfrm>
                      <a:off x="0" y="0"/>
                      <a:ext cx="1583697" cy="413901"/>
                    </a:xfrm>
                    <a:prstGeom prst="rect">
                      <a:avLst/>
                    </a:prstGeom>
                  </pic:spPr>
                </pic:pic>
              </a:graphicData>
            </a:graphic>
          </wp:anchor>
        </w:drawing>
      </w:r>
      <w:r>
        <w:rPr>
          <w:b/>
          <w:color w:val="162A3B"/>
          <w:spacing w:val="-1"/>
          <w:w w:val="109"/>
          <w:sz w:val="144"/>
        </w:rPr>
        <w:t>ama</w:t>
      </w:r>
      <w:r>
        <w:rPr>
          <w:b/>
          <w:color w:val="162A3B"/>
          <w:spacing w:val="-655"/>
          <w:w w:val="109"/>
          <w:sz w:val="144"/>
        </w:rPr>
        <w:t>z</w:t>
      </w:r>
      <w:r>
        <w:rPr>
          <w:rFonts w:ascii="Times New Roman"/>
          <w:color w:val="F2A734"/>
          <w:w w:val="106"/>
          <w:position w:val="-35"/>
          <w:sz w:val="141"/>
          <w:u w:val="thick" w:color="F2A734"/>
        </w:rPr>
        <w:t>,</w:t>
      </w:r>
      <w:r>
        <w:rPr>
          <w:rFonts w:ascii="Times New Roman"/>
          <w:color w:val="F2A734"/>
          <w:spacing w:val="-98"/>
          <w:w w:val="106"/>
          <w:position w:val="-35"/>
          <w:sz w:val="141"/>
          <w:u w:val="thick" w:color="F2A734"/>
        </w:rPr>
        <w:t>,</w:t>
      </w:r>
      <w:r>
        <w:rPr>
          <w:b/>
          <w:color w:val="162A3B"/>
          <w:spacing w:val="-1"/>
          <w:w w:val="109"/>
          <w:sz w:val="144"/>
        </w:rPr>
        <w:t>on</w:t>
      </w:r>
    </w:p>
    <w:p>
      <w:pPr>
        <w:pStyle w:val="BodyText"/>
        <w:rPr>
          <w:b/>
          <w:sz w:val="20"/>
        </w:rPr>
      </w:pPr>
    </w:p>
    <w:p>
      <w:pPr>
        <w:pStyle w:val="BodyText"/>
        <w:rPr>
          <w:b/>
          <w:sz w:val="20"/>
        </w:rPr>
      </w:pPr>
    </w:p>
    <w:p>
      <w:pPr>
        <w:pStyle w:val="BodyText"/>
        <w:rPr>
          <w:b/>
          <w:sz w:val="20"/>
        </w:rPr>
      </w:pPr>
    </w:p>
    <w:p>
      <w:pPr>
        <w:pStyle w:val="BodyText"/>
        <w:rPr>
          <w:b/>
          <w:sz w:val="19"/>
        </w:rPr>
      </w:pPr>
    </w:p>
    <w:p>
      <w:pPr>
        <w:spacing w:line="297" w:lineRule="auto" w:before="91"/>
        <w:ind w:left="874" w:right="1059" w:firstLine="5"/>
        <w:jc w:val="left"/>
        <w:rPr>
          <w:sz w:val="31"/>
        </w:rPr>
      </w:pPr>
      <w:r>
        <w:rPr>
          <w:color w:val="212121"/>
          <w:w w:val="110"/>
          <w:sz w:val="31"/>
        </w:rPr>
        <w:t>Amazon's</w:t>
      </w:r>
      <w:r>
        <w:rPr>
          <w:color w:val="212121"/>
          <w:spacing w:val="-36"/>
          <w:w w:val="110"/>
          <w:sz w:val="31"/>
        </w:rPr>
        <w:t> </w:t>
      </w:r>
      <w:r>
        <w:rPr>
          <w:color w:val="212121"/>
          <w:w w:val="110"/>
          <w:sz w:val="31"/>
        </w:rPr>
        <w:t>vision</w:t>
      </w:r>
      <w:r>
        <w:rPr>
          <w:color w:val="212121"/>
          <w:spacing w:val="-40"/>
          <w:w w:val="110"/>
          <w:sz w:val="31"/>
        </w:rPr>
        <w:t> </w:t>
      </w:r>
      <w:r>
        <w:rPr>
          <w:color w:val="212121"/>
          <w:w w:val="110"/>
          <w:sz w:val="31"/>
        </w:rPr>
        <w:t>is</w:t>
      </w:r>
      <w:r>
        <w:rPr>
          <w:color w:val="212121"/>
          <w:spacing w:val="-49"/>
          <w:w w:val="110"/>
          <w:sz w:val="31"/>
        </w:rPr>
        <w:t> </w:t>
      </w:r>
      <w:r>
        <w:rPr>
          <w:color w:val="212121"/>
          <w:w w:val="110"/>
          <w:sz w:val="31"/>
        </w:rPr>
        <w:t>to</w:t>
      </w:r>
      <w:r>
        <w:rPr>
          <w:color w:val="212121"/>
          <w:spacing w:val="-20"/>
          <w:w w:val="110"/>
          <w:sz w:val="31"/>
        </w:rPr>
        <w:t> </w:t>
      </w:r>
      <w:r>
        <w:rPr>
          <w:color w:val="212121"/>
          <w:w w:val="110"/>
          <w:sz w:val="31"/>
        </w:rPr>
        <w:t>be</w:t>
      </w:r>
      <w:r>
        <w:rPr>
          <w:color w:val="212121"/>
          <w:spacing w:val="-50"/>
          <w:w w:val="110"/>
          <w:sz w:val="31"/>
        </w:rPr>
        <w:t> </w:t>
      </w:r>
      <w:r>
        <w:rPr>
          <w:color w:val="212121"/>
          <w:w w:val="110"/>
          <w:sz w:val="31"/>
        </w:rPr>
        <w:t>Earth's</w:t>
      </w:r>
      <w:r>
        <w:rPr>
          <w:color w:val="212121"/>
          <w:spacing w:val="-38"/>
          <w:w w:val="110"/>
          <w:sz w:val="31"/>
        </w:rPr>
        <w:t> </w:t>
      </w:r>
      <w:r>
        <w:rPr>
          <w:color w:val="212121"/>
          <w:w w:val="110"/>
          <w:sz w:val="31"/>
        </w:rPr>
        <w:t>most</w:t>
      </w:r>
      <w:r>
        <w:rPr>
          <w:color w:val="212121"/>
          <w:spacing w:val="-42"/>
          <w:w w:val="110"/>
          <w:sz w:val="31"/>
        </w:rPr>
        <w:t> </w:t>
      </w:r>
      <w:r>
        <w:rPr>
          <w:color w:val="212121"/>
          <w:w w:val="110"/>
          <w:sz w:val="31"/>
        </w:rPr>
        <w:t>customer-centric</w:t>
      </w:r>
      <w:r>
        <w:rPr>
          <w:color w:val="212121"/>
          <w:spacing w:val="-58"/>
          <w:w w:val="110"/>
          <w:sz w:val="31"/>
        </w:rPr>
        <w:t> </w:t>
      </w:r>
      <w:r>
        <w:rPr>
          <w:color w:val="212121"/>
          <w:w w:val="110"/>
          <w:sz w:val="31"/>
        </w:rPr>
        <w:t>company. Our goal isn't simply to make things accessible, but to make products, services, and experiences that are delightful for customers with</w:t>
      </w:r>
      <w:r>
        <w:rPr>
          <w:color w:val="212121"/>
          <w:spacing w:val="-19"/>
          <w:w w:val="110"/>
          <w:sz w:val="31"/>
        </w:rPr>
        <w:t> </w:t>
      </w:r>
      <w:r>
        <w:rPr>
          <w:color w:val="212121"/>
          <w:w w:val="110"/>
          <w:sz w:val="31"/>
        </w:rPr>
        <w:t>disabilities.</w:t>
      </w:r>
    </w:p>
    <w:p>
      <w:pPr>
        <w:pStyle w:val="BodyText"/>
        <w:rPr>
          <w:sz w:val="34"/>
        </w:rPr>
      </w:pPr>
    </w:p>
    <w:p>
      <w:pPr>
        <w:spacing w:line="295" w:lineRule="auto" w:before="285"/>
        <w:ind w:left="873" w:right="875" w:firstLine="0"/>
        <w:jc w:val="left"/>
        <w:rPr>
          <w:sz w:val="31"/>
        </w:rPr>
      </w:pPr>
      <w:r>
        <w:rPr>
          <w:color w:val="212121"/>
          <w:w w:val="110"/>
          <w:sz w:val="31"/>
        </w:rPr>
        <w:t>Customers</w:t>
      </w:r>
      <w:r>
        <w:rPr>
          <w:color w:val="212121"/>
          <w:spacing w:val="-41"/>
          <w:w w:val="110"/>
          <w:sz w:val="31"/>
        </w:rPr>
        <w:t> </w:t>
      </w:r>
      <w:r>
        <w:rPr>
          <w:color w:val="212121"/>
          <w:w w:val="110"/>
          <w:sz w:val="31"/>
        </w:rPr>
        <w:t>can</w:t>
      </w:r>
      <w:r>
        <w:rPr>
          <w:color w:val="212121"/>
          <w:spacing w:val="-52"/>
          <w:w w:val="110"/>
          <w:sz w:val="31"/>
        </w:rPr>
        <w:t> </w:t>
      </w:r>
      <w:r>
        <w:rPr>
          <w:color w:val="212121"/>
          <w:w w:val="110"/>
          <w:sz w:val="31"/>
        </w:rPr>
        <w:t>enjoy</w:t>
      </w:r>
      <w:r>
        <w:rPr>
          <w:color w:val="212121"/>
          <w:spacing w:val="-50"/>
          <w:w w:val="110"/>
          <w:sz w:val="31"/>
        </w:rPr>
        <w:t> </w:t>
      </w:r>
      <w:r>
        <w:rPr>
          <w:color w:val="212121"/>
          <w:w w:val="110"/>
          <w:sz w:val="31"/>
        </w:rPr>
        <w:t>a</w:t>
      </w:r>
      <w:r>
        <w:rPr>
          <w:color w:val="212121"/>
          <w:spacing w:val="-56"/>
          <w:w w:val="110"/>
          <w:sz w:val="31"/>
        </w:rPr>
        <w:t> </w:t>
      </w:r>
      <w:r>
        <w:rPr>
          <w:color w:val="212121"/>
          <w:w w:val="110"/>
          <w:sz w:val="31"/>
        </w:rPr>
        <w:t>rich</w:t>
      </w:r>
      <w:r>
        <w:rPr>
          <w:color w:val="212121"/>
          <w:spacing w:val="-58"/>
          <w:w w:val="110"/>
          <w:sz w:val="31"/>
        </w:rPr>
        <w:t> </w:t>
      </w:r>
      <w:r>
        <w:rPr>
          <w:color w:val="212121"/>
          <w:w w:val="110"/>
          <w:sz w:val="31"/>
        </w:rPr>
        <w:t>set</w:t>
      </w:r>
      <w:r>
        <w:rPr>
          <w:color w:val="212121"/>
          <w:spacing w:val="-49"/>
          <w:w w:val="110"/>
          <w:sz w:val="31"/>
        </w:rPr>
        <w:t> </w:t>
      </w:r>
      <w:r>
        <w:rPr>
          <w:color w:val="212121"/>
          <w:w w:val="110"/>
          <w:sz w:val="31"/>
        </w:rPr>
        <w:t>of</w:t>
      </w:r>
      <w:r>
        <w:rPr>
          <w:color w:val="212121"/>
          <w:spacing w:val="-38"/>
          <w:w w:val="110"/>
          <w:sz w:val="31"/>
        </w:rPr>
        <w:t> </w:t>
      </w:r>
      <w:r>
        <w:rPr>
          <w:color w:val="212121"/>
          <w:w w:val="110"/>
          <w:sz w:val="31"/>
        </w:rPr>
        <w:t>accessibility</w:t>
      </w:r>
      <w:r>
        <w:rPr>
          <w:color w:val="212121"/>
          <w:spacing w:val="-43"/>
          <w:w w:val="110"/>
          <w:sz w:val="31"/>
        </w:rPr>
        <w:t> </w:t>
      </w:r>
      <w:r>
        <w:rPr>
          <w:color w:val="212121"/>
          <w:w w:val="110"/>
          <w:sz w:val="31"/>
        </w:rPr>
        <w:t>features</w:t>
      </w:r>
      <w:r>
        <w:rPr>
          <w:color w:val="212121"/>
          <w:spacing w:val="-46"/>
          <w:w w:val="110"/>
          <w:sz w:val="31"/>
        </w:rPr>
        <w:t> </w:t>
      </w:r>
      <w:r>
        <w:rPr>
          <w:color w:val="212121"/>
          <w:w w:val="110"/>
          <w:sz w:val="31"/>
        </w:rPr>
        <w:t>on</w:t>
      </w:r>
      <w:r>
        <w:rPr>
          <w:color w:val="212121"/>
          <w:spacing w:val="-46"/>
          <w:w w:val="110"/>
          <w:sz w:val="31"/>
        </w:rPr>
        <w:t> </w:t>
      </w:r>
      <w:r>
        <w:rPr>
          <w:color w:val="212121"/>
          <w:w w:val="110"/>
          <w:sz w:val="31"/>
        </w:rPr>
        <w:t>Amazon devices,</w:t>
      </w:r>
      <w:r>
        <w:rPr>
          <w:color w:val="212121"/>
          <w:spacing w:val="-43"/>
          <w:w w:val="110"/>
          <w:sz w:val="31"/>
        </w:rPr>
        <w:t> </w:t>
      </w:r>
      <w:r>
        <w:rPr>
          <w:color w:val="212121"/>
          <w:w w:val="110"/>
          <w:sz w:val="31"/>
        </w:rPr>
        <w:t>such</w:t>
      </w:r>
      <w:r>
        <w:rPr>
          <w:color w:val="212121"/>
          <w:spacing w:val="-43"/>
          <w:w w:val="110"/>
          <w:sz w:val="31"/>
        </w:rPr>
        <w:t> </w:t>
      </w:r>
      <w:r>
        <w:rPr>
          <w:color w:val="212121"/>
          <w:w w:val="110"/>
          <w:sz w:val="31"/>
        </w:rPr>
        <w:t>as</w:t>
      </w:r>
      <w:r>
        <w:rPr>
          <w:color w:val="212121"/>
          <w:spacing w:val="-56"/>
          <w:w w:val="110"/>
          <w:sz w:val="31"/>
        </w:rPr>
        <w:t> </w:t>
      </w:r>
      <w:r>
        <w:rPr>
          <w:color w:val="212121"/>
          <w:w w:val="110"/>
          <w:sz w:val="31"/>
        </w:rPr>
        <w:t>the</w:t>
      </w:r>
      <w:r>
        <w:rPr>
          <w:color w:val="212121"/>
          <w:spacing w:val="-4"/>
          <w:w w:val="110"/>
          <w:sz w:val="31"/>
        </w:rPr>
        <w:t> </w:t>
      </w:r>
      <w:r>
        <w:rPr>
          <w:color w:val="212121"/>
          <w:w w:val="110"/>
          <w:sz w:val="31"/>
        </w:rPr>
        <w:t>award-winning</w:t>
      </w:r>
      <w:r>
        <w:rPr>
          <w:color w:val="212121"/>
          <w:spacing w:val="-41"/>
          <w:w w:val="110"/>
          <w:sz w:val="31"/>
        </w:rPr>
        <w:t> </w:t>
      </w:r>
      <w:r>
        <w:rPr>
          <w:color w:val="212121"/>
          <w:w w:val="110"/>
          <w:sz w:val="31"/>
        </w:rPr>
        <w:t>VoiceView</w:t>
      </w:r>
      <w:r>
        <w:rPr>
          <w:color w:val="212121"/>
          <w:spacing w:val="-32"/>
          <w:w w:val="110"/>
          <w:sz w:val="31"/>
        </w:rPr>
        <w:t> </w:t>
      </w:r>
      <w:r>
        <w:rPr>
          <w:color w:val="212121"/>
          <w:w w:val="110"/>
          <w:sz w:val="31"/>
        </w:rPr>
        <w:t>screen</w:t>
      </w:r>
      <w:r>
        <w:rPr>
          <w:color w:val="212121"/>
          <w:spacing w:val="-43"/>
          <w:w w:val="110"/>
          <w:sz w:val="31"/>
        </w:rPr>
        <w:t> </w:t>
      </w:r>
      <w:r>
        <w:rPr>
          <w:color w:val="212121"/>
          <w:w w:val="110"/>
          <w:sz w:val="31"/>
        </w:rPr>
        <w:t>reader</w:t>
      </w:r>
      <w:r>
        <w:rPr>
          <w:color w:val="212121"/>
          <w:spacing w:val="-36"/>
          <w:w w:val="110"/>
          <w:sz w:val="31"/>
        </w:rPr>
        <w:t> </w:t>
      </w:r>
      <w:r>
        <w:rPr>
          <w:color w:val="212121"/>
          <w:w w:val="110"/>
          <w:sz w:val="31"/>
        </w:rPr>
        <w:t>on Fire</w:t>
      </w:r>
      <w:r>
        <w:rPr>
          <w:color w:val="212121"/>
          <w:spacing w:val="-58"/>
          <w:w w:val="110"/>
          <w:sz w:val="31"/>
        </w:rPr>
        <w:t> </w:t>
      </w:r>
      <w:r>
        <w:rPr>
          <w:color w:val="212121"/>
          <w:w w:val="110"/>
          <w:sz w:val="31"/>
        </w:rPr>
        <w:t>TV,</w:t>
      </w:r>
      <w:r>
        <w:rPr>
          <w:color w:val="212121"/>
          <w:spacing w:val="-53"/>
          <w:w w:val="110"/>
          <w:sz w:val="31"/>
        </w:rPr>
        <w:t> </w:t>
      </w:r>
      <w:r>
        <w:rPr>
          <w:color w:val="212121"/>
          <w:w w:val="110"/>
          <w:sz w:val="31"/>
        </w:rPr>
        <w:t>Fire</w:t>
      </w:r>
      <w:r>
        <w:rPr>
          <w:color w:val="212121"/>
          <w:spacing w:val="-51"/>
          <w:w w:val="110"/>
          <w:sz w:val="31"/>
        </w:rPr>
        <w:t> </w:t>
      </w:r>
      <w:r>
        <w:rPr>
          <w:color w:val="212121"/>
          <w:w w:val="110"/>
          <w:sz w:val="31"/>
        </w:rPr>
        <w:t>tablets,</w:t>
      </w:r>
      <w:r>
        <w:rPr>
          <w:color w:val="212121"/>
          <w:spacing w:val="-49"/>
          <w:w w:val="110"/>
          <w:sz w:val="31"/>
        </w:rPr>
        <w:t> </w:t>
      </w:r>
      <w:r>
        <w:rPr>
          <w:color w:val="212121"/>
          <w:w w:val="110"/>
          <w:sz w:val="31"/>
        </w:rPr>
        <w:t>and</w:t>
      </w:r>
      <w:r>
        <w:rPr>
          <w:color w:val="212121"/>
          <w:spacing w:val="-53"/>
          <w:w w:val="110"/>
          <w:sz w:val="31"/>
        </w:rPr>
        <w:t> </w:t>
      </w:r>
      <w:r>
        <w:rPr>
          <w:color w:val="212121"/>
          <w:w w:val="110"/>
          <w:sz w:val="31"/>
        </w:rPr>
        <w:t>Echo</w:t>
      </w:r>
      <w:r>
        <w:rPr>
          <w:color w:val="212121"/>
          <w:spacing w:val="-52"/>
          <w:w w:val="110"/>
          <w:sz w:val="31"/>
        </w:rPr>
        <w:t> </w:t>
      </w:r>
      <w:r>
        <w:rPr>
          <w:color w:val="212121"/>
          <w:w w:val="110"/>
          <w:sz w:val="31"/>
        </w:rPr>
        <w:t>Show</w:t>
      </w:r>
      <w:r>
        <w:rPr>
          <w:color w:val="212121"/>
          <w:spacing w:val="-45"/>
          <w:w w:val="110"/>
          <w:sz w:val="31"/>
        </w:rPr>
        <w:t> </w:t>
      </w:r>
      <w:r>
        <w:rPr>
          <w:color w:val="212121"/>
          <w:w w:val="110"/>
          <w:sz w:val="31"/>
        </w:rPr>
        <w:t>devices.</w:t>
      </w:r>
      <w:r>
        <w:rPr>
          <w:color w:val="212121"/>
          <w:spacing w:val="-54"/>
          <w:w w:val="110"/>
          <w:sz w:val="31"/>
        </w:rPr>
        <w:t> </w:t>
      </w:r>
      <w:r>
        <w:rPr>
          <w:color w:val="212121"/>
          <w:w w:val="110"/>
          <w:sz w:val="31"/>
        </w:rPr>
        <w:t>They</w:t>
      </w:r>
      <w:r>
        <w:rPr>
          <w:color w:val="212121"/>
          <w:spacing w:val="-50"/>
          <w:w w:val="110"/>
          <w:sz w:val="31"/>
        </w:rPr>
        <w:t> </w:t>
      </w:r>
      <w:r>
        <w:rPr>
          <w:color w:val="212121"/>
          <w:w w:val="110"/>
          <w:sz w:val="31"/>
        </w:rPr>
        <w:t>can</w:t>
      </w:r>
      <w:r>
        <w:rPr>
          <w:color w:val="212121"/>
          <w:spacing w:val="-47"/>
          <w:w w:val="110"/>
          <w:sz w:val="31"/>
        </w:rPr>
        <w:t> </w:t>
      </w:r>
      <w:r>
        <w:rPr>
          <w:color w:val="212121"/>
          <w:w w:val="110"/>
          <w:sz w:val="31"/>
        </w:rPr>
        <w:t>also</w:t>
      </w:r>
      <w:r>
        <w:rPr>
          <w:color w:val="212121"/>
          <w:spacing w:val="-41"/>
          <w:w w:val="110"/>
          <w:sz w:val="31"/>
        </w:rPr>
        <w:t> </w:t>
      </w:r>
      <w:r>
        <w:rPr>
          <w:color w:val="212121"/>
          <w:w w:val="110"/>
          <w:sz w:val="31"/>
        </w:rPr>
        <w:t>enjoy Fire tablets' compatibility with Bluetooth refreshable braille displays and use Alexa for things like identifying pantry items, shopping, and controlling smart home appliances by voice and touch.</w:t>
      </w:r>
    </w:p>
    <w:p>
      <w:pPr>
        <w:pStyle w:val="BodyText"/>
        <w:rPr>
          <w:sz w:val="34"/>
        </w:rPr>
      </w:pPr>
    </w:p>
    <w:p>
      <w:pPr>
        <w:spacing w:line="297" w:lineRule="auto" w:before="288"/>
        <w:ind w:left="875" w:right="1059" w:hanging="12"/>
        <w:jc w:val="left"/>
        <w:rPr>
          <w:sz w:val="31"/>
        </w:rPr>
      </w:pPr>
      <w:r>
        <w:rPr>
          <w:color w:val="212121"/>
          <w:w w:val="105"/>
          <w:sz w:val="31"/>
        </w:rPr>
        <w:t>To learn more, tune in to our sessions featuring Peter Korn, Director of Devices Accessibility, Dr. Josh Miele, Principal Accessibility researcher for Devices and 2021MacArthur Grant fellow, and other Amazon innovators.</w:t>
      </w:r>
    </w:p>
    <w:p>
      <w:pPr>
        <w:pStyle w:val="BodyText"/>
        <w:rPr>
          <w:sz w:val="20"/>
        </w:rPr>
      </w:pPr>
    </w:p>
    <w:p>
      <w:pPr>
        <w:pStyle w:val="BodyText"/>
        <w:rPr>
          <w:sz w:val="20"/>
        </w:rPr>
      </w:pPr>
    </w:p>
    <w:p>
      <w:pPr>
        <w:pStyle w:val="BodyText"/>
        <w:spacing w:before="4"/>
        <w:rPr>
          <w:sz w:val="28"/>
        </w:rPr>
      </w:pPr>
    </w:p>
    <w:p>
      <w:pPr>
        <w:spacing w:line="307" w:lineRule="auto" w:before="92"/>
        <w:ind w:left="4428" w:right="1967" w:hanging="2414"/>
        <w:jc w:val="left"/>
        <w:rPr>
          <w:b/>
          <w:sz w:val="30"/>
        </w:rPr>
      </w:pPr>
      <w:r>
        <w:rPr>
          <w:b/>
          <w:color w:val="FBF9FB"/>
          <w:w w:val="105"/>
          <w:sz w:val="30"/>
          <w:shd w:fill="231D1C" w:color="auto" w:val="clear"/>
        </w:rPr>
        <w:t>To learn more about Fire TVs, Fire tablets, Kindle,</w:t>
      </w:r>
      <w:r>
        <w:rPr>
          <w:b/>
          <w:color w:val="FBF9FB"/>
          <w:w w:val="105"/>
          <w:sz w:val="30"/>
        </w:rPr>
        <w:t> </w:t>
      </w:r>
      <w:r>
        <w:rPr>
          <w:b/>
          <w:color w:val="FBF9FB"/>
          <w:w w:val="105"/>
          <w:sz w:val="30"/>
          <w:shd w:fill="231D1C" w:color="auto" w:val="clear"/>
        </w:rPr>
        <w:t>and Echo Devices</w:t>
      </w:r>
    </w:p>
    <w:p>
      <w:pPr>
        <w:spacing w:before="86"/>
        <w:ind w:left="1923" w:right="2125" w:firstLine="0"/>
        <w:jc w:val="center"/>
        <w:rPr>
          <w:rFonts w:ascii="Times New Roman"/>
          <w:b/>
          <w:sz w:val="32"/>
        </w:rPr>
      </w:pPr>
      <w:r>
        <w:rPr>
          <w:rFonts w:ascii="Times New Roman"/>
          <w:b/>
          <w:color w:val="F2A734"/>
          <w:w w:val="110"/>
          <w:sz w:val="32"/>
        </w:rPr>
        <w:t>Visit </w:t>
      </w:r>
      <w:hyperlink r:id="rId13">
        <w:r>
          <w:rPr>
            <w:rFonts w:ascii="Times New Roman"/>
            <w:b/>
            <w:color w:val="F2A734"/>
            <w:w w:val="110"/>
            <w:sz w:val="32"/>
            <w:u w:val="thick" w:color="F2A734"/>
          </w:rPr>
          <w:t>www.amazon.com</w:t>
        </w:r>
        <w:r>
          <w:rPr>
            <w:rFonts w:ascii="Times New Roman"/>
            <w:b/>
            <w:color w:val="F2A734"/>
            <w:spacing w:val="84"/>
            <w:w w:val="110"/>
            <w:sz w:val="32"/>
            <w:u w:val="thick" w:color="F2A734"/>
          </w:rPr>
          <w:t> </w:t>
        </w:r>
        <w:r>
          <w:rPr>
            <w:rFonts w:ascii="Times New Roman"/>
            <w:b/>
            <w:color w:val="F2A734"/>
            <w:w w:val="110"/>
            <w:sz w:val="32"/>
            <w:u w:val="thick" w:color="F2A734"/>
          </w:rPr>
          <w:t>accessibilit</w:t>
        </w:r>
      </w:hyperlink>
    </w:p>
    <w:p>
      <w:pPr>
        <w:spacing w:after="0"/>
        <w:jc w:val="center"/>
        <w:rPr>
          <w:rFonts w:ascii="Times New Roman"/>
          <w:sz w:val="32"/>
        </w:rPr>
        <w:sectPr>
          <w:pgSz w:w="12240" w:h="15840"/>
          <w:pgMar w:top="900" w:bottom="280" w:left="380" w:right="420"/>
        </w:sectPr>
      </w:pPr>
    </w:p>
    <w:p>
      <w:pPr>
        <w:pStyle w:val="BodyText"/>
        <w:rPr>
          <w:rFonts w:ascii="Times New Roman"/>
          <w:b/>
          <w:sz w:val="20"/>
        </w:rPr>
      </w:pPr>
      <w:r>
        <w:rPr/>
        <w:pict>
          <v:group style="position:absolute;margin-left:38.46027pt;margin-top:35.078499pt;width:542.950pt;height:719.9pt;mso-position-horizontal-relative:page;mso-position-vertical-relative:page;z-index:-256131072" coordorigin="769,702" coordsize="10859,14398">
            <v:shape style="position:absolute;left:769;top:701;width:9286;height:11982" type="#_x0000_t75" stroked="false">
              <v:imagedata r:id="rId14" o:title=""/>
            </v:shape>
            <v:shape style="position:absolute;left:769;top:14159;width:1056;height:940" type="#_x0000_t75" stroked="false">
              <v:imagedata r:id="rId15" o:title=""/>
            </v:shape>
            <v:shape style="position:absolute;left:791;top:1754;width:239;height:2680" coordorigin="792,1755" coordsize="239,2680" path="m817,14179l817,11485m1057,14179l1057,11485e" filled="false" stroked="true" strokeweight=".958892pt" strokecolor="#000000">
              <v:path arrowok="t"/>
              <v:stroke dashstyle="solid"/>
            </v:shape>
            <v:shape style="position:absolute;left:11292;top:6634;width:336;height:8464" type="#_x0000_t75" stroked="false">
              <v:imagedata r:id="rId16" o:title=""/>
            </v:shape>
            <v:shape style="position:absolute;left:11252;top:9250;width:239;height:5875" coordorigin="11253,9250" coordsize="239,5875" path="m11340,6645l11340,960m11580,6645l11580,740e" filled="false" stroked="true" strokeweight="1.438339pt" strokecolor="#000000">
              <v:path arrowok="t"/>
              <v:stroke dashstyle="solid"/>
            </v:shape>
            <v:line style="position:absolute" from="7071,759" to="11599,759" stroked="true" strokeweight=".958548pt" strokecolor="#000000">
              <v:stroke dashstyle="solid"/>
            </v:line>
            <v:line style="position:absolute" from="7081,970" to="11369,970" stroked="true" strokeweight="1.437824pt" strokecolor="#000000">
              <v:stroke dashstyle="solid"/>
            </v:line>
            <v:line style="position:absolute" from="10429,14831" to="11302,14831" stroked="true" strokeweight=".479274pt" strokecolor="#000000">
              <v:stroke dashstyle="solid"/>
            </v:line>
            <v:shape style="position:absolute;left:4241;top:14801;width:5008;height:298" type="#_x0000_t75" stroked="false">
              <v:imagedata r:id="rId17" o:title=""/>
            </v:shape>
            <v:line style="position:absolute" from="1834,14831" to="4251,14831" stroked="true" strokeweight=".958548pt" strokecolor="#000000">
              <v:stroke dashstyle="solid"/>
            </v:line>
            <v:line style="position:absolute" from="1834,15061" to="4251,15061" stroked="true" strokeweight="1.917098pt" strokecolor="#000000">
              <v:stroke dashstyle="solid"/>
            </v:line>
            <v:line style="position:absolute" from="10477,15061" to="11311,15061" stroked="true" strokeweight="1.437824pt" strokecolor="#000000">
              <v:stroke dashstyle="solid"/>
            </v:line>
            <w10:wrap type="none"/>
          </v:group>
        </w:pict>
      </w:r>
    </w:p>
    <w:p>
      <w:pPr>
        <w:tabs>
          <w:tab w:pos="3163" w:val="left" w:leader="none"/>
        </w:tabs>
        <w:spacing w:before="213"/>
        <w:ind w:left="178" w:right="0" w:firstLine="0"/>
        <w:jc w:val="center"/>
        <w:rPr>
          <w:b/>
          <w:sz w:val="70"/>
        </w:rPr>
      </w:pPr>
      <w:r>
        <w:rPr>
          <w:b/>
          <w:color w:val="BFA872"/>
          <w:w w:val="80"/>
          <w:sz w:val="70"/>
        </w:rPr>
        <w:t>FOCUSED</w:t>
        <w:tab/>
      </w:r>
      <w:r>
        <w:rPr>
          <w:b/>
          <w:color w:val="BFA872"/>
          <w:w w:val="85"/>
          <w:sz w:val="70"/>
        </w:rPr>
        <w:t>ON</w:t>
      </w:r>
    </w:p>
    <w:p>
      <w:pPr>
        <w:spacing w:before="96"/>
        <w:ind w:left="2288" w:right="2125" w:firstLine="0"/>
        <w:jc w:val="center"/>
        <w:rPr>
          <w:b/>
          <w:sz w:val="70"/>
        </w:rPr>
      </w:pPr>
      <w:r>
        <w:rPr>
          <w:b/>
          <w:color w:val="BFA872"/>
          <w:w w:val="90"/>
          <w:sz w:val="70"/>
        </w:rPr>
        <w:t>WHAT</w:t>
      </w:r>
      <w:r>
        <w:rPr>
          <w:b/>
          <w:color w:val="BFA872"/>
          <w:spacing w:val="75"/>
          <w:w w:val="90"/>
          <w:sz w:val="70"/>
        </w:rPr>
        <w:t> </w:t>
      </w:r>
      <w:r>
        <w:rPr>
          <w:b/>
          <w:color w:val="BFA872"/>
          <w:w w:val="90"/>
          <w:sz w:val="70"/>
        </w:rPr>
        <w:t>MATTERS</w:t>
      </w:r>
    </w:p>
    <w:p>
      <w:pPr>
        <w:spacing w:before="328"/>
        <w:ind w:left="2311" w:right="2125" w:firstLine="0"/>
        <w:jc w:val="center"/>
        <w:rPr>
          <w:b/>
          <w:sz w:val="35"/>
        </w:rPr>
      </w:pPr>
      <w:r>
        <w:rPr>
          <w:b/>
          <w:color w:val="0F0F0F"/>
          <w:w w:val="90"/>
          <w:sz w:val="35"/>
        </w:rPr>
        <w:t>A BRIGHTER FUTURE.</w:t>
      </w:r>
    </w:p>
    <w:p>
      <w:pPr>
        <w:pStyle w:val="BodyText"/>
        <w:rPr>
          <w:b/>
          <w:sz w:val="38"/>
        </w:rPr>
      </w:pPr>
    </w:p>
    <w:p>
      <w:pPr>
        <w:pStyle w:val="BodyText"/>
        <w:spacing w:before="4"/>
        <w:rPr>
          <w:b/>
          <w:sz w:val="48"/>
        </w:rPr>
      </w:pPr>
    </w:p>
    <w:p>
      <w:pPr>
        <w:spacing w:line="367" w:lineRule="auto" w:before="1"/>
        <w:ind w:left="2351" w:right="2125" w:firstLine="0"/>
        <w:jc w:val="center"/>
        <w:rPr>
          <w:sz w:val="17"/>
        </w:rPr>
      </w:pPr>
      <w:r>
        <w:rPr>
          <w:color w:val="0F0F0F"/>
          <w:w w:val="105"/>
          <w:sz w:val="17"/>
        </w:rPr>
        <w:t>As an </w:t>
      </w:r>
      <w:r>
        <w:rPr>
          <w:color w:val="262626"/>
          <w:w w:val="105"/>
          <w:sz w:val="17"/>
        </w:rPr>
        <w:t>advocate </w:t>
      </w:r>
      <w:r>
        <w:rPr>
          <w:color w:val="0F0F0F"/>
          <w:w w:val="105"/>
          <w:sz w:val="17"/>
        </w:rPr>
        <w:t>for blind and visually impaired </w:t>
      </w:r>
      <w:r>
        <w:rPr>
          <w:color w:val="262626"/>
          <w:spacing w:val="-4"/>
          <w:w w:val="105"/>
          <w:sz w:val="17"/>
        </w:rPr>
        <w:t>people</w:t>
      </w:r>
      <w:r>
        <w:rPr>
          <w:color w:val="494949"/>
          <w:spacing w:val="-4"/>
          <w:w w:val="105"/>
          <w:sz w:val="17"/>
        </w:rPr>
        <w:t>, </w:t>
      </w:r>
      <w:r>
        <w:rPr>
          <w:color w:val="0F0F0F"/>
          <w:w w:val="105"/>
          <w:sz w:val="17"/>
        </w:rPr>
        <w:t>the American Council </w:t>
      </w:r>
      <w:r>
        <w:rPr>
          <w:color w:val="262626"/>
          <w:w w:val="105"/>
          <w:sz w:val="17"/>
        </w:rPr>
        <w:t>of </w:t>
      </w:r>
      <w:r>
        <w:rPr>
          <w:color w:val="0F0F0F"/>
          <w:w w:val="105"/>
          <w:sz w:val="17"/>
        </w:rPr>
        <w:t>the Blind has</w:t>
      </w:r>
      <w:r>
        <w:rPr>
          <w:color w:val="0F0F0F"/>
          <w:spacing w:val="-18"/>
          <w:w w:val="105"/>
          <w:sz w:val="17"/>
        </w:rPr>
        <w:t> </w:t>
      </w:r>
      <w:r>
        <w:rPr>
          <w:color w:val="0F0F0F"/>
          <w:w w:val="105"/>
          <w:sz w:val="17"/>
        </w:rPr>
        <w:t>worked</w:t>
      </w:r>
      <w:r>
        <w:rPr>
          <w:color w:val="0F0F0F"/>
          <w:spacing w:val="-1"/>
          <w:w w:val="105"/>
          <w:sz w:val="17"/>
        </w:rPr>
        <w:t> </w:t>
      </w:r>
      <w:r>
        <w:rPr>
          <w:color w:val="0F0F0F"/>
          <w:w w:val="105"/>
          <w:sz w:val="17"/>
        </w:rPr>
        <w:t>to</w:t>
      </w:r>
      <w:r>
        <w:rPr>
          <w:color w:val="0F0F0F"/>
          <w:spacing w:val="-1"/>
          <w:w w:val="105"/>
          <w:sz w:val="17"/>
        </w:rPr>
        <w:t> </w:t>
      </w:r>
      <w:r>
        <w:rPr>
          <w:color w:val="262626"/>
          <w:w w:val="105"/>
          <w:sz w:val="17"/>
        </w:rPr>
        <w:t>strengthen</w:t>
      </w:r>
      <w:r>
        <w:rPr>
          <w:color w:val="262626"/>
          <w:spacing w:val="-14"/>
          <w:w w:val="105"/>
          <w:sz w:val="17"/>
        </w:rPr>
        <w:t> </w:t>
      </w:r>
      <w:r>
        <w:rPr>
          <w:color w:val="262626"/>
          <w:w w:val="105"/>
          <w:sz w:val="17"/>
        </w:rPr>
        <w:t>communities</w:t>
      </w:r>
      <w:r>
        <w:rPr>
          <w:color w:val="262626"/>
          <w:spacing w:val="2"/>
          <w:w w:val="105"/>
          <w:sz w:val="17"/>
        </w:rPr>
        <w:t> </w:t>
      </w:r>
      <w:r>
        <w:rPr>
          <w:color w:val="262626"/>
          <w:w w:val="105"/>
          <w:sz w:val="17"/>
        </w:rPr>
        <w:t>and</w:t>
      </w:r>
      <w:r>
        <w:rPr>
          <w:color w:val="262626"/>
          <w:spacing w:val="-11"/>
          <w:w w:val="105"/>
          <w:sz w:val="17"/>
        </w:rPr>
        <w:t> </w:t>
      </w:r>
      <w:r>
        <w:rPr>
          <w:color w:val="262626"/>
          <w:w w:val="105"/>
          <w:sz w:val="17"/>
        </w:rPr>
        <w:t>offer</w:t>
      </w:r>
      <w:r>
        <w:rPr>
          <w:color w:val="262626"/>
          <w:spacing w:val="-9"/>
          <w:w w:val="105"/>
          <w:sz w:val="17"/>
        </w:rPr>
        <w:t> </w:t>
      </w:r>
      <w:r>
        <w:rPr>
          <w:color w:val="0F0F0F"/>
          <w:w w:val="105"/>
          <w:sz w:val="17"/>
        </w:rPr>
        <w:t>resources</w:t>
      </w:r>
      <w:r>
        <w:rPr>
          <w:color w:val="0F0F0F"/>
          <w:spacing w:val="-6"/>
          <w:w w:val="105"/>
          <w:sz w:val="17"/>
        </w:rPr>
        <w:t> </w:t>
      </w:r>
      <w:r>
        <w:rPr>
          <w:color w:val="0F0F0F"/>
          <w:w w:val="105"/>
          <w:sz w:val="17"/>
        </w:rPr>
        <w:t>and</w:t>
      </w:r>
      <w:r>
        <w:rPr>
          <w:color w:val="0F0F0F"/>
          <w:spacing w:val="-12"/>
          <w:w w:val="105"/>
          <w:sz w:val="17"/>
        </w:rPr>
        <w:t> </w:t>
      </w:r>
      <w:r>
        <w:rPr>
          <w:color w:val="262626"/>
          <w:w w:val="105"/>
          <w:sz w:val="17"/>
        </w:rPr>
        <w:t>education</w:t>
      </w:r>
      <w:r>
        <w:rPr>
          <w:color w:val="262626"/>
          <w:spacing w:val="-7"/>
          <w:w w:val="105"/>
          <w:sz w:val="17"/>
        </w:rPr>
        <w:t> </w:t>
      </w:r>
      <w:r>
        <w:rPr>
          <w:color w:val="0F0F0F"/>
          <w:w w:val="105"/>
          <w:sz w:val="17"/>
        </w:rPr>
        <w:t>to</w:t>
      </w:r>
      <w:r>
        <w:rPr>
          <w:color w:val="0F0F0F"/>
          <w:spacing w:val="6"/>
          <w:w w:val="105"/>
          <w:sz w:val="17"/>
        </w:rPr>
        <w:t> </w:t>
      </w:r>
      <w:r>
        <w:rPr>
          <w:color w:val="0F0F0F"/>
          <w:w w:val="105"/>
          <w:sz w:val="17"/>
        </w:rPr>
        <w:t>help</w:t>
      </w:r>
      <w:r>
        <w:rPr>
          <w:color w:val="0F0F0F"/>
          <w:spacing w:val="-10"/>
          <w:w w:val="105"/>
          <w:sz w:val="17"/>
        </w:rPr>
        <w:t> </w:t>
      </w:r>
      <w:r>
        <w:rPr>
          <w:color w:val="0F0F0F"/>
          <w:w w:val="105"/>
          <w:sz w:val="17"/>
        </w:rPr>
        <w:t>bridge the</w:t>
      </w:r>
      <w:r>
        <w:rPr>
          <w:color w:val="0F0F0F"/>
          <w:spacing w:val="-11"/>
          <w:w w:val="105"/>
          <w:sz w:val="17"/>
        </w:rPr>
        <w:t> </w:t>
      </w:r>
      <w:r>
        <w:rPr>
          <w:color w:val="262626"/>
          <w:w w:val="105"/>
          <w:sz w:val="17"/>
        </w:rPr>
        <w:t>gap</w:t>
      </w:r>
      <w:r>
        <w:rPr>
          <w:color w:val="262626"/>
          <w:spacing w:val="-20"/>
          <w:w w:val="105"/>
          <w:sz w:val="17"/>
        </w:rPr>
        <w:t> </w:t>
      </w:r>
      <w:r>
        <w:rPr>
          <w:color w:val="262626"/>
          <w:w w:val="105"/>
          <w:sz w:val="17"/>
        </w:rPr>
        <w:t>of</w:t>
      </w:r>
      <w:r>
        <w:rPr>
          <w:color w:val="262626"/>
          <w:spacing w:val="-12"/>
          <w:w w:val="105"/>
          <w:sz w:val="17"/>
        </w:rPr>
        <w:t> </w:t>
      </w:r>
      <w:r>
        <w:rPr>
          <w:color w:val="262626"/>
          <w:w w:val="105"/>
          <w:sz w:val="17"/>
        </w:rPr>
        <w:t>equality</w:t>
      </w:r>
      <w:r>
        <w:rPr>
          <w:color w:val="262626"/>
          <w:spacing w:val="-20"/>
          <w:w w:val="105"/>
          <w:sz w:val="17"/>
        </w:rPr>
        <w:t> </w:t>
      </w:r>
      <w:r>
        <w:rPr>
          <w:color w:val="262626"/>
          <w:w w:val="105"/>
          <w:sz w:val="17"/>
        </w:rPr>
        <w:t>and</w:t>
      </w:r>
      <w:r>
        <w:rPr>
          <w:color w:val="262626"/>
          <w:spacing w:val="-28"/>
          <w:w w:val="105"/>
          <w:sz w:val="17"/>
        </w:rPr>
        <w:t> </w:t>
      </w:r>
      <w:r>
        <w:rPr>
          <w:color w:val="262626"/>
          <w:w w:val="105"/>
          <w:sz w:val="17"/>
        </w:rPr>
        <w:t>create</w:t>
      </w:r>
      <w:r>
        <w:rPr>
          <w:color w:val="262626"/>
          <w:spacing w:val="-20"/>
          <w:w w:val="105"/>
          <w:sz w:val="17"/>
        </w:rPr>
        <w:t> </w:t>
      </w:r>
      <w:r>
        <w:rPr>
          <w:color w:val="262626"/>
          <w:w w:val="105"/>
          <w:sz w:val="17"/>
        </w:rPr>
        <w:t>connections</w:t>
      </w:r>
      <w:r>
        <w:rPr>
          <w:color w:val="262626"/>
          <w:spacing w:val="-21"/>
          <w:w w:val="105"/>
          <w:sz w:val="17"/>
        </w:rPr>
        <w:t> </w:t>
      </w:r>
      <w:r>
        <w:rPr>
          <w:color w:val="262626"/>
          <w:w w:val="105"/>
          <w:sz w:val="17"/>
        </w:rPr>
        <w:t>amongst</w:t>
      </w:r>
      <w:r>
        <w:rPr>
          <w:color w:val="262626"/>
          <w:spacing w:val="-14"/>
          <w:w w:val="105"/>
          <w:sz w:val="17"/>
        </w:rPr>
        <w:t> </w:t>
      </w:r>
      <w:r>
        <w:rPr>
          <w:color w:val="262626"/>
          <w:w w:val="105"/>
          <w:sz w:val="17"/>
        </w:rPr>
        <w:t>all </w:t>
      </w:r>
      <w:r>
        <w:rPr>
          <w:color w:val="0F0F0F"/>
          <w:w w:val="105"/>
          <w:sz w:val="17"/>
        </w:rPr>
        <w:t>people.</w:t>
      </w:r>
      <w:r>
        <w:rPr>
          <w:color w:val="0F0F0F"/>
          <w:spacing w:val="-17"/>
          <w:w w:val="105"/>
          <w:sz w:val="17"/>
        </w:rPr>
        <w:t> </w:t>
      </w:r>
      <w:r>
        <w:rPr>
          <w:rFonts w:ascii="Times New Roman"/>
          <w:b/>
          <w:color w:val="0F0F0F"/>
          <w:w w:val="105"/>
          <w:sz w:val="20"/>
        </w:rPr>
        <w:t>MGM</w:t>
      </w:r>
      <w:r>
        <w:rPr>
          <w:rFonts w:ascii="Times New Roman"/>
          <w:b/>
          <w:color w:val="0F0F0F"/>
          <w:spacing w:val="-14"/>
          <w:w w:val="105"/>
          <w:sz w:val="20"/>
        </w:rPr>
        <w:t> </w:t>
      </w:r>
      <w:r>
        <w:rPr>
          <w:color w:val="0F0F0F"/>
          <w:w w:val="105"/>
          <w:sz w:val="17"/>
        </w:rPr>
        <w:t>Resorts</w:t>
      </w:r>
      <w:r>
        <w:rPr>
          <w:color w:val="0F0F0F"/>
          <w:spacing w:val="-15"/>
          <w:w w:val="105"/>
          <w:sz w:val="17"/>
        </w:rPr>
        <w:t> </w:t>
      </w:r>
      <w:r>
        <w:rPr>
          <w:color w:val="0F0F0F"/>
          <w:w w:val="105"/>
          <w:sz w:val="17"/>
        </w:rPr>
        <w:t>is</w:t>
      </w:r>
      <w:r>
        <w:rPr>
          <w:color w:val="0F0F0F"/>
          <w:spacing w:val="-8"/>
          <w:w w:val="105"/>
          <w:sz w:val="17"/>
        </w:rPr>
        <w:t> </w:t>
      </w:r>
      <w:r>
        <w:rPr>
          <w:color w:val="0F0F0F"/>
          <w:w w:val="105"/>
          <w:sz w:val="17"/>
        </w:rPr>
        <w:t>proud</w:t>
      </w:r>
      <w:r>
        <w:rPr>
          <w:color w:val="0F0F0F"/>
          <w:spacing w:val="-22"/>
          <w:w w:val="105"/>
          <w:sz w:val="17"/>
        </w:rPr>
        <w:t> </w:t>
      </w:r>
      <w:r>
        <w:rPr>
          <w:color w:val="0F0F0F"/>
          <w:w w:val="105"/>
          <w:sz w:val="17"/>
        </w:rPr>
        <w:t>to </w:t>
      </w:r>
      <w:r>
        <w:rPr>
          <w:color w:val="262626"/>
          <w:w w:val="105"/>
          <w:sz w:val="17"/>
        </w:rPr>
        <w:t>support </w:t>
      </w:r>
      <w:r>
        <w:rPr>
          <w:color w:val="0F0F0F"/>
          <w:w w:val="105"/>
          <w:sz w:val="17"/>
        </w:rPr>
        <w:t>the American </w:t>
      </w:r>
      <w:r>
        <w:rPr>
          <w:color w:val="262626"/>
          <w:w w:val="105"/>
          <w:sz w:val="17"/>
        </w:rPr>
        <w:t>Council of </w:t>
      </w:r>
      <w:r>
        <w:rPr>
          <w:color w:val="0F0F0F"/>
          <w:w w:val="105"/>
          <w:sz w:val="17"/>
        </w:rPr>
        <w:t>the blind in </w:t>
      </w:r>
      <w:r>
        <w:rPr>
          <w:color w:val="262626"/>
          <w:w w:val="105"/>
          <w:sz w:val="17"/>
        </w:rPr>
        <w:t>all </w:t>
      </w:r>
      <w:r>
        <w:rPr>
          <w:color w:val="0F0F0F"/>
          <w:w w:val="105"/>
          <w:sz w:val="17"/>
        </w:rPr>
        <w:t>its</w:t>
      </w:r>
      <w:r>
        <w:rPr>
          <w:color w:val="0F0F0F"/>
          <w:spacing w:val="21"/>
          <w:w w:val="105"/>
          <w:sz w:val="17"/>
        </w:rPr>
        <w:t> </w:t>
      </w:r>
      <w:r>
        <w:rPr>
          <w:color w:val="262626"/>
          <w:w w:val="105"/>
          <w:sz w:val="17"/>
        </w:rPr>
        <w:t>efforts.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6"/>
        </w:rPr>
      </w:pPr>
    </w:p>
    <w:p>
      <w:pPr>
        <w:spacing w:line="308" w:lineRule="exact" w:before="0"/>
        <w:ind w:left="2323" w:right="2125" w:firstLine="0"/>
        <w:jc w:val="center"/>
        <w:rPr>
          <w:b/>
          <w:sz w:val="28"/>
        </w:rPr>
      </w:pPr>
      <w:r>
        <w:rPr>
          <w:b/>
          <w:color w:val="0F0F0F"/>
          <w:w w:val="110"/>
          <w:sz w:val="28"/>
        </w:rPr>
        <w:t>MGM RESORTS</w:t>
      </w:r>
    </w:p>
    <w:p>
      <w:pPr>
        <w:spacing w:line="147" w:lineRule="exact" w:before="0"/>
        <w:ind w:left="2351" w:right="2112" w:firstLine="0"/>
        <w:jc w:val="center"/>
        <w:rPr>
          <w:sz w:val="14"/>
        </w:rPr>
      </w:pPr>
      <w:r>
        <w:rPr>
          <w:color w:val="262626"/>
          <w:w w:val="105"/>
          <w:sz w:val="14"/>
        </w:rPr>
        <w:t>INTERNATION AL</w:t>
      </w:r>
      <w:r>
        <w:rPr>
          <w:color w:val="979797"/>
          <w:w w:val="105"/>
          <w:sz w:val="14"/>
        </w:rPr>
        <w:t>"</w:t>
      </w:r>
    </w:p>
    <w:p>
      <w:pPr>
        <w:spacing w:after="0" w:line="147" w:lineRule="exact"/>
        <w:jc w:val="center"/>
        <w:rPr>
          <w:sz w:val="14"/>
        </w:rPr>
        <w:sectPr>
          <w:pgSz w:w="12240" w:h="15840"/>
          <w:pgMar w:top="1500" w:bottom="280" w:left="380" w:right="420"/>
        </w:sectPr>
      </w:pPr>
    </w:p>
    <w:p>
      <w:pPr>
        <w:spacing w:before="63"/>
        <w:ind w:left="1805" w:right="2125" w:firstLine="0"/>
        <w:jc w:val="center"/>
        <w:rPr>
          <w:b/>
          <w:sz w:val="44"/>
        </w:rPr>
      </w:pPr>
      <w:r>
        <w:rPr>
          <w:b/>
          <w:sz w:val="44"/>
        </w:rPr>
        <w:t>Table of Contents</w:t>
      </w:r>
    </w:p>
    <w:p>
      <w:pPr>
        <w:spacing w:after="0"/>
        <w:jc w:val="center"/>
        <w:rPr>
          <w:sz w:val="44"/>
        </w:rPr>
        <w:sectPr>
          <w:footerReference w:type="even" r:id="rId18"/>
          <w:footerReference w:type="default" r:id="rId19"/>
          <w:pgSz w:w="12240" w:h="15840"/>
          <w:pgMar w:footer="626" w:header="0" w:top="1460" w:bottom="1813" w:left="380" w:right="420"/>
          <w:pgNumType w:start="4"/>
        </w:sectPr>
      </w:pPr>
    </w:p>
    <w:sdt>
      <w:sdtPr>
        <w:docPartObj>
          <w:docPartGallery w:val="Table of Contents"/>
          <w:docPartUnique/>
        </w:docPartObj>
      </w:sdtPr>
      <w:sdtEndPr/>
      <w:sdtContent>
        <w:p>
          <w:pPr>
            <w:pStyle w:val="TOC1"/>
            <w:tabs>
              <w:tab w:pos="10053" w:val="right" w:leader="dot"/>
            </w:tabs>
            <w:spacing w:before="30"/>
          </w:pPr>
          <w:hyperlink w:history="true" w:anchor="_bookmark0">
            <w:r>
              <w:rPr/>
              <w:t>61</w:t>
            </w:r>
            <w:r>
              <w:rPr>
                <w:position w:val="12"/>
                <w:sz w:val="22"/>
              </w:rPr>
              <w:t>st  </w:t>
            </w:r>
            <w:r>
              <w:rPr/>
              <w:t>Annual National Conference</w:t>
            </w:r>
            <w:r>
              <w:rPr>
                <w:spacing w:val="-34"/>
              </w:rPr>
              <w:t> </w:t>
            </w:r>
            <w:r>
              <w:rPr/>
              <w:t>&amp;</w:t>
            </w:r>
            <w:r>
              <w:rPr>
                <w:spacing w:val="-2"/>
              </w:rPr>
              <w:t> </w:t>
            </w:r>
            <w:r>
              <w:rPr/>
              <w:t>Convention</w:t>
              <w:tab/>
              <w:t>1</w:t>
            </w:r>
          </w:hyperlink>
        </w:p>
        <w:p>
          <w:pPr>
            <w:pStyle w:val="TOC1"/>
            <w:tabs>
              <w:tab w:pos="10053" w:val="right" w:leader="dot"/>
            </w:tabs>
          </w:pPr>
          <w:hyperlink w:history="true" w:anchor="_bookmark1">
            <w:r>
              <w:rPr/>
              <w:t>President’s</w:t>
            </w:r>
            <w:r>
              <w:rPr>
                <w:spacing w:val="-1"/>
              </w:rPr>
              <w:t> </w:t>
            </w:r>
            <w:r>
              <w:rPr/>
              <w:t>Message</w:t>
              <w:tab/>
              <w:t>7</w:t>
            </w:r>
          </w:hyperlink>
        </w:p>
        <w:p>
          <w:pPr>
            <w:pStyle w:val="TOC1"/>
            <w:tabs>
              <w:tab w:pos="10053" w:val="right" w:leader="dot"/>
            </w:tabs>
          </w:pPr>
          <w:hyperlink w:history="true" w:anchor="_bookmark2">
            <w:r>
              <w:rPr/>
              <w:t>Conference</w:t>
            </w:r>
            <w:r>
              <w:rPr>
                <w:spacing w:val="-5"/>
              </w:rPr>
              <w:t> </w:t>
            </w:r>
            <w:r>
              <w:rPr/>
              <w:t>Gems</w:t>
              <w:tab/>
              <w:t>9</w:t>
            </w:r>
          </w:hyperlink>
        </w:p>
        <w:p>
          <w:pPr>
            <w:pStyle w:val="TOC1"/>
            <w:tabs>
              <w:tab w:pos="10053" w:val="right" w:leader="dot"/>
            </w:tabs>
            <w:spacing w:before="160"/>
          </w:pPr>
          <w:hyperlink w:history="true" w:anchor="_bookmark3">
            <w:r>
              <w:rPr/>
              <w:t>Calendar</w:t>
              <w:tab/>
              <w:t>17</w:t>
            </w:r>
          </w:hyperlink>
        </w:p>
        <w:p>
          <w:pPr>
            <w:pStyle w:val="TOC1"/>
            <w:tabs>
              <w:tab w:pos="10053" w:val="right" w:leader="dot"/>
            </w:tabs>
          </w:pPr>
          <w:hyperlink w:history="true" w:anchor="_bookmark4">
            <w:r>
              <w:rPr/>
              <w:t>Abbreviations in this Program</w:t>
              <w:tab/>
              <w:t>37</w:t>
            </w:r>
          </w:hyperlink>
        </w:p>
        <w:p>
          <w:pPr>
            <w:pStyle w:val="TOC1"/>
            <w:tabs>
              <w:tab w:pos="10053" w:val="right" w:leader="dot"/>
            </w:tabs>
          </w:pPr>
          <w:hyperlink w:history="true" w:anchor="_bookmark5">
            <w:r>
              <w:rPr/>
              <w:t>ACB</w:t>
            </w:r>
            <w:r>
              <w:rPr>
                <w:spacing w:val="-4"/>
              </w:rPr>
              <w:t> </w:t>
            </w:r>
            <w:r>
              <w:rPr/>
              <w:t>Café</w:t>
              <w:tab/>
              <w:t>38</w:t>
            </w:r>
          </w:hyperlink>
        </w:p>
        <w:p>
          <w:pPr>
            <w:pStyle w:val="TOC1"/>
            <w:tabs>
              <w:tab w:pos="10053" w:val="right" w:leader="dot"/>
            </w:tabs>
            <w:spacing w:before="160"/>
          </w:pPr>
          <w:hyperlink w:history="true" w:anchor="_bookmark6">
            <w:r>
              <w:rPr/>
              <w:t>Registration Information</w:t>
              <w:tab/>
              <w:t>39</w:t>
            </w:r>
          </w:hyperlink>
        </w:p>
        <w:p>
          <w:pPr>
            <w:pStyle w:val="TOC1"/>
            <w:tabs>
              <w:tab w:pos="10053" w:val="right" w:leader="dot"/>
            </w:tabs>
          </w:pPr>
          <w:hyperlink w:history="true" w:anchor="_bookmark7">
            <w:r>
              <w:rPr/>
              <w:t>Communication Center</w:t>
            </w:r>
            <w:r>
              <w:rPr>
                <w:spacing w:val="1"/>
              </w:rPr>
              <w:t> </w:t>
            </w:r>
            <w:r>
              <w:rPr/>
              <w:t>Services</w:t>
              <w:tab/>
              <w:t>42</w:t>
            </w:r>
          </w:hyperlink>
        </w:p>
        <w:p>
          <w:pPr>
            <w:pStyle w:val="TOC1"/>
            <w:tabs>
              <w:tab w:pos="10053" w:val="right" w:leader="dot"/>
            </w:tabs>
          </w:pPr>
          <w:hyperlink w:history="true" w:anchor="_bookmark8">
            <w:r>
              <w:rPr/>
              <w:t>Digital Information &amp;</w:t>
            </w:r>
            <w:r>
              <w:rPr>
                <w:spacing w:val="-2"/>
              </w:rPr>
              <w:t> </w:t>
            </w:r>
            <w:r>
              <w:rPr/>
              <w:t>Internet</w:t>
              <w:tab/>
              <w:t>45</w:t>
            </w:r>
          </w:hyperlink>
        </w:p>
        <w:p>
          <w:pPr>
            <w:pStyle w:val="TOC1"/>
            <w:tabs>
              <w:tab w:pos="10053" w:val="right" w:leader="dot"/>
            </w:tabs>
          </w:pPr>
          <w:hyperlink w:history="true" w:anchor="_bookmark9">
            <w:r>
              <w:rPr/>
              <w:t>ACB</w:t>
            </w:r>
            <w:r>
              <w:rPr>
                <w:spacing w:val="-4"/>
              </w:rPr>
              <w:t> </w:t>
            </w:r>
            <w:r>
              <w:rPr/>
              <w:t>Photography/Videography</w:t>
              <w:tab/>
              <w:t>48</w:t>
            </w:r>
          </w:hyperlink>
        </w:p>
        <w:p>
          <w:pPr>
            <w:pStyle w:val="TOC1"/>
            <w:tabs>
              <w:tab w:pos="10053" w:val="right" w:leader="dot"/>
            </w:tabs>
            <w:spacing w:before="154"/>
          </w:pPr>
          <w:hyperlink w:history="true" w:anchor="_bookmark10">
            <w:r>
              <w:rPr/>
              <w:t>Medical</w:t>
            </w:r>
            <w:r>
              <w:rPr>
                <w:spacing w:val="-1"/>
              </w:rPr>
              <w:t> </w:t>
            </w:r>
            <w:r>
              <w:rPr/>
              <w:t>Information</w:t>
              <w:tab/>
              <w:t>49</w:t>
            </w:r>
          </w:hyperlink>
        </w:p>
        <w:p>
          <w:pPr>
            <w:pStyle w:val="TOC1"/>
            <w:tabs>
              <w:tab w:pos="10053" w:val="right" w:leader="dot"/>
            </w:tabs>
          </w:pPr>
          <w:hyperlink w:history="true" w:anchor="_bookmark11">
            <w:r>
              <w:rPr/>
              <w:t>Guide Dog</w:t>
            </w:r>
            <w:r>
              <w:rPr>
                <w:spacing w:val="2"/>
              </w:rPr>
              <w:t> </w:t>
            </w:r>
            <w:r>
              <w:rPr/>
              <w:t>User</w:t>
            </w:r>
            <w:r>
              <w:rPr>
                <w:spacing w:val="-3"/>
              </w:rPr>
              <w:t> </w:t>
            </w:r>
            <w:r>
              <w:rPr/>
              <w:t>Information</w:t>
              <w:tab/>
              <w:t>50</w:t>
            </w:r>
          </w:hyperlink>
        </w:p>
        <w:p>
          <w:pPr>
            <w:pStyle w:val="TOC1"/>
            <w:tabs>
              <w:tab w:pos="10053" w:val="right" w:leader="dot"/>
            </w:tabs>
            <w:spacing w:before="160"/>
          </w:pPr>
          <w:hyperlink w:history="true" w:anchor="_bookmark12">
            <w:r>
              <w:rPr/>
              <w:t>Veterinary</w:t>
            </w:r>
            <w:r>
              <w:rPr>
                <w:spacing w:val="-1"/>
              </w:rPr>
              <w:t> </w:t>
            </w:r>
            <w:r>
              <w:rPr/>
              <w:t>Care</w:t>
              <w:tab/>
              <w:t>51</w:t>
            </w:r>
          </w:hyperlink>
        </w:p>
        <w:p>
          <w:pPr>
            <w:pStyle w:val="TOC1"/>
            <w:tabs>
              <w:tab w:pos="10053" w:val="right" w:leader="dot"/>
            </w:tabs>
          </w:pPr>
          <w:hyperlink w:history="true" w:anchor="_bookmark13">
            <w:r>
              <w:rPr/>
              <w:t>Religious</w:t>
            </w:r>
            <w:r>
              <w:rPr>
                <w:spacing w:val="-1"/>
              </w:rPr>
              <w:t> </w:t>
            </w:r>
            <w:r>
              <w:rPr/>
              <w:t>Activities</w:t>
              <w:tab/>
              <w:t>52</w:t>
            </w:r>
          </w:hyperlink>
        </w:p>
        <w:p>
          <w:pPr>
            <w:pStyle w:val="TOC1"/>
            <w:tabs>
              <w:tab w:pos="10053" w:val="right" w:leader="dot"/>
            </w:tabs>
          </w:pPr>
          <w:hyperlink w:history="true" w:anchor="_bookmark14">
            <w:r>
              <w:rPr/>
              <w:t>Convention Standing</w:t>
            </w:r>
            <w:r>
              <w:rPr>
                <w:spacing w:val="1"/>
              </w:rPr>
              <w:t> </w:t>
            </w:r>
            <w:r>
              <w:rPr/>
              <w:t>Rules</w:t>
              <w:tab/>
              <w:t>52</w:t>
            </w:r>
          </w:hyperlink>
        </w:p>
        <w:p>
          <w:pPr>
            <w:pStyle w:val="TOC1"/>
            <w:tabs>
              <w:tab w:pos="10053" w:val="right" w:leader="dot"/>
            </w:tabs>
          </w:pPr>
          <w:hyperlink w:history="true" w:anchor="_bookmark15">
            <w:r>
              <w:rPr/>
              <w:t>General</w:t>
            </w:r>
            <w:r>
              <w:rPr>
                <w:spacing w:val="-1"/>
              </w:rPr>
              <w:t> </w:t>
            </w:r>
            <w:r>
              <w:rPr/>
              <w:t>Session</w:t>
            </w:r>
            <w:r>
              <w:rPr>
                <w:spacing w:val="1"/>
              </w:rPr>
              <w:t> </w:t>
            </w:r>
            <w:r>
              <w:rPr/>
              <w:t>Agenda</w:t>
              <w:tab/>
              <w:t>56</w:t>
            </w:r>
          </w:hyperlink>
        </w:p>
        <w:p>
          <w:pPr>
            <w:pStyle w:val="TOC1"/>
            <w:tabs>
              <w:tab w:pos="10053" w:val="right" w:leader="dot"/>
            </w:tabs>
          </w:pPr>
          <w:hyperlink w:history="true" w:anchor="_bookmark16">
            <w:r>
              <w:rPr/>
              <w:t>Special-Interest</w:t>
            </w:r>
            <w:r>
              <w:rPr>
                <w:spacing w:val="-1"/>
              </w:rPr>
              <w:t> </w:t>
            </w:r>
            <w:r>
              <w:rPr/>
              <w:t>Affiliate</w:t>
            </w:r>
            <w:r>
              <w:rPr>
                <w:spacing w:val="1"/>
              </w:rPr>
              <w:t> </w:t>
            </w:r>
            <w:r>
              <w:rPr/>
              <w:t>Meeting</w:t>
              <w:tab/>
              <w:t>64</w:t>
            </w:r>
          </w:hyperlink>
        </w:p>
        <w:p>
          <w:pPr>
            <w:pStyle w:val="TOC2"/>
            <w:tabs>
              <w:tab w:pos="10053" w:val="right" w:leader="dot"/>
            </w:tabs>
          </w:pPr>
          <w:hyperlink w:history="true" w:anchor="_bookmark17">
            <w:r>
              <w:rPr>
                <w:spacing w:val="-15"/>
              </w:rPr>
              <w:t>A</w:t>
            </w:r>
            <w:r>
              <w:rPr>
                <w:b/>
                <w:spacing w:val="-15"/>
              </w:rPr>
              <w:t>l</w:t>
            </w:r>
            <w:r>
              <w:rPr>
                <w:spacing w:val="-15"/>
              </w:rPr>
              <w:t>iance</w:t>
            </w:r>
            <w:r>
              <w:rPr>
                <w:spacing w:val="-50"/>
              </w:rPr>
              <w:t> </w:t>
            </w:r>
            <w:r>
              <w:rPr>
                <w:spacing w:val="-13"/>
              </w:rPr>
              <w:t>on</w:t>
            </w:r>
            <w:r>
              <w:rPr>
                <w:spacing w:val="-44"/>
              </w:rPr>
              <w:t> </w:t>
            </w:r>
            <w:r>
              <w:rPr>
                <w:spacing w:val="-21"/>
              </w:rPr>
              <w:t>Aging</w:t>
            </w:r>
            <w:r>
              <w:rPr>
                <w:spacing w:val="-49"/>
              </w:rPr>
              <w:t> </w:t>
            </w:r>
            <w:r>
              <w:rPr>
                <w:spacing w:val="-17"/>
              </w:rPr>
              <w:t>and</w:t>
            </w:r>
            <w:r>
              <w:rPr>
                <w:spacing w:val="-44"/>
              </w:rPr>
              <w:t> </w:t>
            </w:r>
            <w:r>
              <w:rPr>
                <w:spacing w:val="-21"/>
              </w:rPr>
              <w:t>Vision</w:t>
            </w:r>
            <w:r>
              <w:rPr>
                <w:spacing w:val="-49"/>
              </w:rPr>
              <w:t> </w:t>
            </w:r>
            <w:r>
              <w:rPr>
                <w:spacing w:val="-19"/>
              </w:rPr>
              <w:t>Loss</w:t>
              <w:tab/>
            </w:r>
            <w:r>
              <w:rPr/>
              <w:t>64</w:t>
            </w:r>
          </w:hyperlink>
        </w:p>
        <w:p>
          <w:pPr>
            <w:pStyle w:val="TOC2"/>
            <w:tabs>
              <w:tab w:pos="10053" w:val="right" w:leader="dot"/>
            </w:tabs>
            <w:spacing w:before="160"/>
          </w:pPr>
          <w:hyperlink w:history="true" w:anchor="_bookmark18">
            <w:r>
              <w:rPr/>
              <w:t>American Association of</w:t>
            </w:r>
            <w:r>
              <w:rPr>
                <w:spacing w:val="3"/>
              </w:rPr>
              <w:t> </w:t>
            </w:r>
            <w:r>
              <w:rPr/>
              <w:t>Blind</w:t>
            </w:r>
            <w:r>
              <w:rPr>
                <w:spacing w:val="1"/>
              </w:rPr>
              <w:t> </w:t>
            </w:r>
            <w:r>
              <w:rPr/>
              <w:t>Teachers</w:t>
              <w:tab/>
              <w:t>67</w:t>
            </w:r>
          </w:hyperlink>
        </w:p>
        <w:p>
          <w:pPr>
            <w:pStyle w:val="TOC2"/>
            <w:tabs>
              <w:tab w:pos="10053" w:val="right" w:leader="dot"/>
            </w:tabs>
          </w:pPr>
          <w:hyperlink w:history="true" w:anchor="_bookmark19">
            <w:r>
              <w:rPr>
                <w:spacing w:val="-23"/>
              </w:rPr>
              <w:t>American</w:t>
            </w:r>
            <w:r>
              <w:rPr>
                <w:spacing w:val="-49"/>
              </w:rPr>
              <w:t> </w:t>
            </w:r>
            <w:r>
              <w:rPr>
                <w:spacing w:val="-23"/>
              </w:rPr>
              <w:t>Association</w:t>
            </w:r>
            <w:r>
              <w:rPr>
                <w:spacing w:val="-49"/>
              </w:rPr>
              <w:t> </w:t>
            </w:r>
            <w:r>
              <w:rPr>
                <w:spacing w:val="-13"/>
              </w:rPr>
              <w:t>of</w:t>
            </w:r>
            <w:r>
              <w:rPr>
                <w:spacing w:val="-44"/>
              </w:rPr>
              <w:t> </w:t>
            </w:r>
            <w:r>
              <w:rPr>
                <w:spacing w:val="-15"/>
              </w:rPr>
              <w:t>Visua</w:t>
            </w:r>
            <w:r>
              <w:rPr>
                <w:b/>
                <w:spacing w:val="-15"/>
              </w:rPr>
              <w:t>l</w:t>
            </w:r>
            <w:r>
              <w:rPr>
                <w:spacing w:val="-15"/>
              </w:rPr>
              <w:t>y</w:t>
            </w:r>
            <w:r>
              <w:rPr>
                <w:spacing w:val="-50"/>
              </w:rPr>
              <w:t> </w:t>
            </w:r>
            <w:r>
              <w:rPr>
                <w:spacing w:val="-22"/>
              </w:rPr>
              <w:t>Impaired</w:t>
            </w:r>
            <w:r>
              <w:rPr>
                <w:spacing w:val="-48"/>
              </w:rPr>
              <w:t> </w:t>
            </w:r>
            <w:r>
              <w:rPr>
                <w:spacing w:val="-23"/>
              </w:rPr>
              <w:t>Attorneys</w:t>
              <w:tab/>
            </w:r>
            <w:r>
              <w:rPr/>
              <w:t>69</w:t>
            </w:r>
          </w:hyperlink>
        </w:p>
        <w:p>
          <w:pPr>
            <w:pStyle w:val="TOC2"/>
            <w:tabs>
              <w:tab w:pos="10053" w:val="right" w:leader="dot"/>
            </w:tabs>
          </w:pPr>
          <w:hyperlink w:history="true" w:anchor="_bookmark20">
            <w:r>
              <w:rPr/>
              <w:t>ACB Diabetics</w:t>
            </w:r>
            <w:r>
              <w:rPr>
                <w:spacing w:val="-4"/>
              </w:rPr>
              <w:t> </w:t>
            </w:r>
            <w:r>
              <w:rPr/>
              <w:t>in Action</w:t>
              <w:tab/>
              <w:t>71</w:t>
            </w:r>
          </w:hyperlink>
        </w:p>
        <w:p>
          <w:pPr>
            <w:pStyle w:val="TOC2"/>
            <w:tabs>
              <w:tab w:pos="10053" w:val="right" w:leader="dot"/>
            </w:tabs>
            <w:spacing w:before="160" w:after="20"/>
          </w:pPr>
          <w:hyperlink w:history="true" w:anchor="_bookmark21">
            <w:r>
              <w:rPr/>
              <w:t>American Council of Blind</w:t>
            </w:r>
            <w:r>
              <w:rPr>
                <w:spacing w:val="1"/>
              </w:rPr>
              <w:t> </w:t>
            </w:r>
            <w:r>
              <w:rPr/>
              <w:t>Families</w:t>
              <w:tab/>
              <w:t>75</w:t>
            </w:r>
          </w:hyperlink>
        </w:p>
        <w:p>
          <w:pPr>
            <w:pStyle w:val="TOC3"/>
            <w:tabs>
              <w:tab w:pos="10414" w:val="right" w:leader="dot"/>
            </w:tabs>
            <w:spacing w:before="61"/>
          </w:pPr>
          <w:hyperlink w:history="true" w:anchor="_bookmark22">
            <w:r>
              <w:rPr/>
              <w:t>American Council of Blind</w:t>
            </w:r>
            <w:r>
              <w:rPr>
                <w:spacing w:val="1"/>
              </w:rPr>
              <w:t> </w:t>
            </w:r>
            <w:r>
              <w:rPr/>
              <w:t>Lions</w:t>
              <w:tab/>
              <w:t>78</w:t>
            </w:r>
          </w:hyperlink>
        </w:p>
        <w:p>
          <w:pPr>
            <w:pStyle w:val="TOC3"/>
            <w:tabs>
              <w:tab w:pos="10414" w:val="right" w:leader="dot"/>
            </w:tabs>
          </w:pPr>
          <w:hyperlink w:history="true" w:anchor="_bookmark23">
            <w:r>
              <w:rPr/>
              <w:t>ACB</w:t>
            </w:r>
            <w:r>
              <w:rPr>
                <w:spacing w:val="-2"/>
              </w:rPr>
              <w:t> </w:t>
            </w:r>
            <w:r>
              <w:rPr/>
              <w:t>Next</w:t>
            </w:r>
            <w:r>
              <w:rPr>
                <w:spacing w:val="2"/>
              </w:rPr>
              <w:t> </w:t>
            </w:r>
            <w:r>
              <w:rPr/>
              <w:t>Generation</w:t>
              <w:tab/>
              <w:t>79</w:t>
            </w:r>
          </w:hyperlink>
        </w:p>
        <w:p>
          <w:pPr>
            <w:pStyle w:val="TOC3"/>
            <w:tabs>
              <w:tab w:pos="10414" w:val="right" w:leader="dot"/>
            </w:tabs>
            <w:spacing w:before="160"/>
          </w:pPr>
          <w:hyperlink w:history="true" w:anchor="_bookmark24">
            <w:r>
              <w:rPr/>
              <w:t>ACB</w:t>
            </w:r>
            <w:r>
              <w:rPr>
                <w:spacing w:val="-3"/>
              </w:rPr>
              <w:t> </w:t>
            </w:r>
            <w:r>
              <w:rPr/>
              <w:t>Radio Amateurs</w:t>
              <w:tab/>
              <w:t>84</w:t>
            </w:r>
          </w:hyperlink>
        </w:p>
        <w:p>
          <w:pPr>
            <w:pStyle w:val="TOC3"/>
            <w:tabs>
              <w:tab w:pos="10414" w:val="right" w:leader="dot"/>
            </w:tabs>
          </w:pPr>
          <w:hyperlink w:history="true" w:anchor="_bookmark25">
            <w:r>
              <w:rPr/>
              <w:t>American Council of Blind Students</w:t>
              <w:tab/>
              <w:t>85</w:t>
            </w:r>
          </w:hyperlink>
        </w:p>
        <w:p>
          <w:pPr>
            <w:pStyle w:val="TOC3"/>
            <w:tabs>
              <w:tab w:pos="10414" w:val="right" w:leader="dot"/>
            </w:tabs>
            <w:spacing w:before="160"/>
          </w:pPr>
          <w:hyperlink w:history="true" w:anchor="_bookmark26">
            <w:r>
              <w:rPr/>
              <w:t>Blind Information</w:t>
            </w:r>
            <w:r>
              <w:rPr>
                <w:spacing w:val="1"/>
              </w:rPr>
              <w:t> </w:t>
            </w:r>
            <w:r>
              <w:rPr/>
              <w:t>Technology Specialists</w:t>
              <w:tab/>
              <w:t>88</w:t>
            </w:r>
          </w:hyperlink>
        </w:p>
        <w:p>
          <w:pPr>
            <w:pStyle w:val="TOC3"/>
            <w:tabs>
              <w:tab w:pos="10414" w:val="right" w:leader="dot"/>
            </w:tabs>
          </w:pPr>
          <w:hyperlink w:history="true" w:anchor="_bookmark27">
            <w:r>
              <w:rPr/>
              <w:t>Braille Revival League</w:t>
              <w:tab/>
              <w:t>90</w:t>
            </w:r>
          </w:hyperlink>
        </w:p>
        <w:p>
          <w:pPr>
            <w:pStyle w:val="TOC3"/>
            <w:tabs>
              <w:tab w:pos="10414" w:val="right" w:leader="dot"/>
            </w:tabs>
          </w:pPr>
          <w:hyperlink w:history="true" w:anchor="_bookmark28">
            <w:r>
              <w:rPr/>
              <w:t>Blind LGBT</w:t>
            </w:r>
            <w:r>
              <w:rPr>
                <w:spacing w:val="2"/>
              </w:rPr>
              <w:t> </w:t>
            </w:r>
            <w:r>
              <w:rPr/>
              <w:t>Pride</w:t>
            </w:r>
            <w:r>
              <w:rPr>
                <w:spacing w:val="1"/>
              </w:rPr>
              <w:t> </w:t>
            </w:r>
            <w:r>
              <w:rPr/>
              <w:t>International</w:t>
              <w:tab/>
              <w:t>93</w:t>
            </w:r>
          </w:hyperlink>
        </w:p>
        <w:p>
          <w:pPr>
            <w:pStyle w:val="TOC3"/>
            <w:tabs>
              <w:tab w:pos="10419" w:val="right" w:leader="dot"/>
            </w:tabs>
            <w:spacing w:before="154"/>
          </w:pPr>
          <w:hyperlink w:history="true" w:anchor="_bookmark29">
            <w:r>
              <w:rPr>
                <w:spacing w:val="-8"/>
              </w:rPr>
              <w:t>Council </w:t>
            </w:r>
            <w:r>
              <w:rPr>
                <w:spacing w:val="-5"/>
              </w:rPr>
              <w:t>of </w:t>
            </w:r>
            <w:r>
              <w:rPr>
                <w:spacing w:val="-8"/>
              </w:rPr>
              <w:t>Citizens </w:t>
            </w:r>
            <w:r>
              <w:rPr>
                <w:spacing w:val="-7"/>
              </w:rPr>
              <w:t>with </w:t>
            </w:r>
            <w:r>
              <w:rPr>
                <w:spacing w:val="-5"/>
              </w:rPr>
              <w:t>Low</w:t>
            </w:r>
            <w:r>
              <w:rPr>
                <w:spacing w:val="-52"/>
              </w:rPr>
              <w:t> </w:t>
            </w:r>
            <w:r>
              <w:rPr>
                <w:spacing w:val="-8"/>
              </w:rPr>
              <w:t>Vision</w:t>
            </w:r>
            <w:r>
              <w:rPr>
                <w:spacing w:val="-13"/>
              </w:rPr>
              <w:t> </w:t>
            </w:r>
            <w:r>
              <w:rPr>
                <w:spacing w:val="-9"/>
              </w:rPr>
              <w:t>International</w:t>
              <w:tab/>
            </w:r>
            <w:r>
              <w:rPr/>
              <w:t>101</w:t>
            </w:r>
          </w:hyperlink>
        </w:p>
        <w:p>
          <w:pPr>
            <w:pStyle w:val="TOC3"/>
            <w:tabs>
              <w:tab w:pos="10419" w:val="right" w:leader="dot"/>
            </w:tabs>
          </w:pPr>
          <w:hyperlink w:history="true" w:anchor="_bookmark30">
            <w:r>
              <w:rPr/>
              <w:t>Friends-in-Art</w:t>
            </w:r>
            <w:r>
              <w:rPr>
                <w:spacing w:val="-1"/>
              </w:rPr>
              <w:t> </w:t>
            </w:r>
            <w:r>
              <w:rPr/>
              <w:t>of ACB</w:t>
              <w:tab/>
              <w:t>103</w:t>
            </w:r>
          </w:hyperlink>
        </w:p>
        <w:p>
          <w:pPr>
            <w:pStyle w:val="TOC3"/>
            <w:tabs>
              <w:tab w:pos="10419" w:val="right" w:leader="dot"/>
            </w:tabs>
          </w:pPr>
          <w:hyperlink w:history="true" w:anchor="_bookmark31">
            <w:r>
              <w:rPr/>
              <w:t>Guide Dog</w:t>
            </w:r>
            <w:r>
              <w:rPr>
                <w:spacing w:val="1"/>
              </w:rPr>
              <w:t> </w:t>
            </w:r>
            <w:r>
              <w:rPr/>
              <w:t>Users, Inc.</w:t>
              <w:tab/>
              <w:t>107</w:t>
            </w:r>
          </w:hyperlink>
        </w:p>
        <w:p>
          <w:pPr>
            <w:pStyle w:val="TOC3"/>
            <w:tabs>
              <w:tab w:pos="10419" w:val="right" w:leader="dot"/>
            </w:tabs>
            <w:spacing w:before="160"/>
          </w:pPr>
          <w:hyperlink w:history="true" w:anchor="_bookmark32">
            <w:r>
              <w:rPr/>
              <w:t>Independent Visually</w:t>
            </w:r>
            <w:r>
              <w:rPr>
                <w:spacing w:val="-1"/>
              </w:rPr>
              <w:t> </w:t>
            </w:r>
            <w:r>
              <w:rPr/>
              <w:t>Impaired Entrepreneurs</w:t>
              <w:tab/>
              <w:t>110</w:t>
            </w:r>
          </w:hyperlink>
        </w:p>
        <w:p>
          <w:pPr>
            <w:pStyle w:val="TOC3"/>
            <w:tabs>
              <w:tab w:pos="10419" w:val="right" w:leader="dot"/>
            </w:tabs>
          </w:pPr>
          <w:hyperlink w:history="true" w:anchor="_bookmark33">
            <w:r>
              <w:rPr/>
              <w:t>Library Users</w:t>
            </w:r>
            <w:r>
              <w:rPr>
                <w:spacing w:val="-1"/>
              </w:rPr>
              <w:t> </w:t>
            </w:r>
            <w:r>
              <w:rPr/>
              <w:t>of America</w:t>
              <w:tab/>
              <w:t>112</w:t>
            </w:r>
          </w:hyperlink>
        </w:p>
        <w:p>
          <w:pPr>
            <w:pStyle w:val="TOC3"/>
            <w:tabs>
              <w:tab w:pos="10419" w:val="right" w:leader="dot"/>
            </w:tabs>
          </w:pPr>
          <w:hyperlink w:history="true" w:anchor="_bookmark34">
            <w:r>
              <w:rPr/>
              <w:t>Randolph-Sheppard Vendors of</w:t>
            </w:r>
            <w:r>
              <w:rPr>
                <w:spacing w:val="-2"/>
              </w:rPr>
              <w:t> </w:t>
            </w:r>
            <w:r>
              <w:rPr/>
              <w:t>America</w:t>
            </w:r>
            <w:r>
              <w:rPr>
                <w:spacing w:val="-1"/>
              </w:rPr>
              <w:t> </w:t>
            </w:r>
            <w:r>
              <w:rPr/>
              <w:t>RSVA®</w:t>
              <w:tab/>
              <w:t>113</w:t>
            </w:r>
          </w:hyperlink>
        </w:p>
        <w:p>
          <w:pPr>
            <w:pStyle w:val="TOC3"/>
            <w:tabs>
              <w:tab w:pos="10419" w:val="right" w:leader="dot"/>
            </w:tabs>
          </w:pPr>
          <w:hyperlink w:history="true" w:anchor="_bookmark35">
            <w:r>
              <w:rPr/>
              <w:t>Visually Impaired Veterans of</w:t>
            </w:r>
            <w:r>
              <w:rPr>
                <w:spacing w:val="-1"/>
              </w:rPr>
              <w:t> </w:t>
            </w:r>
            <w:r>
              <w:rPr/>
              <w:t>America</w:t>
              <w:tab/>
              <w:t>117</w:t>
            </w:r>
          </w:hyperlink>
        </w:p>
        <w:p>
          <w:pPr>
            <w:pStyle w:val="TOC2"/>
            <w:tabs>
              <w:tab w:pos="10419" w:val="right" w:leader="dot"/>
            </w:tabs>
          </w:pPr>
          <w:hyperlink w:history="true" w:anchor="_bookmark36">
            <w:r>
              <w:rPr/>
              <w:t>ACB</w:t>
            </w:r>
            <w:r>
              <w:rPr>
                <w:spacing w:val="-4"/>
              </w:rPr>
              <w:t> </w:t>
            </w:r>
            <w:r>
              <w:rPr/>
              <w:t>Committee</w:t>
            </w:r>
            <w:r>
              <w:rPr>
                <w:spacing w:val="1"/>
              </w:rPr>
              <w:t> </w:t>
            </w:r>
            <w:r>
              <w:rPr/>
              <w:t>Meetings</w:t>
              <w:tab/>
              <w:t>117</w:t>
            </w:r>
          </w:hyperlink>
        </w:p>
        <w:p>
          <w:pPr>
            <w:pStyle w:val="TOC3"/>
            <w:tabs>
              <w:tab w:pos="10419" w:val="right" w:leader="dot"/>
            </w:tabs>
          </w:pPr>
          <w:hyperlink w:history="true" w:anchor="_bookmark37">
            <w:r>
              <w:rPr/>
              <w:t>ACB</w:t>
            </w:r>
            <w:r>
              <w:rPr>
                <w:spacing w:val="-4"/>
              </w:rPr>
              <w:t> </w:t>
            </w:r>
            <w:r>
              <w:rPr/>
              <w:t>Women’s</w:t>
            </w:r>
            <w:r>
              <w:rPr>
                <w:spacing w:val="-1"/>
              </w:rPr>
              <w:t> </w:t>
            </w:r>
            <w:r>
              <w:rPr/>
              <w:t>Committee</w:t>
              <w:tab/>
              <w:t>117</w:t>
            </w:r>
          </w:hyperlink>
        </w:p>
        <w:p>
          <w:pPr>
            <w:pStyle w:val="TOC3"/>
            <w:tabs>
              <w:tab w:pos="10419" w:val="right" w:leader="dot"/>
            </w:tabs>
            <w:spacing w:before="160"/>
          </w:pPr>
          <w:hyperlink w:history="true" w:anchor="_bookmark38">
            <w:r>
              <w:rPr/>
              <w:t>Advocacy Services Committee</w:t>
              <w:tab/>
              <w:t>120</w:t>
            </w:r>
          </w:hyperlink>
        </w:p>
        <w:p>
          <w:pPr>
            <w:pStyle w:val="TOC3"/>
            <w:tabs>
              <w:tab w:pos="10419" w:val="right" w:leader="dot"/>
            </w:tabs>
          </w:pPr>
          <w:hyperlink w:history="true" w:anchor="_bookmark39">
            <w:r>
              <w:rPr/>
              <w:t>Auction Committee</w:t>
              <w:tab/>
              <w:t>121</w:t>
            </w:r>
          </w:hyperlink>
        </w:p>
        <w:p>
          <w:pPr>
            <w:pStyle w:val="TOC3"/>
            <w:tabs>
              <w:tab w:pos="10419" w:val="right" w:leader="dot"/>
            </w:tabs>
          </w:pPr>
          <w:hyperlink w:history="true" w:anchor="_bookmark40">
            <w:r>
              <w:rPr/>
              <w:t>Audio Description Project Committee</w:t>
              <w:tab/>
              <w:t>122</w:t>
            </w:r>
          </w:hyperlink>
        </w:p>
        <w:p>
          <w:pPr>
            <w:pStyle w:val="TOC3"/>
            <w:tabs>
              <w:tab w:pos="10419" w:val="right" w:leader="dot"/>
            </w:tabs>
          </w:pPr>
          <w:hyperlink w:history="true" w:anchor="_bookmark41">
            <w:r>
              <w:rPr/>
              <w:t>DKM</w:t>
            </w:r>
            <w:r>
              <w:rPr>
                <w:spacing w:val="1"/>
              </w:rPr>
              <w:t> </w:t>
            </w:r>
            <w:r>
              <w:rPr/>
              <w:t>First-Timers</w:t>
            </w:r>
            <w:r>
              <w:rPr>
                <w:spacing w:val="-6"/>
              </w:rPr>
              <w:t> </w:t>
            </w:r>
            <w:r>
              <w:rPr/>
              <w:t>Committee</w:t>
              <w:tab/>
              <w:t>126</w:t>
            </w:r>
          </w:hyperlink>
        </w:p>
        <w:p>
          <w:pPr>
            <w:pStyle w:val="TOC3"/>
            <w:tabs>
              <w:tab w:pos="10419" w:val="right" w:leader="dot"/>
            </w:tabs>
            <w:spacing w:before="154"/>
          </w:pPr>
          <w:hyperlink w:history="true" w:anchor="_bookmark42">
            <w:r>
              <w:rPr/>
              <w:t>Employment Committee</w:t>
              <w:tab/>
              <w:t>127</w:t>
            </w:r>
          </w:hyperlink>
        </w:p>
        <w:p>
          <w:pPr>
            <w:pStyle w:val="TOC3"/>
            <w:tabs>
              <w:tab w:pos="10419" w:val="right" w:leader="dot"/>
            </w:tabs>
          </w:pPr>
          <w:hyperlink w:history="true" w:anchor="_bookmark43">
            <w:r>
              <w:rPr/>
              <w:t>Information Access</w:t>
            </w:r>
            <w:r>
              <w:rPr>
                <w:spacing w:val="1"/>
              </w:rPr>
              <w:t> </w:t>
            </w:r>
            <w:r>
              <w:rPr/>
              <w:t>Committee</w:t>
              <w:tab/>
              <w:t>128</w:t>
            </w:r>
          </w:hyperlink>
        </w:p>
        <w:p>
          <w:pPr>
            <w:pStyle w:val="TOC3"/>
            <w:tabs>
              <w:tab w:pos="10419" w:val="right" w:leader="dot"/>
            </w:tabs>
            <w:spacing w:before="160" w:after="100"/>
          </w:pPr>
          <w:hyperlink w:history="true" w:anchor="_bookmark44">
            <w:r>
              <w:rPr/>
              <w:t>International</w:t>
            </w:r>
            <w:r>
              <w:rPr>
                <w:spacing w:val="-1"/>
              </w:rPr>
              <w:t> </w:t>
            </w:r>
            <w:r>
              <w:rPr/>
              <w:t>Relations Committee</w:t>
              <w:tab/>
              <w:t>130</w:t>
            </w:r>
          </w:hyperlink>
        </w:p>
        <w:p>
          <w:pPr>
            <w:pStyle w:val="TOC2"/>
            <w:tabs>
              <w:tab w:pos="10058" w:val="right" w:leader="dot"/>
            </w:tabs>
            <w:spacing w:before="61"/>
          </w:pPr>
          <w:hyperlink w:history="true" w:anchor="_bookmark45">
            <w:r>
              <w:rPr/>
              <w:t>Leadership Training</w:t>
            </w:r>
            <w:r>
              <w:rPr>
                <w:spacing w:val="1"/>
              </w:rPr>
              <w:t> </w:t>
            </w:r>
            <w:r>
              <w:rPr/>
              <w:t>Committee</w:t>
              <w:tab/>
              <w:t>133</w:t>
            </w:r>
          </w:hyperlink>
        </w:p>
        <w:p>
          <w:pPr>
            <w:pStyle w:val="TOC2"/>
            <w:tabs>
              <w:tab w:pos="10058" w:val="right" w:leader="dot"/>
            </w:tabs>
          </w:pPr>
          <w:hyperlink w:history="true" w:anchor="_bookmark46">
            <w:r>
              <w:rPr/>
              <w:t>Membership Committee</w:t>
              <w:tab/>
              <w:t>133</w:t>
            </w:r>
          </w:hyperlink>
        </w:p>
        <w:p>
          <w:pPr>
            <w:pStyle w:val="TOC2"/>
            <w:tabs>
              <w:tab w:pos="10058" w:val="right" w:leader="dot"/>
            </w:tabs>
            <w:spacing w:before="160"/>
          </w:pPr>
          <w:hyperlink w:history="true" w:anchor="_bookmark47">
            <w:r>
              <w:rPr/>
              <w:t>Multicultural</w:t>
            </w:r>
            <w:r>
              <w:rPr>
                <w:spacing w:val="-1"/>
              </w:rPr>
              <w:t> </w:t>
            </w:r>
            <w:r>
              <w:rPr/>
              <w:t>Affairs Committee</w:t>
              <w:tab/>
              <w:t>135</w:t>
            </w:r>
          </w:hyperlink>
        </w:p>
        <w:p>
          <w:pPr>
            <w:pStyle w:val="TOC2"/>
            <w:tabs>
              <w:tab w:pos="10058" w:val="right" w:leader="dot"/>
            </w:tabs>
          </w:pPr>
          <w:hyperlink w:history="true" w:anchor="_bookmark48">
            <w:r>
              <w:rPr/>
              <w:t>Pedestrian Environment</w:t>
            </w:r>
            <w:r>
              <w:rPr>
                <w:spacing w:val="1"/>
              </w:rPr>
              <w:t> </w:t>
            </w:r>
            <w:r>
              <w:rPr/>
              <w:t>Access</w:t>
            </w:r>
            <w:r>
              <w:rPr>
                <w:spacing w:val="-5"/>
              </w:rPr>
              <w:t> </w:t>
            </w:r>
            <w:r>
              <w:rPr/>
              <w:t>Committee</w:t>
              <w:tab/>
              <w:t>139</w:t>
            </w:r>
          </w:hyperlink>
        </w:p>
        <w:p>
          <w:pPr>
            <w:pStyle w:val="TOC2"/>
            <w:tabs>
              <w:tab w:pos="10058" w:val="right" w:leader="dot"/>
            </w:tabs>
            <w:spacing w:before="160"/>
          </w:pPr>
          <w:hyperlink w:history="true" w:anchor="_bookmark49">
            <w:r>
              <w:rPr/>
              <w:t>Rehab Issues Task</w:t>
            </w:r>
            <w:r>
              <w:rPr>
                <w:spacing w:val="-8"/>
              </w:rPr>
              <w:t> </w:t>
            </w:r>
            <w:r>
              <w:rPr/>
              <w:t>Force</w:t>
            </w:r>
            <w:r>
              <w:rPr>
                <w:spacing w:val="1"/>
              </w:rPr>
              <w:t> </w:t>
            </w:r>
            <w:r>
              <w:rPr/>
              <w:t>Committee</w:t>
              <w:tab/>
              <w:t>141</w:t>
            </w:r>
          </w:hyperlink>
        </w:p>
        <w:p>
          <w:pPr>
            <w:pStyle w:val="TOC2"/>
            <w:tabs>
              <w:tab w:pos="10058" w:val="right" w:leader="dot"/>
            </w:tabs>
          </w:pPr>
          <w:hyperlink w:history="true" w:anchor="_bookmark50">
            <w:r>
              <w:rPr/>
              <w:t>Resource Development</w:t>
            </w:r>
            <w:r>
              <w:rPr>
                <w:spacing w:val="-5"/>
              </w:rPr>
              <w:t> </w:t>
            </w:r>
            <w:r>
              <w:rPr/>
              <w:t>Committee</w:t>
              <w:tab/>
              <w:t>142</w:t>
            </w:r>
          </w:hyperlink>
        </w:p>
        <w:p>
          <w:pPr>
            <w:pStyle w:val="TOC2"/>
            <w:tabs>
              <w:tab w:pos="10058" w:val="right" w:leader="dot"/>
            </w:tabs>
          </w:pPr>
          <w:hyperlink w:history="true" w:anchor="_bookmark51">
            <w:r>
              <w:rPr/>
              <w:t>Sight and Sound Impaired Committee (SASI)</w:t>
              <w:tab/>
              <w:t>142</w:t>
            </w:r>
          </w:hyperlink>
        </w:p>
        <w:p>
          <w:pPr>
            <w:pStyle w:val="TOC2"/>
            <w:tabs>
              <w:tab w:pos="10058" w:val="right" w:leader="dot"/>
            </w:tabs>
            <w:spacing w:before="154"/>
          </w:pPr>
          <w:hyperlink w:history="true" w:anchor="_bookmark52">
            <w:r>
              <w:rPr/>
              <w:t>Scholarship Committee</w:t>
              <w:tab/>
              <w:t>143</w:t>
            </w:r>
          </w:hyperlink>
        </w:p>
        <w:p>
          <w:pPr>
            <w:pStyle w:val="TOC2"/>
            <w:tabs>
              <w:tab w:pos="10058" w:val="right" w:leader="dot"/>
            </w:tabs>
          </w:pPr>
          <w:hyperlink w:history="true" w:anchor="_bookmark53">
            <w:r>
              <w:rPr/>
              <w:t>Transportation Committee</w:t>
              <w:tab/>
              <w:t>143</w:t>
            </w:r>
          </w:hyperlink>
        </w:p>
        <w:p>
          <w:pPr>
            <w:pStyle w:val="TOC2"/>
            <w:tabs>
              <w:tab w:pos="10058" w:val="right" w:leader="dot"/>
            </w:tabs>
          </w:pPr>
          <w:hyperlink w:history="true" w:anchor="_bookmark54">
            <w:r>
              <w:rPr/>
              <w:t>Walk Committee</w:t>
              <w:tab/>
              <w:t>145</w:t>
            </w:r>
          </w:hyperlink>
        </w:p>
        <w:p>
          <w:pPr>
            <w:pStyle w:val="TOC1"/>
            <w:tabs>
              <w:tab w:pos="10058" w:val="right" w:leader="dot"/>
            </w:tabs>
            <w:spacing w:before="160"/>
          </w:pPr>
          <w:hyperlink w:history="true" w:anchor="_bookmark55">
            <w:r>
              <w:rPr/>
              <w:t>Other Meetings</w:t>
            </w:r>
            <w:r>
              <w:rPr>
                <w:spacing w:val="1"/>
              </w:rPr>
              <w:t> </w:t>
            </w:r>
            <w:r>
              <w:rPr/>
              <w:t>and</w:t>
            </w:r>
            <w:r>
              <w:rPr>
                <w:spacing w:val="1"/>
              </w:rPr>
              <w:t> </w:t>
            </w:r>
            <w:r>
              <w:rPr/>
              <w:t>Programs</w:t>
              <w:tab/>
              <w:t>145</w:t>
            </w:r>
          </w:hyperlink>
        </w:p>
        <w:p>
          <w:pPr>
            <w:pStyle w:val="TOC1"/>
            <w:tabs>
              <w:tab w:pos="10058" w:val="right" w:leader="dot"/>
            </w:tabs>
          </w:pPr>
          <w:hyperlink w:history="true" w:anchor="_bookmark56">
            <w:r>
              <w:rPr/>
              <w:t>2022</w:t>
            </w:r>
            <w:r>
              <w:rPr>
                <w:spacing w:val="1"/>
              </w:rPr>
              <w:t> </w:t>
            </w:r>
            <w:r>
              <w:rPr/>
              <w:t>Tours</w:t>
              <w:tab/>
              <w:t>154</w:t>
            </w:r>
          </w:hyperlink>
        </w:p>
        <w:p>
          <w:pPr>
            <w:pStyle w:val="TOC1"/>
            <w:tabs>
              <w:tab w:pos="10058" w:val="right" w:leader="dot"/>
            </w:tabs>
          </w:pPr>
          <w:hyperlink w:history="true" w:anchor="_bookmark57">
            <w:r>
              <w:rPr/>
              <w:t>Kids Explorers Club</w:t>
              <w:tab/>
              <w:t>169</w:t>
            </w:r>
          </w:hyperlink>
        </w:p>
        <w:p>
          <w:pPr>
            <w:pStyle w:val="TOC1"/>
            <w:tabs>
              <w:tab w:pos="10058" w:val="right" w:leader="dot"/>
            </w:tabs>
          </w:pPr>
          <w:hyperlink w:history="true" w:anchor="_bookmark58">
            <w:r>
              <w:rPr/>
              <w:t>ACB</w:t>
            </w:r>
            <w:r>
              <w:rPr>
                <w:spacing w:val="-3"/>
              </w:rPr>
              <w:t> </w:t>
            </w:r>
            <w:r>
              <w:rPr/>
              <w:t>Fundraisers</w:t>
              <w:tab/>
              <w:t>171</w:t>
            </w:r>
          </w:hyperlink>
        </w:p>
        <w:p>
          <w:pPr>
            <w:pStyle w:val="TOC1"/>
            <w:tabs>
              <w:tab w:pos="10058" w:val="right" w:leader="dot"/>
            </w:tabs>
          </w:pPr>
          <w:hyperlink w:history="true" w:anchor="_bookmark59">
            <w:r>
              <w:rPr/>
              <w:t>2022 ACB</w:t>
            </w:r>
            <w:r>
              <w:rPr>
                <w:spacing w:val="-3"/>
              </w:rPr>
              <w:t> </w:t>
            </w:r>
            <w:r>
              <w:rPr/>
              <w:t>Exhibitors</w:t>
              <w:tab/>
              <w:t>173</w:t>
            </w:r>
          </w:hyperlink>
        </w:p>
        <w:p>
          <w:pPr>
            <w:pStyle w:val="TOC1"/>
            <w:tabs>
              <w:tab w:pos="10058" w:val="right" w:leader="dot"/>
            </w:tabs>
          </w:pPr>
          <w:hyperlink w:history="true" w:anchor="_bookmark60">
            <w:r>
              <w:rPr/>
              <w:t>Marketplace</w:t>
              <w:tab/>
              <w:t>175</w:t>
            </w:r>
          </w:hyperlink>
        </w:p>
        <w:p>
          <w:pPr>
            <w:pStyle w:val="TOC1"/>
            <w:tabs>
              <w:tab w:pos="10058" w:val="right" w:leader="dot"/>
            </w:tabs>
            <w:spacing w:before="160"/>
          </w:pPr>
          <w:hyperlink w:history="true" w:anchor="_bookmark61">
            <w:r>
              <w:rPr/>
              <w:t>ACB Officers and Board</w:t>
            </w:r>
            <w:r>
              <w:rPr>
                <w:spacing w:val="-6"/>
              </w:rPr>
              <w:t> </w:t>
            </w:r>
            <w:r>
              <w:rPr/>
              <w:t>of</w:t>
            </w:r>
            <w:r>
              <w:rPr>
                <w:spacing w:val="1"/>
              </w:rPr>
              <w:t> </w:t>
            </w:r>
            <w:r>
              <w:rPr/>
              <w:t>Directors</w:t>
              <w:tab/>
              <w:t>175</w:t>
            </w:r>
          </w:hyperlink>
        </w:p>
        <w:p>
          <w:pPr>
            <w:pStyle w:val="TOC1"/>
            <w:tabs>
              <w:tab w:pos="10058" w:val="right" w:leader="dot"/>
            </w:tabs>
          </w:pPr>
          <w:hyperlink w:history="true" w:anchor="_bookmark62">
            <w:r>
              <w:rPr/>
              <w:t>ACB Board</w:t>
            </w:r>
            <w:r>
              <w:rPr>
                <w:spacing w:val="-3"/>
              </w:rPr>
              <w:t> </w:t>
            </w:r>
            <w:r>
              <w:rPr/>
              <w:t>of</w:t>
            </w:r>
            <w:r>
              <w:rPr>
                <w:spacing w:val="1"/>
              </w:rPr>
              <w:t> </w:t>
            </w:r>
            <w:r>
              <w:rPr/>
              <w:t>Publications</w:t>
              <w:tab/>
              <w:t>177</w:t>
            </w:r>
          </w:hyperlink>
        </w:p>
        <w:p>
          <w:pPr>
            <w:pStyle w:val="TOC1"/>
            <w:tabs>
              <w:tab w:pos="10058" w:val="right" w:leader="dot"/>
            </w:tabs>
          </w:pPr>
          <w:hyperlink w:history="true" w:anchor="_bookmark63">
            <w:r>
              <w:rPr/>
              <w:t>ACB Enterprises</w:t>
            </w:r>
            <w:r>
              <w:rPr>
                <w:spacing w:val="-4"/>
              </w:rPr>
              <w:t> </w:t>
            </w:r>
            <w:r>
              <w:rPr/>
              <w:t>&amp; Services</w:t>
              <w:tab/>
              <w:t>177</w:t>
            </w:r>
          </w:hyperlink>
        </w:p>
        <w:p>
          <w:pPr>
            <w:pStyle w:val="TOC1"/>
            <w:tabs>
              <w:tab w:pos="10058" w:val="right" w:leader="dot"/>
            </w:tabs>
          </w:pPr>
          <w:hyperlink w:history="true" w:anchor="_bookmark64">
            <w:r>
              <w:rPr/>
              <w:t>2022 Convention</w:t>
            </w:r>
            <w:r>
              <w:rPr>
                <w:spacing w:val="1"/>
              </w:rPr>
              <w:t> </w:t>
            </w:r>
            <w:r>
              <w:rPr/>
              <w:t>Coordinating</w:t>
            </w:r>
            <w:r>
              <w:rPr>
                <w:spacing w:val="1"/>
              </w:rPr>
              <w:t> </w:t>
            </w:r>
            <w:r>
              <w:rPr/>
              <w:t>Committee</w:t>
              <w:tab/>
              <w:t>179</w:t>
            </w:r>
          </w:hyperlink>
        </w:p>
        <w:p>
          <w:pPr>
            <w:pStyle w:val="TOC1"/>
            <w:tabs>
              <w:tab w:pos="10058" w:val="right" w:leader="dot"/>
            </w:tabs>
            <w:spacing w:before="154"/>
          </w:pPr>
          <w:hyperlink w:history="true" w:anchor="_bookmark65">
            <w:r>
              <w:rPr/>
              <w:t>2022 Convention</w:t>
            </w:r>
            <w:r>
              <w:rPr>
                <w:spacing w:val="1"/>
              </w:rPr>
              <w:t> </w:t>
            </w:r>
            <w:r>
              <w:rPr/>
              <w:t>Program</w:t>
            </w:r>
            <w:r>
              <w:rPr>
                <w:spacing w:val="1"/>
              </w:rPr>
              <w:t> </w:t>
            </w:r>
            <w:r>
              <w:rPr/>
              <w:t>Committee</w:t>
              <w:tab/>
              <w:t>179</w:t>
            </w:r>
          </w:hyperlink>
        </w:p>
        <w:p>
          <w:pPr>
            <w:pStyle w:val="TOC1"/>
            <w:tabs>
              <w:tab w:pos="10058" w:val="right" w:leader="dot"/>
            </w:tabs>
          </w:pPr>
          <w:hyperlink w:history="true" w:anchor="_bookmark66">
            <w:r>
              <w:rPr/>
              <w:t>Local Host Committee</w:t>
              <w:tab/>
              <w:t>180</w:t>
            </w:r>
          </w:hyperlink>
        </w:p>
      </w:sdtContent>
    </w:sdt>
    <w:p>
      <w:pPr>
        <w:spacing w:after="0"/>
        <w:sectPr>
          <w:type w:val="continuous"/>
          <w:pgSz w:w="12240" w:h="15840"/>
          <w:pgMar w:top="1380" w:bottom="1813" w:left="380" w:right="420"/>
        </w:sectPr>
      </w:pPr>
    </w:p>
    <w:p>
      <w:pPr>
        <w:pStyle w:val="Heading1"/>
        <w:spacing w:before="60"/>
      </w:pPr>
      <w:bookmarkStart w:name="President’s Message" w:id="3"/>
      <w:bookmarkEnd w:id="3"/>
      <w:r>
        <w:rPr>
          <w:b w:val="0"/>
        </w:rPr>
      </w:r>
      <w:bookmarkStart w:name="_bookmark1" w:id="4"/>
      <w:bookmarkEnd w:id="4"/>
      <w:r>
        <w:rPr>
          <w:b w:val="0"/>
        </w:rPr>
      </w:r>
      <w:r>
        <w:rPr/>
        <w:t>President’s Message</w:t>
      </w:r>
    </w:p>
    <w:p>
      <w:pPr>
        <w:pStyle w:val="BodyText"/>
        <w:spacing w:before="9"/>
        <w:rPr>
          <w:b/>
          <w:sz w:val="48"/>
        </w:rPr>
      </w:pPr>
    </w:p>
    <w:p>
      <w:pPr>
        <w:pStyle w:val="BodyText"/>
        <w:spacing w:line="276" w:lineRule="auto"/>
        <w:ind w:left="1421" w:right="1353"/>
      </w:pPr>
      <w:r>
        <w:rPr/>
        <w:t>I want to welcome everyone to the 61st annual conference and convention of the American Council of the Blind, for our first ever hybrid gathering broadcast across ACB Media Network and in-person in Omaha, Nebraska. In these unique times, the efforts of our members to pull together and present an outstanding event is a testimony to the passion and tenacity of our ACB Family.</w:t>
      </w:r>
    </w:p>
    <w:p>
      <w:pPr>
        <w:pStyle w:val="BodyText"/>
        <w:spacing w:before="6"/>
        <w:rPr>
          <w:sz w:val="41"/>
        </w:rPr>
      </w:pPr>
    </w:p>
    <w:p>
      <w:pPr>
        <w:pStyle w:val="BodyText"/>
        <w:spacing w:line="276" w:lineRule="auto" w:before="1"/>
        <w:ind w:left="1421" w:right="1154"/>
      </w:pPr>
      <w:r>
        <w:rPr/>
        <w:t>The theme of the 2022 convention is “Here, There and Everywhere!” This is a great theme for this year’s convention since today’s obstacles represent tomorrow’s opportunities. Making opportunities turn into successes for people who are blind or visually impaired is what our work at ACB is all about!</w:t>
      </w:r>
    </w:p>
    <w:p>
      <w:pPr>
        <w:pStyle w:val="BodyText"/>
        <w:spacing w:before="8"/>
        <w:rPr>
          <w:sz w:val="41"/>
        </w:rPr>
      </w:pPr>
    </w:p>
    <w:p>
      <w:pPr>
        <w:pStyle w:val="BodyText"/>
        <w:spacing w:line="276" w:lineRule="auto"/>
        <w:ind w:left="1421" w:right="1059"/>
      </w:pPr>
      <w:r>
        <w:rPr/>
        <w:t>You will hear more about ACB’s successes during what should be our busiest and most information-packed convention ever.</w:t>
      </w:r>
    </w:p>
    <w:p>
      <w:pPr>
        <w:pStyle w:val="BodyText"/>
        <w:spacing w:before="1"/>
        <w:rPr>
          <w:sz w:val="41"/>
        </w:rPr>
      </w:pPr>
    </w:p>
    <w:p>
      <w:pPr>
        <w:pStyle w:val="BodyText"/>
        <w:spacing w:line="276" w:lineRule="auto"/>
        <w:ind w:left="1421" w:right="995"/>
      </w:pPr>
      <w:r>
        <w:rPr/>
        <w:t>Every ACB convention relies on scores of volunteers who work to make this event possible. I want to personally thank the members of the Convention Committee, chaired by Janet Dickelman; the Convention Program Committee, and the ACB Media Network team.</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line="276" w:lineRule="auto" w:before="89"/>
        <w:ind w:left="1060" w:right="1674"/>
      </w:pPr>
      <w:r>
        <w:rPr/>
        <w:t>Likewise, let me acknowledge the work of our Alexandria and Minneapolis staff. You are all fabulous!</w:t>
      </w:r>
    </w:p>
    <w:p>
      <w:pPr>
        <w:pStyle w:val="BodyText"/>
        <w:spacing w:before="6"/>
        <w:rPr>
          <w:sz w:val="41"/>
        </w:rPr>
      </w:pPr>
    </w:p>
    <w:p>
      <w:pPr>
        <w:pStyle w:val="BodyText"/>
        <w:spacing w:line="276" w:lineRule="auto"/>
        <w:ind w:left="1060" w:right="1435"/>
      </w:pPr>
      <w:r>
        <w:rPr/>
        <w:t>Finally, a very warm welcome to those of you attending the ACB convention for the first time. This hybrid event will offer our members and friends a wonderful chance to experience a truly exceptional program in the comfort of your own home or in Omaha at the fabulous Hilton Hotel in the heart of the city. There will be over 25 hours of audio-described virtual tours, a robust vendor exhibit hall and amazing live tours, daily general sessions with knowledgeable presenters across the full range of issues that impact our community and over 100 breakout sessions from our affiliates, committees, and sponsors. This unique experience will shape our organization for years to come, and we can’t wait to get together in person or on the ACB Media Network. Plan on joining us in 2023 and come to Schaumburg, Illinois next year.</w:t>
      </w:r>
    </w:p>
    <w:p>
      <w:pPr>
        <w:pStyle w:val="BodyText"/>
        <w:spacing w:before="4"/>
        <w:rPr>
          <w:sz w:val="41"/>
        </w:rPr>
      </w:pPr>
    </w:p>
    <w:p>
      <w:pPr>
        <w:pStyle w:val="BodyText"/>
        <w:spacing w:line="278" w:lineRule="auto"/>
        <w:ind w:left="1060" w:right="5797"/>
      </w:pPr>
      <w:r>
        <w:rPr/>
        <w:t>Enjoy a great convention! Dan Spoone, ACB President</w:t>
      </w:r>
    </w:p>
    <w:p>
      <w:pPr>
        <w:spacing w:after="0" w:line="278" w:lineRule="auto"/>
        <w:sectPr>
          <w:pgSz w:w="12240" w:h="15840"/>
          <w:pgMar w:header="0" w:footer="626" w:top="1500" w:bottom="820" w:left="380" w:right="420"/>
        </w:sectPr>
      </w:pPr>
    </w:p>
    <w:p>
      <w:pPr>
        <w:pStyle w:val="Heading1"/>
        <w:spacing w:before="60"/>
      </w:pPr>
      <w:bookmarkStart w:name="Conference Gems" w:id="5"/>
      <w:bookmarkEnd w:id="5"/>
      <w:r>
        <w:rPr>
          <w:b w:val="0"/>
        </w:rPr>
      </w:r>
      <w:bookmarkStart w:name="_bookmark2" w:id="6"/>
      <w:bookmarkEnd w:id="6"/>
      <w:r>
        <w:rPr>
          <w:b w:val="0"/>
        </w:rPr>
      </w:r>
      <w:r>
        <w:rPr/>
        <w:t>Conference Gems</w:t>
      </w:r>
    </w:p>
    <w:p>
      <w:pPr>
        <w:pStyle w:val="BodyText"/>
        <w:spacing w:line="276" w:lineRule="auto" w:before="86"/>
        <w:ind w:left="1421" w:right="1221"/>
      </w:pPr>
      <w:r>
        <w:rPr/>
        <w:t>Many, many thanks to our 2022 corporate sponsors. Their continued generous support of the American Council of the Blind and our conference and</w:t>
      </w:r>
      <w:r>
        <w:rPr>
          <w:spacing w:val="-69"/>
        </w:rPr>
        <w:t> </w:t>
      </w:r>
      <w:r>
        <w:rPr/>
        <w:t>convention is sincerely appreciated.</w:t>
      </w:r>
    </w:p>
    <w:p>
      <w:pPr>
        <w:pStyle w:val="BodyText"/>
        <w:spacing w:before="5"/>
        <w:rPr>
          <w:sz w:val="41"/>
        </w:rPr>
      </w:pPr>
    </w:p>
    <w:p>
      <w:pPr>
        <w:pStyle w:val="BodyText"/>
        <w:spacing w:line="276" w:lineRule="auto"/>
        <w:ind w:left="1421" w:right="1337"/>
      </w:pPr>
      <w:r>
        <w:rPr/>
        <w:t>Look</w:t>
      </w:r>
      <w:r>
        <w:rPr>
          <w:spacing w:val="-15"/>
        </w:rPr>
        <w:t> </w:t>
      </w:r>
      <w:r>
        <w:rPr/>
        <w:t>for</w:t>
      </w:r>
      <w:r>
        <w:rPr>
          <w:spacing w:val="-14"/>
        </w:rPr>
        <w:t> </w:t>
      </w:r>
      <w:r>
        <w:rPr/>
        <w:t>the</w:t>
      </w:r>
      <w:r>
        <w:rPr>
          <w:spacing w:val="-14"/>
        </w:rPr>
        <w:t> </w:t>
      </w:r>
      <w:r>
        <w:rPr/>
        <w:t>2022</w:t>
      </w:r>
      <w:r>
        <w:rPr>
          <w:spacing w:val="-14"/>
        </w:rPr>
        <w:t> </w:t>
      </w:r>
      <w:r>
        <w:rPr/>
        <w:t>corporate</w:t>
      </w:r>
      <w:r>
        <w:rPr>
          <w:spacing w:val="-14"/>
        </w:rPr>
        <w:t> </w:t>
      </w:r>
      <w:r>
        <w:rPr/>
        <w:t>sponsors</w:t>
      </w:r>
      <w:r>
        <w:rPr>
          <w:spacing w:val="-14"/>
        </w:rPr>
        <w:t> </w:t>
      </w:r>
      <w:r>
        <w:rPr/>
        <w:t>on</w:t>
      </w:r>
      <w:r>
        <w:rPr>
          <w:spacing w:val="-18"/>
        </w:rPr>
        <w:t> </w:t>
      </w:r>
      <w:hyperlink r:id="rId20">
        <w:r>
          <w:rPr/>
          <w:t>www.acb.org,</w:t>
        </w:r>
      </w:hyperlink>
      <w:r>
        <w:rPr/>
        <w:t> in the conference and convention program and newspaper, on ACB Media, on the convention T-shirt, and throughout the week. Be sure to thank them personally for their generous</w:t>
      </w:r>
      <w:r>
        <w:rPr>
          <w:spacing w:val="-27"/>
        </w:rPr>
        <w:t> </w:t>
      </w:r>
      <w:r>
        <w:rPr/>
        <w:t>support.</w:t>
      </w:r>
    </w:p>
    <w:p>
      <w:pPr>
        <w:pStyle w:val="BodyText"/>
        <w:spacing w:before="4"/>
        <w:rPr>
          <w:sz w:val="41"/>
        </w:rPr>
      </w:pPr>
    </w:p>
    <w:p>
      <w:pPr>
        <w:pStyle w:val="Heading3"/>
        <w:ind w:left="1421"/>
      </w:pPr>
      <w:bookmarkStart w:name="Diamond Sponsors" w:id="7"/>
      <w:bookmarkEnd w:id="7"/>
      <w:r>
        <w:rPr>
          <w:b w:val="0"/>
        </w:rPr>
      </w:r>
      <w:r>
        <w:rPr/>
        <w:t>Diamond Sponsors</w:t>
      </w:r>
    </w:p>
    <w:p>
      <w:pPr>
        <w:pStyle w:val="ListParagraph"/>
        <w:numPr>
          <w:ilvl w:val="0"/>
          <w:numId w:val="1"/>
        </w:numPr>
        <w:tabs>
          <w:tab w:pos="2141" w:val="left" w:leader="none"/>
        </w:tabs>
        <w:spacing w:line="273" w:lineRule="auto" w:before="222" w:after="0"/>
        <w:ind w:left="2141" w:right="1989" w:hanging="360"/>
        <w:jc w:val="left"/>
        <w:rPr>
          <w:sz w:val="36"/>
        </w:rPr>
      </w:pPr>
      <w:r>
        <w:rPr>
          <w:sz w:val="36"/>
        </w:rPr>
        <w:t>JPMorgan Chase – Conference &amp; Convention Announcements</w:t>
      </w:r>
    </w:p>
    <w:p>
      <w:pPr>
        <w:pStyle w:val="ListParagraph"/>
        <w:numPr>
          <w:ilvl w:val="0"/>
          <w:numId w:val="1"/>
        </w:numPr>
        <w:tabs>
          <w:tab w:pos="2141" w:val="left" w:leader="none"/>
        </w:tabs>
        <w:spacing w:line="240" w:lineRule="auto" w:before="6" w:after="0"/>
        <w:ind w:left="2141" w:right="0" w:hanging="360"/>
        <w:jc w:val="left"/>
        <w:rPr>
          <w:sz w:val="36"/>
        </w:rPr>
      </w:pPr>
      <w:r>
        <w:rPr>
          <w:sz w:val="36"/>
        </w:rPr>
        <w:t>Meta – ACB</w:t>
      </w:r>
      <w:r>
        <w:rPr>
          <w:spacing w:val="-3"/>
          <w:sz w:val="36"/>
        </w:rPr>
        <w:t> </w:t>
      </w:r>
      <w:r>
        <w:rPr>
          <w:sz w:val="36"/>
        </w:rPr>
        <w:t>Banquet</w:t>
      </w:r>
    </w:p>
    <w:p>
      <w:pPr>
        <w:pStyle w:val="ListParagraph"/>
        <w:numPr>
          <w:ilvl w:val="0"/>
          <w:numId w:val="1"/>
        </w:numPr>
        <w:tabs>
          <w:tab w:pos="2141" w:val="left" w:leader="none"/>
        </w:tabs>
        <w:spacing w:line="240" w:lineRule="auto" w:before="59" w:after="0"/>
        <w:ind w:left="2141" w:right="0" w:hanging="360"/>
        <w:jc w:val="left"/>
        <w:rPr>
          <w:sz w:val="36"/>
        </w:rPr>
      </w:pPr>
      <w:r>
        <w:rPr>
          <w:sz w:val="36"/>
        </w:rPr>
        <w:t>Microsoft – ACB Media</w:t>
      </w:r>
      <w:r>
        <w:rPr>
          <w:spacing w:val="-1"/>
          <w:sz w:val="36"/>
        </w:rPr>
        <w:t> </w:t>
      </w:r>
      <w:r>
        <w:rPr>
          <w:sz w:val="36"/>
        </w:rPr>
        <w:t>Streaming</w:t>
      </w:r>
    </w:p>
    <w:p>
      <w:pPr>
        <w:pStyle w:val="ListParagraph"/>
        <w:numPr>
          <w:ilvl w:val="0"/>
          <w:numId w:val="1"/>
        </w:numPr>
        <w:tabs>
          <w:tab w:pos="2141" w:val="left" w:leader="none"/>
        </w:tabs>
        <w:spacing w:line="240" w:lineRule="auto" w:before="59" w:after="0"/>
        <w:ind w:left="2141" w:right="0" w:hanging="360"/>
        <w:jc w:val="left"/>
        <w:rPr>
          <w:sz w:val="36"/>
        </w:rPr>
      </w:pPr>
      <w:r>
        <w:rPr>
          <w:sz w:val="36"/>
        </w:rPr>
        <w:t>Vanda</w:t>
      </w:r>
      <w:r>
        <w:rPr>
          <w:spacing w:val="-2"/>
          <w:sz w:val="36"/>
        </w:rPr>
        <w:t> </w:t>
      </w:r>
      <w:r>
        <w:rPr>
          <w:sz w:val="36"/>
        </w:rPr>
        <w:t>Pharmaceuticals</w:t>
      </w:r>
    </w:p>
    <w:p>
      <w:pPr>
        <w:pStyle w:val="ListParagraph"/>
        <w:numPr>
          <w:ilvl w:val="0"/>
          <w:numId w:val="1"/>
        </w:numPr>
        <w:tabs>
          <w:tab w:pos="2141" w:val="left" w:leader="none"/>
        </w:tabs>
        <w:spacing w:line="240" w:lineRule="auto" w:before="59" w:after="0"/>
        <w:ind w:left="2141" w:right="0" w:hanging="360"/>
        <w:jc w:val="left"/>
        <w:rPr>
          <w:sz w:val="36"/>
        </w:rPr>
      </w:pPr>
      <w:r>
        <w:rPr>
          <w:sz w:val="36"/>
        </w:rPr>
        <w:t>Vispero – ACB</w:t>
      </w:r>
      <w:r>
        <w:rPr>
          <w:spacing w:val="-3"/>
          <w:sz w:val="36"/>
        </w:rPr>
        <w:t> </w:t>
      </w:r>
      <w:r>
        <w:rPr>
          <w:sz w:val="36"/>
        </w:rPr>
        <w:t>Videography</w:t>
      </w:r>
    </w:p>
    <w:p>
      <w:pPr>
        <w:pStyle w:val="Heading3"/>
        <w:spacing w:before="218"/>
        <w:ind w:left="1421"/>
      </w:pPr>
      <w:bookmarkStart w:name="Emerald Sponsors" w:id="8"/>
      <w:bookmarkEnd w:id="8"/>
      <w:r>
        <w:rPr>
          <w:b w:val="0"/>
        </w:rPr>
      </w:r>
      <w:r>
        <w:rPr/>
        <w:t>Emerald Sponsors</w:t>
      </w:r>
    </w:p>
    <w:p>
      <w:pPr>
        <w:pStyle w:val="ListParagraph"/>
        <w:numPr>
          <w:ilvl w:val="0"/>
          <w:numId w:val="1"/>
        </w:numPr>
        <w:tabs>
          <w:tab w:pos="2141" w:val="left" w:leader="none"/>
        </w:tabs>
        <w:spacing w:line="240" w:lineRule="auto" w:before="223" w:after="0"/>
        <w:ind w:left="2141" w:right="0" w:hanging="360"/>
        <w:jc w:val="left"/>
        <w:rPr>
          <w:sz w:val="36"/>
        </w:rPr>
      </w:pPr>
      <w:r>
        <w:rPr>
          <w:sz w:val="36"/>
        </w:rPr>
        <w:t>Amazon - Technology Help</w:t>
      </w:r>
      <w:r>
        <w:rPr>
          <w:spacing w:val="-3"/>
          <w:sz w:val="36"/>
        </w:rPr>
        <w:t> </w:t>
      </w:r>
      <w:r>
        <w:rPr>
          <w:sz w:val="36"/>
        </w:rPr>
        <w:t>Desk</w:t>
      </w:r>
    </w:p>
    <w:p>
      <w:pPr>
        <w:pStyle w:val="ListParagraph"/>
        <w:numPr>
          <w:ilvl w:val="0"/>
          <w:numId w:val="1"/>
        </w:numPr>
        <w:tabs>
          <w:tab w:pos="2141" w:val="left" w:leader="none"/>
        </w:tabs>
        <w:spacing w:line="240" w:lineRule="auto" w:before="59" w:after="0"/>
        <w:ind w:left="2141" w:right="0" w:hanging="360"/>
        <w:jc w:val="left"/>
        <w:rPr>
          <w:sz w:val="36"/>
        </w:rPr>
      </w:pPr>
      <w:r>
        <w:rPr>
          <w:sz w:val="36"/>
        </w:rPr>
        <w:t>Johnson &amp;</w:t>
      </w:r>
      <w:r>
        <w:rPr>
          <w:spacing w:val="-1"/>
          <w:sz w:val="36"/>
        </w:rPr>
        <w:t> </w:t>
      </w:r>
      <w:r>
        <w:rPr>
          <w:sz w:val="36"/>
        </w:rPr>
        <w:t>Johnson</w:t>
      </w:r>
    </w:p>
    <w:p>
      <w:pPr>
        <w:pStyle w:val="ListParagraph"/>
        <w:numPr>
          <w:ilvl w:val="0"/>
          <w:numId w:val="1"/>
        </w:numPr>
        <w:tabs>
          <w:tab w:pos="2141" w:val="left" w:leader="none"/>
        </w:tabs>
        <w:spacing w:line="271" w:lineRule="auto" w:before="59" w:after="0"/>
        <w:ind w:left="2141" w:right="1554" w:hanging="360"/>
        <w:jc w:val="left"/>
        <w:rPr>
          <w:sz w:val="36"/>
        </w:rPr>
      </w:pPr>
      <w:r>
        <w:rPr>
          <w:sz w:val="36"/>
        </w:rPr>
        <w:t>MGM Resorts International – Conference </w:t>
      </w:r>
      <w:r>
        <w:rPr>
          <w:spacing w:val="-3"/>
          <w:sz w:val="36"/>
        </w:rPr>
        <w:t>Exhibit </w:t>
      </w:r>
      <w:r>
        <w:rPr>
          <w:sz w:val="36"/>
        </w:rPr>
        <w:t>Hall and</w:t>
      </w:r>
      <w:r>
        <w:rPr>
          <w:spacing w:val="-1"/>
          <w:sz w:val="36"/>
        </w:rPr>
        <w:t> </w:t>
      </w:r>
      <w:r>
        <w:rPr>
          <w:sz w:val="36"/>
        </w:rPr>
        <w:t>Guide</w:t>
      </w:r>
    </w:p>
    <w:p>
      <w:pPr>
        <w:pStyle w:val="ListParagraph"/>
        <w:numPr>
          <w:ilvl w:val="0"/>
          <w:numId w:val="1"/>
        </w:numPr>
        <w:tabs>
          <w:tab w:pos="2141" w:val="left" w:leader="none"/>
        </w:tabs>
        <w:spacing w:line="240" w:lineRule="auto" w:before="14" w:after="0"/>
        <w:ind w:left="2141" w:right="0" w:hanging="360"/>
        <w:jc w:val="left"/>
        <w:rPr>
          <w:sz w:val="36"/>
        </w:rPr>
      </w:pPr>
      <w:r>
        <w:rPr>
          <w:sz w:val="36"/>
        </w:rPr>
        <w:t>Spectrum – Conference podcasts</w:t>
      </w:r>
    </w:p>
    <w:p>
      <w:pPr>
        <w:spacing w:after="0" w:line="240" w:lineRule="auto"/>
        <w:jc w:val="left"/>
        <w:rPr>
          <w:sz w:val="36"/>
        </w:rPr>
        <w:sectPr>
          <w:pgSz w:w="12240" w:h="15840"/>
          <w:pgMar w:header="0" w:footer="626" w:top="1380" w:bottom="820" w:left="380" w:right="420"/>
        </w:sectPr>
      </w:pPr>
    </w:p>
    <w:p>
      <w:pPr>
        <w:pStyle w:val="ListParagraph"/>
        <w:numPr>
          <w:ilvl w:val="0"/>
          <w:numId w:val="2"/>
        </w:numPr>
        <w:tabs>
          <w:tab w:pos="1781" w:val="left" w:leader="none"/>
        </w:tabs>
        <w:spacing w:line="240" w:lineRule="auto" w:before="83" w:after="0"/>
        <w:ind w:left="1781" w:right="0" w:hanging="360"/>
        <w:jc w:val="left"/>
        <w:rPr>
          <w:sz w:val="36"/>
        </w:rPr>
      </w:pPr>
      <w:r>
        <w:rPr>
          <w:sz w:val="36"/>
        </w:rPr>
        <w:t>Verizon</w:t>
      </w:r>
    </w:p>
    <w:p>
      <w:pPr>
        <w:pStyle w:val="Heading3"/>
        <w:spacing w:before="219"/>
      </w:pPr>
      <w:bookmarkStart w:name="Ruby Sponsors" w:id="9"/>
      <w:bookmarkEnd w:id="9"/>
      <w:r>
        <w:rPr>
          <w:b w:val="0"/>
        </w:rPr>
      </w:r>
      <w:r>
        <w:rPr/>
        <w:t>Ruby Sponsors</w:t>
      </w:r>
    </w:p>
    <w:p>
      <w:pPr>
        <w:pStyle w:val="ListParagraph"/>
        <w:numPr>
          <w:ilvl w:val="0"/>
          <w:numId w:val="2"/>
        </w:numPr>
        <w:tabs>
          <w:tab w:pos="1781" w:val="left" w:leader="none"/>
        </w:tabs>
        <w:spacing w:line="240" w:lineRule="auto" w:before="222" w:after="0"/>
        <w:ind w:left="1781" w:right="0" w:hanging="360"/>
        <w:jc w:val="left"/>
        <w:rPr>
          <w:sz w:val="36"/>
        </w:rPr>
      </w:pPr>
      <w:r>
        <w:rPr>
          <w:sz w:val="36"/>
        </w:rPr>
        <w:t>AT&amp;T – Conference</w:t>
      </w:r>
      <w:r>
        <w:rPr>
          <w:spacing w:val="-2"/>
          <w:sz w:val="36"/>
        </w:rPr>
        <w:t> </w:t>
      </w:r>
      <w:r>
        <w:rPr>
          <w:sz w:val="36"/>
        </w:rPr>
        <w:t>Registration</w:t>
      </w:r>
    </w:p>
    <w:p>
      <w:pPr>
        <w:pStyle w:val="ListParagraph"/>
        <w:numPr>
          <w:ilvl w:val="0"/>
          <w:numId w:val="2"/>
        </w:numPr>
        <w:tabs>
          <w:tab w:pos="1781" w:val="left" w:leader="none"/>
        </w:tabs>
        <w:spacing w:line="240" w:lineRule="auto" w:before="59" w:after="0"/>
        <w:ind w:left="1781" w:right="0" w:hanging="360"/>
        <w:jc w:val="left"/>
        <w:rPr>
          <w:sz w:val="36"/>
        </w:rPr>
      </w:pPr>
      <w:r>
        <w:rPr>
          <w:sz w:val="36"/>
        </w:rPr>
        <w:t>Cruise</w:t>
      </w:r>
    </w:p>
    <w:p>
      <w:pPr>
        <w:pStyle w:val="ListParagraph"/>
        <w:numPr>
          <w:ilvl w:val="0"/>
          <w:numId w:val="2"/>
        </w:numPr>
        <w:tabs>
          <w:tab w:pos="1781" w:val="left" w:leader="none"/>
        </w:tabs>
        <w:spacing w:line="271" w:lineRule="auto" w:before="59" w:after="0"/>
        <w:ind w:left="1781" w:right="2356" w:hanging="360"/>
        <w:jc w:val="left"/>
        <w:rPr>
          <w:sz w:val="36"/>
        </w:rPr>
      </w:pPr>
      <w:r>
        <w:rPr>
          <w:sz w:val="36"/>
        </w:rPr>
        <w:t>Google – ACB Diversity, Equity, and</w:t>
      </w:r>
      <w:r>
        <w:rPr>
          <w:spacing w:val="-35"/>
          <w:sz w:val="36"/>
        </w:rPr>
        <w:t> </w:t>
      </w:r>
      <w:r>
        <w:rPr>
          <w:sz w:val="36"/>
        </w:rPr>
        <w:t>Inclusion session tracks</w:t>
      </w:r>
    </w:p>
    <w:p>
      <w:pPr>
        <w:pStyle w:val="ListParagraph"/>
        <w:numPr>
          <w:ilvl w:val="0"/>
          <w:numId w:val="2"/>
        </w:numPr>
        <w:tabs>
          <w:tab w:pos="1781" w:val="left" w:leader="none"/>
        </w:tabs>
        <w:spacing w:line="271" w:lineRule="auto" w:before="14" w:after="0"/>
        <w:ind w:left="1781" w:right="1634" w:hanging="360"/>
        <w:jc w:val="left"/>
        <w:rPr>
          <w:sz w:val="36"/>
        </w:rPr>
      </w:pPr>
      <w:r>
        <w:rPr>
          <w:sz w:val="36"/>
        </w:rPr>
        <w:t>NCTA (National Cable and Telecom Association) </w:t>
      </w:r>
      <w:r>
        <w:rPr>
          <w:spacing w:val="-15"/>
          <w:sz w:val="36"/>
        </w:rPr>
        <w:t>- </w:t>
      </w:r>
      <w:r>
        <w:rPr>
          <w:sz w:val="36"/>
        </w:rPr>
        <w:t>ACB Scholarship Mentoring</w:t>
      </w:r>
      <w:r>
        <w:rPr>
          <w:spacing w:val="-7"/>
          <w:sz w:val="36"/>
        </w:rPr>
        <w:t> </w:t>
      </w:r>
      <w:r>
        <w:rPr>
          <w:sz w:val="36"/>
        </w:rPr>
        <w:t>Program</w:t>
      </w:r>
    </w:p>
    <w:p>
      <w:pPr>
        <w:pStyle w:val="ListParagraph"/>
        <w:numPr>
          <w:ilvl w:val="0"/>
          <w:numId w:val="2"/>
        </w:numPr>
        <w:tabs>
          <w:tab w:pos="1781" w:val="left" w:leader="none"/>
        </w:tabs>
        <w:spacing w:line="240" w:lineRule="auto" w:before="9" w:after="0"/>
        <w:ind w:left="1781" w:right="0" w:hanging="360"/>
        <w:jc w:val="left"/>
        <w:rPr>
          <w:sz w:val="36"/>
        </w:rPr>
      </w:pPr>
      <w:r>
        <w:rPr>
          <w:sz w:val="36"/>
        </w:rPr>
        <w:t>Waymo</w:t>
      </w:r>
    </w:p>
    <w:p>
      <w:pPr>
        <w:pStyle w:val="Heading3"/>
        <w:spacing w:before="219"/>
      </w:pPr>
      <w:bookmarkStart w:name="Onyx Sponsors" w:id="10"/>
      <w:bookmarkEnd w:id="10"/>
      <w:r>
        <w:rPr>
          <w:b w:val="0"/>
        </w:rPr>
      </w:r>
      <w:r>
        <w:rPr/>
        <w:t>Onyx Sponsors</w:t>
      </w:r>
    </w:p>
    <w:p>
      <w:pPr>
        <w:pStyle w:val="ListParagraph"/>
        <w:numPr>
          <w:ilvl w:val="0"/>
          <w:numId w:val="2"/>
        </w:numPr>
        <w:tabs>
          <w:tab w:pos="1781" w:val="left" w:leader="none"/>
        </w:tabs>
        <w:spacing w:line="271" w:lineRule="auto" w:before="222" w:after="0"/>
        <w:ind w:left="1781" w:right="1834" w:hanging="360"/>
        <w:jc w:val="left"/>
        <w:rPr>
          <w:sz w:val="36"/>
        </w:rPr>
      </w:pPr>
      <w:r>
        <w:rPr>
          <w:sz w:val="36"/>
        </w:rPr>
        <w:t>American Printing House for the Blind – ACB</w:t>
      </w:r>
      <w:r>
        <w:rPr>
          <w:spacing w:val="-10"/>
          <w:sz w:val="36"/>
        </w:rPr>
        <w:t> </w:t>
      </w:r>
      <w:r>
        <w:rPr>
          <w:sz w:val="36"/>
        </w:rPr>
        <w:t>Life Membership</w:t>
      </w:r>
      <w:r>
        <w:rPr>
          <w:spacing w:val="-1"/>
          <w:sz w:val="36"/>
        </w:rPr>
        <w:t> </w:t>
      </w:r>
      <w:r>
        <w:rPr>
          <w:sz w:val="36"/>
        </w:rPr>
        <w:t>Reception</w:t>
      </w:r>
    </w:p>
    <w:p>
      <w:pPr>
        <w:pStyle w:val="ListParagraph"/>
        <w:numPr>
          <w:ilvl w:val="0"/>
          <w:numId w:val="2"/>
        </w:numPr>
        <w:tabs>
          <w:tab w:pos="1781" w:val="left" w:leader="none"/>
        </w:tabs>
        <w:spacing w:line="240" w:lineRule="auto" w:before="14" w:after="0"/>
        <w:ind w:left="1781" w:right="0" w:hanging="360"/>
        <w:jc w:val="left"/>
        <w:rPr>
          <w:sz w:val="36"/>
        </w:rPr>
      </w:pPr>
      <w:r>
        <w:rPr>
          <w:sz w:val="36"/>
        </w:rPr>
        <w:t>Democracy Live - Membership</w:t>
      </w:r>
      <w:r>
        <w:rPr>
          <w:spacing w:val="-1"/>
          <w:sz w:val="36"/>
        </w:rPr>
        <w:t> </w:t>
      </w:r>
      <w:r>
        <w:rPr>
          <w:sz w:val="36"/>
        </w:rPr>
        <w:t>Monday</w:t>
      </w:r>
    </w:p>
    <w:p>
      <w:pPr>
        <w:pStyle w:val="ListParagraph"/>
        <w:numPr>
          <w:ilvl w:val="0"/>
          <w:numId w:val="2"/>
        </w:numPr>
        <w:tabs>
          <w:tab w:pos="1781" w:val="left" w:leader="none"/>
        </w:tabs>
        <w:spacing w:line="271" w:lineRule="auto" w:before="59" w:after="0"/>
        <w:ind w:left="1781" w:right="2655" w:hanging="360"/>
        <w:jc w:val="left"/>
        <w:rPr>
          <w:sz w:val="36"/>
        </w:rPr>
      </w:pPr>
      <w:r>
        <w:rPr>
          <w:sz w:val="36"/>
        </w:rPr>
        <w:t>Tusk Montgomery Philanthropies - ACB</w:t>
      </w:r>
      <w:r>
        <w:rPr>
          <w:spacing w:val="-9"/>
          <w:sz w:val="36"/>
        </w:rPr>
        <w:t> </w:t>
      </w:r>
      <w:r>
        <w:rPr>
          <w:sz w:val="36"/>
        </w:rPr>
        <w:t>Life Member</w:t>
      </w:r>
      <w:r>
        <w:rPr>
          <w:spacing w:val="-1"/>
          <w:sz w:val="36"/>
        </w:rPr>
        <w:t> </w:t>
      </w:r>
      <w:r>
        <w:rPr>
          <w:sz w:val="36"/>
        </w:rPr>
        <w:t>Reception</w:t>
      </w:r>
    </w:p>
    <w:p>
      <w:pPr>
        <w:pStyle w:val="Heading3"/>
        <w:spacing w:before="168"/>
      </w:pPr>
      <w:bookmarkStart w:name="Topaz Sponsor" w:id="11"/>
      <w:bookmarkEnd w:id="11"/>
      <w:r>
        <w:rPr>
          <w:b w:val="0"/>
        </w:rPr>
      </w:r>
      <w:r>
        <w:rPr/>
        <w:t>Topaz Sponsor</w:t>
      </w:r>
    </w:p>
    <w:p>
      <w:pPr>
        <w:pStyle w:val="ListParagraph"/>
        <w:numPr>
          <w:ilvl w:val="0"/>
          <w:numId w:val="2"/>
        </w:numPr>
        <w:tabs>
          <w:tab w:pos="1781" w:val="left" w:leader="none"/>
        </w:tabs>
        <w:spacing w:line="271" w:lineRule="auto" w:before="222" w:after="0"/>
        <w:ind w:left="1781" w:right="1530" w:hanging="360"/>
        <w:jc w:val="left"/>
        <w:rPr>
          <w:sz w:val="36"/>
        </w:rPr>
      </w:pPr>
      <w:r>
        <w:rPr>
          <w:sz w:val="36"/>
        </w:rPr>
        <w:t>ACB Lions - Sponsor a student, future ACB Leader or Young</w:t>
      </w:r>
      <w:r>
        <w:rPr>
          <w:spacing w:val="-1"/>
          <w:sz w:val="36"/>
        </w:rPr>
        <w:t> </w:t>
      </w:r>
      <w:r>
        <w:rPr>
          <w:sz w:val="36"/>
        </w:rPr>
        <w:t>Professional</w:t>
      </w:r>
    </w:p>
    <w:p>
      <w:pPr>
        <w:pStyle w:val="Heading3"/>
        <w:spacing w:before="169"/>
      </w:pPr>
      <w:bookmarkStart w:name="Pearl Sponsor" w:id="12"/>
      <w:bookmarkEnd w:id="12"/>
      <w:r>
        <w:rPr>
          <w:b w:val="0"/>
        </w:rPr>
      </w:r>
      <w:r>
        <w:rPr/>
        <w:t>Pearl Sponsor</w:t>
      </w:r>
    </w:p>
    <w:p>
      <w:pPr>
        <w:pStyle w:val="ListParagraph"/>
        <w:numPr>
          <w:ilvl w:val="0"/>
          <w:numId w:val="2"/>
        </w:numPr>
        <w:tabs>
          <w:tab w:pos="1781" w:val="left" w:leader="none"/>
        </w:tabs>
        <w:spacing w:line="240" w:lineRule="auto" w:before="227" w:after="0"/>
        <w:ind w:left="1781" w:right="0" w:hanging="360"/>
        <w:jc w:val="left"/>
        <w:rPr>
          <w:sz w:val="36"/>
        </w:rPr>
      </w:pPr>
      <w:r>
        <w:rPr>
          <w:sz w:val="36"/>
        </w:rPr>
        <w:t>Library Users of America - Talking Book</w:t>
      </w:r>
      <w:r>
        <w:rPr>
          <w:spacing w:val="-1"/>
          <w:sz w:val="36"/>
        </w:rPr>
        <w:t> </w:t>
      </w:r>
      <w:r>
        <w:rPr>
          <w:sz w:val="36"/>
        </w:rPr>
        <w:t>Narrator</w:t>
      </w:r>
    </w:p>
    <w:p>
      <w:pPr>
        <w:spacing w:after="0" w:line="240" w:lineRule="auto"/>
        <w:jc w:val="left"/>
        <w:rPr>
          <w:sz w:val="36"/>
        </w:rPr>
        <w:sectPr>
          <w:footerReference w:type="even" r:id="rId21"/>
          <w:pgSz w:w="12240" w:h="15840"/>
          <w:pgMar w:footer="626" w:header="0" w:top="1360" w:bottom="820" w:left="380" w:right="420"/>
        </w:sectPr>
      </w:pPr>
    </w:p>
    <w:p>
      <w:pPr>
        <w:spacing w:line="324" w:lineRule="auto" w:before="82"/>
        <w:ind w:left="5240" w:right="372" w:firstLine="0"/>
        <w:jc w:val="center"/>
        <w:rPr>
          <w:b/>
          <w:sz w:val="32"/>
        </w:rPr>
      </w:pPr>
      <w:r>
        <w:rPr/>
        <w:pict>
          <v:group style="position:absolute;margin-left:69.245079pt;margin-top:-.113172pt;width:175.55pt;height:184.55pt;mso-position-horizontal-relative:page;mso-position-vertical-relative:paragraph;z-index:251912192" coordorigin="1385,-2" coordsize="3511,3691">
            <v:shape style="position:absolute;left:1384;top:-3;width:3492;height:3691" type="#_x0000_t75" stroked="false">
              <v:imagedata r:id="rId23" o:title=""/>
            </v:shape>
            <v:line style="position:absolute" from="4876,2362" to="4876,1410" stroked="true" strokeweight="1.923475pt" strokecolor="#000000">
              <v:stroke dashstyle="solid"/>
            </v:line>
            <w10:wrap type="none"/>
          </v:group>
        </w:pict>
      </w:r>
      <w:r>
        <w:rPr/>
        <w:pict>
          <v:line style="position:absolute;mso-position-horizontal-relative:page;mso-position-vertical-relative:paragraph;z-index:251914240" from="272.652588pt,185.369739pt" to="272.652588pt,.847899pt" stroked="true" strokeweight=".961738pt" strokecolor="#000000">
            <v:stroke dashstyle="solid"/>
            <w10:wrap type="none"/>
          </v:line>
        </w:pict>
      </w:r>
      <w:r>
        <w:rPr>
          <w:b/>
          <w:color w:val="262626"/>
          <w:w w:val="105"/>
          <w:sz w:val="32"/>
        </w:rPr>
        <w:t>Vispero is a proud sponsor of</w:t>
      </w:r>
      <w:r>
        <w:rPr>
          <w:b/>
          <w:color w:val="262626"/>
          <w:spacing w:val="-61"/>
          <w:w w:val="105"/>
          <w:sz w:val="32"/>
        </w:rPr>
        <w:t> </w:t>
      </w:r>
      <w:r>
        <w:rPr>
          <w:b/>
          <w:color w:val="262626"/>
          <w:w w:val="105"/>
          <w:sz w:val="32"/>
        </w:rPr>
        <w:t>the American Council of the Blind National Convention.</w:t>
      </w:r>
    </w:p>
    <w:p>
      <w:pPr>
        <w:spacing w:line="319" w:lineRule="auto" w:before="249"/>
        <w:ind w:left="5654" w:right="783" w:hanging="14"/>
        <w:jc w:val="center"/>
        <w:rPr>
          <w:sz w:val="32"/>
        </w:rPr>
      </w:pPr>
      <w:r>
        <w:rPr>
          <w:color w:val="262626"/>
          <w:w w:val="105"/>
          <w:sz w:val="32"/>
        </w:rPr>
        <w:t>Learn more about our innovative technology for blindness and low vision, and the passionate team behind it at vispero.com!</w:t>
      </w:r>
    </w:p>
    <w:p>
      <w:pPr>
        <w:pStyle w:val="BodyText"/>
      </w:pPr>
    </w:p>
    <w:p>
      <w:pPr>
        <w:spacing w:before="217"/>
        <w:ind w:left="791" w:right="0" w:firstLine="0"/>
        <w:jc w:val="left"/>
        <w:rPr>
          <w:b/>
          <w:sz w:val="44"/>
        </w:rPr>
      </w:pPr>
      <w:r>
        <w:rPr>
          <w:b/>
          <w:color w:val="262626"/>
          <w:w w:val="110"/>
          <w:sz w:val="44"/>
        </w:rPr>
        <w:t>We're excited to see you again-in person!</w:t>
      </w:r>
    </w:p>
    <w:p>
      <w:pPr>
        <w:spacing w:line="319" w:lineRule="auto" w:before="106"/>
        <w:ind w:left="791" w:right="875" w:hanging="4"/>
        <w:jc w:val="left"/>
        <w:rPr>
          <w:sz w:val="32"/>
        </w:rPr>
      </w:pPr>
      <w:r>
        <w:rPr>
          <w:color w:val="262626"/>
          <w:w w:val="105"/>
          <w:sz w:val="32"/>
        </w:rPr>
        <w:t>Please visit us in the exhibit hall and during our presentation-we have many convention specials and a free gift just for visiting</w:t>
      </w:r>
      <w:r>
        <w:rPr>
          <w:color w:val="262626"/>
          <w:spacing w:val="78"/>
          <w:w w:val="105"/>
          <w:sz w:val="32"/>
        </w:rPr>
        <w:t> </w:t>
      </w:r>
      <w:r>
        <w:rPr>
          <w:color w:val="262626"/>
          <w:w w:val="105"/>
          <w:sz w:val="32"/>
        </w:rPr>
        <w:t>us!</w:t>
      </w:r>
    </w:p>
    <w:p>
      <w:pPr>
        <w:pStyle w:val="BodyText"/>
        <w:spacing w:before="2"/>
        <w:rPr>
          <w:sz w:val="38"/>
        </w:rPr>
      </w:pPr>
    </w:p>
    <w:p>
      <w:pPr>
        <w:spacing w:line="232" w:lineRule="auto" w:before="1"/>
        <w:ind w:left="684" w:right="5436" w:firstLine="2"/>
        <w:jc w:val="left"/>
        <w:rPr>
          <w:b/>
          <w:sz w:val="44"/>
        </w:rPr>
      </w:pPr>
      <w:r>
        <w:rPr/>
        <w:drawing>
          <wp:anchor distT="0" distB="0" distL="0" distR="0" allowOverlap="1" layoutInCell="1" locked="0" behindDoc="1" simplePos="0" relativeHeight="247188480">
            <wp:simplePos x="0" y="0"/>
            <wp:positionH relativeFrom="page">
              <wp:posOffset>4946695</wp:posOffset>
            </wp:positionH>
            <wp:positionV relativeFrom="paragraph">
              <wp:posOffset>254847</wp:posOffset>
            </wp:positionV>
            <wp:extent cx="2381742" cy="2447173"/>
            <wp:effectExtent l="0" t="0" r="0" b="0"/>
            <wp:wrapNone/>
            <wp:docPr id="7" name="image14.jpeg"/>
            <wp:cNvGraphicFramePr>
              <a:graphicFrameLocks noChangeAspect="1"/>
            </wp:cNvGraphicFramePr>
            <a:graphic>
              <a:graphicData uri="http://schemas.openxmlformats.org/drawingml/2006/picture">
                <pic:pic>
                  <pic:nvPicPr>
                    <pic:cNvPr id="8" name="image14.jpeg"/>
                    <pic:cNvPicPr/>
                  </pic:nvPicPr>
                  <pic:blipFill>
                    <a:blip r:embed="rId24" cstate="print"/>
                    <a:stretch>
                      <a:fillRect/>
                    </a:stretch>
                  </pic:blipFill>
                  <pic:spPr>
                    <a:xfrm>
                      <a:off x="0" y="0"/>
                      <a:ext cx="2381742" cy="2447173"/>
                    </a:xfrm>
                    <a:prstGeom prst="rect">
                      <a:avLst/>
                    </a:prstGeom>
                  </pic:spPr>
                </pic:pic>
              </a:graphicData>
            </a:graphic>
          </wp:anchor>
        </w:drawing>
      </w:r>
      <w:r>
        <w:rPr>
          <w:b/>
          <w:color w:val="262626"/>
          <w:w w:val="105"/>
          <w:sz w:val="44"/>
        </w:rPr>
        <w:t>What's New with JAWS, Fusion, and ZoomText</w:t>
      </w:r>
    </w:p>
    <w:p>
      <w:pPr>
        <w:spacing w:before="99"/>
        <w:ind w:left="682" w:right="0" w:firstLine="0"/>
        <w:jc w:val="left"/>
        <w:rPr>
          <w:sz w:val="32"/>
        </w:rPr>
      </w:pPr>
      <w:r>
        <w:rPr>
          <w:color w:val="262626"/>
          <w:sz w:val="32"/>
        </w:rPr>
        <w:t>Saturday, July 2, 10:00 AM - 11:15 AM</w:t>
      </w:r>
    </w:p>
    <w:p>
      <w:pPr>
        <w:pStyle w:val="BodyText"/>
        <w:spacing w:before="4"/>
        <w:rPr>
          <w:sz w:val="37"/>
        </w:rPr>
      </w:pPr>
    </w:p>
    <w:p>
      <w:pPr>
        <w:spacing w:line="319" w:lineRule="auto" w:before="0"/>
        <w:ind w:left="682" w:right="3697" w:hanging="14"/>
        <w:jc w:val="left"/>
        <w:rPr>
          <w:sz w:val="32"/>
        </w:rPr>
      </w:pPr>
      <w:r>
        <w:rPr>
          <w:color w:val="262626"/>
          <w:w w:val="105"/>
          <w:sz w:val="32"/>
        </w:rPr>
        <w:t>Join Douglas Gerry for the annual User Group meeting. All skill levels are welcome. We'll demonstrate and discuss the recent developments and look at what's coming in 2023. Bring your questions and join the fun as we kick off the 2022 Convention with the JAWS teams from Training, Sales, and Marketing.</w:t>
      </w:r>
    </w:p>
    <w:p>
      <w:pPr>
        <w:pStyle w:val="BodyText"/>
        <w:rPr>
          <w:sz w:val="20"/>
        </w:rPr>
      </w:pPr>
    </w:p>
    <w:p>
      <w:pPr>
        <w:pStyle w:val="BodyText"/>
        <w:rPr>
          <w:sz w:val="14"/>
        </w:rPr>
      </w:pPr>
      <w:r>
        <w:rPr/>
        <w:pict>
          <v:shape style="position:absolute;margin-left:58.665993pt;margin-top:10.018408pt;width:495.3pt;height:.1pt;mso-position-horizontal-relative:page;mso-position-vertical-relative:paragraph;z-index:-251405312;mso-wrap-distance-left:0;mso-wrap-distance-right:0" coordorigin="1173,200" coordsize="9906,0" path="m1173,200l11079,200e" filled="false" stroked="true" strokeweight="0pt" strokecolor="#93aabc">
            <v:path arrowok="t"/>
            <v:stroke dashstyle="solid"/>
            <w10:wrap type="topAndBottom"/>
          </v:shape>
        </w:pict>
      </w:r>
    </w:p>
    <w:p>
      <w:pPr>
        <w:tabs>
          <w:tab w:pos="4206" w:val="left" w:leader="none"/>
          <w:tab w:pos="6773" w:val="left" w:leader="none"/>
        </w:tabs>
        <w:spacing w:line="150" w:lineRule="exact" w:before="246"/>
        <w:ind w:left="846" w:right="0" w:firstLine="0"/>
        <w:jc w:val="left"/>
        <w:rPr>
          <w:rFonts w:ascii="Times New Roman"/>
          <w:b/>
          <w:sz w:val="56"/>
        </w:rPr>
      </w:pPr>
      <w:r>
        <w:rPr>
          <w:rFonts w:ascii="Times New Roman"/>
          <w:b/>
          <w:color w:val="50823F"/>
          <w:w w:val="120"/>
          <w:position w:val="12"/>
          <w:sz w:val="36"/>
          <w:u w:val="single" w:color="000000"/>
        </w:rPr>
        <w:t>enhanced</w:t>
        <w:tab/>
      </w:r>
      <w:r>
        <w:rPr>
          <w:b/>
          <w:i/>
          <w:color w:val="262626"/>
          <w:sz w:val="51"/>
        </w:rPr>
        <w:t>Freedom</w:t>
        <w:tab/>
      </w:r>
      <w:r>
        <w:rPr>
          <w:rFonts w:ascii="Times New Roman"/>
          <w:b/>
          <w:color w:val="0A4679"/>
          <w:w w:val="105"/>
          <w:sz w:val="56"/>
        </w:rPr>
        <w:t>Optelec</w:t>
      </w:r>
    </w:p>
    <w:p>
      <w:pPr>
        <w:spacing w:after="0" w:line="150" w:lineRule="exact"/>
        <w:jc w:val="left"/>
        <w:rPr>
          <w:rFonts w:ascii="Times New Roman"/>
          <w:sz w:val="56"/>
        </w:rPr>
        <w:sectPr>
          <w:footerReference w:type="default" r:id="rId22"/>
          <w:pgSz w:w="12240" w:h="15840"/>
          <w:pgMar w:footer="0" w:header="0" w:top="1080" w:bottom="280" w:left="380" w:right="420"/>
        </w:sectPr>
      </w:pPr>
    </w:p>
    <w:p>
      <w:pPr>
        <w:spacing w:before="181"/>
        <w:ind w:left="0" w:right="0" w:firstLine="0"/>
        <w:jc w:val="right"/>
        <w:rPr>
          <w:rFonts w:ascii="Times New Roman"/>
          <w:b/>
          <w:sz w:val="36"/>
        </w:rPr>
      </w:pPr>
      <w:r>
        <w:rPr>
          <w:rFonts w:ascii="Times New Roman"/>
          <w:b/>
          <w:color w:val="0A4679"/>
          <w:sz w:val="36"/>
        </w:rPr>
        <w:t>VISIOn</w:t>
      </w:r>
    </w:p>
    <w:p>
      <w:pPr>
        <w:pStyle w:val="BodyText"/>
        <w:spacing w:before="3"/>
        <w:rPr>
          <w:rFonts w:ascii="Times New Roman"/>
          <w:b/>
          <w:sz w:val="32"/>
        </w:rPr>
      </w:pPr>
      <w:r>
        <w:rPr/>
        <w:br w:type="column"/>
      </w:r>
      <w:r>
        <w:rPr>
          <w:rFonts w:ascii="Times New Roman"/>
          <w:b/>
          <w:sz w:val="32"/>
        </w:rPr>
      </w:r>
    </w:p>
    <w:p>
      <w:pPr>
        <w:spacing w:before="0"/>
        <w:ind w:left="959" w:right="0" w:firstLine="0"/>
        <w:jc w:val="left"/>
        <w:rPr>
          <w:b/>
          <w:i/>
          <w:sz w:val="9"/>
        </w:rPr>
      </w:pPr>
      <w:r>
        <w:rPr>
          <w:b/>
          <w:i/>
          <w:color w:val="0E75B1"/>
          <w:spacing w:val="-1"/>
          <w:w w:val="96"/>
          <w:sz w:val="35"/>
        </w:rPr>
        <w:t>Scientifi</w:t>
      </w:r>
      <w:r>
        <w:rPr>
          <w:b/>
          <w:i/>
          <w:color w:val="0E75B1"/>
          <w:spacing w:val="22"/>
          <w:w w:val="96"/>
          <w:sz w:val="35"/>
        </w:rPr>
        <w:t>c</w:t>
      </w:r>
      <w:r>
        <w:rPr>
          <w:b/>
          <w:i/>
          <w:color w:val="A1C1D6"/>
          <w:w w:val="96"/>
          <w:position w:val="16"/>
          <w:sz w:val="9"/>
        </w:rPr>
        <w:t>8</w:t>
      </w:r>
    </w:p>
    <w:p>
      <w:pPr>
        <w:spacing w:line="643" w:lineRule="exact" w:before="0"/>
        <w:ind w:left="2483" w:right="0" w:firstLine="0"/>
        <w:jc w:val="left"/>
        <w:rPr>
          <w:rFonts w:ascii="Times New Roman"/>
          <w:b/>
          <w:sz w:val="58"/>
        </w:rPr>
      </w:pPr>
      <w:r>
        <w:rPr/>
        <w:br w:type="column"/>
      </w:r>
      <w:r>
        <w:rPr>
          <w:rFonts w:ascii="Times New Roman"/>
          <w:b/>
          <w:color w:val="163B57"/>
          <w:spacing w:val="3"/>
          <w:sz w:val="58"/>
        </w:rPr>
        <w:t>TPG</w:t>
      </w:r>
      <w:r>
        <w:rPr>
          <w:rFonts w:ascii="Times New Roman"/>
          <w:b/>
          <w:color w:val="26567C"/>
          <w:spacing w:val="3"/>
          <w:sz w:val="58"/>
        </w:rPr>
        <w:t>i</w:t>
      </w:r>
      <w:r>
        <w:rPr>
          <w:rFonts w:ascii="Times New Roman"/>
          <w:b/>
          <w:color w:val="26567C"/>
          <w:spacing w:val="-81"/>
          <w:sz w:val="58"/>
        </w:rPr>
        <w:t> </w:t>
      </w:r>
      <w:r>
        <w:rPr>
          <w:rFonts w:ascii="Times New Roman"/>
          <w:b/>
          <w:color w:val="E65628"/>
          <w:sz w:val="58"/>
        </w:rPr>
        <w:t>l</w:t>
      </w:r>
    </w:p>
    <w:p>
      <w:pPr>
        <w:spacing w:after="0" w:line="643" w:lineRule="exact"/>
        <w:jc w:val="left"/>
        <w:rPr>
          <w:rFonts w:ascii="Times New Roman"/>
          <w:sz w:val="58"/>
        </w:rPr>
        <w:sectPr>
          <w:type w:val="continuous"/>
          <w:pgSz w:w="12240" w:h="15840"/>
          <w:pgMar w:top="1440" w:bottom="280" w:left="380" w:right="420"/>
          <w:cols w:num="3" w:equalWidth="0">
            <w:col w:w="3879" w:space="40"/>
            <w:col w:w="2524" w:space="39"/>
            <w:col w:w="4958"/>
          </w:cols>
        </w:sectPr>
      </w:pPr>
    </w:p>
    <w:p>
      <w:pPr>
        <w:tabs>
          <w:tab w:pos="9200" w:val="left" w:leader="none"/>
          <w:tab w:pos="9614" w:val="left" w:leader="none"/>
          <w:tab w:pos="10037" w:val="left" w:leader="none"/>
          <w:tab w:pos="10451" w:val="left" w:leader="none"/>
        </w:tabs>
        <w:spacing w:before="172"/>
        <w:ind w:left="5889" w:right="0" w:firstLine="0"/>
        <w:jc w:val="left"/>
        <w:rPr>
          <w:sz w:val="24"/>
        </w:rPr>
      </w:pPr>
      <w:r>
        <w:rPr/>
        <w:pict>
          <v:line style="position:absolute;mso-position-horizontal-relative:page;mso-position-vertical-relative:paragraph;z-index:251915264" from="62.512939pt,16.492022pt" to="302.947329pt,16.492022pt" stroked="true" strokeweight="0pt" strokecolor="#93aabc">
            <v:stroke dashstyle="solid"/>
            <w10:wrap type="none"/>
          </v:line>
        </w:pict>
      </w:r>
      <w:r>
        <w:rPr>
          <w:color w:val="2F7CA8"/>
          <w:w w:val="95"/>
          <w:sz w:val="24"/>
        </w:rPr>
        <w:t>V</w:t>
      </w:r>
      <w:r>
        <w:rPr>
          <w:color w:val="2F7CA8"/>
          <w:spacing w:val="-19"/>
          <w:w w:val="95"/>
          <w:sz w:val="24"/>
        </w:rPr>
        <w:t> </w:t>
      </w:r>
      <w:r>
        <w:rPr>
          <w:color w:val="2F7CA8"/>
          <w:w w:val="95"/>
          <w:sz w:val="24"/>
        </w:rPr>
        <w:t>I</w:t>
      </w:r>
      <w:r>
        <w:rPr>
          <w:color w:val="2F7CA8"/>
          <w:spacing w:val="-20"/>
          <w:w w:val="95"/>
          <w:sz w:val="24"/>
        </w:rPr>
        <w:t> </w:t>
      </w:r>
      <w:r>
        <w:rPr>
          <w:color w:val="2F7CA8"/>
          <w:w w:val="95"/>
          <w:sz w:val="24"/>
        </w:rPr>
        <w:t>S</w:t>
      </w:r>
      <w:r>
        <w:rPr>
          <w:color w:val="2F7CA8"/>
          <w:spacing w:val="-23"/>
          <w:w w:val="95"/>
          <w:sz w:val="24"/>
        </w:rPr>
        <w:t> </w:t>
      </w:r>
      <w:r>
        <w:rPr>
          <w:color w:val="2F7CA8"/>
          <w:w w:val="95"/>
          <w:sz w:val="24"/>
        </w:rPr>
        <w:t>P</w:t>
      </w:r>
      <w:r>
        <w:rPr>
          <w:color w:val="2F7CA8"/>
          <w:spacing w:val="-17"/>
          <w:w w:val="95"/>
          <w:sz w:val="24"/>
        </w:rPr>
        <w:t> </w:t>
      </w:r>
      <w:r>
        <w:rPr>
          <w:color w:val="2F7CA8"/>
          <w:w w:val="95"/>
          <w:sz w:val="24"/>
        </w:rPr>
        <w:t>E</w:t>
      </w:r>
      <w:r>
        <w:rPr>
          <w:color w:val="2F7CA8"/>
          <w:spacing w:val="-16"/>
          <w:w w:val="95"/>
          <w:sz w:val="24"/>
        </w:rPr>
        <w:t> </w:t>
      </w:r>
      <w:r>
        <w:rPr>
          <w:color w:val="2F7CA8"/>
          <w:w w:val="95"/>
          <w:sz w:val="24"/>
        </w:rPr>
        <w:t>R</w:t>
      </w:r>
      <w:r>
        <w:rPr>
          <w:color w:val="2F7CA8"/>
          <w:spacing w:val="-21"/>
          <w:w w:val="95"/>
          <w:sz w:val="24"/>
        </w:rPr>
        <w:t> </w:t>
      </w:r>
      <w:r>
        <w:rPr>
          <w:color w:val="2F7CA8"/>
          <w:w w:val="95"/>
          <w:sz w:val="24"/>
        </w:rPr>
        <w:t>O</w:t>
      </w:r>
      <w:r>
        <w:rPr>
          <w:color w:val="2F7CA8"/>
          <w:spacing w:val="-30"/>
          <w:w w:val="95"/>
          <w:sz w:val="24"/>
        </w:rPr>
        <w:t> </w:t>
      </w:r>
      <w:r>
        <w:rPr>
          <w:color w:val="A1C1D6"/>
          <w:w w:val="95"/>
          <w:sz w:val="24"/>
        </w:rPr>
        <w:t>'"</w:t>
      </w:r>
      <w:r>
        <w:rPr>
          <w:color w:val="A1C1D6"/>
          <w:spacing w:val="22"/>
          <w:w w:val="95"/>
          <w:sz w:val="24"/>
        </w:rPr>
        <w:t> </w:t>
      </w:r>
      <w:r>
        <w:rPr>
          <w:color w:val="2F7CA8"/>
          <w:w w:val="95"/>
          <w:sz w:val="24"/>
        </w:rPr>
        <w:t>B</w:t>
      </w:r>
      <w:r>
        <w:rPr>
          <w:color w:val="2F7CA8"/>
          <w:spacing w:val="-1"/>
          <w:w w:val="95"/>
          <w:sz w:val="24"/>
        </w:rPr>
        <w:t> </w:t>
      </w:r>
      <w:r>
        <w:rPr>
          <w:color w:val="2F7CA8"/>
          <w:w w:val="95"/>
          <w:sz w:val="24"/>
        </w:rPr>
        <w:t>R</w:t>
      </w:r>
      <w:r>
        <w:rPr>
          <w:color w:val="2F7CA8"/>
          <w:spacing w:val="16"/>
          <w:w w:val="95"/>
          <w:sz w:val="24"/>
        </w:rPr>
        <w:t> </w:t>
      </w:r>
      <w:r>
        <w:rPr>
          <w:color w:val="2F7CA8"/>
          <w:w w:val="95"/>
          <w:sz w:val="24"/>
        </w:rPr>
        <w:t>A</w:t>
      </w:r>
      <w:r>
        <w:rPr>
          <w:color w:val="2F7CA8"/>
          <w:spacing w:val="2"/>
          <w:w w:val="95"/>
          <w:sz w:val="24"/>
        </w:rPr>
        <w:t> </w:t>
      </w:r>
      <w:r>
        <w:rPr>
          <w:color w:val="2F7CA8"/>
          <w:w w:val="95"/>
          <w:sz w:val="24"/>
        </w:rPr>
        <w:t>N</w:t>
      </w:r>
      <w:r>
        <w:rPr>
          <w:color w:val="2F7CA8"/>
          <w:spacing w:val="15"/>
          <w:w w:val="95"/>
          <w:sz w:val="24"/>
        </w:rPr>
        <w:t> </w:t>
      </w:r>
      <w:r>
        <w:rPr>
          <w:color w:val="2F7CA8"/>
          <w:w w:val="95"/>
          <w:sz w:val="24"/>
        </w:rPr>
        <w:t>D</w:t>
      </w:r>
      <w:r>
        <w:rPr>
          <w:color w:val="2F7CA8"/>
          <w:spacing w:val="7"/>
          <w:w w:val="95"/>
          <w:sz w:val="24"/>
        </w:rPr>
        <w:t> </w:t>
      </w:r>
      <w:r>
        <w:rPr>
          <w:color w:val="2F7CA8"/>
          <w:w w:val="95"/>
          <w:sz w:val="24"/>
        </w:rPr>
        <w:t>S</w:t>
      </w:r>
      <w:r>
        <w:rPr>
          <w:color w:val="2F7CA8"/>
          <w:spacing w:val="19"/>
          <w:w w:val="95"/>
          <w:sz w:val="24"/>
        </w:rPr>
        <w:t> </w:t>
      </w:r>
      <w:r>
        <w:rPr>
          <w:color w:val="93AABC"/>
          <w:w w:val="95"/>
          <w:sz w:val="24"/>
        </w:rPr>
        <w:t>-</w:t>
        <w:tab/>
        <w:t>-</w:t>
        <w:tab/>
        <w:t>-</w:t>
        <w:tab/>
        <w:t>-</w:t>
        <w:tab/>
        <w:t>-</w:t>
      </w:r>
    </w:p>
    <w:p>
      <w:pPr>
        <w:spacing w:after="0"/>
        <w:jc w:val="left"/>
        <w:rPr>
          <w:sz w:val="24"/>
        </w:rPr>
        <w:sectPr>
          <w:type w:val="continuous"/>
          <w:pgSz w:w="12240" w:h="15840"/>
          <w:pgMar w:top="1440" w:bottom="280" w:left="380" w:right="420"/>
        </w:sectPr>
      </w:pPr>
    </w:p>
    <w:p>
      <w:pPr>
        <w:pStyle w:val="BodyText"/>
        <w:rPr>
          <w:sz w:val="20"/>
        </w:rPr>
      </w:pPr>
    </w:p>
    <w:p>
      <w:pPr>
        <w:pStyle w:val="BodyText"/>
        <w:spacing w:before="4"/>
        <w:rPr>
          <w:sz w:val="17"/>
        </w:rPr>
      </w:pPr>
    </w:p>
    <w:p>
      <w:pPr>
        <w:spacing w:before="93"/>
        <w:ind w:left="1466" w:right="0" w:firstLine="0"/>
        <w:jc w:val="left"/>
        <w:rPr>
          <w:b/>
          <w:sz w:val="23"/>
        </w:rPr>
      </w:pPr>
      <w:r>
        <w:rPr>
          <w:b/>
          <w:color w:val="0F232D"/>
          <w:w w:val="130"/>
          <w:sz w:val="23"/>
        </w:rPr>
        <w:t>PROUD TO SUPPORT</w:t>
      </w:r>
    </w:p>
    <w:p>
      <w:pPr>
        <w:pStyle w:val="BodyText"/>
        <w:spacing w:before="5"/>
        <w:rPr>
          <w:b/>
          <w:sz w:val="34"/>
        </w:rPr>
      </w:pPr>
    </w:p>
    <w:p>
      <w:pPr>
        <w:spacing w:before="0"/>
        <w:ind w:left="1310" w:right="0" w:firstLine="0"/>
        <w:jc w:val="left"/>
        <w:rPr>
          <w:rFonts w:ascii="Times New Roman"/>
          <w:b/>
          <w:sz w:val="87"/>
        </w:rPr>
      </w:pPr>
      <w:r>
        <w:rPr>
          <w:color w:val="0F232D"/>
          <w:w w:val="125"/>
          <w:sz w:val="81"/>
        </w:rPr>
        <w:t>The</w:t>
      </w:r>
      <w:r>
        <w:rPr>
          <w:rFonts w:ascii="Times New Roman"/>
          <w:b/>
          <w:color w:val="0F232D"/>
          <w:w w:val="125"/>
          <w:sz w:val="87"/>
        </w:rPr>
        <w:t>2022</w:t>
      </w:r>
    </w:p>
    <w:p>
      <w:pPr>
        <w:spacing w:line="273" w:lineRule="auto" w:before="117"/>
        <w:ind w:left="1452" w:right="2742" w:firstLine="12"/>
        <w:jc w:val="left"/>
        <w:rPr>
          <w:sz w:val="81"/>
        </w:rPr>
      </w:pPr>
      <w:r>
        <w:rPr>
          <w:color w:val="0F232D"/>
          <w:w w:val="115"/>
          <w:sz w:val="81"/>
        </w:rPr>
        <w:t>American</w:t>
      </w:r>
      <w:r>
        <w:rPr>
          <w:color w:val="0F232D"/>
          <w:spacing w:val="-65"/>
          <w:w w:val="115"/>
          <w:sz w:val="81"/>
        </w:rPr>
        <w:t> </w:t>
      </w:r>
      <w:r>
        <w:rPr>
          <w:color w:val="0F232D"/>
          <w:spacing w:val="-3"/>
          <w:w w:val="115"/>
          <w:sz w:val="81"/>
        </w:rPr>
        <w:t>Council </w:t>
      </w:r>
      <w:r>
        <w:rPr>
          <w:color w:val="0F232D"/>
          <w:w w:val="115"/>
          <w:sz w:val="81"/>
        </w:rPr>
        <w:t>of the Blind Conference and Convention</w:t>
      </w:r>
    </w:p>
    <w:p>
      <w:pPr>
        <w:pStyle w:val="BodyText"/>
        <w:rPr>
          <w:sz w:val="90"/>
        </w:rPr>
      </w:pPr>
    </w:p>
    <w:p>
      <w:pPr>
        <w:pStyle w:val="BodyText"/>
        <w:rPr>
          <w:sz w:val="90"/>
        </w:rPr>
      </w:pPr>
    </w:p>
    <w:p>
      <w:pPr>
        <w:pStyle w:val="BodyText"/>
        <w:rPr>
          <w:sz w:val="90"/>
        </w:rPr>
      </w:pPr>
    </w:p>
    <w:p>
      <w:pPr>
        <w:pStyle w:val="BodyText"/>
        <w:rPr>
          <w:sz w:val="90"/>
        </w:rPr>
      </w:pPr>
    </w:p>
    <w:p>
      <w:pPr>
        <w:pStyle w:val="BodyText"/>
        <w:spacing w:before="9"/>
        <w:rPr>
          <w:sz w:val="99"/>
        </w:rPr>
      </w:pPr>
    </w:p>
    <w:p>
      <w:pPr>
        <w:spacing w:before="0"/>
        <w:ind w:left="0" w:right="1451" w:firstLine="0"/>
        <w:jc w:val="right"/>
        <w:rPr>
          <w:sz w:val="54"/>
        </w:rPr>
      </w:pPr>
      <w:r>
        <w:rPr>
          <w:color w:val="0F70B3"/>
          <w:w w:val="90"/>
          <w:sz w:val="54"/>
        </w:rPr>
        <w:t>OO</w:t>
      </w:r>
      <w:r>
        <w:rPr>
          <w:color w:val="0F70B3"/>
          <w:spacing w:val="-103"/>
          <w:w w:val="90"/>
          <w:sz w:val="54"/>
        </w:rPr>
        <w:t> </w:t>
      </w:r>
      <w:r>
        <w:rPr>
          <w:color w:val="0F232D"/>
          <w:w w:val="90"/>
          <w:sz w:val="54"/>
        </w:rPr>
        <w:t>M</w:t>
      </w:r>
      <w:r>
        <w:rPr>
          <w:color w:val="0F232D"/>
          <w:spacing w:val="-60"/>
          <w:w w:val="90"/>
          <w:sz w:val="54"/>
        </w:rPr>
        <w:t> </w:t>
      </w:r>
      <w:r>
        <w:rPr>
          <w:color w:val="0F232D"/>
          <w:w w:val="90"/>
          <w:sz w:val="54"/>
        </w:rPr>
        <w:t>et a</w:t>
      </w:r>
    </w:p>
    <w:p>
      <w:pPr>
        <w:spacing w:after="0"/>
        <w:jc w:val="right"/>
        <w:rPr>
          <w:sz w:val="54"/>
        </w:rPr>
        <w:sectPr>
          <w:footerReference w:type="even" r:id="rId25"/>
          <w:pgSz w:w="12240" w:h="15840"/>
          <w:pgMar w:footer="0" w:header="0" w:top="1500" w:bottom="280" w:left="380" w:right="420"/>
        </w:sectPr>
      </w:pPr>
    </w:p>
    <w:p>
      <w:pPr>
        <w:pStyle w:val="BodyText"/>
        <w:rPr>
          <w:sz w:val="20"/>
        </w:rPr>
      </w:pPr>
      <w:r>
        <w:rPr/>
        <w:pict>
          <v:group style="position:absolute;margin-left:38.950359pt;margin-top:40.933659pt;width:546.3pt;height:706.9pt;mso-position-horizontal-relative:page;mso-position-vertical-relative:page;z-index:-256123904" coordorigin="779,819" coordsize="10926,14138">
            <v:shape style="position:absolute;left:779;top:818;width:10926;height:14138" type="#_x0000_t75" stroked="false">
              <v:imagedata r:id="rId27" o:title=""/>
            </v:shape>
            <v:shape style="position:absolute;left:1658;top:2966;width:4809;height:1198" coordorigin="1659,2967" coordsize="4809,1198" path="m6467,3755l6285,3755,6285,3361,6039,3361,6039,2967,1660,2967,1660,3361,1659,3361,1659,3755,1661,3755,1661,4165,6467,4165,6467,3755e" filled="true" fillcolor="#313346" stroked="false">
              <v:path arrowok="t"/>
              <v:fill type="solid"/>
            </v:shape>
            <v:rect style="position:absolute;left:9618;top:14024;width:424;height:560" filled="true" fillcolor="#1d1a16"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line="273" w:lineRule="auto" w:before="91"/>
        <w:ind w:left="1278" w:right="5436" w:firstLine="1"/>
        <w:jc w:val="left"/>
        <w:rPr>
          <w:sz w:val="30"/>
        </w:rPr>
      </w:pPr>
      <w:r>
        <w:rPr>
          <w:color w:val="EFF0F6"/>
          <w:w w:val="105"/>
          <w:sz w:val="30"/>
        </w:rPr>
        <w:t>Microsoft is a proud sponsor of the </w:t>
      </w:r>
      <w:r>
        <w:rPr>
          <w:rFonts w:ascii="Times New Roman"/>
          <w:color w:val="EFF0F6"/>
          <w:w w:val="105"/>
          <w:sz w:val="29"/>
        </w:rPr>
        <w:t>2022 </w:t>
      </w:r>
      <w:r>
        <w:rPr>
          <w:color w:val="EFF0F6"/>
          <w:w w:val="105"/>
          <w:sz w:val="30"/>
        </w:rPr>
        <w:t>American Council of the</w:t>
      </w:r>
    </w:p>
    <w:p>
      <w:pPr>
        <w:tabs>
          <w:tab w:pos="6395" w:val="left" w:leader="none"/>
        </w:tabs>
        <w:spacing w:before="1"/>
        <w:ind w:left="1281" w:right="0" w:firstLine="0"/>
        <w:jc w:val="left"/>
        <w:rPr>
          <w:i/>
          <w:sz w:val="20"/>
        </w:rPr>
      </w:pPr>
      <w:r>
        <w:rPr>
          <w:color w:val="EFF0F6"/>
          <w:w w:val="105"/>
          <w:position w:val="1"/>
          <w:sz w:val="30"/>
        </w:rPr>
        <w:t>Blind Conference</w:t>
      </w:r>
      <w:r>
        <w:rPr>
          <w:color w:val="EFF0F6"/>
          <w:spacing w:val="10"/>
          <w:w w:val="105"/>
          <w:position w:val="1"/>
          <w:sz w:val="30"/>
        </w:rPr>
        <w:t> </w:t>
      </w:r>
      <w:r>
        <w:rPr>
          <w:color w:val="EFF0F6"/>
          <w:w w:val="105"/>
          <w:position w:val="1"/>
          <w:sz w:val="30"/>
        </w:rPr>
        <w:t>and</w:t>
      </w:r>
      <w:r>
        <w:rPr>
          <w:color w:val="EFF0F6"/>
          <w:spacing w:val="-18"/>
          <w:w w:val="105"/>
          <w:position w:val="1"/>
          <w:sz w:val="30"/>
        </w:rPr>
        <w:t> </w:t>
      </w:r>
      <w:r>
        <w:rPr>
          <w:color w:val="EFF0F6"/>
          <w:w w:val="105"/>
          <w:position w:val="1"/>
          <w:sz w:val="30"/>
        </w:rPr>
        <w:t>Convention.</w:t>
        <w:tab/>
      </w:r>
      <w:r>
        <w:rPr>
          <w:shadow/>
          <w:color w:val="826D66"/>
          <w:spacing w:val="-17"/>
          <w:w w:val="105"/>
          <w:sz w:val="17"/>
        </w:rPr>
        <w:t>,</w:t>
      </w:r>
      <w:r>
        <w:rPr>
          <w:i/>
          <w:shadow w:val="0"/>
          <w:color w:val="826D66"/>
          <w:spacing w:val="-17"/>
          <w:w w:val="105"/>
          <w:position w:val="1"/>
          <w:sz w:val="20"/>
        </w:rPr>
        <w:t>r</w:t>
      </w:r>
    </w:p>
    <w:p>
      <w:pPr>
        <w:pStyle w:val="BodyText"/>
        <w:spacing w:before="10"/>
        <w:rPr>
          <w:i/>
          <w:sz w:val="29"/>
        </w:rPr>
      </w:pPr>
    </w:p>
    <w:p>
      <w:pPr>
        <w:spacing w:line="278" w:lineRule="auto" w:before="90"/>
        <w:ind w:left="1282" w:right="5278" w:hanging="2"/>
        <w:jc w:val="left"/>
        <w:rPr>
          <w:sz w:val="30"/>
        </w:rPr>
      </w:pPr>
      <w:r>
        <w:rPr/>
        <w:pict>
          <v:shape style="position:absolute;margin-left:83.130188pt;margin-top:61.583515pt;width:194.35pt;height:20.5pt;mso-position-horizontal-relative:page;mso-position-vertical-relative:paragraph;z-index:-256122880" type="#_x0000_t202" filled="true" fillcolor="#313346" stroked="false">
            <v:textbox inset="0,0,0,0">
              <w:txbxContent>
                <w:p>
                  <w:pPr>
                    <w:spacing w:before="31"/>
                    <w:ind w:left="-1" w:right="-29" w:firstLine="0"/>
                    <w:jc w:val="left"/>
                    <w:rPr>
                      <w:sz w:val="30"/>
                    </w:rPr>
                  </w:pPr>
                  <w:r>
                    <w:rPr>
                      <w:color w:val="EFF0F6"/>
                      <w:w w:val="105"/>
                      <w:sz w:val="30"/>
                    </w:rPr>
                    <w:t>achieve more. This</w:t>
                  </w:r>
                  <w:r>
                    <w:rPr>
                      <w:color w:val="EFF0F6"/>
                      <w:spacing w:val="-9"/>
                      <w:w w:val="105"/>
                      <w:sz w:val="30"/>
                    </w:rPr>
                    <w:t> </w:t>
                  </w:r>
                  <w:r>
                    <w:rPr>
                      <w:color w:val="EFF0F6"/>
                      <w:w w:val="105"/>
                      <w:sz w:val="30"/>
                    </w:rPr>
                    <w:t>includes</w:t>
                  </w:r>
                </w:p>
              </w:txbxContent>
            </v:textbox>
            <v:fill type="solid"/>
            <w10:wrap type="none"/>
          </v:shape>
        </w:pict>
      </w:r>
      <w:r>
        <w:rPr>
          <w:color w:val="EFF0F6"/>
          <w:w w:val="105"/>
          <w:sz w:val="30"/>
          <w:shd w:fill="313346" w:color="auto" w:val="clear"/>
        </w:rPr>
        <w:t>Microsoft's mission is to empower</w:t>
      </w:r>
      <w:r>
        <w:rPr>
          <w:color w:val="EFF0F6"/>
          <w:w w:val="105"/>
          <w:sz w:val="30"/>
        </w:rPr>
        <w:t> </w:t>
      </w:r>
      <w:r>
        <w:rPr>
          <w:color w:val="EFF0F6"/>
          <w:w w:val="105"/>
          <w:sz w:val="30"/>
          <w:shd w:fill="313346" w:color="auto" w:val="clear"/>
        </w:rPr>
        <w:t>every person and every</w:t>
      </w:r>
      <w:r>
        <w:rPr>
          <w:color w:val="EFF0F6"/>
          <w:w w:val="105"/>
          <w:sz w:val="30"/>
        </w:rPr>
        <w:t> </w:t>
      </w:r>
      <w:r>
        <w:rPr>
          <w:color w:val="EFF0F6"/>
          <w:w w:val="105"/>
          <w:sz w:val="30"/>
          <w:shd w:fill="313346" w:color="auto" w:val="clear"/>
        </w:rPr>
        <w:t>organization</w:t>
      </w:r>
      <w:r>
        <w:rPr>
          <w:color w:val="EFF0F6"/>
          <w:w w:val="105"/>
          <w:sz w:val="30"/>
        </w:rPr>
        <w:t> </w:t>
      </w:r>
      <w:r>
        <w:rPr>
          <w:color w:val="EFF0F6"/>
          <w:w w:val="105"/>
          <w:sz w:val="30"/>
          <w:shd w:fill="313346" w:color="auto" w:val="clear"/>
        </w:rPr>
        <w:t>on the planet</w:t>
      </w:r>
      <w:r>
        <w:rPr>
          <w:color w:val="EFF0F6"/>
          <w:spacing w:val="57"/>
          <w:w w:val="105"/>
          <w:sz w:val="30"/>
          <w:shd w:fill="313346" w:color="auto" w:val="clear"/>
        </w:rPr>
        <w:t> </w:t>
      </w:r>
      <w:r>
        <w:rPr>
          <w:color w:val="EFF0F6"/>
          <w:w w:val="105"/>
          <w:sz w:val="30"/>
          <w:shd w:fill="313346" w:color="auto" w:val="clear"/>
        </w:rPr>
        <w:t>to</w:t>
      </w:r>
    </w:p>
    <w:p>
      <w:pPr>
        <w:pStyle w:val="BodyText"/>
        <w:rPr>
          <w:sz w:val="24"/>
        </w:rPr>
      </w:pPr>
    </w:p>
    <w:p>
      <w:pPr>
        <w:spacing w:line="271" w:lineRule="auto" w:before="91"/>
        <w:ind w:left="1278" w:right="5519" w:firstLine="2"/>
        <w:jc w:val="left"/>
        <w:rPr>
          <w:sz w:val="30"/>
        </w:rPr>
      </w:pPr>
      <w:r>
        <w:rPr>
          <w:color w:val="EFF0F6"/>
          <w:w w:val="105"/>
          <w:sz w:val="30"/>
          <w:shd w:fill="313346" w:color="auto" w:val="clear"/>
        </w:rPr>
        <w:t>creating and delivering</w:t>
      </w:r>
      <w:r>
        <w:rPr>
          <w:color w:val="EFF0F6"/>
          <w:w w:val="105"/>
          <w:sz w:val="30"/>
        </w:rPr>
        <w:t> </w:t>
      </w:r>
      <w:r>
        <w:rPr>
          <w:color w:val="EFF0F6"/>
          <w:w w:val="105"/>
          <w:sz w:val="30"/>
          <w:shd w:fill="313346" w:color="auto" w:val="clear"/>
        </w:rPr>
        <w:t>technology</w:t>
      </w:r>
      <w:r>
        <w:rPr>
          <w:color w:val="EFF0F6"/>
          <w:w w:val="105"/>
          <w:sz w:val="30"/>
        </w:rPr>
        <w:t> </w:t>
      </w:r>
      <w:r>
        <w:rPr>
          <w:color w:val="EFF0F6"/>
          <w:w w:val="105"/>
          <w:sz w:val="30"/>
          <w:shd w:fill="313346" w:color="auto" w:val="clear"/>
        </w:rPr>
        <w:t>that is accessible and</w:t>
      </w:r>
      <w:r>
        <w:rPr>
          <w:color w:val="EFF0F6"/>
          <w:w w:val="105"/>
          <w:sz w:val="30"/>
        </w:rPr>
        <w:t> </w:t>
      </w:r>
      <w:r>
        <w:rPr>
          <w:color w:val="EFF0F6"/>
          <w:w w:val="105"/>
          <w:sz w:val="30"/>
          <w:shd w:fill="313346" w:color="auto" w:val="clear"/>
        </w:rPr>
        <w:t>functional for everyone.</w:t>
      </w:r>
    </w:p>
    <w:p>
      <w:pPr>
        <w:pStyle w:val="BodyText"/>
        <w:spacing w:before="7"/>
        <w:rPr>
          <w:sz w:val="26"/>
        </w:rPr>
      </w:pPr>
    </w:p>
    <w:p>
      <w:pPr>
        <w:spacing w:before="91"/>
        <w:ind w:left="1280" w:right="0" w:firstLine="0"/>
        <w:jc w:val="left"/>
        <w:rPr>
          <w:sz w:val="30"/>
        </w:rPr>
      </w:pPr>
      <w:r>
        <w:rPr>
          <w:color w:val="EFF0F6"/>
          <w:w w:val="105"/>
          <w:sz w:val="30"/>
          <w:shd w:fill="313346" w:color="auto" w:val="clear"/>
        </w:rPr>
        <w:t>M icrosoft.com/accessibiIity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80"/>
        <w:ind w:left="0" w:right="537" w:firstLine="0"/>
        <w:jc w:val="right"/>
        <w:rPr>
          <w:b/>
          <w:sz w:val="41"/>
        </w:rPr>
      </w:pPr>
      <w:r>
        <w:rPr/>
        <w:pict>
          <v:shape style="position:absolute;margin-left:497.522552pt;margin-top:9.073249pt;width:5.55pt;height:21.85pt;mso-position-horizontal-relative:page;mso-position-vertical-relative:paragraph;z-index:-256124928" type="#_x0000_t202" filled="false" stroked="false">
            <v:textbox inset="0,0,0,0">
              <w:txbxContent>
                <w:p>
                  <w:pPr>
                    <w:spacing w:line="436" w:lineRule="exact" w:before="0"/>
                    <w:ind w:left="0" w:right="0" w:firstLine="0"/>
                    <w:jc w:val="left"/>
                    <w:rPr>
                      <w:b/>
                      <w:sz w:val="39"/>
                    </w:rPr>
                  </w:pPr>
                  <w:r>
                    <w:rPr>
                      <w:b/>
                      <w:color w:val="EFF0F6"/>
                      <w:w w:val="102"/>
                      <w:sz w:val="39"/>
                    </w:rPr>
                    <w:t>.</w:t>
                  </w:r>
                </w:p>
              </w:txbxContent>
            </v:textbox>
            <w10:wrap type="none"/>
          </v:shape>
        </w:pict>
      </w:r>
      <w:r>
        <w:rPr>
          <w:color w:val="E25438"/>
          <w:w w:val="100"/>
          <w:position w:val="12"/>
          <w:sz w:val="48"/>
          <w:u w:val="thick" w:color="2693B8"/>
        </w:rPr>
        <w:t> </w:t>
      </w:r>
      <w:r>
        <w:rPr>
          <w:color w:val="E25438"/>
          <w:spacing w:val="-24"/>
          <w:position w:val="12"/>
          <w:sz w:val="48"/>
          <w:u w:val="thick" w:color="2693B8"/>
        </w:rPr>
        <w:t> </w:t>
      </w:r>
      <w:r>
        <w:rPr>
          <w:color w:val="E25438"/>
          <w:spacing w:val="-162"/>
          <w:w w:val="102"/>
          <w:position w:val="12"/>
          <w:sz w:val="48"/>
        </w:rPr>
        <w:t>■</w:t>
      </w:r>
      <w:r>
        <w:rPr>
          <w:rFonts w:ascii="Times New Roman" w:hAnsi="Times New Roman"/>
          <w:color w:val="2693B8"/>
          <w:spacing w:val="-5"/>
          <w:w w:val="100"/>
          <w:sz w:val="26"/>
          <w:u w:val="thick" w:color="2693B8"/>
        </w:rPr>
        <w:t>J</w:t>
      </w:r>
      <w:r>
        <w:rPr>
          <w:color w:val="F2AC31"/>
          <w:spacing w:val="-318"/>
          <w:w w:val="106"/>
          <w:sz w:val="50"/>
        </w:rPr>
        <w:t>■</w:t>
      </w:r>
      <w:r>
        <w:rPr>
          <w:color w:val="62AC42"/>
          <w:w w:val="102"/>
          <w:position w:val="12"/>
          <w:sz w:val="48"/>
          <w:u w:val="thick" w:color="F2AC31"/>
        </w:rPr>
        <w:t>■</w:t>
      </w:r>
      <w:r>
        <w:rPr>
          <w:color w:val="62AC42"/>
          <w:spacing w:val="-68"/>
          <w:position w:val="12"/>
          <w:sz w:val="48"/>
        </w:rPr>
        <w:t> </w:t>
      </w:r>
      <w:r>
        <w:rPr>
          <w:b/>
          <w:color w:val="EFF0F6"/>
          <w:spacing w:val="30"/>
          <w:w w:val="102"/>
          <w:position w:val="12"/>
          <w:sz w:val="39"/>
        </w:rPr>
        <w:t>M</w:t>
      </w:r>
      <w:r>
        <w:rPr>
          <w:b/>
          <w:color w:val="EFF0F6"/>
          <w:spacing w:val="-1"/>
          <w:w w:val="80"/>
          <w:sz w:val="39"/>
          <w:shd w:fill="1D1A16" w:color="auto" w:val="clear"/>
        </w:rPr>
        <w:t>1cros</w:t>
      </w:r>
      <w:r>
        <w:rPr>
          <w:b/>
          <w:color w:val="EFF0F6"/>
          <w:spacing w:val="1"/>
          <w:w w:val="80"/>
          <w:sz w:val="39"/>
          <w:shd w:fill="1D1A16" w:color="auto" w:val="clear"/>
        </w:rPr>
        <w:t>o</w:t>
      </w:r>
      <w:r>
        <w:rPr>
          <w:b/>
          <w:color w:val="EFF0F6"/>
          <w:w w:val="100"/>
          <w:position w:val="12"/>
          <w:sz w:val="41"/>
          <w:shd w:fill="1D1A16" w:color="auto" w:val="clear"/>
        </w:rPr>
        <w:t>ft</w:t>
      </w:r>
    </w:p>
    <w:p>
      <w:pPr>
        <w:spacing w:after="0"/>
        <w:jc w:val="right"/>
        <w:rPr>
          <w:sz w:val="41"/>
        </w:rPr>
        <w:sectPr>
          <w:footerReference w:type="default" r:id="rId26"/>
          <w:pgSz w:w="12240" w:h="15840"/>
          <w:pgMar w:footer="0" w:header="0" w:top="820" w:bottom="280" w:left="380" w:right="420"/>
        </w:sectPr>
      </w:pPr>
    </w:p>
    <w:p>
      <w:pPr>
        <w:pStyle w:val="BodyText"/>
        <w:rPr>
          <w:b/>
          <w:sz w:val="20"/>
        </w:rPr>
      </w:pPr>
      <w:r>
        <w:rPr/>
        <w:drawing>
          <wp:anchor distT="0" distB="0" distL="0" distR="0" allowOverlap="1" layoutInCell="1" locked="0" behindDoc="1" simplePos="0" relativeHeight="247195648">
            <wp:simplePos x="0" y="0"/>
            <wp:positionH relativeFrom="page">
              <wp:posOffset>621651</wp:posOffset>
            </wp:positionH>
            <wp:positionV relativeFrom="page">
              <wp:posOffset>498999</wp:posOffset>
            </wp:positionV>
            <wp:extent cx="6667132" cy="8996561"/>
            <wp:effectExtent l="0" t="0" r="0" b="0"/>
            <wp:wrapNone/>
            <wp:docPr id="9" name="image16.jpeg"/>
            <wp:cNvGraphicFramePr>
              <a:graphicFrameLocks noChangeAspect="1"/>
            </wp:cNvGraphicFramePr>
            <a:graphic>
              <a:graphicData uri="http://schemas.openxmlformats.org/drawingml/2006/picture">
                <pic:pic>
                  <pic:nvPicPr>
                    <pic:cNvPr id="10" name="image16.jpeg"/>
                    <pic:cNvPicPr/>
                  </pic:nvPicPr>
                  <pic:blipFill>
                    <a:blip r:embed="rId29" cstate="print"/>
                    <a:stretch>
                      <a:fillRect/>
                    </a:stretch>
                  </pic:blipFill>
                  <pic:spPr>
                    <a:xfrm>
                      <a:off x="0" y="0"/>
                      <a:ext cx="6667132" cy="8996561"/>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9"/>
        </w:rPr>
      </w:pPr>
    </w:p>
    <w:p>
      <w:pPr>
        <w:pStyle w:val="BodyText"/>
        <w:ind w:left="1195"/>
        <w:rPr>
          <w:sz w:val="20"/>
        </w:rPr>
      </w:pPr>
      <w:r>
        <w:rPr>
          <w:sz w:val="20"/>
        </w:rPr>
        <w:pict>
          <v:shape style="width:311.4pt;height:47.95pt;mso-position-horizontal-relative:char;mso-position-vertical-relative:line" type="#_x0000_t202" filled="true" fillcolor="#031333" stroked="false">
            <w10:anchorlock/>
            <v:textbox inset="0,0,0,0">
              <w:txbxContent>
                <w:p>
                  <w:pPr>
                    <w:tabs>
                      <w:tab w:pos="2035" w:val="left" w:leader="none"/>
                      <w:tab w:pos="3563" w:val="left" w:leader="none"/>
                    </w:tabs>
                    <w:spacing w:before="74"/>
                    <w:ind w:left="-1" w:right="-29" w:firstLine="0"/>
                    <w:jc w:val="left"/>
                    <w:rPr>
                      <w:sz w:val="70"/>
                    </w:rPr>
                  </w:pPr>
                  <w:r>
                    <w:rPr>
                      <w:color w:val="F7FBFB"/>
                      <w:w w:val="105"/>
                      <w:sz w:val="70"/>
                    </w:rPr>
                    <w:t>To</w:t>
                  </w:r>
                  <w:r>
                    <w:rPr>
                      <w:color w:val="F7FBFB"/>
                      <w:spacing w:val="-25"/>
                      <w:w w:val="105"/>
                      <w:sz w:val="70"/>
                    </w:rPr>
                    <w:t> </w:t>
                  </w:r>
                  <w:r>
                    <w:rPr>
                      <w:color w:val="F7FBFB"/>
                      <w:w w:val="105"/>
                      <w:sz w:val="70"/>
                    </w:rPr>
                    <w:t>all</w:t>
                    <w:tab/>
                    <w:t>you</w:t>
                    <w:tab/>
                  </w:r>
                  <w:r>
                    <w:rPr>
                      <w:color w:val="F7FBFB"/>
                      <w:spacing w:val="-4"/>
                      <w:w w:val="105"/>
                      <w:sz w:val="70"/>
                    </w:rPr>
                    <w:t>forward</w:t>
                  </w:r>
                </w:p>
              </w:txbxContent>
            </v:textbox>
            <v:fill type="solid"/>
          </v:shape>
        </w:pict>
      </w:r>
      <w:r>
        <w:rPr>
          <w:sz w:val="20"/>
        </w:rPr>
      </w:r>
    </w:p>
    <w:p>
      <w:pPr>
        <w:spacing w:line="273" w:lineRule="auto" w:before="18"/>
        <w:ind w:left="1190" w:right="3580" w:firstLine="0"/>
        <w:jc w:val="left"/>
        <w:rPr>
          <w:sz w:val="70"/>
        </w:rPr>
      </w:pPr>
      <w:r>
        <w:rPr>
          <w:color w:val="F7FBFB"/>
          <w:w w:val="115"/>
          <w:sz w:val="70"/>
          <w:shd w:fill="031333" w:color="auto" w:val="clear"/>
        </w:rPr>
        <w:t>thinkers,</w:t>
      </w:r>
      <w:r>
        <w:rPr>
          <w:color w:val="F7FBFB"/>
          <w:w w:val="115"/>
          <w:sz w:val="70"/>
        </w:rPr>
        <w:t> </w:t>
      </w:r>
      <w:r>
        <w:rPr>
          <w:color w:val="F7FBFB"/>
          <w:w w:val="115"/>
          <w:sz w:val="70"/>
          <w:shd w:fill="031333" w:color="auto" w:val="clear"/>
        </w:rPr>
        <w:t>thanks</w:t>
      </w:r>
      <w:r>
        <w:rPr>
          <w:color w:val="F7FBFB"/>
          <w:spacing w:val="-151"/>
          <w:w w:val="115"/>
          <w:sz w:val="70"/>
          <w:shd w:fill="031333" w:color="auto" w:val="clear"/>
        </w:rPr>
        <w:t> </w:t>
      </w:r>
      <w:r>
        <w:rPr>
          <w:color w:val="F7FBFB"/>
          <w:w w:val="115"/>
          <w:sz w:val="70"/>
          <w:shd w:fill="031333" w:color="auto" w:val="clear"/>
        </w:rPr>
        <w:t>for</w:t>
      </w:r>
      <w:r>
        <w:rPr>
          <w:color w:val="F7FBFB"/>
          <w:w w:val="115"/>
          <w:sz w:val="70"/>
        </w:rPr>
        <w:t> </w:t>
      </w:r>
      <w:r>
        <w:rPr>
          <w:color w:val="F7FBFB"/>
          <w:w w:val="115"/>
          <w:sz w:val="70"/>
          <w:shd w:fill="031333" w:color="auto" w:val="clear"/>
        </w:rPr>
        <w:t>striving</w:t>
      </w:r>
      <w:r>
        <w:rPr>
          <w:color w:val="F7FBFB"/>
          <w:w w:val="115"/>
          <w:sz w:val="70"/>
        </w:rPr>
        <w:t> </w:t>
      </w:r>
      <w:r>
        <w:rPr>
          <w:color w:val="F7FBFB"/>
          <w:w w:val="115"/>
          <w:sz w:val="70"/>
          <w:shd w:fill="031333" w:color="auto" w:val="clear"/>
        </w:rPr>
        <w:t>to make</w:t>
      </w:r>
      <w:r>
        <w:rPr>
          <w:color w:val="F7FBFB"/>
          <w:w w:val="115"/>
          <w:sz w:val="70"/>
        </w:rPr>
        <w:t> </w:t>
      </w:r>
      <w:r>
        <w:rPr>
          <w:color w:val="F7FBFB"/>
          <w:w w:val="115"/>
          <w:sz w:val="70"/>
          <w:shd w:fill="031333" w:color="auto" w:val="clear"/>
        </w:rPr>
        <w:t>things better.</w:t>
      </w:r>
    </w:p>
    <w:p>
      <w:pPr>
        <w:pStyle w:val="BodyText"/>
        <w:spacing w:before="2"/>
        <w:rPr>
          <w:sz w:val="9"/>
        </w:rPr>
      </w:pPr>
    </w:p>
    <w:p>
      <w:pPr>
        <w:spacing w:before="91"/>
        <w:ind w:left="1185" w:right="0" w:firstLine="0"/>
        <w:jc w:val="left"/>
        <w:rPr>
          <w:rFonts w:ascii="Times New Roman"/>
          <w:sz w:val="23"/>
        </w:rPr>
      </w:pPr>
      <w:r>
        <w:rPr>
          <w:b/>
          <w:color w:val="F7FBFB"/>
          <w:w w:val="105"/>
          <w:sz w:val="21"/>
          <w:shd w:fill="031333" w:color="auto" w:val="clear"/>
        </w:rPr>
        <w:t>Spectrum </w:t>
      </w:r>
      <w:r>
        <w:rPr>
          <w:rFonts w:ascii="Times New Roman"/>
          <w:color w:val="D6E4ED"/>
          <w:w w:val="105"/>
          <w:sz w:val="23"/>
          <w:shd w:fill="031333" w:color="auto" w:val="clear"/>
        </w:rPr>
        <w:t>is proud to support</w:t>
      </w:r>
    </w:p>
    <w:p>
      <w:pPr>
        <w:spacing w:before="155"/>
        <w:ind w:left="1183" w:right="0" w:firstLine="0"/>
        <w:jc w:val="left"/>
        <w:rPr>
          <w:sz w:val="21"/>
        </w:rPr>
      </w:pPr>
      <w:r>
        <w:rPr>
          <w:color w:val="D6E4ED"/>
          <w:w w:val="105"/>
          <w:sz w:val="21"/>
          <w:shd w:fill="031333" w:color="auto" w:val="clear"/>
        </w:rPr>
        <w:t>ACB's 2022 Conference </w:t>
      </w:r>
      <w:r>
        <w:rPr>
          <w:color w:val="D6E4ED"/>
          <w:w w:val="105"/>
          <w:sz w:val="19"/>
          <w:shd w:fill="031333" w:color="auto" w:val="clear"/>
        </w:rPr>
        <w:t>&amp; </w:t>
      </w:r>
      <w:r>
        <w:rPr>
          <w:color w:val="D6E4ED"/>
          <w:w w:val="105"/>
          <w:sz w:val="21"/>
          <w:shd w:fill="031333" w:color="auto" w:val="clear"/>
        </w:rPr>
        <w:t>Convention.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69"/>
        <w:ind w:left="6188" w:right="0" w:firstLine="0"/>
        <w:jc w:val="left"/>
        <w:rPr>
          <w:sz w:val="109"/>
        </w:rPr>
      </w:pPr>
      <w:r>
        <w:rPr>
          <w:b/>
          <w:color w:val="F7FBFB"/>
          <w:spacing w:val="-1"/>
          <w:w w:val="97"/>
          <w:sz w:val="96"/>
          <w:shd w:fill="031333" w:color="auto" w:val="clear"/>
        </w:rPr>
        <w:t>Spe</w:t>
      </w:r>
      <w:r>
        <w:rPr>
          <w:b/>
          <w:color w:val="F7FBFB"/>
          <w:spacing w:val="-88"/>
          <w:w w:val="97"/>
          <w:sz w:val="96"/>
          <w:shd w:fill="031333" w:color="auto" w:val="clear"/>
        </w:rPr>
        <w:t>c</w:t>
      </w:r>
      <w:r>
        <w:rPr>
          <w:b/>
          <w:color w:val="F7FBFB"/>
          <w:spacing w:val="-73"/>
          <w:w w:val="76"/>
          <w:sz w:val="96"/>
          <w:shd w:fill="031333" w:color="auto" w:val="clear"/>
        </w:rPr>
        <w:t>t</w:t>
      </w:r>
      <w:r>
        <w:rPr>
          <w:b/>
          <w:color w:val="F7FBFB"/>
          <w:spacing w:val="-1"/>
          <w:w w:val="93"/>
          <w:sz w:val="96"/>
          <w:shd w:fill="031333" w:color="auto" w:val="clear"/>
        </w:rPr>
        <w:t>ru</w:t>
      </w:r>
      <w:r>
        <w:rPr>
          <w:b/>
          <w:color w:val="F7FBFB"/>
          <w:spacing w:val="-118"/>
          <w:w w:val="93"/>
          <w:sz w:val="96"/>
          <w:shd w:fill="031333" w:color="auto" w:val="clear"/>
        </w:rPr>
        <w:t>m</w:t>
      </w:r>
      <w:r>
        <w:rPr>
          <w:color w:val="089AD8"/>
          <w:w w:val="37"/>
          <w:sz w:val="109"/>
          <w:shd w:fill="031333" w:color="auto" w:val="clear"/>
        </w:rPr>
        <w:t>►</w:t>
      </w:r>
    </w:p>
    <w:p>
      <w:pPr>
        <w:spacing w:after="0"/>
        <w:jc w:val="left"/>
        <w:rPr>
          <w:sz w:val="109"/>
        </w:rPr>
        <w:sectPr>
          <w:footerReference w:type="even" r:id="rId28"/>
          <w:pgSz w:w="12240" w:h="15840"/>
          <w:pgMar w:footer="0" w:header="0" w:top="780" w:bottom="280" w:left="380" w:right="420"/>
        </w:sectPr>
      </w:pPr>
    </w:p>
    <w:p>
      <w:pPr>
        <w:tabs>
          <w:tab w:pos="1065" w:val="left" w:leader="none"/>
        </w:tabs>
        <w:spacing w:line="432" w:lineRule="exact" w:before="143"/>
        <w:ind w:left="498" w:right="0" w:firstLine="0"/>
        <w:jc w:val="center"/>
        <w:rPr>
          <w:b/>
          <w:sz w:val="44"/>
        </w:rPr>
      </w:pPr>
      <w:r>
        <w:rPr/>
        <w:pict>
          <v:group style="position:absolute;margin-left:234.623917pt;margin-top:.106151pt;width:37.9pt;height:68.45pt;mso-position-horizontal-relative:page;mso-position-vertical-relative:paragraph;z-index:-256116736" coordorigin="4692,2" coordsize="758,1369">
            <v:line style="position:absolute" from="4697,45" to="4784,45" stroked="true" strokeweight="4.31656pt" strokecolor="#000000">
              <v:stroke dashstyle="solid"/>
            </v:line>
            <v:line style="position:absolute" from="4740,139" to="4740,1255" stroked="true" strokeweight=".958601pt" strokecolor="#000000">
              <v:stroke dashstyle="solid"/>
            </v:line>
            <v:line style="position:absolute" from="4692,96" to="5450,96" stroked="true" strokeweight="4.313470pt" strokecolor="#000000">
              <v:stroke dashstyle="solid"/>
            </v:line>
            <v:line style="position:absolute" from="4697,1361" to="4784,1361" stroked="true" strokeweight=".958601pt" strokecolor="#000000">
              <v:stroke dashstyle="solid"/>
            </v:line>
            <v:line style="position:absolute" from="4692,1303" to="5450,1303" stroked="true" strokeweight="4.792744pt" strokecolor="#000000">
              <v:stroke dashstyle="solid"/>
            </v:line>
            <w10:wrap type="none"/>
          </v:group>
        </w:pict>
      </w:r>
      <w:r>
        <w:rPr>
          <w:color w:val="181815"/>
          <w:w w:val="95"/>
          <w:sz w:val="44"/>
        </w:rPr>
        <w:t>_</w:t>
        <w:tab/>
      </w:r>
      <w:r>
        <w:rPr>
          <w:b/>
          <w:color w:val="181815"/>
          <w:w w:val="115"/>
          <w:sz w:val="44"/>
        </w:rPr>
        <w:t>MOBILE</w:t>
      </w:r>
    </w:p>
    <w:p>
      <w:pPr>
        <w:spacing w:line="569" w:lineRule="exact" w:before="0"/>
        <w:ind w:left="2351" w:right="1821" w:firstLine="0"/>
        <w:jc w:val="center"/>
        <w:rPr>
          <w:b/>
          <w:sz w:val="64"/>
        </w:rPr>
      </w:pPr>
      <w:r>
        <w:rPr>
          <w:b/>
          <w:color w:val="181815"/>
          <w:w w:val="120"/>
          <w:sz w:val="64"/>
        </w:rPr>
        <w:t>\tOTING</w:t>
      </w:r>
    </w:p>
    <w:p>
      <w:pPr>
        <w:spacing w:line="604" w:lineRule="exact" w:before="0"/>
        <w:ind w:left="836" w:right="0" w:firstLine="0"/>
        <w:jc w:val="left"/>
        <w:rPr>
          <w:sz w:val="28"/>
        </w:rPr>
      </w:pPr>
      <w:r>
        <w:rPr>
          <w:rFonts w:ascii="Times New Roman"/>
          <w:color w:val="181815"/>
          <w:w w:val="110"/>
          <w:sz w:val="63"/>
        </w:rPr>
        <w:t>n</w:t>
      </w:r>
      <w:r>
        <w:rPr>
          <w:rFonts w:ascii="Times New Roman"/>
          <w:color w:val="181815"/>
          <w:spacing w:val="68"/>
          <w:w w:val="110"/>
          <w:sz w:val="63"/>
        </w:rPr>
        <w:t> </w:t>
      </w:r>
      <w:r>
        <w:rPr>
          <w:color w:val="181815"/>
          <w:w w:val="110"/>
          <w:sz w:val="28"/>
        </w:rPr>
        <w:t>Our mission is to expand voting options to include </w:t>
      </w:r>
      <w:r>
        <w:rPr>
          <w:color w:val="181815"/>
          <w:spacing w:val="-4"/>
          <w:w w:val="110"/>
          <w:sz w:val="28"/>
        </w:rPr>
        <w:t>secu</w:t>
      </w:r>
      <w:r>
        <w:rPr>
          <w:color w:val="2D2F2F"/>
          <w:spacing w:val="-4"/>
          <w:w w:val="110"/>
          <w:sz w:val="28"/>
        </w:rPr>
        <w:t>r</w:t>
      </w:r>
      <w:r>
        <w:rPr>
          <w:color w:val="181815"/>
          <w:spacing w:val="-4"/>
          <w:w w:val="110"/>
          <w:sz w:val="28"/>
        </w:rPr>
        <w:t>e, </w:t>
      </w:r>
      <w:r>
        <w:rPr>
          <w:color w:val="181815"/>
          <w:w w:val="110"/>
          <w:sz w:val="28"/>
        </w:rPr>
        <w:t>accessible</w:t>
      </w:r>
    </w:p>
    <w:p>
      <w:pPr>
        <w:spacing w:line="295" w:lineRule="exact" w:before="0"/>
        <w:ind w:left="1425" w:right="0" w:firstLine="0"/>
        <w:jc w:val="left"/>
        <w:rPr>
          <w:sz w:val="28"/>
        </w:rPr>
      </w:pPr>
      <w:r>
        <w:rPr>
          <w:color w:val="181815"/>
          <w:w w:val="110"/>
          <w:sz w:val="28"/>
          <w:u w:val="thick" w:color="181815"/>
        </w:rPr>
        <w:t>mobile voting so any voter, regardless of ability, canvote from anywhere.</w:t>
      </w:r>
    </w:p>
    <w:p>
      <w:pPr>
        <w:pStyle w:val="BodyText"/>
        <w:spacing w:before="3"/>
        <w:rPr>
          <w:sz w:val="12"/>
        </w:rPr>
      </w:pPr>
    </w:p>
    <w:p>
      <w:pPr>
        <w:spacing w:line="256" w:lineRule="auto" w:before="93"/>
        <w:ind w:left="1469" w:right="0" w:hanging="10"/>
        <w:jc w:val="left"/>
        <w:rPr>
          <w:sz w:val="28"/>
        </w:rPr>
      </w:pPr>
      <w:r>
        <w:rPr/>
        <w:pict>
          <v:shape style="position:absolute;margin-left:84.023972pt;margin-top:45.579788pt;width:492.1pt;height:.1pt;mso-position-horizontal-relative:page;mso-position-vertical-relative:paragraph;z-index:-251395072;mso-wrap-distance-left:0;mso-wrap-distance-right:0" coordorigin="1680,912" coordsize="9842,0" path="m1680,912l11522,912e" filled="false" stroked="true" strokeweight=".479274pt" strokecolor="#000000">
            <v:path arrowok="t"/>
            <v:stroke dashstyle="solid"/>
            <w10:wrap type="topAndBottom"/>
          </v:shape>
        </w:pict>
      </w:r>
      <w:r>
        <w:rPr/>
        <w:pict>
          <v:shape style="position:absolute;margin-left:59.77034pt;margin-top:-6.706526pt;width:21.15pt;height:43.25pt;mso-position-horizontal-relative:page;mso-position-vertical-relative:paragraph;z-index:251925504" type="#_x0000_t202" filled="false" stroked="false">
            <v:textbox inset="0,0,0,0">
              <w:txbxContent>
                <w:p>
                  <w:pPr>
                    <w:spacing w:line="864" w:lineRule="exact" w:before="0"/>
                    <w:ind w:left="0" w:right="0" w:firstLine="0"/>
                    <w:jc w:val="left"/>
                    <w:rPr>
                      <w:sz w:val="77"/>
                    </w:rPr>
                  </w:pPr>
                  <w:r>
                    <w:rPr>
                      <w:color w:val="181815"/>
                      <w:w w:val="98"/>
                      <w:sz w:val="77"/>
                    </w:rPr>
                    <w:t>g</w:t>
                  </w:r>
                </w:p>
              </w:txbxContent>
            </v:textbox>
            <w10:wrap type="none"/>
          </v:shape>
        </w:pict>
      </w:r>
      <w:r>
        <w:rPr/>
        <w:pict>
          <v:shape style="position:absolute;margin-left:59.77034pt;margin-top:37.386673pt;width:21.15pt;height:43.25pt;mso-position-horizontal-relative:page;mso-position-vertical-relative:paragraph;z-index:251926528" type="#_x0000_t202" filled="false" stroked="false">
            <v:textbox inset="0,0,0,0">
              <w:txbxContent>
                <w:p>
                  <w:pPr>
                    <w:spacing w:line="864" w:lineRule="exact" w:before="0"/>
                    <w:ind w:left="0" w:right="0" w:firstLine="0"/>
                    <w:jc w:val="left"/>
                    <w:rPr>
                      <w:sz w:val="77"/>
                    </w:rPr>
                  </w:pPr>
                  <w:r>
                    <w:rPr>
                      <w:color w:val="181815"/>
                      <w:w w:val="98"/>
                      <w:sz w:val="77"/>
                    </w:rPr>
                    <w:t>g</w:t>
                  </w:r>
                </w:p>
              </w:txbxContent>
            </v:textbox>
            <w10:wrap type="none"/>
          </v:shape>
        </w:pict>
      </w:r>
      <w:r>
        <w:rPr>
          <w:color w:val="181815"/>
          <w:w w:val="115"/>
          <w:sz w:val="28"/>
        </w:rPr>
        <w:t>Electronic remote ballot delivery and return options are needed so voters</w:t>
      </w:r>
      <w:r>
        <w:rPr>
          <w:color w:val="181815"/>
          <w:spacing w:val="-46"/>
          <w:w w:val="115"/>
          <w:sz w:val="28"/>
        </w:rPr>
        <w:t> </w:t>
      </w:r>
      <w:r>
        <w:rPr>
          <w:color w:val="181815"/>
          <w:w w:val="115"/>
          <w:sz w:val="28"/>
        </w:rPr>
        <w:t>with</w:t>
      </w:r>
      <w:r>
        <w:rPr>
          <w:color w:val="181815"/>
          <w:spacing w:val="-59"/>
          <w:w w:val="115"/>
          <w:sz w:val="28"/>
        </w:rPr>
        <w:t> </w:t>
      </w:r>
      <w:r>
        <w:rPr>
          <w:color w:val="181815"/>
          <w:w w:val="115"/>
          <w:sz w:val="28"/>
        </w:rPr>
        <w:t>disabilities</w:t>
      </w:r>
      <w:r>
        <w:rPr>
          <w:color w:val="181815"/>
          <w:spacing w:val="-56"/>
          <w:w w:val="115"/>
          <w:sz w:val="28"/>
        </w:rPr>
        <w:t> </w:t>
      </w:r>
      <w:r>
        <w:rPr>
          <w:color w:val="181815"/>
          <w:spacing w:val="4"/>
          <w:w w:val="115"/>
          <w:sz w:val="28"/>
        </w:rPr>
        <w:t>canvote</w:t>
      </w:r>
      <w:r>
        <w:rPr>
          <w:color w:val="181815"/>
          <w:spacing w:val="-58"/>
          <w:w w:val="115"/>
          <w:sz w:val="28"/>
        </w:rPr>
        <w:t> </w:t>
      </w:r>
      <w:r>
        <w:rPr>
          <w:color w:val="181815"/>
          <w:w w:val="115"/>
          <w:sz w:val="28"/>
        </w:rPr>
        <w:t>independently</w:t>
      </w:r>
      <w:r>
        <w:rPr>
          <w:color w:val="181815"/>
          <w:spacing w:val="-36"/>
          <w:w w:val="115"/>
          <w:sz w:val="28"/>
        </w:rPr>
        <w:t> </w:t>
      </w:r>
      <w:r>
        <w:rPr>
          <w:color w:val="181815"/>
          <w:w w:val="115"/>
          <w:sz w:val="28"/>
        </w:rPr>
        <w:t>and</w:t>
      </w:r>
      <w:r>
        <w:rPr>
          <w:color w:val="181815"/>
          <w:spacing w:val="-58"/>
          <w:w w:val="115"/>
          <w:sz w:val="28"/>
        </w:rPr>
        <w:t> </w:t>
      </w:r>
      <w:r>
        <w:rPr>
          <w:color w:val="181815"/>
          <w:w w:val="115"/>
          <w:sz w:val="28"/>
        </w:rPr>
        <w:t>privately</w:t>
      </w:r>
      <w:r>
        <w:rPr>
          <w:color w:val="181815"/>
          <w:spacing w:val="-48"/>
          <w:w w:val="115"/>
          <w:sz w:val="28"/>
        </w:rPr>
        <w:t> </w:t>
      </w:r>
      <w:r>
        <w:rPr>
          <w:color w:val="181815"/>
          <w:w w:val="115"/>
          <w:sz w:val="28"/>
        </w:rPr>
        <w:t>from</w:t>
      </w:r>
      <w:r>
        <w:rPr>
          <w:color w:val="181815"/>
          <w:spacing w:val="-55"/>
          <w:w w:val="115"/>
          <w:sz w:val="28"/>
        </w:rPr>
        <w:t> </w:t>
      </w:r>
      <w:r>
        <w:rPr>
          <w:color w:val="181815"/>
          <w:w w:val="115"/>
          <w:sz w:val="28"/>
        </w:rPr>
        <w:t>home.</w:t>
      </w:r>
    </w:p>
    <w:p>
      <w:pPr>
        <w:spacing w:line="256" w:lineRule="auto" w:before="58"/>
        <w:ind w:left="1469" w:right="0" w:firstLine="0"/>
        <w:jc w:val="left"/>
        <w:rPr>
          <w:sz w:val="28"/>
        </w:rPr>
      </w:pPr>
      <w:r>
        <w:rPr>
          <w:color w:val="181815"/>
          <w:w w:val="115"/>
          <w:sz w:val="28"/>
        </w:rPr>
        <w:t>We</w:t>
      </w:r>
      <w:r>
        <w:rPr>
          <w:color w:val="181815"/>
          <w:spacing w:val="-59"/>
          <w:w w:val="115"/>
          <w:sz w:val="28"/>
        </w:rPr>
        <w:t> </w:t>
      </w:r>
      <w:r>
        <w:rPr>
          <w:color w:val="181815"/>
          <w:w w:val="115"/>
          <w:sz w:val="28"/>
        </w:rPr>
        <w:t>continue</w:t>
      </w:r>
      <w:r>
        <w:rPr>
          <w:color w:val="181815"/>
          <w:spacing w:val="-42"/>
          <w:w w:val="115"/>
          <w:sz w:val="28"/>
        </w:rPr>
        <w:t> </w:t>
      </w:r>
      <w:r>
        <w:rPr>
          <w:color w:val="181815"/>
          <w:w w:val="115"/>
          <w:sz w:val="28"/>
        </w:rPr>
        <w:t>to</w:t>
      </w:r>
      <w:r>
        <w:rPr>
          <w:color w:val="181815"/>
          <w:spacing w:val="-22"/>
          <w:w w:val="115"/>
          <w:sz w:val="28"/>
        </w:rPr>
        <w:t> </w:t>
      </w:r>
      <w:r>
        <w:rPr>
          <w:color w:val="181815"/>
          <w:w w:val="115"/>
          <w:sz w:val="28"/>
        </w:rPr>
        <w:t>stand</w:t>
      </w:r>
      <w:r>
        <w:rPr>
          <w:color w:val="181815"/>
          <w:spacing w:val="-49"/>
          <w:w w:val="115"/>
          <w:sz w:val="28"/>
        </w:rPr>
        <w:t> </w:t>
      </w:r>
      <w:r>
        <w:rPr>
          <w:color w:val="181815"/>
          <w:w w:val="115"/>
          <w:sz w:val="28"/>
        </w:rPr>
        <w:t>with</w:t>
      </w:r>
      <w:r>
        <w:rPr>
          <w:color w:val="181815"/>
          <w:spacing w:val="-62"/>
          <w:w w:val="115"/>
          <w:sz w:val="28"/>
        </w:rPr>
        <w:t> </w:t>
      </w:r>
      <w:r>
        <w:rPr>
          <w:color w:val="181815"/>
          <w:w w:val="115"/>
          <w:sz w:val="28"/>
        </w:rPr>
        <w:t>the</w:t>
      </w:r>
      <w:r>
        <w:rPr>
          <w:color w:val="181815"/>
          <w:spacing w:val="-55"/>
          <w:w w:val="115"/>
          <w:sz w:val="28"/>
        </w:rPr>
        <w:t> </w:t>
      </w:r>
      <w:r>
        <w:rPr>
          <w:color w:val="181815"/>
          <w:w w:val="115"/>
          <w:sz w:val="28"/>
        </w:rPr>
        <w:t>American</w:t>
      </w:r>
      <w:r>
        <w:rPr>
          <w:color w:val="181815"/>
          <w:spacing w:val="-43"/>
          <w:w w:val="115"/>
          <w:sz w:val="28"/>
        </w:rPr>
        <w:t> </w:t>
      </w:r>
      <w:r>
        <w:rPr>
          <w:color w:val="181815"/>
          <w:w w:val="115"/>
          <w:sz w:val="28"/>
        </w:rPr>
        <w:t>Council</w:t>
      </w:r>
      <w:r>
        <w:rPr>
          <w:color w:val="181815"/>
          <w:spacing w:val="-55"/>
          <w:w w:val="115"/>
          <w:sz w:val="28"/>
        </w:rPr>
        <w:t> </w:t>
      </w:r>
      <w:r>
        <w:rPr>
          <w:color w:val="181815"/>
          <w:w w:val="115"/>
          <w:sz w:val="28"/>
        </w:rPr>
        <w:t>of</w:t>
      </w:r>
      <w:r>
        <w:rPr>
          <w:color w:val="181815"/>
          <w:spacing w:val="-32"/>
          <w:w w:val="115"/>
          <w:sz w:val="28"/>
        </w:rPr>
        <w:t> </w:t>
      </w:r>
      <w:r>
        <w:rPr>
          <w:color w:val="181815"/>
          <w:w w:val="115"/>
          <w:sz w:val="28"/>
        </w:rPr>
        <w:t>the</w:t>
      </w:r>
      <w:r>
        <w:rPr>
          <w:color w:val="181815"/>
          <w:spacing w:val="-35"/>
          <w:w w:val="115"/>
          <w:sz w:val="28"/>
        </w:rPr>
        <w:t> </w:t>
      </w:r>
      <w:r>
        <w:rPr>
          <w:color w:val="181815"/>
          <w:w w:val="115"/>
          <w:sz w:val="28"/>
        </w:rPr>
        <w:t>Blind</w:t>
      </w:r>
      <w:r>
        <w:rPr>
          <w:color w:val="181815"/>
          <w:spacing w:val="-62"/>
          <w:w w:val="115"/>
          <w:sz w:val="28"/>
        </w:rPr>
        <w:t> </w:t>
      </w:r>
      <w:r>
        <w:rPr>
          <w:color w:val="181815"/>
          <w:w w:val="115"/>
          <w:sz w:val="28"/>
        </w:rPr>
        <w:t>to</w:t>
      </w:r>
      <w:r>
        <w:rPr>
          <w:color w:val="181815"/>
          <w:spacing w:val="-43"/>
          <w:w w:val="115"/>
          <w:sz w:val="28"/>
        </w:rPr>
        <w:t> </w:t>
      </w:r>
      <w:r>
        <w:rPr>
          <w:color w:val="181815"/>
          <w:w w:val="115"/>
          <w:sz w:val="28"/>
        </w:rPr>
        <w:t>expand voting</w:t>
      </w:r>
      <w:r>
        <w:rPr>
          <w:color w:val="181815"/>
          <w:spacing w:val="-57"/>
          <w:w w:val="115"/>
          <w:sz w:val="28"/>
        </w:rPr>
        <w:t> </w:t>
      </w:r>
      <w:r>
        <w:rPr>
          <w:color w:val="181815"/>
          <w:w w:val="115"/>
          <w:sz w:val="28"/>
        </w:rPr>
        <w:t>options.</w:t>
      </w:r>
    </w:p>
    <w:p>
      <w:pPr>
        <w:tabs>
          <w:tab w:pos="1446" w:val="left" w:leader="none"/>
        </w:tabs>
        <w:spacing w:before="28"/>
        <w:ind w:left="505" w:right="0" w:firstLine="0"/>
        <w:jc w:val="left"/>
        <w:rPr>
          <w:rFonts w:ascii="Times New Roman"/>
          <w:b/>
          <w:sz w:val="41"/>
        </w:rPr>
      </w:pPr>
      <w:r>
        <w:rPr>
          <w:color w:val="FBF9F6"/>
          <w:w w:val="110"/>
          <w:sz w:val="68"/>
          <w:shd w:fill="1A1815" w:color="auto" w:val="clear"/>
        </w:rPr>
        <w:t>0</w:t>
      </w:r>
      <w:r>
        <w:rPr>
          <w:color w:val="FBF9F6"/>
          <w:w w:val="110"/>
          <w:sz w:val="68"/>
        </w:rPr>
        <w:tab/>
      </w:r>
      <w:r>
        <w:rPr>
          <w:color w:val="FBF9F6"/>
          <w:w w:val="110"/>
          <w:sz w:val="36"/>
          <w:shd w:fill="1A1815" w:color="auto" w:val="clear"/>
        </w:rPr>
        <w:t>Learn more at</w:t>
      </w:r>
      <w:r>
        <w:rPr>
          <w:color w:val="FBF9F6"/>
          <w:spacing w:val="-45"/>
          <w:w w:val="110"/>
          <w:sz w:val="36"/>
        </w:rPr>
        <w:t> </w:t>
      </w:r>
      <w:r>
        <w:rPr>
          <w:rFonts w:ascii="Times New Roman"/>
          <w:b/>
          <w:color w:val="FBF9F6"/>
          <w:w w:val="110"/>
          <w:sz w:val="41"/>
          <w:shd w:fill="1A1815" w:color="auto" w:val="clear"/>
        </w:rPr>
        <w:t>mobilevoting.org</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2"/>
        <w:rPr>
          <w:rFonts w:ascii="Times New Roman"/>
          <w:b/>
          <w:sz w:val="11"/>
        </w:rPr>
      </w:pPr>
      <w:r>
        <w:rPr/>
        <w:pict>
          <v:shape style="position:absolute;margin-left:27.908697pt;margin-top:8.663616pt;width:558.3pt;height:.1pt;mso-position-horizontal-relative:page;mso-position-vertical-relative:paragraph;z-index:-251394048;mso-wrap-distance-left:0;mso-wrap-distance-right:0" coordorigin="558,173" coordsize="11166,0" path="m558,173l11724,173e" filled="false" stroked="true" strokeweight=".479274pt" strokecolor="#000000">
            <v:path arrowok="t"/>
            <v:stroke dashstyle="solid"/>
            <w10:wrap type="topAndBottom"/>
          </v:shape>
        </w:pict>
      </w:r>
    </w:p>
    <w:p>
      <w:pPr>
        <w:pStyle w:val="BodyText"/>
        <w:spacing w:before="5"/>
        <w:rPr>
          <w:rFonts w:ascii="Times New Roman"/>
          <w:b/>
          <w:sz w:val="8"/>
        </w:rPr>
      </w:pPr>
    </w:p>
    <w:p>
      <w:pPr>
        <w:spacing w:before="93"/>
        <w:ind w:left="2144" w:right="2125" w:firstLine="0"/>
        <w:jc w:val="center"/>
        <w:rPr>
          <w:sz w:val="72"/>
        </w:rPr>
      </w:pPr>
      <w:r>
        <w:rPr>
          <w:color w:val="D8544D"/>
          <w:w w:val="110"/>
          <w:sz w:val="72"/>
        </w:rPr>
        <w:t>crui</w:t>
      </w:r>
      <w:r>
        <w:rPr>
          <w:color w:val="D8544D"/>
          <w:w w:val="110"/>
          <w:position w:val="35"/>
          <w:sz w:val="43"/>
        </w:rPr>
        <w:t>•</w:t>
      </w:r>
      <w:r>
        <w:rPr>
          <w:color w:val="D8544D"/>
          <w:w w:val="110"/>
          <w:sz w:val="72"/>
        </w:rPr>
        <w:t>se</w:t>
      </w:r>
    </w:p>
    <w:p>
      <w:pPr>
        <w:pStyle w:val="BodyText"/>
        <w:spacing w:line="211" w:lineRule="auto" w:before="299"/>
        <w:ind w:left="3119" w:right="3057" w:hanging="66"/>
        <w:jc w:val="center"/>
        <w:rPr>
          <w:rFonts w:ascii="Times New Roman"/>
        </w:rPr>
      </w:pPr>
      <w:r>
        <w:rPr>
          <w:rFonts w:ascii="Times New Roman"/>
          <w:color w:val="2D2F2F"/>
          <w:w w:val="110"/>
        </w:rPr>
        <w:t>Building the world's most advanced autonomous vehicles.</w:t>
      </w:r>
    </w:p>
    <w:p>
      <w:pPr>
        <w:pStyle w:val="BodyText"/>
        <w:rPr>
          <w:rFonts w:ascii="Times New Roman"/>
          <w:sz w:val="20"/>
        </w:rPr>
      </w:pPr>
    </w:p>
    <w:p>
      <w:pPr>
        <w:pStyle w:val="BodyText"/>
        <w:rPr>
          <w:rFonts w:ascii="Times New Roman"/>
          <w:sz w:val="29"/>
        </w:rPr>
      </w:pPr>
      <w:r>
        <w:rPr/>
        <w:drawing>
          <wp:anchor distT="0" distB="0" distL="0" distR="0" allowOverlap="1" layoutInCell="1" locked="0" behindDoc="0" simplePos="0" relativeHeight="259">
            <wp:simplePos x="0" y="0"/>
            <wp:positionH relativeFrom="page">
              <wp:posOffset>2163509</wp:posOffset>
            </wp:positionH>
            <wp:positionV relativeFrom="paragraph">
              <wp:posOffset>236952</wp:posOffset>
            </wp:positionV>
            <wp:extent cx="3465009" cy="1530096"/>
            <wp:effectExtent l="0" t="0" r="0" b="0"/>
            <wp:wrapTopAndBottom/>
            <wp:docPr id="11" name="image17.jpeg"/>
            <wp:cNvGraphicFramePr>
              <a:graphicFrameLocks noChangeAspect="1"/>
            </wp:cNvGraphicFramePr>
            <a:graphic>
              <a:graphicData uri="http://schemas.openxmlformats.org/drawingml/2006/picture">
                <pic:pic>
                  <pic:nvPicPr>
                    <pic:cNvPr id="12" name="image17.jpeg"/>
                    <pic:cNvPicPr/>
                  </pic:nvPicPr>
                  <pic:blipFill>
                    <a:blip r:embed="rId31" cstate="print"/>
                    <a:stretch>
                      <a:fillRect/>
                    </a:stretch>
                  </pic:blipFill>
                  <pic:spPr>
                    <a:xfrm>
                      <a:off x="0" y="0"/>
                      <a:ext cx="3465009" cy="1530096"/>
                    </a:xfrm>
                    <a:prstGeom prst="rect">
                      <a:avLst/>
                    </a:prstGeom>
                  </pic:spPr>
                </pic:pic>
              </a:graphicData>
            </a:graphic>
          </wp:anchor>
        </w:drawing>
      </w:r>
    </w:p>
    <w:p>
      <w:pPr>
        <w:pStyle w:val="BodyText"/>
        <w:spacing w:before="11"/>
        <w:rPr>
          <w:rFonts w:ascii="Times New Roman"/>
          <w:sz w:val="59"/>
        </w:rPr>
      </w:pPr>
    </w:p>
    <w:p>
      <w:pPr>
        <w:spacing w:line="223" w:lineRule="auto" w:before="0"/>
        <w:ind w:left="1497" w:right="1432" w:hanging="20"/>
        <w:jc w:val="center"/>
        <w:rPr>
          <w:sz w:val="26"/>
        </w:rPr>
      </w:pPr>
      <w:r>
        <w:rPr>
          <w:color w:val="2D2F2F"/>
          <w:w w:val="115"/>
          <w:sz w:val="26"/>
        </w:rPr>
        <w:t>We</w:t>
      </w:r>
      <w:r>
        <w:rPr>
          <w:color w:val="2D2F2F"/>
          <w:spacing w:val="12"/>
          <w:w w:val="115"/>
          <w:sz w:val="26"/>
        </w:rPr>
        <w:t> </w:t>
      </w:r>
      <w:r>
        <w:rPr>
          <w:color w:val="2D2F2F"/>
          <w:w w:val="115"/>
          <w:sz w:val="26"/>
        </w:rPr>
        <w:t>are</w:t>
      </w:r>
      <w:r>
        <w:rPr>
          <w:color w:val="2D2F2F"/>
          <w:spacing w:val="8"/>
          <w:w w:val="115"/>
          <w:sz w:val="26"/>
        </w:rPr>
        <w:t> </w:t>
      </w:r>
      <w:r>
        <w:rPr>
          <w:color w:val="2D2F2F"/>
          <w:w w:val="115"/>
          <w:sz w:val="26"/>
        </w:rPr>
        <w:t>proud</w:t>
      </w:r>
      <w:r>
        <w:rPr>
          <w:color w:val="2D2F2F"/>
          <w:spacing w:val="-32"/>
          <w:w w:val="115"/>
          <w:sz w:val="26"/>
        </w:rPr>
        <w:t> </w:t>
      </w:r>
      <w:r>
        <w:rPr>
          <w:color w:val="2D2F2F"/>
          <w:w w:val="115"/>
          <w:sz w:val="26"/>
        </w:rPr>
        <w:t>to</w:t>
      </w:r>
      <w:r>
        <w:rPr>
          <w:color w:val="2D2F2F"/>
          <w:spacing w:val="-5"/>
          <w:w w:val="115"/>
          <w:sz w:val="26"/>
        </w:rPr>
        <w:t> </w:t>
      </w:r>
      <w:r>
        <w:rPr>
          <w:color w:val="2D2F2F"/>
          <w:w w:val="115"/>
          <w:sz w:val="26"/>
        </w:rPr>
        <w:t>work</w:t>
      </w:r>
      <w:r>
        <w:rPr>
          <w:color w:val="2D2F2F"/>
          <w:spacing w:val="-25"/>
          <w:w w:val="115"/>
          <w:sz w:val="26"/>
        </w:rPr>
        <w:t> </w:t>
      </w:r>
      <w:r>
        <w:rPr>
          <w:color w:val="2D2F2F"/>
          <w:w w:val="115"/>
          <w:sz w:val="26"/>
        </w:rPr>
        <w:t>with</w:t>
      </w:r>
      <w:r>
        <w:rPr>
          <w:color w:val="2D2F2F"/>
          <w:spacing w:val="-42"/>
          <w:w w:val="115"/>
          <w:sz w:val="26"/>
        </w:rPr>
        <w:t> </w:t>
      </w:r>
      <w:r>
        <w:rPr>
          <w:color w:val="2D2F2F"/>
          <w:w w:val="115"/>
          <w:sz w:val="26"/>
        </w:rPr>
        <w:t>the</w:t>
      </w:r>
      <w:r>
        <w:rPr>
          <w:color w:val="2D2F2F"/>
          <w:spacing w:val="-41"/>
          <w:w w:val="115"/>
          <w:sz w:val="26"/>
        </w:rPr>
        <w:t> </w:t>
      </w:r>
      <w:r>
        <w:rPr>
          <w:color w:val="2D2F2F"/>
          <w:w w:val="115"/>
          <w:sz w:val="26"/>
        </w:rPr>
        <w:t>American</w:t>
      </w:r>
      <w:r>
        <w:rPr>
          <w:color w:val="2D2F2F"/>
          <w:spacing w:val="-25"/>
          <w:w w:val="115"/>
          <w:sz w:val="26"/>
        </w:rPr>
        <w:t> </w:t>
      </w:r>
      <w:r>
        <w:rPr>
          <w:color w:val="2D2F2F"/>
          <w:w w:val="115"/>
          <w:sz w:val="26"/>
        </w:rPr>
        <w:t>Council</w:t>
      </w:r>
      <w:r>
        <w:rPr>
          <w:color w:val="2D2F2F"/>
          <w:spacing w:val="-52"/>
          <w:w w:val="115"/>
          <w:sz w:val="26"/>
        </w:rPr>
        <w:t> </w:t>
      </w:r>
      <w:r>
        <w:rPr>
          <w:color w:val="2D2F2F"/>
          <w:w w:val="115"/>
          <w:sz w:val="26"/>
        </w:rPr>
        <w:t>of</w:t>
      </w:r>
      <w:r>
        <w:rPr>
          <w:color w:val="2D2F2F"/>
          <w:spacing w:val="-11"/>
          <w:w w:val="115"/>
          <w:sz w:val="26"/>
        </w:rPr>
        <w:t> </w:t>
      </w:r>
      <w:r>
        <w:rPr>
          <w:color w:val="2D2F2F"/>
          <w:w w:val="115"/>
          <w:sz w:val="26"/>
        </w:rPr>
        <w:t>the</w:t>
      </w:r>
      <w:r>
        <w:rPr>
          <w:color w:val="2D2F2F"/>
          <w:spacing w:val="-16"/>
          <w:w w:val="115"/>
          <w:sz w:val="26"/>
        </w:rPr>
        <w:t> </w:t>
      </w:r>
      <w:r>
        <w:rPr>
          <w:color w:val="2D2F2F"/>
          <w:w w:val="115"/>
          <w:sz w:val="26"/>
        </w:rPr>
        <w:t>Blind</w:t>
      </w:r>
      <w:r>
        <w:rPr>
          <w:color w:val="2D2F2F"/>
          <w:spacing w:val="-26"/>
          <w:w w:val="115"/>
          <w:sz w:val="26"/>
        </w:rPr>
        <w:t> </w:t>
      </w:r>
      <w:r>
        <w:rPr>
          <w:color w:val="2D2F2F"/>
          <w:w w:val="115"/>
          <w:sz w:val="26"/>
        </w:rPr>
        <w:t>and their</w:t>
      </w:r>
      <w:r>
        <w:rPr>
          <w:color w:val="2D2F2F"/>
          <w:spacing w:val="-43"/>
          <w:w w:val="115"/>
          <w:sz w:val="26"/>
        </w:rPr>
        <w:t> </w:t>
      </w:r>
      <w:r>
        <w:rPr>
          <w:color w:val="2D2F2F"/>
          <w:w w:val="115"/>
          <w:sz w:val="26"/>
        </w:rPr>
        <w:t>members,</w:t>
      </w:r>
      <w:r>
        <w:rPr>
          <w:color w:val="2D2F2F"/>
          <w:spacing w:val="-37"/>
          <w:w w:val="115"/>
          <w:sz w:val="26"/>
        </w:rPr>
        <w:t> </w:t>
      </w:r>
      <w:r>
        <w:rPr>
          <w:color w:val="2D2F2F"/>
          <w:w w:val="115"/>
          <w:sz w:val="26"/>
        </w:rPr>
        <w:t>and</w:t>
      </w:r>
      <w:r>
        <w:rPr>
          <w:color w:val="2D2F2F"/>
          <w:spacing w:val="-24"/>
          <w:w w:val="115"/>
          <w:sz w:val="26"/>
        </w:rPr>
        <w:t> </w:t>
      </w:r>
      <w:r>
        <w:rPr>
          <w:color w:val="2D2F2F"/>
          <w:w w:val="115"/>
          <w:sz w:val="26"/>
        </w:rPr>
        <w:t>to</w:t>
      </w:r>
      <w:r>
        <w:rPr>
          <w:color w:val="2D2F2F"/>
          <w:spacing w:val="-24"/>
          <w:w w:val="115"/>
          <w:sz w:val="26"/>
        </w:rPr>
        <w:t> </w:t>
      </w:r>
      <w:r>
        <w:rPr>
          <w:color w:val="2D2F2F"/>
          <w:w w:val="115"/>
          <w:sz w:val="26"/>
        </w:rPr>
        <w:t>support</w:t>
      </w:r>
      <w:r>
        <w:rPr>
          <w:color w:val="2D2F2F"/>
          <w:spacing w:val="-43"/>
          <w:w w:val="115"/>
          <w:sz w:val="26"/>
        </w:rPr>
        <w:t> </w:t>
      </w:r>
      <w:r>
        <w:rPr>
          <w:color w:val="2D2F2F"/>
          <w:w w:val="115"/>
          <w:sz w:val="26"/>
        </w:rPr>
        <w:t>the</w:t>
      </w:r>
      <w:r>
        <w:rPr>
          <w:color w:val="2D2F2F"/>
          <w:spacing w:val="-34"/>
          <w:w w:val="115"/>
          <w:sz w:val="26"/>
        </w:rPr>
        <w:t> </w:t>
      </w:r>
      <w:r>
        <w:rPr>
          <w:color w:val="2D2F2F"/>
          <w:w w:val="115"/>
          <w:sz w:val="26"/>
        </w:rPr>
        <w:t>2022</w:t>
      </w:r>
      <w:r>
        <w:rPr>
          <w:color w:val="2D2F2F"/>
          <w:spacing w:val="-44"/>
          <w:w w:val="115"/>
          <w:sz w:val="26"/>
        </w:rPr>
        <w:t> </w:t>
      </w:r>
      <w:r>
        <w:rPr>
          <w:color w:val="2D2F2F"/>
          <w:w w:val="115"/>
          <w:sz w:val="26"/>
        </w:rPr>
        <w:t>Conference</w:t>
      </w:r>
      <w:r>
        <w:rPr>
          <w:color w:val="2D2F2F"/>
          <w:spacing w:val="-48"/>
          <w:w w:val="115"/>
          <w:sz w:val="26"/>
        </w:rPr>
        <w:t> </w:t>
      </w:r>
      <w:r>
        <w:rPr>
          <w:color w:val="2D2F2F"/>
          <w:w w:val="115"/>
          <w:sz w:val="26"/>
        </w:rPr>
        <w:t>&amp;</w:t>
      </w:r>
      <w:r>
        <w:rPr>
          <w:color w:val="2D2F2F"/>
          <w:spacing w:val="-48"/>
          <w:w w:val="115"/>
          <w:sz w:val="26"/>
        </w:rPr>
        <w:t> </w:t>
      </w:r>
      <w:r>
        <w:rPr>
          <w:color w:val="2D2F2F"/>
          <w:w w:val="115"/>
          <w:sz w:val="26"/>
        </w:rPr>
        <w:t>Convention.</w:t>
      </w:r>
    </w:p>
    <w:p>
      <w:pPr>
        <w:pStyle w:val="BodyText"/>
        <w:spacing w:before="9"/>
      </w:pPr>
    </w:p>
    <w:p>
      <w:pPr>
        <w:spacing w:before="1"/>
        <w:ind w:left="2144" w:right="2125" w:firstLine="0"/>
        <w:jc w:val="center"/>
        <w:rPr>
          <w:sz w:val="26"/>
        </w:rPr>
      </w:pPr>
      <w:r>
        <w:rPr>
          <w:color w:val="D8544D"/>
          <w:spacing w:val="2"/>
          <w:w w:val="105"/>
          <w:sz w:val="26"/>
        </w:rPr>
        <w:t>GetCruise</w:t>
      </w:r>
      <w:r>
        <w:rPr>
          <w:color w:val="D46779"/>
          <w:spacing w:val="2"/>
          <w:w w:val="105"/>
          <w:sz w:val="26"/>
        </w:rPr>
        <w:t>.</w:t>
      </w:r>
      <w:r>
        <w:rPr>
          <w:color w:val="D8544D"/>
          <w:spacing w:val="2"/>
          <w:w w:val="105"/>
          <w:sz w:val="26"/>
        </w:rPr>
        <w:t>c</w:t>
      </w:r>
      <w:r>
        <w:rPr>
          <w:color w:val="D8544D"/>
          <w:spacing w:val="-52"/>
          <w:w w:val="105"/>
          <w:sz w:val="26"/>
        </w:rPr>
        <w:t> </w:t>
      </w:r>
      <w:r>
        <w:rPr>
          <w:color w:val="D8544D"/>
          <w:w w:val="105"/>
          <w:sz w:val="26"/>
        </w:rPr>
        <w:t>om</w:t>
      </w:r>
    </w:p>
    <w:p>
      <w:pPr>
        <w:spacing w:after="0"/>
        <w:jc w:val="center"/>
        <w:rPr>
          <w:sz w:val="26"/>
        </w:rPr>
        <w:sectPr>
          <w:footerReference w:type="default" r:id="rId30"/>
          <w:pgSz w:w="12240" w:h="15840"/>
          <w:pgMar w:footer="0" w:header="0" w:top="1440" w:bottom="280" w:left="380" w:right="420"/>
        </w:sectPr>
      </w:pPr>
    </w:p>
    <w:p>
      <w:pPr>
        <w:pStyle w:val="BodyText"/>
        <w:ind w:left="573"/>
        <w:rPr>
          <w:sz w:val="20"/>
        </w:rPr>
      </w:pPr>
      <w:r>
        <w:rPr>
          <w:sz w:val="20"/>
        </w:rPr>
        <w:pict>
          <v:group style="width:520.1pt;height:346.85pt;mso-position-horizontal-relative:char;mso-position-vertical-relative:line" coordorigin="0,0" coordsize="10402,6937">
            <v:shape style="position:absolute;left:0;top:0;width:10402;height:6937" type="#_x0000_t75" stroked="false">
              <v:imagedata r:id="rId33" o:title=""/>
            </v:shape>
            <v:shape style="position:absolute;left:663;top:1729;width:673;height:471" type="#_x0000_t75" stroked="false">
              <v:imagedata r:id="rId34" o:title=""/>
            </v:shape>
            <v:line style="position:absolute" from="702,3872" to="1673,3872" stroked="true" strokeweight="4.803374pt" strokecolor="#000000">
              <v:stroke dashstyle="solid"/>
            </v:line>
            <v:shape style="position:absolute;left:680;top:2234;width:2221;height:123" type="#_x0000_t202" filled="false" stroked="false">
              <v:textbox inset="0,0,0,0">
                <w:txbxContent>
                  <w:p>
                    <w:pPr>
                      <w:spacing w:line="123" w:lineRule="exact" w:before="0"/>
                      <w:ind w:left="0" w:right="0" w:firstLine="0"/>
                      <w:jc w:val="left"/>
                      <w:rPr>
                        <w:sz w:val="11"/>
                      </w:rPr>
                    </w:pPr>
                    <w:r>
                      <w:rPr>
                        <w:color w:val="B6BFC3"/>
                        <w:w w:val="95"/>
                        <w:sz w:val="11"/>
                      </w:rPr>
                      <w:t>THEINTERNET&amp; TELEVISION ASSOCIATION</w:t>
                    </w:r>
                  </w:p>
                </w:txbxContent>
              </v:textbox>
              <w10:wrap type="none"/>
            </v:shape>
            <v:shape style="position:absolute;left:1503;top:1490;width:1395;height:798" type="#_x0000_t202" filled="false" stroked="false">
              <v:textbox inset="0,0,0,0">
                <w:txbxContent>
                  <w:p>
                    <w:pPr>
                      <w:spacing w:line="798" w:lineRule="exact" w:before="0"/>
                      <w:ind w:left="0" w:right="0" w:firstLine="0"/>
                      <w:jc w:val="left"/>
                      <w:rPr>
                        <w:rFonts w:ascii="Times New Roman"/>
                        <w:b/>
                        <w:sz w:val="72"/>
                      </w:rPr>
                    </w:pPr>
                    <w:r>
                      <w:rPr>
                        <w:rFonts w:ascii="Times New Roman"/>
                        <w:b/>
                        <w:color w:val="313131"/>
                        <w:w w:val="105"/>
                        <w:sz w:val="72"/>
                      </w:rPr>
                      <w:t>ncta</w:t>
                    </w:r>
                  </w:p>
                </w:txbxContent>
              </v:textbox>
              <w10:wrap type="none"/>
            </v:shape>
            <v:shape style="position:absolute;left:681;top:4251;width:7043;height:2068" type="#_x0000_t202" filled="false" stroked="false">
              <v:textbox inset="0,0,0,0">
                <w:txbxContent>
                  <w:p>
                    <w:pPr>
                      <w:spacing w:line="492" w:lineRule="exact" w:before="0"/>
                      <w:ind w:left="7" w:right="0" w:firstLine="0"/>
                      <w:jc w:val="left"/>
                      <w:rPr>
                        <w:b/>
                        <w:sz w:val="44"/>
                      </w:rPr>
                    </w:pPr>
                    <w:r>
                      <w:rPr>
                        <w:b/>
                        <w:color w:val="67C8DF"/>
                        <w:sz w:val="44"/>
                      </w:rPr>
                      <w:t>PROUDLY SUPPORTS</w:t>
                    </w:r>
                  </w:p>
                  <w:p>
                    <w:pPr>
                      <w:tabs>
                        <w:tab w:pos="2856" w:val="left" w:leader="none"/>
                      </w:tabs>
                      <w:spacing w:line="247" w:lineRule="auto" w:before="22"/>
                      <w:ind w:left="0" w:right="18" w:firstLine="11"/>
                      <w:jc w:val="left"/>
                      <w:rPr>
                        <w:b/>
                        <w:sz w:val="44"/>
                      </w:rPr>
                    </w:pPr>
                    <w:r>
                      <w:rPr>
                        <w:b/>
                        <w:color w:val="67C8DF"/>
                        <w:sz w:val="44"/>
                      </w:rPr>
                      <w:t>AMERICAN COUNCIL OF THE </w:t>
                    </w:r>
                    <w:r>
                      <w:rPr>
                        <w:b/>
                        <w:color w:val="67C8DF"/>
                        <w:w w:val="95"/>
                        <w:sz w:val="44"/>
                      </w:rPr>
                      <w:t>BLIND</w:t>
                    </w:r>
                    <w:r>
                      <w:rPr>
                        <w:b/>
                        <w:color w:val="67C8DF"/>
                        <w:spacing w:val="-13"/>
                        <w:w w:val="95"/>
                        <w:sz w:val="44"/>
                      </w:rPr>
                      <w:t> </w:t>
                    </w:r>
                    <w:r>
                      <w:rPr>
                        <w:b/>
                        <w:color w:val="67C8DF"/>
                        <w:w w:val="95"/>
                        <w:sz w:val="44"/>
                      </w:rPr>
                      <w:t>AND</w:t>
                    </w:r>
                    <w:r>
                      <w:rPr>
                        <w:b/>
                        <w:color w:val="67C8DF"/>
                        <w:spacing w:val="-34"/>
                        <w:w w:val="95"/>
                        <w:sz w:val="44"/>
                      </w:rPr>
                      <w:t> </w:t>
                    </w:r>
                    <w:r>
                      <w:rPr>
                        <w:b/>
                        <w:color w:val="67C8DF"/>
                        <w:w w:val="95"/>
                        <w:sz w:val="44"/>
                      </w:rPr>
                      <w:t>THE</w:t>
                    </w:r>
                    <w:r>
                      <w:rPr>
                        <w:b/>
                        <w:color w:val="67C8DF"/>
                        <w:spacing w:val="-21"/>
                        <w:w w:val="95"/>
                        <w:sz w:val="44"/>
                      </w:rPr>
                      <w:t> </w:t>
                    </w:r>
                    <w:r>
                      <w:rPr>
                        <w:b/>
                        <w:color w:val="67C8DF"/>
                        <w:w w:val="95"/>
                        <w:sz w:val="44"/>
                      </w:rPr>
                      <w:t>61st</w:t>
                    </w:r>
                    <w:r>
                      <w:rPr>
                        <w:b/>
                        <w:color w:val="67C8DF"/>
                        <w:spacing w:val="-22"/>
                        <w:w w:val="95"/>
                        <w:sz w:val="44"/>
                      </w:rPr>
                      <w:t> </w:t>
                    </w:r>
                    <w:r>
                      <w:rPr>
                        <w:b/>
                        <w:color w:val="67C8DF"/>
                        <w:w w:val="95"/>
                        <w:sz w:val="44"/>
                      </w:rPr>
                      <w:t>ANNUAL</w:t>
                    </w:r>
                    <w:r>
                      <w:rPr>
                        <w:b/>
                        <w:color w:val="67C8DF"/>
                        <w:spacing w:val="-12"/>
                        <w:w w:val="95"/>
                        <w:sz w:val="44"/>
                      </w:rPr>
                      <w:t> </w:t>
                    </w:r>
                    <w:r>
                      <w:rPr>
                        <w:b/>
                        <w:color w:val="67C8DF"/>
                        <w:w w:val="95"/>
                        <w:sz w:val="44"/>
                      </w:rPr>
                      <w:t>ACB </w:t>
                    </w:r>
                    <w:r>
                      <w:rPr>
                        <w:b/>
                        <w:color w:val="67C8DF"/>
                        <w:w w:val="90"/>
                        <w:sz w:val="44"/>
                      </w:rPr>
                      <w:t>CONFERENCE</w:t>
                      <w:tab/>
                    </w:r>
                    <w:r>
                      <w:rPr>
                        <w:b/>
                        <w:color w:val="67C8DF"/>
                        <w:sz w:val="44"/>
                      </w:rPr>
                      <w:t>AND</w:t>
                    </w:r>
                    <w:r>
                      <w:rPr>
                        <w:b/>
                        <w:color w:val="67C8DF"/>
                        <w:spacing w:val="-52"/>
                        <w:sz w:val="44"/>
                      </w:rPr>
                      <w:t> </w:t>
                    </w:r>
                    <w:r>
                      <w:rPr>
                        <w:b/>
                        <w:color w:val="67C8DF"/>
                        <w:sz w:val="44"/>
                      </w:rPr>
                      <w:t>CONVENTION</w:t>
                    </w:r>
                  </w:p>
                </w:txbxContent>
              </v:textbox>
              <w10:wrap type="none"/>
            </v:shape>
          </v:group>
        </w:pict>
      </w:r>
      <w:r>
        <w:rPr>
          <w:sz w:val="20"/>
        </w:rPr>
      </w:r>
    </w:p>
    <w:p>
      <w:pPr>
        <w:pStyle w:val="BodyText"/>
        <w:rPr>
          <w:sz w:val="20"/>
        </w:rPr>
      </w:pPr>
    </w:p>
    <w:p>
      <w:pPr>
        <w:pStyle w:val="BodyText"/>
        <w:spacing w:before="10"/>
        <w:rPr>
          <w:sz w:val="14"/>
        </w:rPr>
      </w:pPr>
      <w:r>
        <w:rPr/>
        <w:pict>
          <v:shape style="position:absolute;margin-left:27.968161pt;margin-top:10.776356pt;width:558.550pt;height:.1pt;mso-position-horizontal-relative:page;mso-position-vertical-relative:paragraph;z-index:-251384832;mso-wrap-distance-left:0;mso-wrap-distance-right:0" coordorigin="559,216" coordsize="11171,0" path="m559,216l11730,216e" filled="false" stroked="true" strokeweight=".480337pt" strokecolor="#000000">
            <v:path arrowok="t"/>
            <v:stroke dashstyle="solid"/>
            <w10:wrap type="topAndBottom"/>
          </v:shape>
        </w:pict>
      </w:r>
    </w:p>
    <w:p>
      <w:pPr>
        <w:pStyle w:val="BodyText"/>
        <w:rPr>
          <w:sz w:val="20"/>
        </w:rPr>
      </w:pPr>
    </w:p>
    <w:p>
      <w:pPr>
        <w:pStyle w:val="BodyText"/>
        <w:spacing w:before="5"/>
        <w:rPr>
          <w:sz w:val="21"/>
        </w:rPr>
      </w:pPr>
    </w:p>
    <w:p>
      <w:pPr>
        <w:spacing w:line="491" w:lineRule="exact" w:before="85"/>
        <w:ind w:left="2204" w:right="2125" w:firstLine="0"/>
        <w:jc w:val="center"/>
        <w:rPr>
          <w:b/>
          <w:sz w:val="45"/>
        </w:rPr>
      </w:pPr>
      <w:r>
        <w:rPr>
          <w:b/>
          <w:color w:val="212121"/>
          <w:sz w:val="45"/>
        </w:rPr>
        <w:t>DEM @C</w:t>
      </w:r>
      <w:r>
        <w:rPr>
          <w:b/>
          <w:color w:val="212121"/>
          <w:spacing w:val="-57"/>
          <w:sz w:val="45"/>
        </w:rPr>
        <w:t> </w:t>
      </w:r>
      <w:r>
        <w:rPr>
          <w:b/>
          <w:color w:val="212121"/>
          <w:sz w:val="45"/>
        </w:rPr>
        <w:t>RACY</w:t>
      </w:r>
      <w:r>
        <w:rPr>
          <w:b/>
          <w:color w:val="707070"/>
          <w:sz w:val="45"/>
        </w:rPr>
        <w:t>LIVE</w:t>
      </w:r>
    </w:p>
    <w:p>
      <w:pPr>
        <w:spacing w:line="169" w:lineRule="exact" w:before="0"/>
        <w:ind w:left="2195" w:right="2125" w:firstLine="0"/>
        <w:jc w:val="center"/>
        <w:rPr>
          <w:sz w:val="17"/>
        </w:rPr>
      </w:pPr>
      <w:r>
        <w:rPr>
          <w:color w:val="A5A5A5"/>
          <w:w w:val="125"/>
          <w:sz w:val="17"/>
        </w:rPr>
        <w:t>VOTER INFORMATION TECHNOLOGIES</w:t>
      </w:r>
    </w:p>
    <w:p>
      <w:pPr>
        <w:pStyle w:val="BodyText"/>
        <w:spacing w:before="5"/>
        <w:rPr>
          <w:sz w:val="21"/>
        </w:rPr>
      </w:pPr>
    </w:p>
    <w:p>
      <w:pPr>
        <w:spacing w:before="0"/>
        <w:ind w:left="2200" w:right="2125" w:firstLine="0"/>
        <w:jc w:val="center"/>
        <w:rPr>
          <w:i/>
          <w:sz w:val="16"/>
        </w:rPr>
      </w:pPr>
      <w:r>
        <w:rPr>
          <w:i/>
          <w:color w:val="313131"/>
          <w:w w:val="110"/>
          <w:sz w:val="16"/>
        </w:rPr>
        <w:t>Democracy Live </w:t>
      </w:r>
      <w:r>
        <w:rPr>
          <w:i/>
          <w:color w:val="0F0F0F"/>
          <w:w w:val="110"/>
          <w:sz w:val="16"/>
        </w:rPr>
        <w:t>- </w:t>
      </w:r>
      <w:r>
        <w:rPr>
          <w:i/>
          <w:color w:val="313131"/>
          <w:w w:val="110"/>
          <w:sz w:val="16"/>
        </w:rPr>
        <w:t>AccessibleVoting </w:t>
      </w:r>
      <w:r>
        <w:rPr>
          <w:i/>
          <w:color w:val="212121"/>
          <w:w w:val="110"/>
          <w:sz w:val="16"/>
        </w:rPr>
        <w:t>Technologies. </w:t>
      </w:r>
      <w:r>
        <w:rPr>
          <w:i/>
          <w:color w:val="313131"/>
          <w:w w:val="110"/>
          <w:sz w:val="16"/>
        </w:rPr>
        <w:t>Anytime. </w:t>
      </w:r>
      <w:r>
        <w:rPr>
          <w:i/>
          <w:color w:val="212121"/>
          <w:w w:val="110"/>
          <w:sz w:val="16"/>
        </w:rPr>
        <w:t>Anywhere.</w:t>
      </w:r>
    </w:p>
    <w:p>
      <w:pPr>
        <w:pStyle w:val="BodyText"/>
        <w:rPr>
          <w:i/>
          <w:sz w:val="18"/>
        </w:rPr>
      </w:pPr>
    </w:p>
    <w:p>
      <w:pPr>
        <w:pStyle w:val="BodyText"/>
        <w:spacing w:before="6"/>
        <w:rPr>
          <w:i/>
          <w:sz w:val="24"/>
        </w:rPr>
      </w:pPr>
    </w:p>
    <w:p>
      <w:pPr>
        <w:spacing w:line="374" w:lineRule="auto" w:before="0"/>
        <w:ind w:left="1335" w:right="1252" w:hanging="5"/>
        <w:jc w:val="center"/>
        <w:rPr>
          <w:sz w:val="19"/>
        </w:rPr>
      </w:pPr>
      <w:r>
        <w:rPr>
          <w:color w:val="212121"/>
          <w:spacing w:val="-1"/>
          <w:w w:val="108"/>
          <w:sz w:val="19"/>
        </w:rPr>
        <w:t>I</w:t>
      </w:r>
      <w:r>
        <w:rPr>
          <w:color w:val="212121"/>
          <w:w w:val="108"/>
          <w:sz w:val="19"/>
        </w:rPr>
        <w:t>n</w:t>
      </w:r>
      <w:r>
        <w:rPr>
          <w:color w:val="212121"/>
          <w:sz w:val="19"/>
        </w:rPr>
        <w:t> </w:t>
      </w:r>
      <w:r>
        <w:rPr>
          <w:color w:val="212121"/>
          <w:spacing w:val="-3"/>
          <w:sz w:val="19"/>
        </w:rPr>
        <w:t> </w:t>
      </w:r>
      <w:r>
        <w:rPr>
          <w:color w:val="212121"/>
          <w:spacing w:val="-1"/>
          <w:w w:val="108"/>
          <w:sz w:val="19"/>
        </w:rPr>
        <w:t>to</w:t>
      </w:r>
      <w:r>
        <w:rPr>
          <w:color w:val="212121"/>
          <w:w w:val="108"/>
          <w:sz w:val="19"/>
        </w:rPr>
        <w:t>o</w:t>
      </w:r>
      <w:r>
        <w:rPr>
          <w:color w:val="212121"/>
          <w:sz w:val="19"/>
        </w:rPr>
        <w:t> </w:t>
      </w:r>
      <w:r>
        <w:rPr>
          <w:color w:val="212121"/>
          <w:spacing w:val="-26"/>
          <w:sz w:val="19"/>
        </w:rPr>
        <w:t> </w:t>
      </w:r>
      <w:r>
        <w:rPr>
          <w:color w:val="212121"/>
          <w:w w:val="115"/>
          <w:sz w:val="19"/>
        </w:rPr>
        <w:t>many</w:t>
      </w:r>
      <w:r>
        <w:rPr>
          <w:color w:val="212121"/>
          <w:spacing w:val="14"/>
          <w:sz w:val="19"/>
        </w:rPr>
        <w:t> </w:t>
      </w:r>
      <w:r>
        <w:rPr>
          <w:color w:val="212121"/>
          <w:w w:val="116"/>
          <w:sz w:val="19"/>
        </w:rPr>
        <w:t>states,</w:t>
      </w:r>
      <w:r>
        <w:rPr>
          <w:color w:val="212121"/>
          <w:spacing w:val="2"/>
          <w:sz w:val="19"/>
        </w:rPr>
        <w:t> </w:t>
      </w:r>
      <w:r>
        <w:rPr>
          <w:color w:val="212121"/>
          <w:w w:val="115"/>
          <w:sz w:val="19"/>
        </w:rPr>
        <w:t>voters</w:t>
      </w:r>
      <w:r>
        <w:rPr>
          <w:color w:val="212121"/>
          <w:spacing w:val="16"/>
          <w:sz w:val="19"/>
        </w:rPr>
        <w:t> </w:t>
      </w:r>
      <w:r>
        <w:rPr>
          <w:color w:val="212121"/>
          <w:spacing w:val="-1"/>
          <w:w w:val="119"/>
          <w:sz w:val="19"/>
        </w:rPr>
        <w:t>wit</w:t>
      </w:r>
      <w:r>
        <w:rPr>
          <w:color w:val="212121"/>
          <w:w w:val="119"/>
          <w:sz w:val="19"/>
        </w:rPr>
        <w:t>h</w:t>
      </w:r>
      <w:r>
        <w:rPr>
          <w:color w:val="212121"/>
          <w:spacing w:val="9"/>
          <w:sz w:val="19"/>
        </w:rPr>
        <w:t> </w:t>
      </w:r>
      <w:r>
        <w:rPr>
          <w:color w:val="212121"/>
          <w:spacing w:val="-1"/>
          <w:w w:val="114"/>
          <w:sz w:val="19"/>
        </w:rPr>
        <w:t>disabilitie</w:t>
      </w:r>
      <w:r>
        <w:rPr>
          <w:color w:val="212121"/>
          <w:w w:val="114"/>
          <w:sz w:val="19"/>
        </w:rPr>
        <w:t>s</w:t>
      </w:r>
      <w:r>
        <w:rPr>
          <w:color w:val="212121"/>
          <w:spacing w:val="4"/>
          <w:sz w:val="19"/>
        </w:rPr>
        <w:t> </w:t>
      </w:r>
      <w:r>
        <w:rPr>
          <w:color w:val="212121"/>
          <w:spacing w:val="-1"/>
          <w:w w:val="121"/>
          <w:sz w:val="19"/>
        </w:rPr>
        <w:t>don'</w:t>
      </w:r>
      <w:r>
        <w:rPr>
          <w:color w:val="212121"/>
          <w:w w:val="121"/>
          <w:sz w:val="19"/>
        </w:rPr>
        <w:t>t</w:t>
      </w:r>
      <w:r>
        <w:rPr>
          <w:color w:val="212121"/>
          <w:spacing w:val="6"/>
          <w:sz w:val="19"/>
        </w:rPr>
        <w:t> </w:t>
      </w:r>
      <w:r>
        <w:rPr>
          <w:color w:val="212121"/>
          <w:spacing w:val="-1"/>
          <w:w w:val="113"/>
          <w:sz w:val="19"/>
        </w:rPr>
        <w:t>hav</w:t>
      </w:r>
      <w:r>
        <w:rPr>
          <w:color w:val="212121"/>
          <w:w w:val="113"/>
          <w:sz w:val="19"/>
        </w:rPr>
        <w:t>e</w:t>
      </w:r>
      <w:r>
        <w:rPr>
          <w:color w:val="212121"/>
          <w:spacing w:val="5"/>
          <w:sz w:val="19"/>
        </w:rPr>
        <w:t> </w:t>
      </w:r>
      <w:r>
        <w:rPr>
          <w:color w:val="212121"/>
          <w:spacing w:val="-1"/>
          <w:w w:val="112"/>
          <w:sz w:val="19"/>
        </w:rPr>
        <w:t>equa</w:t>
      </w:r>
      <w:r>
        <w:rPr>
          <w:color w:val="212121"/>
          <w:w w:val="112"/>
          <w:sz w:val="19"/>
        </w:rPr>
        <w:t>l</w:t>
      </w:r>
      <w:r>
        <w:rPr>
          <w:color w:val="212121"/>
          <w:spacing w:val="12"/>
          <w:sz w:val="19"/>
        </w:rPr>
        <w:t> </w:t>
      </w:r>
      <w:r>
        <w:rPr>
          <w:color w:val="212121"/>
          <w:spacing w:val="-1"/>
          <w:w w:val="104"/>
          <w:sz w:val="19"/>
        </w:rPr>
        <w:t>acces</w:t>
      </w:r>
      <w:r>
        <w:rPr>
          <w:color w:val="212121"/>
          <w:w w:val="104"/>
          <w:sz w:val="19"/>
        </w:rPr>
        <w:t>s</w:t>
      </w:r>
      <w:r>
        <w:rPr>
          <w:color w:val="212121"/>
          <w:spacing w:val="17"/>
          <w:sz w:val="19"/>
        </w:rPr>
        <w:t> </w:t>
      </w:r>
      <w:r>
        <w:rPr>
          <w:color w:val="212121"/>
          <w:spacing w:val="-1"/>
          <w:w w:val="104"/>
          <w:sz w:val="19"/>
        </w:rPr>
        <w:t>t</w:t>
      </w:r>
      <w:r>
        <w:rPr>
          <w:color w:val="212121"/>
          <w:w w:val="104"/>
          <w:sz w:val="19"/>
        </w:rPr>
        <w:t>o</w:t>
      </w:r>
      <w:r>
        <w:rPr>
          <w:color w:val="212121"/>
          <w:sz w:val="19"/>
        </w:rPr>
        <w:t> </w:t>
      </w:r>
      <w:r>
        <w:rPr>
          <w:color w:val="212121"/>
          <w:spacing w:val="-20"/>
          <w:sz w:val="19"/>
        </w:rPr>
        <w:t> </w:t>
      </w:r>
      <w:r>
        <w:rPr>
          <w:color w:val="212121"/>
          <w:w w:val="117"/>
          <w:sz w:val="19"/>
        </w:rPr>
        <w:t>voting</w:t>
      </w:r>
      <w:r>
        <w:rPr>
          <w:color w:val="212121"/>
          <w:spacing w:val="15"/>
          <w:sz w:val="19"/>
        </w:rPr>
        <w:t> </w:t>
      </w:r>
      <w:r>
        <w:rPr>
          <w:color w:val="313131"/>
          <w:spacing w:val="-1"/>
          <w:w w:val="117"/>
          <w:sz w:val="19"/>
        </w:rPr>
        <w:t>independe</w:t>
      </w:r>
      <w:r>
        <w:rPr>
          <w:color w:val="313131"/>
          <w:spacing w:val="-68"/>
          <w:w w:val="117"/>
          <w:sz w:val="19"/>
        </w:rPr>
        <w:t>n</w:t>
      </w:r>
      <w:r>
        <w:rPr>
          <w:color w:val="0F0F0F"/>
          <w:spacing w:val="15"/>
          <w:w w:val="117"/>
          <w:sz w:val="19"/>
        </w:rPr>
        <w:t>t</w:t>
      </w:r>
      <w:r>
        <w:rPr>
          <w:color w:val="313131"/>
          <w:spacing w:val="-1"/>
          <w:w w:val="117"/>
          <w:sz w:val="19"/>
        </w:rPr>
        <w:t>ly </w:t>
      </w:r>
      <w:r>
        <w:rPr>
          <w:color w:val="212121"/>
          <w:w w:val="115"/>
          <w:sz w:val="19"/>
        </w:rPr>
        <w:t>and</w:t>
      </w:r>
      <w:r>
        <w:rPr>
          <w:color w:val="212121"/>
          <w:spacing w:val="-25"/>
          <w:w w:val="115"/>
          <w:sz w:val="19"/>
        </w:rPr>
        <w:t> </w:t>
      </w:r>
      <w:r>
        <w:rPr>
          <w:color w:val="212121"/>
          <w:w w:val="115"/>
          <w:sz w:val="19"/>
        </w:rPr>
        <w:t>privately</w:t>
      </w:r>
      <w:r>
        <w:rPr>
          <w:color w:val="212121"/>
          <w:spacing w:val="-8"/>
          <w:w w:val="115"/>
          <w:sz w:val="19"/>
        </w:rPr>
        <w:t> </w:t>
      </w:r>
      <w:r>
        <w:rPr>
          <w:color w:val="212121"/>
          <w:w w:val="115"/>
          <w:sz w:val="19"/>
        </w:rPr>
        <w:t>from</w:t>
      </w:r>
      <w:r>
        <w:rPr>
          <w:color w:val="212121"/>
          <w:spacing w:val="-9"/>
          <w:w w:val="115"/>
          <w:sz w:val="19"/>
        </w:rPr>
        <w:t> </w:t>
      </w:r>
      <w:r>
        <w:rPr>
          <w:color w:val="313131"/>
          <w:w w:val="115"/>
          <w:sz w:val="19"/>
        </w:rPr>
        <w:t>home.</w:t>
      </w:r>
      <w:r>
        <w:rPr>
          <w:color w:val="313131"/>
          <w:spacing w:val="-11"/>
          <w:w w:val="115"/>
          <w:sz w:val="19"/>
        </w:rPr>
        <w:t> </w:t>
      </w:r>
      <w:r>
        <w:rPr>
          <w:color w:val="0F0F0F"/>
          <w:w w:val="115"/>
          <w:sz w:val="19"/>
        </w:rPr>
        <w:t>Fortunatel</w:t>
      </w:r>
      <w:r>
        <w:rPr>
          <w:color w:val="313131"/>
          <w:w w:val="115"/>
          <w:sz w:val="19"/>
        </w:rPr>
        <w:t>y,</w:t>
      </w:r>
      <w:r>
        <w:rPr>
          <w:color w:val="313131"/>
          <w:spacing w:val="6"/>
          <w:w w:val="115"/>
          <w:sz w:val="19"/>
        </w:rPr>
        <w:t> </w:t>
      </w:r>
      <w:r>
        <w:rPr>
          <w:color w:val="212121"/>
          <w:w w:val="115"/>
          <w:sz w:val="19"/>
        </w:rPr>
        <w:t>there</w:t>
      </w:r>
      <w:r>
        <w:rPr>
          <w:color w:val="212121"/>
          <w:spacing w:val="-13"/>
          <w:w w:val="115"/>
          <w:sz w:val="19"/>
        </w:rPr>
        <w:t> </w:t>
      </w:r>
      <w:r>
        <w:rPr>
          <w:color w:val="212121"/>
          <w:w w:val="115"/>
          <w:sz w:val="19"/>
        </w:rPr>
        <w:t>are</w:t>
      </w:r>
      <w:r>
        <w:rPr>
          <w:color w:val="212121"/>
          <w:spacing w:val="-13"/>
          <w:w w:val="115"/>
          <w:sz w:val="19"/>
        </w:rPr>
        <w:t> </w:t>
      </w:r>
      <w:r>
        <w:rPr>
          <w:color w:val="212121"/>
          <w:w w:val="115"/>
          <w:sz w:val="19"/>
        </w:rPr>
        <w:t>new</w:t>
      </w:r>
      <w:r>
        <w:rPr>
          <w:color w:val="212121"/>
          <w:spacing w:val="-2"/>
          <w:w w:val="115"/>
          <w:sz w:val="19"/>
        </w:rPr>
        <w:t> </w:t>
      </w:r>
      <w:r>
        <w:rPr>
          <w:color w:val="212121"/>
          <w:w w:val="115"/>
          <w:sz w:val="19"/>
        </w:rPr>
        <w:t>accessible</w:t>
      </w:r>
      <w:r>
        <w:rPr>
          <w:color w:val="212121"/>
          <w:spacing w:val="-6"/>
          <w:w w:val="115"/>
          <w:sz w:val="19"/>
        </w:rPr>
        <w:t> </w:t>
      </w:r>
      <w:r>
        <w:rPr>
          <w:color w:val="212121"/>
          <w:w w:val="115"/>
          <w:sz w:val="19"/>
        </w:rPr>
        <w:t>at-home</w:t>
      </w:r>
      <w:r>
        <w:rPr>
          <w:color w:val="212121"/>
          <w:spacing w:val="-5"/>
          <w:w w:val="115"/>
          <w:sz w:val="19"/>
        </w:rPr>
        <w:t> </w:t>
      </w:r>
      <w:r>
        <w:rPr>
          <w:color w:val="212121"/>
          <w:w w:val="115"/>
          <w:sz w:val="19"/>
        </w:rPr>
        <w:t>voting</w:t>
      </w:r>
      <w:r>
        <w:rPr>
          <w:color w:val="212121"/>
          <w:spacing w:val="-14"/>
          <w:w w:val="115"/>
          <w:sz w:val="19"/>
        </w:rPr>
        <w:t> </w:t>
      </w:r>
      <w:r>
        <w:rPr>
          <w:color w:val="212121"/>
          <w:w w:val="115"/>
          <w:sz w:val="19"/>
        </w:rPr>
        <w:t>technologies now</w:t>
      </w:r>
      <w:r>
        <w:rPr>
          <w:color w:val="212121"/>
          <w:spacing w:val="17"/>
          <w:w w:val="115"/>
          <w:sz w:val="19"/>
        </w:rPr>
        <w:t> </w:t>
      </w:r>
      <w:r>
        <w:rPr>
          <w:color w:val="212121"/>
          <w:w w:val="115"/>
          <w:sz w:val="19"/>
        </w:rPr>
        <w:t>available.</w:t>
      </w:r>
    </w:p>
    <w:p>
      <w:pPr>
        <w:pStyle w:val="BodyText"/>
        <w:rPr>
          <w:sz w:val="20"/>
        </w:rPr>
      </w:pPr>
    </w:p>
    <w:p>
      <w:pPr>
        <w:spacing w:line="379" w:lineRule="auto" w:before="122"/>
        <w:ind w:left="1280" w:right="1187" w:firstLine="0"/>
        <w:jc w:val="center"/>
        <w:rPr>
          <w:sz w:val="19"/>
        </w:rPr>
      </w:pPr>
      <w:r>
        <w:rPr>
          <w:color w:val="0F0F0F"/>
          <w:w w:val="115"/>
          <w:sz w:val="19"/>
        </w:rPr>
        <w:t>The</w:t>
      </w:r>
      <w:r>
        <w:rPr>
          <w:color w:val="0F0F0F"/>
          <w:spacing w:val="-21"/>
          <w:w w:val="115"/>
          <w:sz w:val="19"/>
        </w:rPr>
        <w:t> </w:t>
      </w:r>
      <w:r>
        <w:rPr>
          <w:color w:val="212121"/>
          <w:w w:val="115"/>
          <w:sz w:val="19"/>
        </w:rPr>
        <w:t>Democracy</w:t>
      </w:r>
      <w:r>
        <w:rPr>
          <w:color w:val="212121"/>
          <w:spacing w:val="-7"/>
          <w:w w:val="115"/>
          <w:sz w:val="19"/>
        </w:rPr>
        <w:t> </w:t>
      </w:r>
      <w:r>
        <w:rPr>
          <w:color w:val="313131"/>
          <w:w w:val="115"/>
          <w:sz w:val="19"/>
        </w:rPr>
        <w:t>Live</w:t>
      </w:r>
      <w:r>
        <w:rPr>
          <w:color w:val="313131"/>
          <w:spacing w:val="-25"/>
          <w:w w:val="115"/>
          <w:sz w:val="19"/>
        </w:rPr>
        <w:t> </w:t>
      </w:r>
      <w:r>
        <w:rPr>
          <w:color w:val="212121"/>
          <w:w w:val="115"/>
          <w:sz w:val="19"/>
        </w:rPr>
        <w:t>OmniBallot</w:t>
      </w:r>
      <w:r>
        <w:rPr>
          <w:color w:val="212121"/>
          <w:spacing w:val="-7"/>
          <w:w w:val="115"/>
          <w:sz w:val="19"/>
        </w:rPr>
        <w:t> </w:t>
      </w:r>
      <w:r>
        <w:rPr>
          <w:color w:val="212121"/>
          <w:w w:val="115"/>
          <w:sz w:val="19"/>
        </w:rPr>
        <w:t>accessible</w:t>
      </w:r>
      <w:r>
        <w:rPr>
          <w:color w:val="212121"/>
          <w:spacing w:val="-13"/>
          <w:w w:val="115"/>
          <w:sz w:val="19"/>
        </w:rPr>
        <w:t> </w:t>
      </w:r>
      <w:r>
        <w:rPr>
          <w:color w:val="212121"/>
          <w:w w:val="115"/>
          <w:sz w:val="19"/>
        </w:rPr>
        <w:t>at-home</w:t>
      </w:r>
      <w:r>
        <w:rPr>
          <w:color w:val="212121"/>
          <w:spacing w:val="-15"/>
          <w:w w:val="115"/>
          <w:sz w:val="19"/>
        </w:rPr>
        <w:t> </w:t>
      </w:r>
      <w:r>
        <w:rPr>
          <w:color w:val="313131"/>
          <w:w w:val="115"/>
          <w:sz w:val="19"/>
        </w:rPr>
        <w:t>vot</w:t>
      </w:r>
      <w:r>
        <w:rPr>
          <w:color w:val="0F0F0F"/>
          <w:w w:val="115"/>
          <w:sz w:val="19"/>
        </w:rPr>
        <w:t>ing</w:t>
      </w:r>
      <w:r>
        <w:rPr>
          <w:color w:val="0F0F0F"/>
          <w:spacing w:val="-12"/>
          <w:w w:val="115"/>
          <w:sz w:val="19"/>
        </w:rPr>
        <w:t> </w:t>
      </w:r>
      <w:r>
        <w:rPr>
          <w:color w:val="212121"/>
          <w:w w:val="115"/>
          <w:sz w:val="19"/>
        </w:rPr>
        <w:t>system</w:t>
      </w:r>
      <w:r>
        <w:rPr>
          <w:color w:val="212121"/>
          <w:spacing w:val="-11"/>
          <w:w w:val="115"/>
          <w:sz w:val="19"/>
        </w:rPr>
        <w:t> </w:t>
      </w:r>
      <w:r>
        <w:rPr>
          <w:color w:val="313131"/>
          <w:w w:val="115"/>
          <w:sz w:val="19"/>
        </w:rPr>
        <w:t>is</w:t>
      </w:r>
      <w:r>
        <w:rPr>
          <w:color w:val="313131"/>
          <w:spacing w:val="-24"/>
          <w:w w:val="115"/>
          <w:sz w:val="19"/>
        </w:rPr>
        <w:t> </w:t>
      </w:r>
      <w:r>
        <w:rPr>
          <w:color w:val="212121"/>
          <w:w w:val="115"/>
          <w:sz w:val="19"/>
        </w:rPr>
        <w:t>a</w:t>
      </w:r>
      <w:r>
        <w:rPr>
          <w:color w:val="212121"/>
          <w:spacing w:val="-14"/>
          <w:w w:val="115"/>
          <w:sz w:val="19"/>
        </w:rPr>
        <w:t> </w:t>
      </w:r>
      <w:r>
        <w:rPr>
          <w:color w:val="212121"/>
          <w:w w:val="115"/>
          <w:sz w:val="19"/>
        </w:rPr>
        <w:t>fully</w:t>
      </w:r>
      <w:r>
        <w:rPr>
          <w:color w:val="212121"/>
          <w:spacing w:val="-18"/>
          <w:w w:val="115"/>
          <w:sz w:val="19"/>
        </w:rPr>
        <w:t> </w:t>
      </w:r>
      <w:r>
        <w:rPr>
          <w:color w:val="212121"/>
          <w:w w:val="115"/>
          <w:sz w:val="19"/>
        </w:rPr>
        <w:t>ADA</w:t>
      </w:r>
      <w:r>
        <w:rPr>
          <w:color w:val="212121"/>
          <w:spacing w:val="-16"/>
          <w:w w:val="115"/>
          <w:sz w:val="19"/>
        </w:rPr>
        <w:t> </w:t>
      </w:r>
      <w:r>
        <w:rPr>
          <w:color w:val="212121"/>
          <w:w w:val="115"/>
          <w:sz w:val="19"/>
        </w:rPr>
        <w:t>Section</w:t>
      </w:r>
      <w:r>
        <w:rPr>
          <w:color w:val="212121"/>
          <w:spacing w:val="-8"/>
          <w:w w:val="115"/>
          <w:sz w:val="19"/>
        </w:rPr>
        <w:t> </w:t>
      </w:r>
      <w:r>
        <w:rPr>
          <w:color w:val="212121"/>
          <w:w w:val="115"/>
          <w:sz w:val="19"/>
        </w:rPr>
        <w:t>508, </w:t>
      </w:r>
      <w:r>
        <w:rPr>
          <w:color w:val="313131"/>
          <w:w w:val="115"/>
          <w:sz w:val="19"/>
        </w:rPr>
        <w:t>WCAG</w:t>
      </w:r>
      <w:r>
        <w:rPr>
          <w:color w:val="313131"/>
          <w:spacing w:val="-7"/>
          <w:w w:val="115"/>
          <w:sz w:val="19"/>
        </w:rPr>
        <w:t> </w:t>
      </w:r>
      <w:r>
        <w:rPr>
          <w:color w:val="212121"/>
          <w:w w:val="115"/>
          <w:sz w:val="19"/>
        </w:rPr>
        <w:t>2.1</w:t>
      </w:r>
      <w:r>
        <w:rPr>
          <w:color w:val="212121"/>
          <w:spacing w:val="30"/>
          <w:w w:val="115"/>
          <w:sz w:val="19"/>
        </w:rPr>
        <w:t> </w:t>
      </w:r>
      <w:r>
        <w:rPr>
          <w:color w:val="313131"/>
          <w:w w:val="115"/>
          <w:sz w:val="19"/>
        </w:rPr>
        <w:t>compliant</w:t>
      </w:r>
      <w:r>
        <w:rPr>
          <w:color w:val="313131"/>
          <w:spacing w:val="-4"/>
          <w:w w:val="115"/>
          <w:sz w:val="19"/>
        </w:rPr>
        <w:t> </w:t>
      </w:r>
      <w:r>
        <w:rPr>
          <w:color w:val="212121"/>
          <w:w w:val="115"/>
          <w:sz w:val="19"/>
        </w:rPr>
        <w:t>remote</w:t>
      </w:r>
      <w:r>
        <w:rPr>
          <w:color w:val="212121"/>
          <w:spacing w:val="-6"/>
          <w:w w:val="115"/>
          <w:sz w:val="19"/>
        </w:rPr>
        <w:t> </w:t>
      </w:r>
      <w:r>
        <w:rPr>
          <w:color w:val="212121"/>
          <w:w w:val="115"/>
          <w:sz w:val="19"/>
        </w:rPr>
        <w:t>ballot</w:t>
      </w:r>
      <w:r>
        <w:rPr>
          <w:color w:val="212121"/>
          <w:spacing w:val="-10"/>
          <w:w w:val="115"/>
          <w:sz w:val="19"/>
        </w:rPr>
        <w:t> </w:t>
      </w:r>
      <w:r>
        <w:rPr>
          <w:color w:val="212121"/>
          <w:w w:val="115"/>
          <w:sz w:val="19"/>
        </w:rPr>
        <w:t>marking</w:t>
      </w:r>
      <w:r>
        <w:rPr>
          <w:color w:val="212121"/>
          <w:spacing w:val="-11"/>
          <w:w w:val="115"/>
          <w:sz w:val="19"/>
        </w:rPr>
        <w:t> </w:t>
      </w:r>
      <w:r>
        <w:rPr>
          <w:color w:val="313131"/>
          <w:w w:val="115"/>
          <w:sz w:val="19"/>
        </w:rPr>
        <w:t>solution.</w:t>
      </w:r>
      <w:r>
        <w:rPr>
          <w:color w:val="313131"/>
          <w:spacing w:val="-14"/>
          <w:w w:val="115"/>
          <w:sz w:val="19"/>
        </w:rPr>
        <w:t> </w:t>
      </w:r>
      <w:r>
        <w:rPr>
          <w:color w:val="0F0F0F"/>
          <w:w w:val="115"/>
          <w:sz w:val="19"/>
        </w:rPr>
        <w:t>The</w:t>
      </w:r>
      <w:r>
        <w:rPr>
          <w:color w:val="0F0F0F"/>
          <w:spacing w:val="-26"/>
          <w:w w:val="115"/>
          <w:sz w:val="19"/>
        </w:rPr>
        <w:t> </w:t>
      </w:r>
      <w:r>
        <w:rPr>
          <w:color w:val="313131"/>
          <w:w w:val="115"/>
          <w:sz w:val="19"/>
        </w:rPr>
        <w:t>system</w:t>
      </w:r>
      <w:r>
        <w:rPr>
          <w:color w:val="313131"/>
          <w:spacing w:val="2"/>
          <w:w w:val="115"/>
          <w:sz w:val="19"/>
        </w:rPr>
        <w:t> </w:t>
      </w:r>
      <w:r>
        <w:rPr>
          <w:color w:val="313131"/>
          <w:w w:val="115"/>
          <w:sz w:val="19"/>
        </w:rPr>
        <w:t>has</w:t>
      </w:r>
      <w:r>
        <w:rPr>
          <w:color w:val="313131"/>
          <w:spacing w:val="-21"/>
          <w:w w:val="115"/>
          <w:sz w:val="19"/>
        </w:rPr>
        <w:t> </w:t>
      </w:r>
      <w:r>
        <w:rPr>
          <w:color w:val="212121"/>
          <w:w w:val="115"/>
          <w:sz w:val="19"/>
        </w:rPr>
        <w:t>been</w:t>
      </w:r>
      <w:r>
        <w:rPr>
          <w:color w:val="212121"/>
          <w:spacing w:val="-14"/>
          <w:w w:val="115"/>
          <w:sz w:val="19"/>
        </w:rPr>
        <w:t> </w:t>
      </w:r>
      <w:r>
        <w:rPr>
          <w:color w:val="313131"/>
          <w:w w:val="115"/>
          <w:sz w:val="19"/>
        </w:rPr>
        <w:t>tested</w:t>
      </w:r>
      <w:r>
        <w:rPr>
          <w:color w:val="313131"/>
          <w:spacing w:val="-11"/>
          <w:w w:val="115"/>
          <w:sz w:val="19"/>
        </w:rPr>
        <w:t> </w:t>
      </w:r>
      <w:r>
        <w:rPr>
          <w:color w:val="212121"/>
          <w:w w:val="115"/>
          <w:sz w:val="19"/>
        </w:rPr>
        <w:t>to</w:t>
      </w:r>
      <w:r>
        <w:rPr>
          <w:color w:val="212121"/>
          <w:spacing w:val="3"/>
          <w:w w:val="115"/>
          <w:sz w:val="19"/>
        </w:rPr>
        <w:t> </w:t>
      </w:r>
      <w:r>
        <w:rPr>
          <w:color w:val="313131"/>
          <w:w w:val="115"/>
          <w:sz w:val="19"/>
        </w:rPr>
        <w:t>meet</w:t>
      </w:r>
      <w:r>
        <w:rPr>
          <w:color w:val="313131"/>
          <w:spacing w:val="-12"/>
          <w:w w:val="115"/>
          <w:sz w:val="19"/>
        </w:rPr>
        <w:t> </w:t>
      </w:r>
      <w:r>
        <w:rPr>
          <w:color w:val="212121"/>
          <w:w w:val="115"/>
          <w:sz w:val="19"/>
        </w:rPr>
        <w:t>the accessibility </w:t>
      </w:r>
      <w:r>
        <w:rPr>
          <w:color w:val="313131"/>
          <w:w w:val="115"/>
          <w:sz w:val="19"/>
        </w:rPr>
        <w:t>requirements </w:t>
      </w:r>
      <w:r>
        <w:rPr>
          <w:color w:val="212121"/>
          <w:w w:val="115"/>
          <w:sz w:val="19"/>
        </w:rPr>
        <w:t>of over 90 </w:t>
      </w:r>
      <w:r>
        <w:rPr>
          <w:color w:val="313131"/>
          <w:w w:val="115"/>
          <w:sz w:val="19"/>
        </w:rPr>
        <w:t>combinations </w:t>
      </w:r>
      <w:r>
        <w:rPr>
          <w:color w:val="212121"/>
          <w:w w:val="115"/>
          <w:sz w:val="19"/>
        </w:rPr>
        <w:t>of browsers, operating </w:t>
      </w:r>
      <w:r>
        <w:rPr>
          <w:color w:val="313131"/>
          <w:w w:val="115"/>
          <w:sz w:val="19"/>
        </w:rPr>
        <w:t>systems, screen </w:t>
      </w:r>
      <w:r>
        <w:rPr>
          <w:color w:val="212121"/>
          <w:w w:val="115"/>
          <w:sz w:val="19"/>
        </w:rPr>
        <w:t>readers</w:t>
      </w:r>
      <w:r>
        <w:rPr>
          <w:color w:val="212121"/>
          <w:spacing w:val="-19"/>
          <w:w w:val="115"/>
          <w:sz w:val="19"/>
        </w:rPr>
        <w:t> </w:t>
      </w:r>
      <w:r>
        <w:rPr>
          <w:color w:val="212121"/>
          <w:w w:val="115"/>
          <w:sz w:val="19"/>
        </w:rPr>
        <w:t>and</w:t>
      </w:r>
      <w:r>
        <w:rPr>
          <w:color w:val="212121"/>
          <w:spacing w:val="-21"/>
          <w:w w:val="115"/>
          <w:sz w:val="19"/>
        </w:rPr>
        <w:t> </w:t>
      </w:r>
      <w:r>
        <w:rPr>
          <w:color w:val="212121"/>
          <w:w w:val="115"/>
          <w:sz w:val="19"/>
        </w:rPr>
        <w:t>devices.</w:t>
      </w:r>
      <w:r>
        <w:rPr>
          <w:color w:val="212121"/>
          <w:spacing w:val="-19"/>
          <w:w w:val="115"/>
          <w:sz w:val="19"/>
        </w:rPr>
        <w:t> </w:t>
      </w:r>
      <w:r>
        <w:rPr>
          <w:color w:val="212121"/>
          <w:w w:val="115"/>
          <w:sz w:val="19"/>
        </w:rPr>
        <w:t>OmniBallot</w:t>
      </w:r>
      <w:r>
        <w:rPr>
          <w:color w:val="212121"/>
          <w:spacing w:val="-12"/>
          <w:w w:val="115"/>
          <w:sz w:val="19"/>
        </w:rPr>
        <w:t> </w:t>
      </w:r>
      <w:r>
        <w:rPr>
          <w:color w:val="212121"/>
          <w:w w:val="115"/>
          <w:sz w:val="19"/>
        </w:rPr>
        <w:t>has</w:t>
      </w:r>
      <w:r>
        <w:rPr>
          <w:color w:val="212121"/>
          <w:spacing w:val="-25"/>
          <w:w w:val="115"/>
          <w:sz w:val="19"/>
        </w:rPr>
        <w:t> </w:t>
      </w:r>
      <w:r>
        <w:rPr>
          <w:color w:val="313131"/>
          <w:w w:val="115"/>
          <w:sz w:val="19"/>
        </w:rPr>
        <w:t>been</w:t>
      </w:r>
      <w:r>
        <w:rPr>
          <w:color w:val="313131"/>
          <w:spacing w:val="-19"/>
          <w:w w:val="115"/>
          <w:sz w:val="19"/>
        </w:rPr>
        <w:t> </w:t>
      </w:r>
      <w:r>
        <w:rPr>
          <w:color w:val="212121"/>
          <w:w w:val="115"/>
          <w:sz w:val="19"/>
        </w:rPr>
        <w:t>deployed</w:t>
      </w:r>
      <w:r>
        <w:rPr>
          <w:color w:val="212121"/>
          <w:spacing w:val="-15"/>
          <w:w w:val="115"/>
          <w:sz w:val="19"/>
        </w:rPr>
        <w:t> </w:t>
      </w:r>
      <w:r>
        <w:rPr>
          <w:color w:val="212121"/>
          <w:w w:val="115"/>
          <w:sz w:val="19"/>
        </w:rPr>
        <w:t>as</w:t>
      </w:r>
      <w:r>
        <w:rPr>
          <w:color w:val="212121"/>
          <w:spacing w:val="-22"/>
          <w:w w:val="115"/>
          <w:sz w:val="19"/>
        </w:rPr>
        <w:t> </w:t>
      </w:r>
      <w:r>
        <w:rPr>
          <w:color w:val="212121"/>
          <w:w w:val="115"/>
          <w:sz w:val="19"/>
        </w:rPr>
        <w:t>an</w:t>
      </w:r>
      <w:r>
        <w:rPr>
          <w:color w:val="212121"/>
          <w:spacing w:val="-4"/>
          <w:w w:val="115"/>
          <w:sz w:val="19"/>
        </w:rPr>
        <w:t> </w:t>
      </w:r>
      <w:r>
        <w:rPr>
          <w:color w:val="212121"/>
          <w:w w:val="115"/>
          <w:sz w:val="19"/>
        </w:rPr>
        <w:t>accessible</w:t>
      </w:r>
      <w:r>
        <w:rPr>
          <w:color w:val="212121"/>
          <w:spacing w:val="-13"/>
          <w:w w:val="115"/>
          <w:sz w:val="19"/>
        </w:rPr>
        <w:t> </w:t>
      </w:r>
      <w:r>
        <w:rPr>
          <w:color w:val="212121"/>
          <w:w w:val="115"/>
          <w:sz w:val="19"/>
        </w:rPr>
        <w:t>absentee</w:t>
      </w:r>
      <w:r>
        <w:rPr>
          <w:color w:val="212121"/>
          <w:spacing w:val="-10"/>
          <w:w w:val="115"/>
          <w:sz w:val="19"/>
        </w:rPr>
        <w:t> </w:t>
      </w:r>
      <w:r>
        <w:rPr>
          <w:color w:val="212121"/>
          <w:w w:val="115"/>
          <w:sz w:val="19"/>
        </w:rPr>
        <w:t>tool</w:t>
      </w:r>
      <w:r>
        <w:rPr>
          <w:color w:val="212121"/>
          <w:spacing w:val="-20"/>
          <w:w w:val="115"/>
          <w:sz w:val="19"/>
        </w:rPr>
        <w:t> </w:t>
      </w:r>
      <w:r>
        <w:rPr>
          <w:color w:val="212121"/>
          <w:w w:val="115"/>
          <w:sz w:val="19"/>
        </w:rPr>
        <w:t>since 2008, </w:t>
      </w:r>
      <w:r>
        <w:rPr>
          <w:color w:val="313131"/>
          <w:w w:val="115"/>
          <w:sz w:val="19"/>
        </w:rPr>
        <w:t>in </w:t>
      </w:r>
      <w:r>
        <w:rPr>
          <w:color w:val="212121"/>
          <w:w w:val="115"/>
          <w:sz w:val="19"/>
        </w:rPr>
        <w:t>over 4,000 elections, </w:t>
      </w:r>
      <w:r>
        <w:rPr>
          <w:color w:val="313131"/>
          <w:w w:val="115"/>
          <w:sz w:val="19"/>
        </w:rPr>
        <w:t>serving 3,000 </w:t>
      </w:r>
      <w:r>
        <w:rPr>
          <w:color w:val="212121"/>
          <w:w w:val="115"/>
          <w:sz w:val="19"/>
        </w:rPr>
        <w:t>jurisdictions, in 27 </w:t>
      </w:r>
      <w:r>
        <w:rPr>
          <w:color w:val="313131"/>
          <w:w w:val="115"/>
          <w:sz w:val="19"/>
        </w:rPr>
        <w:t>states </w:t>
      </w:r>
      <w:r>
        <w:rPr>
          <w:color w:val="212121"/>
          <w:w w:val="115"/>
          <w:sz w:val="19"/>
        </w:rPr>
        <w:t>and 96 countries around the </w:t>
      </w:r>
      <w:r>
        <w:rPr>
          <w:color w:val="313131"/>
          <w:w w:val="115"/>
          <w:sz w:val="19"/>
        </w:rPr>
        <w:t>world</w:t>
      </w:r>
      <w:r>
        <w:rPr>
          <w:color w:val="0F0F0F"/>
          <w:w w:val="115"/>
          <w:sz w:val="19"/>
        </w:rPr>
        <w:t>. </w:t>
      </w:r>
      <w:r>
        <w:rPr>
          <w:color w:val="212121"/>
          <w:w w:val="115"/>
          <w:sz w:val="19"/>
        </w:rPr>
        <w:t>OmniBallot </w:t>
      </w:r>
      <w:r>
        <w:rPr>
          <w:color w:val="313131"/>
          <w:w w:val="115"/>
          <w:sz w:val="19"/>
        </w:rPr>
        <w:t>has </w:t>
      </w:r>
      <w:r>
        <w:rPr>
          <w:color w:val="212121"/>
          <w:w w:val="115"/>
          <w:sz w:val="19"/>
        </w:rPr>
        <w:t>been tested and </w:t>
      </w:r>
      <w:r>
        <w:rPr>
          <w:color w:val="0F0F0F"/>
          <w:w w:val="115"/>
          <w:sz w:val="19"/>
        </w:rPr>
        <w:t>re</w:t>
      </w:r>
      <w:r>
        <w:rPr>
          <w:color w:val="313131"/>
          <w:w w:val="115"/>
          <w:sz w:val="19"/>
        </w:rPr>
        <w:t>viewed </w:t>
      </w:r>
      <w:r>
        <w:rPr>
          <w:color w:val="212121"/>
          <w:w w:val="115"/>
          <w:sz w:val="19"/>
        </w:rPr>
        <w:t>by members of most every </w:t>
      </w:r>
      <w:r>
        <w:rPr>
          <w:color w:val="313131"/>
          <w:w w:val="115"/>
          <w:sz w:val="19"/>
        </w:rPr>
        <w:t>leading </w:t>
      </w:r>
      <w:r>
        <w:rPr>
          <w:color w:val="212121"/>
          <w:w w:val="115"/>
          <w:sz w:val="19"/>
        </w:rPr>
        <w:t>disability </w:t>
      </w:r>
      <w:r>
        <w:rPr>
          <w:color w:val="313131"/>
          <w:w w:val="115"/>
          <w:sz w:val="19"/>
        </w:rPr>
        <w:t>organiza</w:t>
      </w:r>
      <w:r>
        <w:rPr>
          <w:color w:val="0F0F0F"/>
          <w:w w:val="115"/>
          <w:sz w:val="19"/>
        </w:rPr>
        <w:t>tio</w:t>
      </w:r>
      <w:r>
        <w:rPr>
          <w:color w:val="313131"/>
          <w:w w:val="115"/>
          <w:sz w:val="19"/>
        </w:rPr>
        <w:t>n </w:t>
      </w:r>
      <w:r>
        <w:rPr>
          <w:color w:val="212121"/>
          <w:w w:val="115"/>
          <w:sz w:val="19"/>
        </w:rPr>
        <w:t>in the</w:t>
      </w:r>
      <w:r>
        <w:rPr>
          <w:color w:val="212121"/>
          <w:spacing w:val="42"/>
          <w:w w:val="115"/>
          <w:sz w:val="19"/>
        </w:rPr>
        <w:t> </w:t>
      </w:r>
      <w:r>
        <w:rPr>
          <w:color w:val="313131"/>
          <w:w w:val="115"/>
          <w:sz w:val="19"/>
        </w:rPr>
        <w:t>nation.</w:t>
      </w:r>
    </w:p>
    <w:p>
      <w:pPr>
        <w:pStyle w:val="BodyText"/>
        <w:rPr>
          <w:sz w:val="20"/>
        </w:rPr>
      </w:pPr>
    </w:p>
    <w:p>
      <w:pPr>
        <w:spacing w:before="120"/>
        <w:ind w:left="2213" w:right="2125" w:firstLine="0"/>
        <w:jc w:val="center"/>
        <w:rPr>
          <w:sz w:val="19"/>
        </w:rPr>
      </w:pPr>
      <w:r>
        <w:rPr>
          <w:color w:val="212121"/>
          <w:w w:val="115"/>
          <w:sz w:val="19"/>
        </w:rPr>
        <w:t>For further information, please contact Democracy Live:</w:t>
      </w:r>
    </w:p>
    <w:p>
      <w:pPr>
        <w:spacing w:before="71"/>
        <w:ind w:left="90" w:right="0" w:firstLine="0"/>
        <w:jc w:val="center"/>
        <w:rPr>
          <w:sz w:val="19"/>
        </w:rPr>
      </w:pPr>
      <w:r>
        <w:rPr>
          <w:color w:val="212121"/>
          <w:w w:val="110"/>
          <w:sz w:val="19"/>
        </w:rPr>
        <w:t>855-655-VOTE </w:t>
      </w:r>
      <w:r>
        <w:rPr>
          <w:color w:val="313131"/>
          <w:w w:val="110"/>
          <w:sz w:val="19"/>
        </w:rPr>
        <w:t>(8683) </w:t>
      </w:r>
      <w:r>
        <w:rPr>
          <w:color w:val="0F0F0F"/>
          <w:spacing w:val="-5"/>
          <w:w w:val="110"/>
          <w:sz w:val="19"/>
        </w:rPr>
        <w:t>To</w:t>
      </w:r>
      <w:r>
        <w:rPr>
          <w:color w:val="313131"/>
          <w:spacing w:val="-5"/>
          <w:w w:val="110"/>
          <w:sz w:val="19"/>
        </w:rPr>
        <w:t>ll </w:t>
      </w:r>
      <w:r>
        <w:rPr>
          <w:color w:val="313131"/>
          <w:w w:val="110"/>
          <w:sz w:val="19"/>
        </w:rPr>
        <w:t>Free </w:t>
      </w:r>
      <w:r>
        <w:rPr>
          <w:color w:val="212121"/>
          <w:w w:val="110"/>
          <w:sz w:val="25"/>
        </w:rPr>
        <w:t>I </w:t>
      </w:r>
      <w:r>
        <w:rPr>
          <w:color w:val="0F0F0F"/>
          <w:spacing w:val="3"/>
          <w:w w:val="110"/>
          <w:sz w:val="19"/>
        </w:rPr>
        <w:t>Emai</w:t>
      </w:r>
      <w:r>
        <w:rPr>
          <w:color w:val="313131"/>
          <w:spacing w:val="3"/>
          <w:w w:val="110"/>
          <w:sz w:val="19"/>
        </w:rPr>
        <w:t>l </w:t>
      </w:r>
      <w:r>
        <w:rPr>
          <w:color w:val="313131"/>
          <w:w w:val="110"/>
          <w:sz w:val="19"/>
        </w:rPr>
        <w:t>: </w:t>
      </w:r>
      <w:hyperlink r:id="rId35">
        <w:r>
          <w:rPr>
            <w:color w:val="313131"/>
            <w:w w:val="110"/>
            <w:sz w:val="19"/>
            <w:u w:val="thick" w:color="313131"/>
          </w:rPr>
          <w:t>info@democracvlive.com</w:t>
        </w:r>
        <w:r>
          <w:rPr>
            <w:color w:val="313131"/>
            <w:w w:val="110"/>
            <w:sz w:val="19"/>
          </w:rPr>
          <w:t> </w:t>
        </w:r>
      </w:hyperlink>
      <w:r>
        <w:rPr>
          <w:color w:val="212121"/>
          <w:w w:val="110"/>
          <w:sz w:val="25"/>
        </w:rPr>
        <w:t>I</w:t>
      </w:r>
      <w:r>
        <w:rPr>
          <w:color w:val="212121"/>
          <w:spacing w:val="52"/>
          <w:w w:val="110"/>
          <w:sz w:val="25"/>
        </w:rPr>
        <w:t> </w:t>
      </w:r>
      <w:hyperlink r:id="rId36">
        <w:r>
          <w:rPr>
            <w:color w:val="313131"/>
            <w:w w:val="110"/>
            <w:sz w:val="19"/>
            <w:u w:val="thick" w:color="313131"/>
          </w:rPr>
          <w:t>www.democracvlive.com</w:t>
        </w:r>
      </w:hyperlink>
    </w:p>
    <w:p>
      <w:pPr>
        <w:spacing w:after="0"/>
        <w:jc w:val="center"/>
        <w:rPr>
          <w:sz w:val="19"/>
        </w:rPr>
        <w:sectPr>
          <w:footerReference w:type="even" r:id="rId32"/>
          <w:pgSz w:w="12240" w:h="15840"/>
          <w:pgMar w:footer="0" w:header="0" w:top="520" w:bottom="280" w:left="380" w:right="420"/>
        </w:sectPr>
      </w:pPr>
    </w:p>
    <w:p>
      <w:pPr>
        <w:pStyle w:val="Heading1"/>
        <w:spacing w:before="60"/>
      </w:pPr>
      <w:bookmarkStart w:name="Calendar" w:id="13"/>
      <w:bookmarkEnd w:id="13"/>
      <w:r>
        <w:rPr>
          <w:b w:val="0"/>
        </w:rPr>
      </w:r>
      <w:bookmarkStart w:name="_bookmark3" w:id="14"/>
      <w:bookmarkEnd w:id="14"/>
      <w:r>
        <w:rPr>
          <w:b w:val="0"/>
        </w:rPr>
      </w:r>
      <w:r>
        <w:rPr/>
        <w:t>Calendar</w:t>
      </w:r>
    </w:p>
    <w:p>
      <w:pPr>
        <w:pStyle w:val="BodyText"/>
        <w:spacing w:before="9"/>
        <w:rPr>
          <w:b/>
          <w:sz w:val="48"/>
        </w:rPr>
      </w:pPr>
    </w:p>
    <w:p>
      <w:pPr>
        <w:pStyle w:val="Heading3"/>
        <w:ind w:left="1421"/>
      </w:pPr>
      <w:bookmarkStart w:name="Saturday, June 18" w:id="15"/>
      <w:bookmarkEnd w:id="15"/>
      <w:r>
        <w:rPr>
          <w:b w:val="0"/>
        </w:rPr>
      </w:r>
      <w:r>
        <w:rPr/>
        <w:t>Saturday, June 18</w:t>
      </w:r>
    </w:p>
    <w:p>
      <w:pPr>
        <w:pStyle w:val="BodyText"/>
        <w:spacing w:before="221"/>
        <w:ind w:left="1421"/>
      </w:pPr>
      <w:r>
        <w:rPr/>
        <w:t>6:00 pm - 11:00 pm: ACB Summer Auction; Virtual</w:t>
      </w:r>
    </w:p>
    <w:p>
      <w:pPr>
        <w:pStyle w:val="BodyText"/>
        <w:rPr>
          <w:sz w:val="40"/>
        </w:rPr>
      </w:pPr>
    </w:p>
    <w:p>
      <w:pPr>
        <w:pStyle w:val="Heading3"/>
        <w:spacing w:before="242"/>
        <w:ind w:left="1421"/>
      </w:pPr>
      <w:bookmarkStart w:name="Wednesday, June 22" w:id="16"/>
      <w:bookmarkEnd w:id="16"/>
      <w:r>
        <w:rPr>
          <w:b w:val="0"/>
        </w:rPr>
      </w:r>
      <w:r>
        <w:rPr/>
        <w:t>Wednesday, June 22</w:t>
      </w:r>
    </w:p>
    <w:p>
      <w:pPr>
        <w:pStyle w:val="BodyText"/>
        <w:spacing w:line="636" w:lineRule="exact" w:before="50"/>
        <w:ind w:left="1421" w:right="1059"/>
      </w:pPr>
      <w:r>
        <w:rPr/>
        <w:t>10:00 am - 1:00 pm: Exhibit Hall Virtual Tour; Virtual 7:00 pm - 8:00 pm: Reading of Standing Rules</w:t>
      </w:r>
    </w:p>
    <w:p>
      <w:pPr>
        <w:pStyle w:val="BodyText"/>
        <w:spacing w:before="9"/>
        <w:ind w:left="1781"/>
      </w:pPr>
      <w:r>
        <w:rPr/>
        <w:t>Credentials; Virtual</w:t>
      </w:r>
    </w:p>
    <w:p>
      <w:pPr>
        <w:pStyle w:val="BodyText"/>
        <w:rPr>
          <w:sz w:val="40"/>
        </w:rPr>
      </w:pPr>
    </w:p>
    <w:p>
      <w:pPr>
        <w:pStyle w:val="BodyText"/>
        <w:spacing w:before="11"/>
        <w:rPr>
          <w:sz w:val="34"/>
        </w:rPr>
      </w:pPr>
    </w:p>
    <w:p>
      <w:pPr>
        <w:pStyle w:val="Heading3"/>
        <w:ind w:left="1421"/>
      </w:pPr>
      <w:bookmarkStart w:name="Thursday, June 23" w:id="17"/>
      <w:bookmarkEnd w:id="17"/>
      <w:r>
        <w:rPr>
          <w:b w:val="0"/>
        </w:rPr>
      </w:r>
      <w:r>
        <w:rPr/>
        <w:t>Thursday, June 23</w:t>
      </w:r>
    </w:p>
    <w:p>
      <w:pPr>
        <w:pStyle w:val="BodyText"/>
        <w:tabs>
          <w:tab w:pos="5042" w:val="left" w:leader="none"/>
        </w:tabs>
        <w:spacing w:line="276" w:lineRule="auto" w:before="221"/>
        <w:ind w:left="1781" w:right="1170" w:hanging="360"/>
      </w:pPr>
      <w:r>
        <w:rPr/>
        <w:t>10:00 am -</w:t>
      </w:r>
      <w:r>
        <w:rPr>
          <w:spacing w:val="-6"/>
        </w:rPr>
        <w:t> </w:t>
      </w:r>
      <w:r>
        <w:rPr/>
        <w:t>11:15</w:t>
      </w:r>
      <w:r>
        <w:rPr>
          <w:spacing w:val="-1"/>
        </w:rPr>
        <w:t> </w:t>
      </w:r>
      <w:r>
        <w:rPr/>
        <w:t>am:</w:t>
        <w:tab/>
        <w:t>Reaching Beyond Their Borders: International Programs of US Schools for the Blind; Virtual</w:t>
      </w:r>
    </w:p>
    <w:p>
      <w:pPr>
        <w:pStyle w:val="BodyText"/>
        <w:spacing w:line="367" w:lineRule="auto" w:before="162"/>
        <w:ind w:left="1421" w:right="1135"/>
      </w:pPr>
      <w:r>
        <w:rPr/>
        <w:t>11:30 am - 2:15 pm: GDUI: School Updates; Virtual 1:00 pm - 2:15 pm: BRL Constitutional Changes;</w:t>
      </w:r>
      <w:r>
        <w:rPr>
          <w:spacing w:val="-29"/>
        </w:rPr>
        <w:t> </w:t>
      </w:r>
      <w:r>
        <w:rPr/>
        <w:t>Virtual 1:00 pm - 2:15 pm: AI in Music and Pictures;</w:t>
      </w:r>
      <w:r>
        <w:rPr>
          <w:spacing w:val="-7"/>
        </w:rPr>
        <w:t> </w:t>
      </w:r>
      <w:r>
        <w:rPr/>
        <w:t>Virtual</w:t>
      </w:r>
    </w:p>
    <w:p>
      <w:pPr>
        <w:pStyle w:val="BodyText"/>
        <w:spacing w:line="278" w:lineRule="auto" w:before="6"/>
        <w:ind w:left="1781" w:right="1059" w:hanging="360"/>
      </w:pPr>
      <w:r>
        <w:rPr/>
        <w:t>1:00 pm - 2:15 pm: Audio Description: “Nothing About Us Without Us”; Virtual</w:t>
      </w:r>
    </w:p>
    <w:p>
      <w:pPr>
        <w:pStyle w:val="BodyText"/>
        <w:spacing w:before="155"/>
        <w:ind w:left="1421"/>
      </w:pPr>
      <w:r>
        <w:rPr/>
        <w:t>2:30 pm - 3:45 pm: ACBRA Business Meeting; Virtual</w:t>
      </w:r>
    </w:p>
    <w:p>
      <w:pPr>
        <w:pStyle w:val="BodyText"/>
        <w:spacing w:line="276" w:lineRule="auto" w:before="221"/>
        <w:ind w:left="1781" w:right="1059" w:hanging="360"/>
      </w:pPr>
      <w:r>
        <w:rPr/>
        <w:t>2:30 pm - 3:45 pm: BRL Nominations and Candidate Forum; Virtual</w:t>
      </w:r>
    </w:p>
    <w:p>
      <w:pPr>
        <w:spacing w:after="0" w:line="276" w:lineRule="auto"/>
        <w:sectPr>
          <w:footerReference w:type="default" r:id="rId37"/>
          <w:footerReference w:type="even" r:id="rId38"/>
          <w:pgSz w:w="12240" w:h="15840"/>
          <w:pgMar w:footer="626" w:header="0" w:top="1380" w:bottom="820" w:left="380" w:right="420"/>
          <w:pgNumType w:start="17"/>
        </w:sectPr>
      </w:pPr>
    </w:p>
    <w:p>
      <w:pPr>
        <w:pStyle w:val="BodyText"/>
        <w:tabs>
          <w:tab w:pos="4282" w:val="left" w:leader="none"/>
        </w:tabs>
        <w:spacing w:line="367" w:lineRule="auto" w:before="63"/>
        <w:ind w:left="1060" w:right="1424"/>
      </w:pPr>
      <w:r>
        <w:rPr/>
        <w:t>2:30 pm - 3:45 pm - </w:t>
      </w:r>
      <w:r>
        <w:rPr>
          <w:spacing w:val="-5"/>
        </w:rPr>
        <w:t>Seeing </w:t>
      </w:r>
      <w:r>
        <w:rPr>
          <w:spacing w:val="-4"/>
        </w:rPr>
        <w:t>Eye </w:t>
      </w:r>
      <w:r>
        <w:rPr>
          <w:spacing w:val="-5"/>
        </w:rPr>
        <w:t>Woofs </w:t>
      </w:r>
      <w:r>
        <w:rPr>
          <w:spacing w:val="-6"/>
        </w:rPr>
        <w:t>and Wags;</w:t>
      </w:r>
      <w:r>
        <w:rPr>
          <w:spacing w:val="-46"/>
        </w:rPr>
        <w:t> </w:t>
      </w:r>
      <w:r>
        <w:rPr>
          <w:spacing w:val="-6"/>
        </w:rPr>
        <w:t>Virtual </w:t>
      </w:r>
      <w:r>
        <w:rPr/>
        <w:t>4:00 pm -</w:t>
      </w:r>
      <w:r>
        <w:rPr>
          <w:spacing w:val="-2"/>
        </w:rPr>
        <w:t> </w:t>
      </w:r>
      <w:r>
        <w:rPr/>
        <w:t>5:15 pm:</w:t>
        <w:tab/>
        <w:t>BRL Other Business;</w:t>
      </w:r>
      <w:r>
        <w:rPr>
          <w:spacing w:val="-3"/>
        </w:rPr>
        <w:t> </w:t>
      </w:r>
      <w:r>
        <w:rPr/>
        <w:t>Virtual</w:t>
      </w:r>
    </w:p>
    <w:p>
      <w:pPr>
        <w:pStyle w:val="BodyText"/>
        <w:tabs>
          <w:tab w:pos="4282" w:val="left" w:leader="none"/>
        </w:tabs>
        <w:spacing w:before="3"/>
        <w:ind w:left="1060"/>
      </w:pPr>
      <w:r>
        <w:rPr/>
        <w:t>4:00 pm -</w:t>
      </w:r>
      <w:r>
        <w:rPr>
          <w:spacing w:val="-2"/>
        </w:rPr>
        <w:t> </w:t>
      </w:r>
      <w:r>
        <w:rPr/>
        <w:t>5:15 pm:</w:t>
        <w:tab/>
        <w:t>Yoga with Leslie Spoone;</w:t>
      </w:r>
      <w:r>
        <w:rPr>
          <w:spacing w:val="1"/>
        </w:rPr>
        <w:t> </w:t>
      </w:r>
      <w:r>
        <w:rPr/>
        <w:t>Virtual</w:t>
      </w:r>
    </w:p>
    <w:p>
      <w:pPr>
        <w:pStyle w:val="BodyText"/>
        <w:tabs>
          <w:tab w:pos="4281" w:val="left" w:leader="none"/>
        </w:tabs>
        <w:spacing w:line="276" w:lineRule="auto" w:before="226"/>
        <w:ind w:left="1421" w:right="1433" w:hanging="361"/>
      </w:pPr>
      <w:r>
        <w:rPr/>
        <w:t>4:00 pm -</w:t>
      </w:r>
      <w:r>
        <w:rPr>
          <w:spacing w:val="-5"/>
        </w:rPr>
        <w:t> </w:t>
      </w:r>
      <w:r>
        <w:rPr/>
        <w:t>5:30</w:t>
      </w:r>
      <w:r>
        <w:rPr>
          <w:spacing w:val="-2"/>
        </w:rPr>
        <w:t> </w:t>
      </w:r>
      <w:r>
        <w:rPr/>
        <w:t>pm:</w:t>
        <w:tab/>
        <w:t>Audio Description Update on TV Broadcast and Cable Networks and the CVAA;</w:t>
      </w:r>
      <w:r>
        <w:rPr>
          <w:spacing w:val="2"/>
        </w:rPr>
        <w:t> </w:t>
      </w:r>
      <w:r>
        <w:rPr/>
        <w:t>Virtual</w:t>
      </w:r>
    </w:p>
    <w:p>
      <w:pPr>
        <w:pStyle w:val="BodyText"/>
        <w:tabs>
          <w:tab w:pos="4281" w:val="left" w:leader="none"/>
        </w:tabs>
        <w:spacing w:before="159"/>
        <w:ind w:left="1060"/>
      </w:pPr>
      <w:r>
        <w:rPr/>
        <w:t>5:30 pm -</w:t>
      </w:r>
      <w:r>
        <w:rPr>
          <w:spacing w:val="-5"/>
        </w:rPr>
        <w:t> </w:t>
      </w:r>
      <w:r>
        <w:rPr/>
        <w:t>6:45</w:t>
      </w:r>
      <w:r>
        <w:rPr>
          <w:spacing w:val="-2"/>
        </w:rPr>
        <w:t> </w:t>
      </w:r>
      <w:r>
        <w:rPr/>
        <w:t>pm:</w:t>
        <w:tab/>
        <w:t>AABT Business Meeting;</w:t>
      </w:r>
      <w:r>
        <w:rPr>
          <w:spacing w:val="-5"/>
        </w:rPr>
        <w:t> </w:t>
      </w:r>
      <w:r>
        <w:rPr/>
        <w:t>Virtual</w:t>
      </w:r>
    </w:p>
    <w:p>
      <w:pPr>
        <w:pStyle w:val="BodyText"/>
        <w:tabs>
          <w:tab w:pos="4281" w:val="left" w:leader="none"/>
        </w:tabs>
        <w:spacing w:line="276" w:lineRule="auto" w:before="221"/>
        <w:ind w:left="1421" w:right="2132" w:hanging="361"/>
      </w:pPr>
      <w:r>
        <w:rPr/>
        <w:t>5:30 pm -</w:t>
      </w:r>
      <w:r>
        <w:rPr>
          <w:spacing w:val="-5"/>
        </w:rPr>
        <w:t> </w:t>
      </w:r>
      <w:r>
        <w:rPr/>
        <w:t>6:45</w:t>
      </w:r>
      <w:r>
        <w:rPr>
          <w:spacing w:val="-2"/>
        </w:rPr>
        <w:t> </w:t>
      </w:r>
      <w:r>
        <w:rPr/>
        <w:t>pm:</w:t>
        <w:tab/>
        <w:t>Adaptive Sports: GET UP, GET MOVING, and Make Life Fun!;</w:t>
      </w:r>
      <w:r>
        <w:rPr>
          <w:spacing w:val="-8"/>
        </w:rPr>
        <w:t> </w:t>
      </w:r>
      <w:r>
        <w:rPr/>
        <w:t>Virtual</w:t>
      </w:r>
    </w:p>
    <w:p>
      <w:pPr>
        <w:pStyle w:val="BodyText"/>
        <w:tabs>
          <w:tab w:pos="4281" w:val="left" w:leader="none"/>
        </w:tabs>
        <w:spacing w:line="367" w:lineRule="auto" w:before="163"/>
        <w:ind w:left="1060" w:right="1708"/>
      </w:pPr>
      <w:r>
        <w:rPr/>
        <w:t>7:00 pm -</w:t>
      </w:r>
      <w:r>
        <w:rPr>
          <w:spacing w:val="-5"/>
        </w:rPr>
        <w:t> </w:t>
      </w:r>
      <w:r>
        <w:rPr/>
        <w:t>9:00</w:t>
      </w:r>
      <w:r>
        <w:rPr>
          <w:spacing w:val="-2"/>
        </w:rPr>
        <w:t> </w:t>
      </w:r>
      <w:r>
        <w:rPr/>
        <w:t>pm:</w:t>
        <w:tab/>
        <w:t>Nominating Committee; Virtual 7:30 pm -</w:t>
      </w:r>
      <w:r>
        <w:rPr>
          <w:spacing w:val="-2"/>
        </w:rPr>
        <w:t> </w:t>
      </w:r>
      <w:r>
        <w:rPr/>
        <w:t>8:45 pm:</w:t>
        <w:tab/>
        <w:t>Prose and Poetry Reading;</w:t>
      </w:r>
      <w:r>
        <w:rPr>
          <w:spacing w:val="-11"/>
        </w:rPr>
        <w:t> </w:t>
      </w:r>
      <w:r>
        <w:rPr/>
        <w:t>Virtual</w:t>
      </w:r>
    </w:p>
    <w:p>
      <w:pPr>
        <w:pStyle w:val="BodyText"/>
        <w:spacing w:before="6"/>
        <w:rPr>
          <w:sz w:val="55"/>
        </w:rPr>
      </w:pPr>
    </w:p>
    <w:p>
      <w:pPr>
        <w:pStyle w:val="Heading3"/>
      </w:pPr>
      <w:bookmarkStart w:name="Friday, June 24" w:id="18"/>
      <w:bookmarkEnd w:id="18"/>
      <w:r>
        <w:rPr>
          <w:b w:val="0"/>
        </w:rPr>
      </w:r>
      <w:r>
        <w:rPr/>
        <w:t>Friday, June 24</w:t>
      </w:r>
    </w:p>
    <w:p>
      <w:pPr>
        <w:pStyle w:val="BodyText"/>
        <w:spacing w:line="276" w:lineRule="auto" w:before="227"/>
        <w:ind w:left="1421" w:right="2495" w:hanging="361"/>
      </w:pPr>
      <w:r>
        <w:rPr/>
        <w:t>1:00 pm - 2:15 pm: Residential Adjustment to Blindness; Virtual</w:t>
      </w:r>
    </w:p>
    <w:p>
      <w:pPr>
        <w:pStyle w:val="BodyText"/>
        <w:tabs>
          <w:tab w:pos="4281" w:val="left" w:leader="none"/>
        </w:tabs>
        <w:spacing w:before="158"/>
        <w:ind w:left="1060"/>
      </w:pPr>
      <w:r>
        <w:rPr/>
        <w:t>1:00 pm -</w:t>
      </w:r>
      <w:r>
        <w:rPr>
          <w:spacing w:val="-5"/>
        </w:rPr>
        <w:t> </w:t>
      </w:r>
      <w:r>
        <w:rPr/>
        <w:t>2:15</w:t>
      </w:r>
      <w:r>
        <w:rPr>
          <w:spacing w:val="-2"/>
        </w:rPr>
        <w:t> </w:t>
      </w:r>
      <w:r>
        <w:rPr/>
        <w:t>pm:</w:t>
        <w:tab/>
        <w:t>You Gotta Have Harp;</w:t>
      </w:r>
      <w:r>
        <w:rPr>
          <w:spacing w:val="2"/>
        </w:rPr>
        <w:t> </w:t>
      </w:r>
      <w:r>
        <w:rPr/>
        <w:t>Virtual</w:t>
      </w:r>
    </w:p>
    <w:p>
      <w:pPr>
        <w:pStyle w:val="BodyText"/>
        <w:spacing w:line="276" w:lineRule="auto" w:before="221"/>
        <w:ind w:left="1421" w:right="2095" w:hanging="361"/>
      </w:pPr>
      <w:r>
        <w:rPr/>
        <w:t>1:00 pm - 2:15 pm: Science for Superheroes: Video presentation and discussion of Cryopreservation; Virtual</w:t>
      </w:r>
    </w:p>
    <w:p>
      <w:pPr>
        <w:pStyle w:val="BodyText"/>
        <w:spacing w:line="276" w:lineRule="auto" w:before="163"/>
        <w:ind w:left="1421" w:hanging="361"/>
      </w:pPr>
      <w:r>
        <w:rPr/>
        <w:t>1:00 pm - 2:15 pm: NLS Expands its Foreign Language Collection; Virtual</w:t>
      </w:r>
    </w:p>
    <w:p>
      <w:pPr>
        <w:pStyle w:val="BodyText"/>
        <w:spacing w:line="276" w:lineRule="auto" w:before="158"/>
        <w:ind w:left="1421" w:right="1059" w:hanging="361"/>
      </w:pPr>
      <w:r>
        <w:rPr/>
        <w:t>2:30 pm - 3:45 pm: Super Computers and Super Pups; Virtual</w:t>
      </w:r>
    </w:p>
    <w:p>
      <w:pPr>
        <w:spacing w:after="0" w:line="276" w:lineRule="auto"/>
        <w:sectPr>
          <w:pgSz w:w="12240" w:h="15840"/>
          <w:pgMar w:header="0" w:footer="626" w:top="1380" w:bottom="820" w:left="380" w:right="420"/>
        </w:sectPr>
      </w:pPr>
    </w:p>
    <w:p>
      <w:pPr>
        <w:pStyle w:val="BodyText"/>
        <w:tabs>
          <w:tab w:pos="4642" w:val="left" w:leader="none"/>
        </w:tabs>
        <w:spacing w:line="367" w:lineRule="auto" w:before="63"/>
        <w:ind w:left="1421" w:right="1934"/>
      </w:pPr>
      <w:r>
        <w:rPr/>
        <w:t>2:30 pm -</w:t>
      </w:r>
      <w:r>
        <w:rPr>
          <w:spacing w:val="-2"/>
        </w:rPr>
        <w:t> </w:t>
      </w:r>
      <w:r>
        <w:rPr/>
        <w:t>3:45 pm:</w:t>
        <w:tab/>
        <w:t>LUA Business Meeting; </w:t>
      </w:r>
      <w:r>
        <w:rPr>
          <w:spacing w:val="-3"/>
        </w:rPr>
        <w:t>Virtual </w:t>
      </w:r>
      <w:r>
        <w:rPr/>
        <w:t>2:30 pm - 3:45 pm: En-Vision America;</w:t>
      </w:r>
      <w:r>
        <w:rPr>
          <w:spacing w:val="-14"/>
        </w:rPr>
        <w:t> </w:t>
      </w:r>
      <w:r>
        <w:rPr/>
        <w:t>Virtual</w:t>
      </w:r>
    </w:p>
    <w:p>
      <w:pPr>
        <w:pStyle w:val="BodyText"/>
        <w:spacing w:line="278" w:lineRule="auto" w:before="3"/>
        <w:ind w:left="1781" w:right="1059" w:hanging="360"/>
      </w:pPr>
      <w:r>
        <w:rPr/>
        <w:t>4:00 pm - 5:15 pm: Cardio Exercise with Leslie Spoone; Virtual</w:t>
      </w:r>
    </w:p>
    <w:p>
      <w:pPr>
        <w:pStyle w:val="BodyText"/>
        <w:spacing w:line="367" w:lineRule="auto" w:before="155"/>
        <w:ind w:left="1421" w:right="1154"/>
      </w:pPr>
      <w:r>
        <w:rPr/>
        <w:t>5:30 pm - 6:45 pm: ACBS Business Meeting; Virtual 5:30 pm - 6:45 pm: Affiliate Presidents Meeting; Virtual 5:30 pm - 6:45 pm: Bookshare Office Hours; Virtual</w:t>
      </w:r>
    </w:p>
    <w:p>
      <w:pPr>
        <w:pStyle w:val="BodyText"/>
        <w:spacing w:line="278" w:lineRule="auto" w:before="6"/>
        <w:ind w:left="1781" w:right="1059" w:hanging="360"/>
      </w:pPr>
      <w:r>
        <w:rPr/>
        <w:t>7:30 pm - 10:00 pm: Showcase of the Performing Arts; Virtual</w:t>
      </w:r>
    </w:p>
    <w:p>
      <w:pPr>
        <w:pStyle w:val="BodyText"/>
        <w:tabs>
          <w:tab w:pos="5042" w:val="left" w:leader="none"/>
        </w:tabs>
        <w:spacing w:before="155"/>
        <w:ind w:left="1421"/>
      </w:pPr>
      <w:r>
        <w:rPr/>
        <w:t>10:00 pm -</w:t>
      </w:r>
      <w:r>
        <w:rPr>
          <w:spacing w:val="-6"/>
        </w:rPr>
        <w:t> </w:t>
      </w:r>
      <w:r>
        <w:rPr/>
        <w:t>11:15</w:t>
      </w:r>
      <w:r>
        <w:rPr>
          <w:spacing w:val="-2"/>
        </w:rPr>
        <w:t> </w:t>
      </w:r>
      <w:r>
        <w:rPr/>
        <w:t>pm:</w:t>
        <w:tab/>
        <w:t>Showcase After Hours; Virtual</w:t>
      </w:r>
    </w:p>
    <w:p>
      <w:pPr>
        <w:pStyle w:val="BodyText"/>
        <w:rPr>
          <w:sz w:val="40"/>
        </w:rPr>
      </w:pPr>
    </w:p>
    <w:p>
      <w:pPr>
        <w:pStyle w:val="BodyText"/>
        <w:spacing w:before="5"/>
        <w:rPr>
          <w:sz w:val="34"/>
        </w:rPr>
      </w:pPr>
    </w:p>
    <w:p>
      <w:pPr>
        <w:pStyle w:val="Heading3"/>
        <w:ind w:left="1421"/>
        <w:jc w:val="both"/>
      </w:pPr>
      <w:bookmarkStart w:name="Saturday, June 25" w:id="19"/>
      <w:bookmarkEnd w:id="19"/>
      <w:r>
        <w:rPr>
          <w:b w:val="0"/>
        </w:rPr>
      </w:r>
      <w:r>
        <w:rPr/>
        <w:t>Saturday, June 25</w:t>
      </w:r>
    </w:p>
    <w:p>
      <w:pPr>
        <w:pStyle w:val="BodyText"/>
        <w:spacing w:line="630" w:lineRule="atLeast" w:before="11"/>
        <w:ind w:left="1421" w:right="1548"/>
        <w:jc w:val="both"/>
      </w:pPr>
      <w:r>
        <w:rPr/>
        <w:t>10:00 am - 11:15 am: IVIE Business Meeting; Virtual 11:30 am - 12:45 pm: Do you really need Indeed?</w:t>
      </w:r>
    </w:p>
    <w:p>
      <w:pPr>
        <w:pStyle w:val="BodyText"/>
        <w:spacing w:before="66"/>
        <w:ind w:left="1781"/>
        <w:jc w:val="both"/>
      </w:pPr>
      <w:r>
        <w:rPr/>
        <w:t>Indeed you might; Virtual</w:t>
      </w:r>
    </w:p>
    <w:p>
      <w:pPr>
        <w:pStyle w:val="BodyText"/>
        <w:spacing w:line="369" w:lineRule="auto" w:before="221"/>
        <w:ind w:left="1421" w:right="1573"/>
        <w:jc w:val="both"/>
      </w:pPr>
      <w:r>
        <w:rPr/>
        <w:t>1:00 pm - 2:15 pm: AAVIA Business Meeting; Virtual 1:00 pm - 2:15 pm: ACBF Business Meeting; Virtual 1:00 pm - 3:45 pm: RSVA Business Meeting; Virtual</w:t>
      </w:r>
    </w:p>
    <w:p>
      <w:pPr>
        <w:pStyle w:val="BodyText"/>
        <w:spacing w:line="276" w:lineRule="auto"/>
        <w:ind w:left="1781" w:right="1593" w:hanging="360"/>
        <w:jc w:val="both"/>
      </w:pPr>
      <w:r>
        <w:rPr/>
        <w:t>1:00 pm - 2:15 pm: ACB Committee Chairs Meeting; Virtual</w:t>
      </w:r>
    </w:p>
    <w:p>
      <w:pPr>
        <w:spacing w:after="0" w:line="276" w:lineRule="auto"/>
        <w:jc w:val="both"/>
        <w:sectPr>
          <w:pgSz w:w="12240" w:h="15840"/>
          <w:pgMar w:header="0" w:footer="626" w:top="1380" w:bottom="820" w:left="380" w:right="420"/>
        </w:sectPr>
      </w:pPr>
    </w:p>
    <w:p>
      <w:pPr>
        <w:pStyle w:val="BodyText"/>
        <w:tabs>
          <w:tab w:pos="4281" w:val="left" w:leader="none"/>
        </w:tabs>
        <w:spacing w:line="276" w:lineRule="auto" w:before="63"/>
        <w:ind w:left="1421" w:right="1829" w:hanging="361"/>
      </w:pPr>
      <w:r>
        <w:rPr/>
        <w:t>1:00 pm -</w:t>
      </w:r>
      <w:r>
        <w:rPr>
          <w:spacing w:val="-5"/>
        </w:rPr>
        <w:t> </w:t>
      </w:r>
      <w:r>
        <w:rPr/>
        <w:t>2:15</w:t>
      </w:r>
      <w:r>
        <w:rPr>
          <w:spacing w:val="-2"/>
        </w:rPr>
        <w:t> </w:t>
      </w:r>
      <w:r>
        <w:rPr/>
        <w:t>pm:</w:t>
        <w:tab/>
        <w:t>The Art of Disability Culture: Nontraditional Visually Impaired Artist panel;</w:t>
      </w:r>
      <w:r>
        <w:rPr>
          <w:spacing w:val="-12"/>
        </w:rPr>
        <w:t> </w:t>
      </w:r>
      <w:r>
        <w:rPr/>
        <w:t>Virtual</w:t>
      </w:r>
    </w:p>
    <w:p>
      <w:pPr>
        <w:pStyle w:val="BodyText"/>
        <w:spacing w:line="278" w:lineRule="auto" w:before="158"/>
        <w:ind w:left="1421" w:right="2495" w:hanging="361"/>
      </w:pPr>
      <w:r>
        <w:rPr/>
        <w:t>2:30 pm - 3:45 pm: CCLVI Business Meeting and Elections; Virtual</w:t>
      </w:r>
    </w:p>
    <w:p>
      <w:pPr>
        <w:pStyle w:val="BodyText"/>
        <w:tabs>
          <w:tab w:pos="4281" w:val="left" w:leader="none"/>
        </w:tabs>
        <w:spacing w:line="276" w:lineRule="auto" w:before="155"/>
        <w:ind w:left="1421" w:right="2169" w:hanging="361"/>
      </w:pPr>
      <w:r>
        <w:rPr/>
        <w:t>2:30 pm -</w:t>
      </w:r>
      <w:r>
        <w:rPr>
          <w:spacing w:val="-5"/>
        </w:rPr>
        <w:t> </w:t>
      </w:r>
      <w:r>
        <w:rPr/>
        <w:t>3:45</w:t>
      </w:r>
      <w:r>
        <w:rPr>
          <w:spacing w:val="-2"/>
        </w:rPr>
        <w:t> </w:t>
      </w:r>
      <w:r>
        <w:rPr/>
        <w:t>pm:</w:t>
        <w:tab/>
        <w:t>Audio Description Project: Self- Description: Too Much or Just Enough - Blind Community Perspectives;</w:t>
      </w:r>
      <w:r>
        <w:rPr>
          <w:spacing w:val="-2"/>
        </w:rPr>
        <w:t> </w:t>
      </w:r>
      <w:r>
        <w:rPr/>
        <w:t>Virtual</w:t>
      </w:r>
    </w:p>
    <w:p>
      <w:pPr>
        <w:pStyle w:val="BodyText"/>
        <w:tabs>
          <w:tab w:pos="4281" w:val="left" w:leader="none"/>
        </w:tabs>
        <w:spacing w:before="157"/>
        <w:ind w:left="1060"/>
      </w:pPr>
      <w:r>
        <w:rPr/>
        <w:t>2:30 pm -</w:t>
      </w:r>
      <w:r>
        <w:rPr>
          <w:spacing w:val="-5"/>
        </w:rPr>
        <w:t> </w:t>
      </w:r>
      <w:r>
        <w:rPr/>
        <w:t>3:45</w:t>
      </w:r>
      <w:r>
        <w:rPr>
          <w:spacing w:val="-2"/>
        </w:rPr>
        <w:t> </w:t>
      </w:r>
      <w:r>
        <w:rPr/>
        <w:t>pm:</w:t>
        <w:tab/>
        <w:t>Social Security at Work;</w:t>
      </w:r>
      <w:r>
        <w:rPr>
          <w:spacing w:val="-5"/>
        </w:rPr>
        <w:t> </w:t>
      </w:r>
      <w:r>
        <w:rPr/>
        <w:t>Virtual</w:t>
      </w:r>
    </w:p>
    <w:p>
      <w:pPr>
        <w:pStyle w:val="BodyText"/>
        <w:tabs>
          <w:tab w:pos="4281" w:val="left" w:leader="none"/>
        </w:tabs>
        <w:spacing w:line="276" w:lineRule="auto" w:before="226"/>
        <w:ind w:left="1421" w:right="2495" w:hanging="361"/>
      </w:pPr>
      <w:r>
        <w:rPr/>
        <w:t>4:00 pm -</w:t>
      </w:r>
      <w:r>
        <w:rPr>
          <w:spacing w:val="-5"/>
        </w:rPr>
        <w:t> </w:t>
      </w:r>
      <w:r>
        <w:rPr/>
        <w:t>5:15</w:t>
      </w:r>
      <w:r>
        <w:rPr>
          <w:spacing w:val="-2"/>
        </w:rPr>
        <w:t> </w:t>
      </w:r>
      <w:r>
        <w:rPr/>
        <w:t>pm:</w:t>
        <w:tab/>
        <w:t>BPI/MCAC/GDUI </w:t>
      </w:r>
      <w:r>
        <w:rPr>
          <w:spacing w:val="-3"/>
        </w:rPr>
        <w:t>Candidates </w:t>
      </w:r>
      <w:r>
        <w:rPr/>
        <w:t>Forum;</w:t>
      </w:r>
      <w:r>
        <w:rPr>
          <w:spacing w:val="-1"/>
        </w:rPr>
        <w:t> </w:t>
      </w:r>
      <w:r>
        <w:rPr/>
        <w:t>Virtual</w:t>
      </w:r>
    </w:p>
    <w:p>
      <w:pPr>
        <w:pStyle w:val="BodyText"/>
        <w:tabs>
          <w:tab w:pos="4281" w:val="left" w:leader="none"/>
        </w:tabs>
        <w:spacing w:line="367" w:lineRule="auto" w:before="159"/>
        <w:ind w:left="1060" w:right="1393"/>
      </w:pPr>
      <w:r>
        <w:rPr/>
        <w:t>4:00 pm -</w:t>
      </w:r>
      <w:r>
        <w:rPr>
          <w:spacing w:val="-5"/>
        </w:rPr>
        <w:t> </w:t>
      </w:r>
      <w:r>
        <w:rPr/>
        <w:t>5:15</w:t>
      </w:r>
      <w:r>
        <w:rPr>
          <w:spacing w:val="-2"/>
        </w:rPr>
        <w:t> </w:t>
      </w:r>
      <w:r>
        <w:rPr/>
        <w:t>pm:</w:t>
        <w:tab/>
        <w:t>Sister Power Happy Hour; Virtual 5:30 pm -</w:t>
      </w:r>
      <w:r>
        <w:rPr>
          <w:spacing w:val="-5"/>
        </w:rPr>
        <w:t> </w:t>
      </w:r>
      <w:r>
        <w:rPr/>
        <w:t>6:45</w:t>
      </w:r>
      <w:r>
        <w:rPr>
          <w:spacing w:val="-2"/>
        </w:rPr>
        <w:t> </w:t>
      </w:r>
      <w:r>
        <w:rPr/>
        <w:t>pm:</w:t>
        <w:tab/>
        <w:t>ACB </w:t>
      </w:r>
      <w:r>
        <w:rPr>
          <w:spacing w:val="-3"/>
        </w:rPr>
        <w:t>Families </w:t>
      </w:r>
      <w:r>
        <w:rPr/>
        <w:t>Goes </w:t>
      </w:r>
      <w:r>
        <w:rPr>
          <w:spacing w:val="-3"/>
        </w:rPr>
        <w:t>to </w:t>
      </w:r>
      <w:r>
        <w:rPr/>
        <w:t>Camp;</w:t>
      </w:r>
      <w:r>
        <w:rPr>
          <w:spacing w:val="-33"/>
        </w:rPr>
        <w:t> </w:t>
      </w:r>
      <w:r>
        <w:rPr/>
        <w:t>Virtual</w:t>
      </w:r>
    </w:p>
    <w:p>
      <w:pPr>
        <w:pStyle w:val="BodyText"/>
        <w:tabs>
          <w:tab w:pos="4281" w:val="left" w:leader="none"/>
        </w:tabs>
        <w:spacing w:line="276" w:lineRule="auto" w:before="8"/>
        <w:ind w:left="1421" w:right="2157" w:hanging="361"/>
      </w:pPr>
      <w:r>
        <w:rPr/>
        <w:t>5:30 pm -</w:t>
      </w:r>
      <w:r>
        <w:rPr>
          <w:spacing w:val="-5"/>
        </w:rPr>
        <w:t> </w:t>
      </w:r>
      <w:r>
        <w:rPr/>
        <w:t>7:30</w:t>
      </w:r>
      <w:r>
        <w:rPr>
          <w:spacing w:val="-2"/>
        </w:rPr>
        <w:t> </w:t>
      </w:r>
      <w:r>
        <w:rPr/>
        <w:t>pm:</w:t>
        <w:tab/>
        <w:t>ACB Next Generation and</w:t>
      </w:r>
      <w:r>
        <w:rPr>
          <w:spacing w:val="-23"/>
        </w:rPr>
        <w:t> </w:t>
      </w:r>
      <w:r>
        <w:rPr/>
        <w:t>ACB Students Convention Pep Rally;</w:t>
      </w:r>
      <w:r>
        <w:rPr>
          <w:spacing w:val="-4"/>
        </w:rPr>
        <w:t> </w:t>
      </w:r>
      <w:r>
        <w:rPr/>
        <w:t>Virtual</w:t>
      </w:r>
    </w:p>
    <w:p>
      <w:pPr>
        <w:pStyle w:val="BodyText"/>
        <w:tabs>
          <w:tab w:pos="4281" w:val="left" w:leader="none"/>
          <w:tab w:pos="4481" w:val="left" w:leader="none"/>
        </w:tabs>
        <w:spacing w:line="367" w:lineRule="auto" w:before="158"/>
        <w:ind w:left="1060" w:right="2344"/>
      </w:pPr>
      <w:r>
        <w:rPr/>
        <w:t>7:30 pm -</w:t>
      </w:r>
      <w:r>
        <w:rPr>
          <w:spacing w:val="-5"/>
        </w:rPr>
        <w:t> </w:t>
      </w:r>
      <w:r>
        <w:rPr/>
        <w:t>8:45</w:t>
      </w:r>
      <w:r>
        <w:rPr>
          <w:spacing w:val="-2"/>
        </w:rPr>
        <w:t> </w:t>
      </w:r>
      <w:r>
        <w:rPr/>
        <w:t>pm:</w:t>
        <w:tab/>
        <w:t>FIA Writers' Workshop; </w:t>
      </w:r>
      <w:r>
        <w:rPr>
          <w:spacing w:val="-3"/>
        </w:rPr>
        <w:t>Virtual </w:t>
      </w:r>
      <w:r>
        <w:rPr/>
        <w:t>7:30 pm -</w:t>
      </w:r>
      <w:r>
        <w:rPr>
          <w:spacing w:val="-8"/>
        </w:rPr>
        <w:t> </w:t>
      </w:r>
      <w:r>
        <w:rPr/>
        <w:t>10:00</w:t>
      </w:r>
      <w:r>
        <w:rPr>
          <w:spacing w:val="-3"/>
        </w:rPr>
        <w:t> </w:t>
      </w:r>
      <w:r>
        <w:rPr/>
        <w:t>pm:</w:t>
        <w:tab/>
        <w:t>ACB Film Night;</w:t>
      </w:r>
      <w:r>
        <w:rPr>
          <w:spacing w:val="-4"/>
        </w:rPr>
        <w:t> </w:t>
      </w:r>
      <w:r>
        <w:rPr/>
        <w:t>Virtual</w:t>
      </w:r>
    </w:p>
    <w:p>
      <w:pPr>
        <w:pStyle w:val="BodyText"/>
        <w:tabs>
          <w:tab w:pos="4481" w:val="left" w:leader="none"/>
        </w:tabs>
        <w:spacing w:line="372" w:lineRule="auto" w:before="4"/>
        <w:ind w:left="1060" w:right="2272"/>
      </w:pPr>
      <w:r>
        <w:rPr/>
        <w:t>7:30 pm - 8:45 pm Keys to the Convention (Virtual) 9:00 pm -</w:t>
      </w:r>
      <w:r>
        <w:rPr>
          <w:spacing w:val="-6"/>
        </w:rPr>
        <w:t> </w:t>
      </w:r>
      <w:r>
        <w:rPr/>
        <w:t>11:00</w:t>
      </w:r>
      <w:r>
        <w:rPr>
          <w:spacing w:val="-2"/>
        </w:rPr>
        <w:t> </w:t>
      </w:r>
      <w:r>
        <w:rPr/>
        <w:t>pm:</w:t>
        <w:tab/>
        <w:t>ACBL Milly's Place; Virtual</w:t>
      </w:r>
    </w:p>
    <w:p>
      <w:pPr>
        <w:pStyle w:val="BodyText"/>
        <w:spacing w:before="6"/>
        <w:rPr>
          <w:sz w:val="54"/>
        </w:rPr>
      </w:pPr>
    </w:p>
    <w:p>
      <w:pPr>
        <w:pStyle w:val="Heading3"/>
      </w:pPr>
      <w:bookmarkStart w:name="Thursday, June 30" w:id="20"/>
      <w:bookmarkEnd w:id="20"/>
      <w:r>
        <w:rPr>
          <w:b w:val="0"/>
        </w:rPr>
      </w:r>
      <w:r>
        <w:rPr/>
        <w:t>Thursday, June 30</w:t>
      </w:r>
    </w:p>
    <w:p>
      <w:pPr>
        <w:pStyle w:val="BodyText"/>
        <w:spacing w:line="276" w:lineRule="auto" w:before="222"/>
        <w:ind w:left="1421" w:right="2456" w:hanging="361"/>
      </w:pPr>
      <w:r>
        <w:rPr/>
        <w:t>6:00 pm – 9:00 pm – Registration, HH Blackstone Ballroom A</w:t>
      </w:r>
    </w:p>
    <w:p>
      <w:pPr>
        <w:spacing w:after="0" w:line="276" w:lineRule="auto"/>
        <w:sectPr>
          <w:pgSz w:w="12240" w:h="15840"/>
          <w:pgMar w:header="0" w:footer="626" w:top="1380" w:bottom="820" w:left="380" w:right="420"/>
        </w:sectPr>
      </w:pPr>
    </w:p>
    <w:p>
      <w:pPr>
        <w:pStyle w:val="Heading3"/>
        <w:spacing w:before="63"/>
        <w:ind w:left="1421"/>
      </w:pPr>
      <w:bookmarkStart w:name="Friday, July 1" w:id="21"/>
      <w:bookmarkEnd w:id="21"/>
      <w:r>
        <w:rPr>
          <w:b w:val="0"/>
        </w:rPr>
      </w:r>
      <w:r>
        <w:rPr/>
        <w:t>Friday, July 1</w:t>
      </w:r>
    </w:p>
    <w:p>
      <w:pPr>
        <w:pStyle w:val="BodyText"/>
        <w:spacing w:line="276" w:lineRule="auto" w:before="221"/>
        <w:ind w:left="1781" w:right="2095" w:hanging="360"/>
      </w:pPr>
      <w:r>
        <w:rPr/>
        <w:t>8:00 am – 7:00 pm – Registration, HH Blackstone Ballroom A</w:t>
      </w:r>
    </w:p>
    <w:p>
      <w:pPr>
        <w:pStyle w:val="BodyText"/>
        <w:spacing w:line="276" w:lineRule="auto" w:before="163"/>
        <w:ind w:left="1781" w:right="1059" w:hanging="360"/>
      </w:pPr>
      <w:r>
        <w:rPr/>
        <w:t>8:00 am - 3:15 pm: Henry Doorly Zoo; Left Outside Hilton Lobby</w:t>
      </w:r>
    </w:p>
    <w:p>
      <w:pPr>
        <w:pStyle w:val="BodyText"/>
        <w:spacing w:line="276" w:lineRule="auto" w:before="158"/>
        <w:ind w:left="1781" w:right="1059" w:hanging="360"/>
      </w:pPr>
      <w:r>
        <w:rPr/>
        <w:t>10:00 am - 4:00 pm: ACB Board Meeting; HH Hill &amp; Virtual</w:t>
      </w:r>
    </w:p>
    <w:p>
      <w:pPr>
        <w:pStyle w:val="BodyText"/>
        <w:spacing w:line="278" w:lineRule="auto" w:before="159"/>
        <w:ind w:left="1781" w:right="1353" w:hanging="360"/>
      </w:pPr>
      <w:r>
        <w:rPr/>
        <w:t>4:00 pm - 6:45 pm: CCLVI/BITS: Vendor Showcase; CHI 213 &amp; Virtual</w:t>
      </w:r>
    </w:p>
    <w:p>
      <w:pPr>
        <w:pStyle w:val="BodyText"/>
        <w:spacing w:line="276" w:lineRule="auto" w:before="154"/>
        <w:ind w:left="1781" w:right="1059" w:hanging="360"/>
      </w:pPr>
      <w:r>
        <w:rPr/>
        <w:t>6:00 pm - 8:00 pm: Scholarship Winners' Dinner (by invitation only); CHI 215</w:t>
      </w:r>
    </w:p>
    <w:p>
      <w:pPr>
        <w:pStyle w:val="BodyText"/>
        <w:spacing w:line="278" w:lineRule="auto" w:before="159"/>
        <w:ind w:left="1781" w:right="1967" w:hanging="360"/>
      </w:pPr>
      <w:r>
        <w:rPr/>
        <w:t>8:00 pm - 10:00 pm: ACBS/Next Gen Friday Night Bash; CHI 208</w:t>
      </w:r>
    </w:p>
    <w:p>
      <w:pPr>
        <w:pStyle w:val="BodyText"/>
        <w:spacing w:line="276" w:lineRule="auto" w:before="155"/>
        <w:ind w:left="1781" w:right="1059" w:hanging="360"/>
      </w:pPr>
      <w:r>
        <w:rPr/>
        <w:t>8:00 pm - 11:00 pm: "Come Together!" Welcome to Omaha; HH Blackstone B</w:t>
      </w:r>
    </w:p>
    <w:p>
      <w:pPr>
        <w:pStyle w:val="BodyText"/>
        <w:spacing w:before="158"/>
        <w:ind w:left="1421"/>
      </w:pPr>
      <w:r>
        <w:rPr/>
        <w:t>9:00 pm - 12:00 am: RSVA/IVIE Mixer; CHI 215</w:t>
      </w:r>
    </w:p>
    <w:p>
      <w:pPr>
        <w:pStyle w:val="BodyText"/>
        <w:rPr>
          <w:sz w:val="40"/>
        </w:rPr>
      </w:pPr>
    </w:p>
    <w:p>
      <w:pPr>
        <w:pStyle w:val="BodyText"/>
        <w:spacing w:before="10"/>
        <w:rPr>
          <w:sz w:val="34"/>
        </w:rPr>
      </w:pPr>
    </w:p>
    <w:p>
      <w:pPr>
        <w:pStyle w:val="Heading3"/>
        <w:ind w:left="1421"/>
      </w:pPr>
      <w:bookmarkStart w:name="Saturday, July 2" w:id="22"/>
      <w:bookmarkEnd w:id="22"/>
      <w:r>
        <w:rPr>
          <w:b w:val="0"/>
        </w:rPr>
      </w:r>
      <w:r>
        <w:rPr/>
        <w:t>Saturday, July 2</w:t>
      </w:r>
    </w:p>
    <w:p>
      <w:pPr>
        <w:pStyle w:val="BodyText"/>
        <w:spacing w:line="276" w:lineRule="auto" w:before="222"/>
        <w:ind w:left="1781" w:right="2095" w:hanging="360"/>
      </w:pPr>
      <w:r>
        <w:rPr/>
        <w:t>8:00 am – 6:00 pm – Registration, HH Blackstone Ballroom A</w:t>
      </w:r>
    </w:p>
    <w:p>
      <w:pPr>
        <w:pStyle w:val="BodyText"/>
        <w:spacing w:line="276" w:lineRule="auto" w:before="158"/>
        <w:ind w:left="1781" w:right="1059" w:hanging="360"/>
      </w:pPr>
      <w:r>
        <w:rPr/>
        <w:t>8:00 am - 9:30 am: AABT Breakfast and Program: The Statue of Liberty - The Rest of the Story; CHI 215 &amp; Virtual</w:t>
      </w:r>
    </w:p>
    <w:p>
      <w:pPr>
        <w:spacing w:after="0" w:line="276" w:lineRule="auto"/>
        <w:sectPr>
          <w:pgSz w:w="12240" w:h="15840"/>
          <w:pgMar w:header="0" w:footer="626" w:top="1380" w:bottom="820" w:left="380" w:right="420"/>
        </w:sectPr>
      </w:pPr>
    </w:p>
    <w:p>
      <w:pPr>
        <w:pStyle w:val="BodyText"/>
        <w:tabs>
          <w:tab w:pos="4481" w:val="left" w:leader="none"/>
        </w:tabs>
        <w:spacing w:before="63"/>
        <w:ind w:left="1060"/>
      </w:pPr>
      <w:r>
        <w:rPr/>
        <w:t>8:30 am -</w:t>
      </w:r>
      <w:r>
        <w:rPr>
          <w:spacing w:val="-5"/>
        </w:rPr>
        <w:t> </w:t>
      </w:r>
      <w:r>
        <w:rPr/>
        <w:t>10:30</w:t>
      </w:r>
      <w:r>
        <w:rPr>
          <w:spacing w:val="-2"/>
        </w:rPr>
        <w:t> </w:t>
      </w:r>
      <w:r>
        <w:rPr/>
        <w:t>am:</w:t>
        <w:tab/>
        <w:t>Goalball;</w:t>
      </w:r>
      <w:r>
        <w:rPr>
          <w:spacing w:val="4"/>
        </w:rPr>
        <w:t> </w:t>
      </w:r>
      <w:r>
        <w:rPr/>
        <w:t>TBA</w:t>
      </w:r>
    </w:p>
    <w:p>
      <w:pPr>
        <w:pStyle w:val="BodyText"/>
        <w:spacing w:line="276" w:lineRule="auto" w:before="221"/>
        <w:ind w:left="1421" w:right="1414" w:hanging="361"/>
      </w:pPr>
      <w:r>
        <w:rPr/>
        <w:t>10:00 am - 11:15 am: Berl Colley Leadership: Moving from Safe Spaces to Brave Spaces; CHI 211 &amp; Virtual</w:t>
      </w:r>
    </w:p>
    <w:p>
      <w:pPr>
        <w:pStyle w:val="BodyText"/>
        <w:spacing w:line="276" w:lineRule="auto" w:before="163"/>
        <w:ind w:left="1421" w:right="2095" w:hanging="361"/>
      </w:pPr>
      <w:r>
        <w:rPr/>
        <w:t>10:00 am - 11:15 am: BITS: Navigating Your World; CHI 213</w:t>
      </w:r>
    </w:p>
    <w:p>
      <w:pPr>
        <w:pStyle w:val="BodyText"/>
        <w:spacing w:line="276" w:lineRule="auto" w:before="158"/>
        <w:ind w:left="1421" w:right="1059" w:hanging="361"/>
      </w:pPr>
      <w:r>
        <w:rPr/>
        <w:t>10:00 am - 11:15 am: BrailleSense 6, Productivity has Never Been More Fun! CHI 208 &amp; Virtual</w:t>
      </w:r>
    </w:p>
    <w:p>
      <w:pPr>
        <w:pStyle w:val="BodyText"/>
        <w:spacing w:line="278" w:lineRule="auto" w:before="159"/>
        <w:ind w:left="1421" w:right="1353" w:hanging="361"/>
      </w:pPr>
      <w:r>
        <w:rPr/>
        <w:t>10:00 am - 11:15 am: What's New with JAWS, Fusion, and ZoomText; CHI 215 &amp; Virtual</w:t>
      </w:r>
    </w:p>
    <w:p>
      <w:pPr>
        <w:pStyle w:val="BodyText"/>
        <w:spacing w:line="276" w:lineRule="auto" w:before="154"/>
        <w:ind w:left="1421" w:right="1059" w:hanging="361"/>
      </w:pPr>
      <w:r>
        <w:rPr/>
        <w:t>10:00 am - 12:00 pm: City Bus Tour with a Twist; Left Outside Hilton Lobby</w:t>
      </w:r>
    </w:p>
    <w:p>
      <w:pPr>
        <w:pStyle w:val="BodyText"/>
        <w:tabs>
          <w:tab w:pos="4481" w:val="left" w:leader="none"/>
        </w:tabs>
        <w:spacing w:line="278" w:lineRule="auto" w:before="159"/>
        <w:ind w:left="1421" w:right="2015" w:hanging="361"/>
      </w:pPr>
      <w:r>
        <w:rPr/>
        <w:t>10:00 am -</w:t>
      </w:r>
      <w:r>
        <w:rPr>
          <w:spacing w:val="-5"/>
        </w:rPr>
        <w:t> </w:t>
      </w:r>
      <w:r>
        <w:rPr/>
        <w:t>3:45</w:t>
      </w:r>
      <w:r>
        <w:rPr>
          <w:spacing w:val="-2"/>
        </w:rPr>
        <w:t> </w:t>
      </w:r>
      <w:r>
        <w:rPr/>
        <w:t>pm:</w:t>
        <w:tab/>
        <w:t>Boys Town; Left Outside</w:t>
      </w:r>
      <w:r>
        <w:rPr>
          <w:spacing w:val="-22"/>
        </w:rPr>
        <w:t> </w:t>
      </w:r>
      <w:r>
        <w:rPr/>
        <w:t>Hilton Lobby</w:t>
      </w:r>
    </w:p>
    <w:p>
      <w:pPr>
        <w:pStyle w:val="BodyText"/>
        <w:spacing w:line="276" w:lineRule="auto" w:before="155"/>
        <w:ind w:left="1421" w:right="1059" w:hanging="361"/>
      </w:pPr>
      <w:r>
        <w:rPr/>
        <w:t>11:30 am - 12:45 pm: AAVIA and Advocacy Committee: Civil Rights Panel; CHI 215 &amp; Virtual</w:t>
      </w:r>
    </w:p>
    <w:p>
      <w:pPr>
        <w:pStyle w:val="BodyText"/>
        <w:spacing w:line="276" w:lineRule="auto" w:before="158"/>
        <w:ind w:left="1421" w:right="1674" w:hanging="361"/>
      </w:pPr>
      <w:r>
        <w:rPr/>
        <w:t>11:30 am - 12:45 pm: Berl Colley Leadership; CHI 211 &amp; Virtual</w:t>
      </w:r>
    </w:p>
    <w:p>
      <w:pPr>
        <w:pStyle w:val="BodyText"/>
        <w:spacing w:line="276" w:lineRule="auto" w:before="163"/>
        <w:ind w:left="1421" w:right="1059" w:hanging="361"/>
      </w:pPr>
      <w:r>
        <w:rPr/>
        <w:t>11:30 am - 12:45 pm: BITS: On the Go - Laptops and Tablets; CHI 213 &amp; Virtual</w:t>
      </w:r>
    </w:p>
    <w:p>
      <w:pPr>
        <w:pStyle w:val="BodyText"/>
        <w:spacing w:before="158"/>
        <w:ind w:left="1060"/>
      </w:pPr>
      <w:r>
        <w:rPr/>
        <w:t>11:30 am - 12:45 pm: Furry Tails; CHI 208 &amp; Virtual</w:t>
      </w:r>
    </w:p>
    <w:p>
      <w:pPr>
        <w:pStyle w:val="BodyText"/>
        <w:tabs>
          <w:tab w:pos="4282" w:val="left" w:leader="none"/>
        </w:tabs>
        <w:spacing w:line="276" w:lineRule="auto" w:before="221"/>
        <w:ind w:left="1421" w:right="2153" w:hanging="361"/>
      </w:pPr>
      <w:r>
        <w:rPr/>
        <w:t>1:00 pm -</w:t>
      </w:r>
      <w:r>
        <w:rPr>
          <w:spacing w:val="-2"/>
        </w:rPr>
        <w:t> </w:t>
      </w:r>
      <w:r>
        <w:rPr/>
        <w:t>2:15 pm:</w:t>
        <w:tab/>
        <w:t>Making Gay History; CHI 208 </w:t>
      </w:r>
      <w:r>
        <w:rPr>
          <w:spacing w:val="-14"/>
        </w:rPr>
        <w:t>&amp; </w:t>
      </w:r>
      <w:r>
        <w:rPr/>
        <w:t>Virtual</w:t>
      </w:r>
    </w:p>
    <w:p>
      <w:pPr>
        <w:spacing w:after="0" w:line="276" w:lineRule="auto"/>
        <w:sectPr>
          <w:pgSz w:w="12240" w:h="15840"/>
          <w:pgMar w:header="0" w:footer="626" w:top="1380" w:bottom="820" w:left="380" w:right="420"/>
        </w:sectPr>
      </w:pPr>
    </w:p>
    <w:p>
      <w:pPr>
        <w:pStyle w:val="BodyText"/>
        <w:spacing w:line="276" w:lineRule="auto" w:before="63"/>
        <w:ind w:left="1781" w:right="1855" w:hanging="360"/>
      </w:pPr>
      <w:r>
        <w:rPr/>
        <w:t>1:00 pm - 2:15 pm: RSVA: “All about the Nebraska Business Enterprise Program”; CHI 215 &amp; Virtual</w:t>
      </w:r>
    </w:p>
    <w:p>
      <w:pPr>
        <w:pStyle w:val="BodyText"/>
        <w:tabs>
          <w:tab w:pos="4642" w:val="left" w:leader="none"/>
        </w:tabs>
        <w:spacing w:line="278" w:lineRule="auto" w:before="158"/>
        <w:ind w:left="1781" w:right="1970" w:hanging="360"/>
      </w:pPr>
      <w:r>
        <w:rPr/>
        <w:t>1:00 pm -</w:t>
      </w:r>
      <w:r>
        <w:rPr>
          <w:spacing w:val="-2"/>
        </w:rPr>
        <w:t> </w:t>
      </w:r>
      <w:r>
        <w:rPr/>
        <w:t>2:15 pm:</w:t>
        <w:tab/>
        <w:t>Safety Education Empowering Defense Intro Workshop; HH</w:t>
      </w:r>
      <w:r>
        <w:rPr>
          <w:spacing w:val="-3"/>
        </w:rPr>
        <w:t> </w:t>
      </w:r>
      <w:r>
        <w:rPr/>
        <w:t>Merchant</w:t>
      </w:r>
    </w:p>
    <w:p>
      <w:pPr>
        <w:pStyle w:val="BodyText"/>
        <w:tabs>
          <w:tab w:pos="4722" w:val="left" w:leader="none"/>
        </w:tabs>
        <w:spacing w:before="155"/>
        <w:ind w:left="1421"/>
      </w:pPr>
      <w:r>
        <w:rPr/>
        <w:t>1:00 pm –</w:t>
      </w:r>
      <w:r>
        <w:rPr>
          <w:spacing w:val="-3"/>
        </w:rPr>
        <w:t> </w:t>
      </w:r>
      <w:r>
        <w:rPr/>
        <w:t>2:15 pm:</w:t>
        <w:tab/>
        <w:t>NLS Focus Group, HH</w:t>
      </w:r>
      <w:r>
        <w:rPr>
          <w:spacing w:val="2"/>
        </w:rPr>
        <w:t> </w:t>
      </w:r>
      <w:r>
        <w:rPr/>
        <w:t>Rome</w:t>
      </w:r>
    </w:p>
    <w:p>
      <w:pPr>
        <w:pStyle w:val="BodyText"/>
        <w:tabs>
          <w:tab w:pos="4642" w:val="left" w:leader="none"/>
        </w:tabs>
        <w:spacing w:line="630" w:lineRule="atLeast" w:before="5"/>
        <w:ind w:left="1421" w:right="1154"/>
      </w:pPr>
      <w:r>
        <w:rPr/>
        <w:t>1:00 pm - 5:00 pm: </w:t>
      </w:r>
      <w:r>
        <w:rPr>
          <w:spacing w:val="-10"/>
        </w:rPr>
        <w:t>Exhibit </w:t>
      </w:r>
      <w:r>
        <w:rPr>
          <w:spacing w:val="-8"/>
        </w:rPr>
        <w:t>Hall </w:t>
      </w:r>
      <w:r>
        <w:rPr>
          <w:spacing w:val="-10"/>
        </w:rPr>
        <w:t>Opens; </w:t>
      </w:r>
      <w:r>
        <w:rPr>
          <w:spacing w:val="-8"/>
        </w:rPr>
        <w:t>CHI </w:t>
      </w:r>
      <w:r>
        <w:rPr>
          <w:spacing w:val="-10"/>
        </w:rPr>
        <w:t>Exhibit </w:t>
      </w:r>
      <w:r>
        <w:rPr>
          <w:spacing w:val="-9"/>
        </w:rPr>
        <w:t>Hall</w:t>
      </w:r>
      <w:r>
        <w:rPr>
          <w:spacing w:val="-65"/>
        </w:rPr>
        <w:t> </w:t>
      </w:r>
      <w:r>
        <w:rPr/>
        <w:t>A 1:00 pm -</w:t>
      </w:r>
      <w:r>
        <w:rPr>
          <w:spacing w:val="-2"/>
        </w:rPr>
        <w:t> </w:t>
      </w:r>
      <w:r>
        <w:rPr/>
        <w:t>5:00 pm:</w:t>
        <w:tab/>
        <w:t>Community Hospitality; HH</w:t>
      </w:r>
      <w:r>
        <w:rPr>
          <w:spacing w:val="-1"/>
        </w:rPr>
        <w:t> </w:t>
      </w:r>
      <w:r>
        <w:rPr/>
        <w:t>St.</w:t>
      </w:r>
    </w:p>
    <w:p>
      <w:pPr>
        <w:pStyle w:val="BodyText"/>
        <w:spacing w:before="67"/>
        <w:ind w:left="1781"/>
      </w:pPr>
      <w:r>
        <w:rPr/>
        <w:t>Nicholas &amp; Virtual</w:t>
      </w:r>
    </w:p>
    <w:p>
      <w:pPr>
        <w:pStyle w:val="BodyText"/>
        <w:tabs>
          <w:tab w:pos="4642" w:val="left" w:leader="none"/>
          <w:tab w:pos="9443" w:val="left" w:leader="none"/>
        </w:tabs>
        <w:spacing w:line="276" w:lineRule="auto" w:before="226"/>
        <w:ind w:left="1781" w:right="1394" w:hanging="360"/>
      </w:pPr>
      <w:r>
        <w:rPr/>
        <w:t>1:00 pm -</w:t>
      </w:r>
      <w:r>
        <w:rPr>
          <w:spacing w:val="-2"/>
        </w:rPr>
        <w:t> </w:t>
      </w:r>
      <w:r>
        <w:rPr/>
        <w:t>3:00 pm:</w:t>
        <w:tab/>
        <w:t>City Bus Tour with a</w:t>
      </w:r>
      <w:r>
        <w:rPr>
          <w:spacing w:val="-1"/>
        </w:rPr>
        <w:t> </w:t>
      </w:r>
      <w:r>
        <w:rPr/>
        <w:t>Twist II;</w:t>
        <w:tab/>
      </w:r>
      <w:r>
        <w:rPr>
          <w:spacing w:val="-5"/>
        </w:rPr>
        <w:t>Left </w:t>
      </w:r>
      <w:r>
        <w:rPr/>
        <w:t>Outside Hilton</w:t>
      </w:r>
      <w:r>
        <w:rPr>
          <w:spacing w:val="-3"/>
        </w:rPr>
        <w:t> </w:t>
      </w:r>
      <w:r>
        <w:rPr/>
        <w:t>Lobby</w:t>
      </w:r>
    </w:p>
    <w:p>
      <w:pPr>
        <w:pStyle w:val="BodyText"/>
        <w:tabs>
          <w:tab w:pos="4642" w:val="left" w:leader="none"/>
        </w:tabs>
        <w:spacing w:line="276" w:lineRule="auto" w:before="158"/>
        <w:ind w:left="1781" w:right="2675" w:hanging="360"/>
      </w:pPr>
      <w:r>
        <w:rPr/>
        <w:t>2:30 pm -</w:t>
      </w:r>
      <w:r>
        <w:rPr>
          <w:spacing w:val="-2"/>
        </w:rPr>
        <w:t> </w:t>
      </w:r>
      <w:r>
        <w:rPr/>
        <w:t>3:45 pm:</w:t>
        <w:tab/>
        <w:t>ACBS, Blind Activism </w:t>
      </w:r>
      <w:r>
        <w:rPr>
          <w:spacing w:val="-6"/>
        </w:rPr>
        <w:t>and </w:t>
      </w:r>
      <w:r>
        <w:rPr/>
        <w:t>Advocacy Panel; CHI 208 &amp;</w:t>
      </w:r>
      <w:r>
        <w:rPr>
          <w:spacing w:val="-7"/>
        </w:rPr>
        <w:t> </w:t>
      </w:r>
      <w:r>
        <w:rPr/>
        <w:t>Virtual</w:t>
      </w:r>
    </w:p>
    <w:p>
      <w:pPr>
        <w:pStyle w:val="BodyText"/>
        <w:tabs>
          <w:tab w:pos="4642" w:val="left" w:leader="none"/>
        </w:tabs>
        <w:spacing w:line="276" w:lineRule="auto" w:before="163"/>
        <w:ind w:left="1781" w:right="1814" w:hanging="360"/>
      </w:pPr>
      <w:r>
        <w:rPr/>
        <w:t>2:30 pm -</w:t>
      </w:r>
      <w:r>
        <w:rPr>
          <w:spacing w:val="-2"/>
        </w:rPr>
        <w:t> </w:t>
      </w:r>
      <w:r>
        <w:rPr/>
        <w:t>3:45 pm:</w:t>
        <w:tab/>
        <w:t>RSVA: The Value of</w:t>
      </w:r>
      <w:r>
        <w:rPr>
          <w:spacing w:val="-18"/>
        </w:rPr>
        <w:t> </w:t>
      </w:r>
      <w:r>
        <w:rPr/>
        <w:t>Randolph- Sheppard Business Enterprises as Career Opportunities; CHI 215 &amp;</w:t>
      </w:r>
      <w:r>
        <w:rPr>
          <w:spacing w:val="-1"/>
        </w:rPr>
        <w:t> </w:t>
      </w:r>
      <w:r>
        <w:rPr/>
        <w:t>Virtual</w:t>
      </w:r>
    </w:p>
    <w:p>
      <w:pPr>
        <w:pStyle w:val="BodyText"/>
        <w:tabs>
          <w:tab w:pos="4642" w:val="left" w:leader="none"/>
        </w:tabs>
        <w:spacing w:line="276" w:lineRule="auto" w:before="157"/>
        <w:ind w:left="1781" w:right="1471" w:hanging="360"/>
      </w:pPr>
      <w:r>
        <w:rPr/>
        <w:t>2:30 pm -</w:t>
      </w:r>
      <w:r>
        <w:rPr>
          <w:spacing w:val="-2"/>
        </w:rPr>
        <w:t> </w:t>
      </w:r>
      <w:r>
        <w:rPr/>
        <w:t>3:45 pm:</w:t>
        <w:tab/>
        <w:t>Pitch in an Elevator: Talking It </w:t>
      </w:r>
      <w:r>
        <w:rPr>
          <w:spacing w:val="-8"/>
        </w:rPr>
        <w:t>Up </w:t>
      </w:r>
      <w:r>
        <w:rPr/>
        <w:t>When You Are Going Down; CHI 211 &amp;</w:t>
      </w:r>
      <w:r>
        <w:rPr>
          <w:spacing w:val="-4"/>
        </w:rPr>
        <w:t> </w:t>
      </w:r>
      <w:r>
        <w:rPr/>
        <w:t>Virtual</w:t>
      </w:r>
    </w:p>
    <w:p>
      <w:pPr>
        <w:pStyle w:val="BodyText"/>
        <w:tabs>
          <w:tab w:pos="4642" w:val="left" w:leader="none"/>
        </w:tabs>
        <w:spacing w:line="276" w:lineRule="auto" w:before="163"/>
        <w:ind w:left="1781" w:right="1113" w:hanging="360"/>
      </w:pPr>
      <w:r>
        <w:rPr/>
        <w:t>2:30 pm -</w:t>
      </w:r>
      <w:r>
        <w:rPr>
          <w:spacing w:val="-2"/>
        </w:rPr>
        <w:t> </w:t>
      </w:r>
      <w:r>
        <w:rPr/>
        <w:t>3:45 pm:</w:t>
        <w:tab/>
        <w:t>411 From the IAC: Low-Tech, High- Tech Fitness Journey; CHI 213 &amp;</w:t>
      </w:r>
      <w:r>
        <w:rPr>
          <w:spacing w:val="-1"/>
        </w:rPr>
        <w:t> </w:t>
      </w:r>
      <w:r>
        <w:rPr/>
        <w:t>Virtual</w:t>
      </w:r>
    </w:p>
    <w:p>
      <w:pPr>
        <w:pStyle w:val="BodyText"/>
        <w:tabs>
          <w:tab w:pos="4642" w:val="left" w:leader="none"/>
        </w:tabs>
        <w:spacing w:line="276" w:lineRule="auto" w:before="159"/>
        <w:ind w:left="1781" w:right="1615" w:hanging="360"/>
      </w:pPr>
      <w:r>
        <w:rPr/>
        <w:t>4:00 pm -</w:t>
      </w:r>
      <w:r>
        <w:rPr>
          <w:spacing w:val="-2"/>
        </w:rPr>
        <w:t> </w:t>
      </w:r>
      <w:r>
        <w:rPr/>
        <w:t>6:00 pm:</w:t>
        <w:tab/>
        <w:t>BPI Movie: Rocky Horror </w:t>
      </w:r>
      <w:r>
        <w:rPr>
          <w:spacing w:val="-3"/>
        </w:rPr>
        <w:t>Picture </w:t>
      </w:r>
      <w:r>
        <w:rPr/>
        <w:t>Show; CHI</w:t>
      </w:r>
      <w:r>
        <w:rPr>
          <w:spacing w:val="-1"/>
        </w:rPr>
        <w:t> </w:t>
      </w:r>
      <w:r>
        <w:rPr/>
        <w:t>208</w:t>
      </w:r>
    </w:p>
    <w:p>
      <w:pPr>
        <w:pStyle w:val="BodyText"/>
        <w:tabs>
          <w:tab w:pos="4642" w:val="left" w:leader="none"/>
        </w:tabs>
        <w:spacing w:line="278" w:lineRule="auto" w:before="158"/>
        <w:ind w:left="1781" w:right="1193" w:hanging="360"/>
      </w:pPr>
      <w:r>
        <w:rPr/>
        <w:t>4:00 pm -</w:t>
      </w:r>
      <w:r>
        <w:rPr>
          <w:spacing w:val="-2"/>
        </w:rPr>
        <w:t> </w:t>
      </w:r>
      <w:r>
        <w:rPr/>
        <w:t>5:30 pm:</w:t>
        <w:tab/>
        <w:t>CCLVI: Fred Scheigert Scholarship Winners' Reception; HH</w:t>
      </w:r>
      <w:r>
        <w:rPr>
          <w:spacing w:val="-1"/>
        </w:rPr>
        <w:t> </w:t>
      </w:r>
      <w:r>
        <w:rPr/>
        <w:t>Cozzens</w:t>
      </w:r>
    </w:p>
    <w:p>
      <w:pPr>
        <w:spacing w:after="0" w:line="278" w:lineRule="auto"/>
        <w:sectPr>
          <w:pgSz w:w="12240" w:h="15840"/>
          <w:pgMar w:header="0" w:footer="626" w:top="1380" w:bottom="820" w:left="380" w:right="420"/>
        </w:sectPr>
      </w:pPr>
    </w:p>
    <w:p>
      <w:pPr>
        <w:pStyle w:val="BodyText"/>
        <w:spacing w:line="276" w:lineRule="auto" w:before="63"/>
        <w:ind w:left="1421" w:right="2495" w:hanging="361"/>
      </w:pPr>
      <w:r>
        <w:rPr/>
        <w:t>4:00 pm - 5:15 pm: RSVA: “Outlook Enrichment Assistance”; CHI 215 &amp; Virtual</w:t>
      </w:r>
    </w:p>
    <w:p>
      <w:pPr>
        <w:pStyle w:val="BodyText"/>
        <w:tabs>
          <w:tab w:pos="4282" w:val="left" w:leader="none"/>
        </w:tabs>
        <w:spacing w:line="278" w:lineRule="auto" w:before="158"/>
        <w:ind w:left="1421" w:right="2095" w:hanging="361"/>
      </w:pPr>
      <w:r>
        <w:rPr/>
        <w:t>4:00 pm -</w:t>
      </w:r>
      <w:r>
        <w:rPr>
          <w:spacing w:val="-2"/>
        </w:rPr>
        <w:t> </w:t>
      </w:r>
      <w:r>
        <w:rPr/>
        <w:t>5:15 pm:</w:t>
        <w:tab/>
        <w:t>ACB Next Generation: Meet </w:t>
      </w:r>
      <w:r>
        <w:rPr>
          <w:spacing w:val="-6"/>
        </w:rPr>
        <w:t>the </w:t>
      </w:r>
      <w:r>
        <w:rPr/>
        <w:t>Framily; CHI 211 &amp;</w:t>
      </w:r>
      <w:r>
        <w:rPr>
          <w:spacing w:val="-1"/>
        </w:rPr>
        <w:t> </w:t>
      </w:r>
      <w:r>
        <w:rPr/>
        <w:t>Virtual</w:t>
      </w:r>
    </w:p>
    <w:p>
      <w:pPr>
        <w:pStyle w:val="BodyText"/>
        <w:tabs>
          <w:tab w:pos="4282" w:val="left" w:leader="none"/>
        </w:tabs>
        <w:spacing w:line="276" w:lineRule="auto" w:before="155"/>
        <w:ind w:left="1421" w:right="1935" w:hanging="361"/>
      </w:pPr>
      <w:r>
        <w:rPr/>
        <w:t>4:00 pm -</w:t>
      </w:r>
      <w:r>
        <w:rPr>
          <w:spacing w:val="-2"/>
        </w:rPr>
        <w:t> </w:t>
      </w:r>
      <w:r>
        <w:rPr/>
        <w:t>5:15 pm:</w:t>
        <w:tab/>
        <w:t>411 From the IAC: Unlocking </w:t>
      </w:r>
      <w:r>
        <w:rPr>
          <w:spacing w:val="-5"/>
        </w:rPr>
        <w:t>the </w:t>
      </w:r>
      <w:r>
        <w:rPr/>
        <w:t>secrets of shopping; CHI 213 &amp;</w:t>
      </w:r>
      <w:r>
        <w:rPr>
          <w:spacing w:val="-61"/>
        </w:rPr>
        <w:t> </w:t>
      </w:r>
      <w:r>
        <w:rPr/>
        <w:t>Virtual</w:t>
      </w:r>
    </w:p>
    <w:p>
      <w:pPr>
        <w:pStyle w:val="BodyText"/>
        <w:tabs>
          <w:tab w:pos="4282" w:val="left" w:leader="none"/>
          <w:tab w:pos="4362" w:val="left" w:leader="none"/>
        </w:tabs>
        <w:spacing w:line="369" w:lineRule="auto" w:before="158"/>
        <w:ind w:left="1060" w:right="2111"/>
      </w:pPr>
      <w:r>
        <w:rPr/>
        <w:t>4:00 pm -</w:t>
      </w:r>
      <w:r>
        <w:rPr>
          <w:spacing w:val="-2"/>
        </w:rPr>
        <w:t> </w:t>
      </w:r>
      <w:r>
        <w:rPr/>
        <w:t>5:15 pm:</w:t>
        <w:tab/>
        <w:t>Keys to the Convention; HH </w:t>
      </w:r>
      <w:r>
        <w:rPr>
          <w:spacing w:val="-4"/>
        </w:rPr>
        <w:t>Hill </w:t>
      </w:r>
      <w:r>
        <w:rPr/>
        <w:t>4:00 pm –</w:t>
      </w:r>
      <w:r>
        <w:rPr>
          <w:spacing w:val="-2"/>
        </w:rPr>
        <w:t> </w:t>
      </w:r>
      <w:r>
        <w:rPr/>
        <w:t>5:30 pm:</w:t>
        <w:tab/>
        <w:tab/>
        <w:t>NLS Focus Group, HH Rome 4:00 pm -</w:t>
      </w:r>
      <w:r>
        <w:rPr>
          <w:spacing w:val="-2"/>
        </w:rPr>
        <w:t> </w:t>
      </w:r>
      <w:r>
        <w:rPr/>
        <w:t>5:15 pm:</w:t>
        <w:tab/>
        <w:t>Catholic Mass; HH Prague</w:t>
      </w:r>
    </w:p>
    <w:p>
      <w:pPr>
        <w:pStyle w:val="BodyText"/>
        <w:tabs>
          <w:tab w:pos="4282" w:val="left" w:leader="none"/>
        </w:tabs>
        <w:spacing w:line="276" w:lineRule="auto"/>
        <w:ind w:left="1421" w:right="2730" w:hanging="361"/>
      </w:pPr>
      <w:r>
        <w:rPr/>
        <w:t>4:00 pm -</w:t>
      </w:r>
      <w:r>
        <w:rPr>
          <w:spacing w:val="-2"/>
        </w:rPr>
        <w:t> </w:t>
      </w:r>
      <w:r>
        <w:rPr/>
        <w:t>5:15 pm:</w:t>
        <w:tab/>
        <w:t>Interdenominational </w:t>
      </w:r>
      <w:r>
        <w:rPr>
          <w:spacing w:val="-3"/>
        </w:rPr>
        <w:t>Church </w:t>
      </w:r>
      <w:r>
        <w:rPr/>
        <w:t>Service; HH</w:t>
      </w:r>
      <w:r>
        <w:rPr>
          <w:spacing w:val="-1"/>
        </w:rPr>
        <w:t> </w:t>
      </w:r>
      <w:r>
        <w:rPr/>
        <w:t>Mercer</w:t>
      </w:r>
    </w:p>
    <w:p>
      <w:pPr>
        <w:pStyle w:val="BodyText"/>
        <w:tabs>
          <w:tab w:pos="4362" w:val="left" w:leader="none"/>
        </w:tabs>
        <w:spacing w:line="278" w:lineRule="auto" w:before="156"/>
        <w:ind w:left="1421" w:right="1571" w:hanging="361"/>
      </w:pPr>
      <w:r>
        <w:rPr/>
        <w:t>4:00 pm –</w:t>
      </w:r>
      <w:r>
        <w:rPr>
          <w:spacing w:val="-2"/>
        </w:rPr>
        <w:t> </w:t>
      </w:r>
      <w:r>
        <w:rPr/>
        <w:t>5:15 pm:</w:t>
        <w:tab/>
        <w:t>Jewish Service: Temple Israel, </w:t>
      </w:r>
      <w:r>
        <w:rPr>
          <w:spacing w:val="-9"/>
        </w:rPr>
        <w:t>HH </w:t>
      </w:r>
      <w:r>
        <w:rPr/>
        <w:t>Flat</w:t>
      </w:r>
      <w:r>
        <w:rPr>
          <w:spacing w:val="-1"/>
        </w:rPr>
        <w:t> </w:t>
      </w:r>
      <w:r>
        <w:rPr/>
        <w:t>Iron</w:t>
      </w:r>
    </w:p>
    <w:p>
      <w:pPr>
        <w:pStyle w:val="BodyText"/>
        <w:spacing w:line="276" w:lineRule="auto" w:before="155"/>
        <w:ind w:left="1421" w:right="2095" w:hanging="361"/>
      </w:pPr>
      <w:r>
        <w:rPr/>
        <w:t>5:00 pm - 6:45 pm: Come Tailgate with ACBDA;</w:t>
      </w:r>
      <w:r>
        <w:rPr>
          <w:spacing w:val="-35"/>
        </w:rPr>
        <w:t> </w:t>
      </w:r>
      <w:r>
        <w:rPr/>
        <w:t>HH Grand</w:t>
      </w:r>
      <w:r>
        <w:rPr>
          <w:spacing w:val="-2"/>
        </w:rPr>
        <w:t> </w:t>
      </w:r>
      <w:r>
        <w:rPr/>
        <w:t>A</w:t>
      </w:r>
    </w:p>
    <w:p>
      <w:pPr>
        <w:pStyle w:val="BodyText"/>
        <w:tabs>
          <w:tab w:pos="4282" w:val="left" w:leader="none"/>
        </w:tabs>
        <w:spacing w:line="276" w:lineRule="auto" w:before="159"/>
        <w:ind w:left="1421" w:right="2054" w:hanging="361"/>
      </w:pPr>
      <w:r>
        <w:rPr/>
        <w:t>6:00 pm -</w:t>
      </w:r>
      <w:r>
        <w:rPr>
          <w:spacing w:val="-2"/>
        </w:rPr>
        <w:t> </w:t>
      </w:r>
      <w:r>
        <w:rPr/>
        <w:t>7:00 pm:</w:t>
        <w:tab/>
        <w:t>Walking Everywhere! HH </w:t>
      </w:r>
      <w:r>
        <w:rPr>
          <w:spacing w:val="-4"/>
        </w:rPr>
        <w:t>Grand </w:t>
      </w:r>
      <w:r>
        <w:rPr/>
        <w:t>Ballroom Foyer &amp;</w:t>
      </w:r>
      <w:r>
        <w:rPr>
          <w:spacing w:val="-1"/>
        </w:rPr>
        <w:t> </w:t>
      </w:r>
      <w:r>
        <w:rPr/>
        <w:t>Virtual</w:t>
      </w:r>
    </w:p>
    <w:p>
      <w:pPr>
        <w:pStyle w:val="BodyText"/>
        <w:spacing w:before="163"/>
        <w:ind w:left="1060"/>
      </w:pPr>
      <w:r>
        <w:rPr/>
        <w:t>6:30 pm - 10:00 pm: Kids Explorers Club; HH Paxton</w:t>
      </w:r>
    </w:p>
    <w:p>
      <w:pPr>
        <w:pStyle w:val="BodyText"/>
        <w:spacing w:line="276" w:lineRule="auto" w:before="221"/>
        <w:ind w:left="1421" w:right="1967" w:hanging="361"/>
      </w:pPr>
      <w:r>
        <w:rPr/>
        <w:t>7:00 pm - 10:00 pm: Opening General Session: CHI Grand Ballroom &amp; Virtual</w:t>
      </w:r>
    </w:p>
    <w:p>
      <w:pPr>
        <w:spacing w:after="0" w:line="276" w:lineRule="auto"/>
        <w:sectPr>
          <w:pgSz w:w="12240" w:h="15840"/>
          <w:pgMar w:header="0" w:footer="626" w:top="1380" w:bottom="820" w:left="380" w:right="420"/>
        </w:sectPr>
      </w:pPr>
    </w:p>
    <w:p>
      <w:pPr>
        <w:pStyle w:val="Heading3"/>
        <w:spacing w:before="63"/>
        <w:ind w:left="1421"/>
      </w:pPr>
      <w:bookmarkStart w:name="Sunday, July 3" w:id="23"/>
      <w:bookmarkEnd w:id="23"/>
      <w:r>
        <w:rPr>
          <w:b w:val="0"/>
        </w:rPr>
      </w:r>
      <w:r>
        <w:rPr/>
        <w:t>Sunday, July 3</w:t>
      </w:r>
    </w:p>
    <w:p>
      <w:pPr>
        <w:pStyle w:val="BodyText"/>
        <w:spacing w:line="630" w:lineRule="atLeast" w:before="5"/>
        <w:ind w:left="1421" w:right="1059"/>
      </w:pPr>
      <w:r>
        <w:rPr/>
        <w:t>7:00 am - 8:15 am: GDB Breakfast; CHI 213 &amp; Virtual 7:00am - 5:00 pm: Kids Explorers Club - Fontanelle</w:t>
      </w:r>
    </w:p>
    <w:p>
      <w:pPr>
        <w:pStyle w:val="BodyText"/>
        <w:spacing w:before="71"/>
        <w:ind w:left="1781"/>
      </w:pPr>
      <w:r>
        <w:rPr/>
        <w:t>Forest; HH Paxton</w:t>
      </w:r>
    </w:p>
    <w:p>
      <w:pPr>
        <w:pStyle w:val="BodyText"/>
        <w:spacing w:line="276" w:lineRule="auto" w:before="222"/>
        <w:ind w:left="1781" w:right="2095" w:hanging="360"/>
      </w:pPr>
      <w:r>
        <w:rPr/>
        <w:t>8:00 am – 5:00 pm – Registration, HH Blackstone Ballroom A</w:t>
      </w:r>
    </w:p>
    <w:p>
      <w:pPr>
        <w:pStyle w:val="BodyText"/>
        <w:spacing w:line="276" w:lineRule="auto" w:before="158"/>
        <w:ind w:left="1781" w:hanging="360"/>
      </w:pPr>
      <w:r>
        <w:rPr/>
        <w:t>8:30 am - 12:00 pm: ACB General Session; CHI Grand Ballroom &amp; Virtual</w:t>
      </w:r>
    </w:p>
    <w:p>
      <w:pPr>
        <w:pStyle w:val="BodyText"/>
        <w:spacing w:line="276" w:lineRule="auto" w:before="163"/>
        <w:ind w:left="1781" w:right="2095" w:hanging="360"/>
      </w:pPr>
      <w:r>
        <w:rPr/>
        <w:t>10:45 am - 4:45 pm: Malcolm X Center and Black History Museum; Left Outside Hilton Lobby</w:t>
      </w:r>
    </w:p>
    <w:p>
      <w:pPr>
        <w:pStyle w:val="BodyText"/>
        <w:spacing w:line="276" w:lineRule="auto" w:before="158"/>
        <w:ind w:left="1781" w:right="1353" w:hanging="360"/>
      </w:pPr>
      <w:r>
        <w:rPr/>
        <w:t>11:00 am - 5:00 pm: Exhibit Hall Opens; CHI Exhibit Hall A</w:t>
      </w:r>
    </w:p>
    <w:p>
      <w:pPr>
        <w:pStyle w:val="BodyText"/>
        <w:spacing w:line="276" w:lineRule="auto" w:before="163"/>
        <w:ind w:left="1781" w:right="2154" w:hanging="360"/>
      </w:pPr>
      <w:r>
        <w:rPr/>
        <w:t>12:15 pm - 2:15 pm: AAVL Lunch: Unraveling the Medicare Tangle; CHI 213 &amp; Virtual</w:t>
      </w:r>
    </w:p>
    <w:p>
      <w:pPr>
        <w:pStyle w:val="BodyText"/>
        <w:spacing w:line="276" w:lineRule="auto" w:before="158"/>
        <w:ind w:left="1781" w:right="2095" w:hanging="360"/>
      </w:pPr>
      <w:r>
        <w:rPr/>
        <w:t>12:15 pm - 2:15 pm: RSVA® Awards Luncheon "Celebrating over 50 years of achievement and advocacy"; CHI 215 &amp; Virtual</w:t>
      </w:r>
    </w:p>
    <w:p>
      <w:pPr>
        <w:pStyle w:val="BodyText"/>
        <w:spacing w:line="276" w:lineRule="auto" w:before="163"/>
        <w:ind w:left="1781" w:right="1059" w:hanging="360"/>
      </w:pPr>
      <w:r>
        <w:rPr/>
        <w:t>12:45 pm - 3:45 pm: Mormon Trail; Left Outside Hilton Lobby</w:t>
      </w:r>
    </w:p>
    <w:p>
      <w:pPr>
        <w:pStyle w:val="BodyText"/>
        <w:spacing w:line="276" w:lineRule="auto" w:before="158"/>
        <w:ind w:left="1781" w:right="1574" w:hanging="360"/>
      </w:pPr>
      <w:r>
        <w:rPr/>
        <w:t>1:00 pm - 2:15 pm: "BPI: Beyond Swiping: Seeking Romantic Connection and Compatibility in the 21st Century"; CHI 208 &amp; Virtual</w:t>
      </w:r>
    </w:p>
    <w:p>
      <w:pPr>
        <w:spacing w:after="0" w:line="276" w:lineRule="auto"/>
        <w:sectPr>
          <w:pgSz w:w="12240" w:h="15840"/>
          <w:pgMar w:header="0" w:footer="626" w:top="1380" w:bottom="820" w:left="380" w:right="420"/>
        </w:sectPr>
      </w:pPr>
    </w:p>
    <w:p>
      <w:pPr>
        <w:pStyle w:val="BodyText"/>
        <w:spacing w:line="276" w:lineRule="auto" w:before="63"/>
        <w:ind w:left="1421" w:right="1353" w:hanging="361"/>
      </w:pPr>
      <w:r>
        <w:rPr/>
        <w:t>1:00 pm - 2:15 pm: LUA: Up Close and Personal with NLS Director, Jason Broughton; CHI 211 &amp; Virtual</w:t>
      </w:r>
    </w:p>
    <w:p>
      <w:pPr>
        <w:pStyle w:val="BodyText"/>
        <w:spacing w:line="278" w:lineRule="auto" w:before="158"/>
        <w:ind w:left="1421" w:right="2095" w:hanging="361"/>
      </w:pPr>
      <w:r>
        <w:rPr/>
        <w:t>1:00 pm - 2:15 pm: Safety Education Empowering Defense Intro Workshop; HH Merchant</w:t>
      </w:r>
    </w:p>
    <w:p>
      <w:pPr>
        <w:pStyle w:val="BodyText"/>
        <w:spacing w:before="155"/>
        <w:ind w:left="1060"/>
      </w:pPr>
      <w:r>
        <w:rPr/>
        <w:t>1:00 pm - 5:00 pm: Community Hospitality; HH St.</w:t>
      </w:r>
    </w:p>
    <w:p>
      <w:pPr>
        <w:pStyle w:val="BodyText"/>
        <w:spacing w:before="61"/>
        <w:ind w:left="1421"/>
      </w:pPr>
      <w:r>
        <w:rPr/>
        <w:t>Nicholas &amp; Virtual</w:t>
      </w:r>
    </w:p>
    <w:p>
      <w:pPr>
        <w:pStyle w:val="BodyText"/>
        <w:tabs>
          <w:tab w:pos="4281" w:val="left" w:leader="none"/>
        </w:tabs>
        <w:spacing w:line="276" w:lineRule="auto" w:before="221"/>
        <w:ind w:left="1421" w:right="2128" w:hanging="361"/>
      </w:pPr>
      <w:r>
        <w:rPr/>
        <w:t>2:30 pm -</w:t>
      </w:r>
      <w:r>
        <w:rPr>
          <w:spacing w:val="-5"/>
        </w:rPr>
        <w:t> </w:t>
      </w:r>
      <w:r>
        <w:rPr/>
        <w:t>3:45</w:t>
      </w:r>
      <w:r>
        <w:rPr>
          <w:spacing w:val="-2"/>
        </w:rPr>
        <w:t> </w:t>
      </w:r>
      <w:r>
        <w:rPr/>
        <w:t>pm:</w:t>
        <w:tab/>
        <w:t>3D Audio Excursion; CHI 208 </w:t>
      </w:r>
      <w:r>
        <w:rPr>
          <w:spacing w:val="-14"/>
        </w:rPr>
        <w:t>&amp; </w:t>
      </w:r>
      <w:r>
        <w:rPr/>
        <w:t>Virtual</w:t>
      </w:r>
    </w:p>
    <w:p>
      <w:pPr>
        <w:pStyle w:val="BodyText"/>
        <w:tabs>
          <w:tab w:pos="4281" w:val="left" w:leader="none"/>
        </w:tabs>
        <w:spacing w:line="276" w:lineRule="auto" w:before="163"/>
        <w:ind w:left="1421" w:right="1544" w:hanging="361"/>
      </w:pPr>
      <w:r>
        <w:rPr/>
        <w:t>2:30 pm -</w:t>
      </w:r>
      <w:r>
        <w:rPr>
          <w:spacing w:val="-5"/>
        </w:rPr>
        <w:t> </w:t>
      </w:r>
      <w:r>
        <w:rPr/>
        <w:t>3:45</w:t>
      </w:r>
      <w:r>
        <w:rPr>
          <w:spacing w:val="-2"/>
        </w:rPr>
        <w:t> </w:t>
      </w:r>
      <w:r>
        <w:rPr/>
        <w:t>pm:</w:t>
        <w:tab/>
        <w:t>Not Your Mother's Library; CHI </w:t>
      </w:r>
      <w:r>
        <w:rPr>
          <w:spacing w:val="-6"/>
        </w:rPr>
        <w:t>211 </w:t>
      </w:r>
      <w:r>
        <w:rPr/>
        <w:t>&amp; Virtual</w:t>
      </w:r>
    </w:p>
    <w:p>
      <w:pPr>
        <w:pStyle w:val="BodyText"/>
        <w:spacing w:line="276" w:lineRule="auto" w:before="159"/>
        <w:ind w:left="1421" w:right="1059" w:hanging="361"/>
      </w:pPr>
      <w:r>
        <w:rPr/>
        <w:t>2:30 pm - 3:45 pm: Student Led Discussion; CHI 215 &amp; Virtual</w:t>
      </w:r>
    </w:p>
    <w:p>
      <w:pPr>
        <w:pStyle w:val="BodyText"/>
        <w:spacing w:line="276" w:lineRule="auto" w:before="163"/>
        <w:ind w:left="1421" w:hanging="361"/>
      </w:pPr>
      <w:r>
        <w:rPr/>
        <w:t>2:30 pm - 3:45 pm: Update Your Zoom Profile Pic; HH Washington City</w:t>
      </w:r>
    </w:p>
    <w:p>
      <w:pPr>
        <w:pStyle w:val="BodyText"/>
        <w:spacing w:line="276" w:lineRule="auto" w:before="158"/>
        <w:ind w:left="1421" w:right="2495" w:hanging="361"/>
      </w:pPr>
      <w:r>
        <w:rPr/>
        <w:t>4:00 pm - 5:15 pm: A Day in the Life an Audio Engineer/Describer; CHI 208 &amp; Virtual</w:t>
      </w:r>
    </w:p>
    <w:p>
      <w:pPr>
        <w:pStyle w:val="BodyText"/>
        <w:spacing w:line="276" w:lineRule="auto" w:before="158"/>
        <w:ind w:left="1421" w:right="1374" w:hanging="361"/>
      </w:pPr>
      <w:r>
        <w:rPr/>
        <w:t>4:00 pm - 5:15 pm: Providing Quality and Affordability: APH High-tech Refreshable Braille Solutions; CHI 215 &amp; Virtual</w:t>
      </w:r>
    </w:p>
    <w:p>
      <w:pPr>
        <w:pStyle w:val="BodyText"/>
        <w:spacing w:line="276" w:lineRule="auto" w:before="163"/>
        <w:ind w:left="1421" w:right="1059" w:hanging="361"/>
      </w:pPr>
      <w:r>
        <w:rPr/>
        <w:t>4:00 pm - 5:15 pm: To Mobility and Beyond: Update on Public Right-Of-Way Accessibility Guidelines (PROWAG); CHI 211 &amp; Virtual</w:t>
      </w:r>
    </w:p>
    <w:p>
      <w:pPr>
        <w:spacing w:after="0" w:line="276" w:lineRule="auto"/>
        <w:sectPr>
          <w:pgSz w:w="12240" w:h="15840"/>
          <w:pgMar w:header="0" w:footer="626" w:top="1380" w:bottom="820" w:left="380" w:right="420"/>
        </w:sectPr>
      </w:pPr>
    </w:p>
    <w:p>
      <w:pPr>
        <w:pStyle w:val="BodyText"/>
        <w:tabs>
          <w:tab w:pos="4642" w:val="left" w:leader="none"/>
        </w:tabs>
        <w:spacing w:line="276" w:lineRule="auto" w:before="63"/>
        <w:ind w:left="1781" w:right="1135" w:hanging="360"/>
      </w:pPr>
      <w:r>
        <w:rPr/>
        <w:t>5:30 pm -</w:t>
      </w:r>
      <w:r>
        <w:rPr>
          <w:spacing w:val="-2"/>
        </w:rPr>
        <w:t> </w:t>
      </w:r>
      <w:r>
        <w:rPr/>
        <w:t>6:45</w:t>
      </w:r>
      <w:r>
        <w:rPr>
          <w:spacing w:val="-1"/>
        </w:rPr>
        <w:t> </w:t>
      </w:r>
      <w:r>
        <w:rPr/>
        <w:t>pm:</w:t>
        <w:tab/>
        <w:t>The Human Side of They: What </w:t>
      </w:r>
      <w:r>
        <w:rPr>
          <w:spacing w:val="-6"/>
        </w:rPr>
        <w:t>are </w:t>
      </w:r>
      <w:r>
        <w:rPr/>
        <w:t>the Colors of Our Rainbow; HH</w:t>
      </w:r>
      <w:r>
        <w:rPr>
          <w:spacing w:val="-12"/>
        </w:rPr>
        <w:t> </w:t>
      </w:r>
      <w:r>
        <w:rPr/>
        <w:t>Cozzens</w:t>
      </w:r>
    </w:p>
    <w:p>
      <w:pPr>
        <w:pStyle w:val="BodyText"/>
        <w:spacing w:line="278" w:lineRule="auto" w:before="158"/>
        <w:ind w:left="1781" w:right="1353" w:hanging="360"/>
      </w:pPr>
      <w:r>
        <w:rPr/>
        <w:t>5:30 pm - 6:45 pm: ACBF: Everyone Can Play!; CHI 211 &amp; Virtual</w:t>
      </w:r>
    </w:p>
    <w:p>
      <w:pPr>
        <w:pStyle w:val="BodyText"/>
        <w:spacing w:line="276" w:lineRule="auto" w:before="155"/>
        <w:ind w:left="1781" w:right="1059" w:hanging="360"/>
      </w:pPr>
      <w:r>
        <w:rPr/>
        <w:t>5:30 pm - 6:45 pm: Conversation with the World Blind Union CEO, Marc Workman; CHI 215 &amp; Virtual</w:t>
      </w:r>
    </w:p>
    <w:p>
      <w:pPr>
        <w:pStyle w:val="BodyText"/>
        <w:spacing w:line="276" w:lineRule="auto" w:before="158"/>
        <w:ind w:left="1781" w:right="1059" w:hanging="360"/>
      </w:pPr>
      <w:r>
        <w:rPr/>
        <w:t>5:30 pm - 6:45 pm: Scholarship Winners Reception; HH Grand Ballroom A/B</w:t>
      </w:r>
    </w:p>
    <w:p>
      <w:pPr>
        <w:pStyle w:val="BodyText"/>
        <w:spacing w:line="276" w:lineRule="auto" w:before="163"/>
        <w:ind w:left="1781" w:hanging="360"/>
      </w:pPr>
      <w:r>
        <w:rPr/>
        <w:t>5:30 pm - 6:45 pm: What’s new with GPS Products at HumanWare; CHI 213 &amp; Virtual</w:t>
      </w:r>
    </w:p>
    <w:p>
      <w:pPr>
        <w:pStyle w:val="BodyText"/>
        <w:spacing w:line="276" w:lineRule="auto" w:before="159"/>
        <w:ind w:left="1781" w:right="1154" w:hanging="360"/>
      </w:pPr>
      <w:r>
        <w:rPr/>
        <w:t>6:00 pm - 8:00 pm: Get Up and Get Moving with a walk across the Bob Kerrey Pedestrian Bridge; Left Outside Hilton Lobby</w:t>
      </w:r>
    </w:p>
    <w:p>
      <w:pPr>
        <w:pStyle w:val="BodyText"/>
        <w:spacing w:line="276" w:lineRule="auto" w:before="162"/>
        <w:ind w:left="1781" w:right="1651" w:hanging="360"/>
      </w:pPr>
      <w:r>
        <w:rPr/>
        <w:t>7:30 pm - 8:45 pm: 1st Act: Enjoy some laughs with RSVA® Comedian Willie Farrell; HH Blackstone B</w:t>
      </w:r>
    </w:p>
    <w:p>
      <w:pPr>
        <w:pStyle w:val="BodyText"/>
        <w:spacing w:line="276" w:lineRule="auto" w:before="158"/>
        <w:ind w:left="1781" w:right="1353" w:hanging="360"/>
      </w:pPr>
      <w:r>
        <w:rPr/>
        <w:t>8:00 pm - 9:45 pm: BPI Mixer: Bobbing into Omaha!; HH Cozzens</w:t>
      </w:r>
    </w:p>
    <w:p>
      <w:pPr>
        <w:pStyle w:val="BodyText"/>
        <w:spacing w:before="163"/>
        <w:ind w:left="1421"/>
      </w:pPr>
      <w:r>
        <w:rPr/>
        <w:t>8:00 pm - 10:00 pm: Get Social with SASI; HH Hill</w:t>
      </w:r>
    </w:p>
    <w:p>
      <w:pPr>
        <w:pStyle w:val="BodyText"/>
        <w:spacing w:line="276" w:lineRule="auto" w:before="221"/>
        <w:ind w:left="1781" w:right="1059" w:hanging="360"/>
      </w:pPr>
      <w:r>
        <w:rPr/>
        <w:t>9:00 pm - 12:00 am: 2nd Act: Show your talent with RSVA® Karaoke!; HH Blackstone B</w:t>
      </w:r>
    </w:p>
    <w:p>
      <w:pPr>
        <w:pStyle w:val="BodyText"/>
        <w:tabs>
          <w:tab w:pos="5042" w:val="left" w:leader="none"/>
        </w:tabs>
        <w:spacing w:line="276" w:lineRule="auto" w:before="159"/>
        <w:ind w:left="1781" w:right="1769" w:hanging="360"/>
      </w:pPr>
      <w:r>
        <w:rPr/>
        <w:t>10:00 pm -</w:t>
      </w:r>
      <w:r>
        <w:rPr>
          <w:spacing w:val="-6"/>
        </w:rPr>
        <w:t> </w:t>
      </w:r>
      <w:r>
        <w:rPr/>
        <w:t>12:00</w:t>
      </w:r>
      <w:r>
        <w:rPr>
          <w:spacing w:val="-2"/>
        </w:rPr>
        <w:t> </w:t>
      </w:r>
      <w:r>
        <w:rPr/>
        <w:t>am:</w:t>
        <w:tab/>
        <w:t>Open Mic Night with BPI; </w:t>
      </w:r>
      <w:r>
        <w:rPr>
          <w:spacing w:val="-7"/>
        </w:rPr>
        <w:t>HH </w:t>
      </w:r>
      <w:r>
        <w:rPr/>
        <w:t>Cozzens</w:t>
      </w:r>
    </w:p>
    <w:p>
      <w:pPr>
        <w:spacing w:after="0" w:line="276" w:lineRule="auto"/>
        <w:sectPr>
          <w:pgSz w:w="12240" w:h="15840"/>
          <w:pgMar w:header="0" w:footer="626" w:top="1380" w:bottom="820" w:left="380" w:right="420"/>
        </w:sectPr>
      </w:pPr>
    </w:p>
    <w:p>
      <w:pPr>
        <w:pStyle w:val="Heading3"/>
        <w:spacing w:before="63"/>
      </w:pPr>
      <w:bookmarkStart w:name="Monday, July 4" w:id="24"/>
      <w:bookmarkEnd w:id="24"/>
      <w:r>
        <w:rPr>
          <w:b w:val="0"/>
        </w:rPr>
      </w:r>
      <w:r>
        <w:rPr/>
        <w:t>Monday, July 4</w:t>
      </w:r>
    </w:p>
    <w:p>
      <w:pPr>
        <w:pStyle w:val="BodyText"/>
        <w:spacing w:line="276" w:lineRule="auto" w:before="221"/>
        <w:ind w:left="1421" w:right="1059" w:hanging="361"/>
      </w:pPr>
      <w:r>
        <w:rPr/>
        <w:t>7:00 am - 8:15 pm: ACBF Breakfast; Preserving Our Memories; CHI 213 &amp; Virtual</w:t>
      </w:r>
    </w:p>
    <w:p>
      <w:pPr>
        <w:pStyle w:val="BodyText"/>
        <w:spacing w:before="163"/>
        <w:ind w:left="1060"/>
      </w:pPr>
      <w:r>
        <w:rPr/>
        <w:t>7:00 am - 8:15 pm: BRL Breakfast; CHI 211 &amp; Virtual</w:t>
      </w:r>
    </w:p>
    <w:p>
      <w:pPr>
        <w:pStyle w:val="BodyText"/>
        <w:spacing w:line="276" w:lineRule="auto" w:before="222"/>
        <w:ind w:left="1421" w:right="1059" w:hanging="361"/>
      </w:pPr>
      <w:r>
        <w:rPr/>
        <w:t>7:00 am - 5:00 pm: Kids Explorers Club- Amazing Pizza Machine; HH Paxton</w:t>
      </w:r>
    </w:p>
    <w:p>
      <w:pPr>
        <w:pStyle w:val="BodyText"/>
        <w:spacing w:line="276" w:lineRule="auto" w:before="157"/>
        <w:ind w:left="1421" w:right="2456" w:hanging="361"/>
      </w:pPr>
      <w:r>
        <w:rPr/>
        <w:t>8:00 am – 5:00 pm – Registration, HH Blackstone Ballroom A</w:t>
      </w:r>
    </w:p>
    <w:p>
      <w:pPr>
        <w:pStyle w:val="BodyText"/>
        <w:spacing w:line="276" w:lineRule="auto" w:before="164"/>
        <w:ind w:left="1421" w:right="1059" w:hanging="361"/>
      </w:pPr>
      <w:r>
        <w:rPr/>
        <w:t>8:30 am - 12:00 pm: ACB General Session; CHI Grand Ballroom &amp; Virtual</w:t>
      </w:r>
    </w:p>
    <w:p>
      <w:pPr>
        <w:pStyle w:val="BodyText"/>
        <w:spacing w:line="276" w:lineRule="auto" w:before="158"/>
        <w:ind w:left="1421" w:right="1967" w:hanging="361"/>
      </w:pPr>
      <w:r>
        <w:rPr/>
        <w:t>11:00 am - 5:00 pm: Exhibit Hall Opens; CHI Exhibit Hall A</w:t>
      </w:r>
    </w:p>
    <w:p>
      <w:pPr>
        <w:pStyle w:val="BodyText"/>
        <w:spacing w:line="276" w:lineRule="auto" w:before="163"/>
        <w:ind w:left="1421" w:right="1353" w:hanging="361"/>
      </w:pPr>
      <w:r>
        <w:rPr/>
        <w:t>12:15 pm - 2:15 pm: "Selling Yourself: How to Put Your Best Foot Forward in the Evolving Employment World."; CHI 213 &amp; Virtual</w:t>
      </w:r>
    </w:p>
    <w:p>
      <w:pPr>
        <w:pStyle w:val="BodyText"/>
        <w:spacing w:line="276" w:lineRule="auto" w:before="157"/>
        <w:ind w:left="1421" w:right="1974" w:hanging="361"/>
      </w:pPr>
      <w:r>
        <w:rPr/>
        <w:t>12:15 pm - 2:15 pm: Voices from Around the World Luncheon: A Tapestry of Stories: Overcoming Challenges and Achieving Success in the US; CHI 211 &amp; Virtual</w:t>
      </w:r>
    </w:p>
    <w:p>
      <w:pPr>
        <w:pStyle w:val="BodyText"/>
        <w:spacing w:line="276" w:lineRule="auto" w:before="162"/>
        <w:ind w:left="1421" w:right="1059" w:hanging="361"/>
      </w:pPr>
      <w:r>
        <w:rPr/>
        <w:t>12:30 pm - 2:30 pm: City Bus Tour with a Twist III; Left Outside Hilton Lobby</w:t>
      </w:r>
    </w:p>
    <w:p>
      <w:pPr>
        <w:pStyle w:val="BodyText"/>
        <w:spacing w:line="278" w:lineRule="auto" w:before="158"/>
        <w:ind w:left="1421" w:right="2495" w:hanging="361"/>
      </w:pPr>
      <w:r>
        <w:rPr/>
        <w:t>12:15 pm - 4:30 pm: Strategic Air Control and Aerospace Museum; Left Outside Hilton Lobby</w:t>
      </w:r>
    </w:p>
    <w:p>
      <w:pPr>
        <w:spacing w:after="0" w:line="278" w:lineRule="auto"/>
        <w:sectPr>
          <w:pgSz w:w="12240" w:h="15840"/>
          <w:pgMar w:header="0" w:footer="626" w:top="1380" w:bottom="820" w:left="380" w:right="420"/>
        </w:sectPr>
      </w:pPr>
    </w:p>
    <w:p>
      <w:pPr>
        <w:pStyle w:val="BodyText"/>
        <w:tabs>
          <w:tab w:pos="4642" w:val="left" w:leader="none"/>
        </w:tabs>
        <w:spacing w:before="63"/>
        <w:ind w:left="1421"/>
      </w:pPr>
      <w:r>
        <w:rPr/>
        <w:t>1:00 pm -</w:t>
      </w:r>
      <w:r>
        <w:rPr>
          <w:spacing w:val="-2"/>
        </w:rPr>
        <w:t> </w:t>
      </w:r>
      <w:r>
        <w:rPr/>
        <w:t>3:45 pm:</w:t>
        <w:tab/>
        <w:t>VIVA Business Meeting; HH</w:t>
      </w:r>
      <w:r>
        <w:rPr>
          <w:spacing w:val="17"/>
        </w:rPr>
        <w:t> </w:t>
      </w:r>
      <w:r>
        <w:rPr/>
        <w:t>Hill</w:t>
      </w:r>
    </w:p>
    <w:p>
      <w:pPr>
        <w:pStyle w:val="BodyText"/>
        <w:spacing w:line="276" w:lineRule="auto" w:before="221"/>
        <w:ind w:left="1781" w:right="1353" w:hanging="360"/>
      </w:pPr>
      <w:r>
        <w:rPr/>
        <w:t>1:00 pm - 2:15 pm: Blind Dating in a Sighted World: The Non-verbal Cues of Dating; CHI 208 &amp;</w:t>
      </w:r>
      <w:r>
        <w:rPr>
          <w:spacing w:val="8"/>
        </w:rPr>
        <w:t> </w:t>
      </w:r>
      <w:r>
        <w:rPr>
          <w:spacing w:val="-3"/>
        </w:rPr>
        <w:t>Virtual</w:t>
      </w:r>
    </w:p>
    <w:p>
      <w:pPr>
        <w:pStyle w:val="BodyText"/>
        <w:spacing w:before="163"/>
        <w:ind w:left="1421"/>
      </w:pPr>
      <w:r>
        <w:rPr/>
        <w:t>1:00 pm - 5:00 pm: Community Hospitality; HH St.</w:t>
      </w:r>
    </w:p>
    <w:p>
      <w:pPr>
        <w:pStyle w:val="BodyText"/>
        <w:spacing w:before="62"/>
        <w:ind w:left="1781"/>
      </w:pPr>
      <w:r>
        <w:rPr/>
        <w:t>Nicholas &amp; Virtual</w:t>
      </w:r>
    </w:p>
    <w:p>
      <w:pPr>
        <w:pStyle w:val="BodyText"/>
        <w:spacing w:line="630" w:lineRule="atLeast" w:before="5"/>
        <w:ind w:left="1421" w:right="1353"/>
      </w:pPr>
      <w:r>
        <w:rPr/>
        <w:t>2:30 pm - 3:45 pm: Breath and Sound; HH Cozzens 2:30 pm - 3:45 pm: Smart Home Living; CHI 211 &amp;</w:t>
      </w:r>
    </w:p>
    <w:p>
      <w:pPr>
        <w:pStyle w:val="BodyText"/>
        <w:spacing w:before="66"/>
        <w:ind w:left="1781"/>
      </w:pPr>
      <w:r>
        <w:rPr/>
        <w:t>Virtual</w:t>
      </w:r>
    </w:p>
    <w:p>
      <w:pPr>
        <w:pStyle w:val="BodyText"/>
        <w:spacing w:line="276" w:lineRule="auto" w:before="226"/>
        <w:ind w:left="1781" w:right="1059" w:hanging="360"/>
      </w:pPr>
      <w:r>
        <w:rPr/>
        <w:t>2:30 pm - 3:45 pm: Social Justice and Identity-Based Training; CHI 208 &amp; Virtual</w:t>
      </w:r>
    </w:p>
    <w:p>
      <w:pPr>
        <w:pStyle w:val="BodyText"/>
        <w:spacing w:line="276" w:lineRule="auto" w:before="158"/>
        <w:ind w:left="1781" w:right="1059" w:hanging="360"/>
      </w:pPr>
      <w:r>
        <w:rPr/>
        <w:t>2:30 pm - 3:45 pm: To Mobility and Beyond: Challenges Facing Pedestrians in 2022; CHI 213 &amp; Virtual</w:t>
      </w:r>
    </w:p>
    <w:p>
      <w:pPr>
        <w:pStyle w:val="BodyText"/>
        <w:spacing w:before="163"/>
        <w:ind w:left="1421"/>
      </w:pPr>
      <w:r>
        <w:rPr/>
        <w:t>2:30 pm - 5:15 pm: IVIE Business Expo; HH Merchant</w:t>
      </w:r>
    </w:p>
    <w:p>
      <w:pPr>
        <w:pStyle w:val="BodyText"/>
        <w:spacing w:line="276" w:lineRule="auto" w:before="222"/>
        <w:ind w:left="1781" w:right="1059" w:hanging="360"/>
      </w:pPr>
      <w:r>
        <w:rPr/>
        <w:t>3:00 pm - 5:00 pm: City Bus Tour with a Twist IV; Left Outside Hilton Lobby</w:t>
      </w:r>
    </w:p>
    <w:p>
      <w:pPr>
        <w:pStyle w:val="BodyText"/>
        <w:spacing w:line="276" w:lineRule="auto" w:before="158"/>
        <w:ind w:left="1781" w:right="2095" w:hanging="360"/>
      </w:pPr>
      <w:r>
        <w:rPr/>
        <w:t>4:00 pm - 5:15 pm: How to Not be Afraid of Your Kitchen 101; CHI 208 &amp; Virtual</w:t>
      </w:r>
    </w:p>
    <w:p>
      <w:pPr>
        <w:pStyle w:val="BodyText"/>
        <w:spacing w:before="163"/>
        <w:ind w:left="1421"/>
      </w:pPr>
      <w:r>
        <w:rPr/>
        <w:t>4:00 pm - 5:15 pm: MCAC Social; HH Grand Ballroom A</w:t>
      </w:r>
    </w:p>
    <w:p>
      <w:pPr>
        <w:pStyle w:val="BodyText"/>
        <w:spacing w:line="276" w:lineRule="auto" w:before="222"/>
        <w:ind w:left="1781" w:right="1059" w:hanging="360"/>
      </w:pPr>
      <w:r>
        <w:rPr/>
        <w:t>4:00 pm - 5:15 pm: To Mobility and Beyond: Yes, You Can! Local Success Stories; CHI 213 &amp; Virtual</w:t>
      </w:r>
    </w:p>
    <w:p>
      <w:pPr>
        <w:pStyle w:val="BodyText"/>
        <w:spacing w:line="276" w:lineRule="auto" w:before="158"/>
        <w:ind w:left="1781" w:hanging="360"/>
      </w:pPr>
      <w:r>
        <w:rPr/>
        <w:t>4:00 pm - 5:15 pm: Unraveling Advocacy for Vision Rehabilitation Services; CHI 215 &amp; Virtual</w:t>
      </w:r>
    </w:p>
    <w:p>
      <w:pPr>
        <w:spacing w:after="0" w:line="276" w:lineRule="auto"/>
        <w:sectPr>
          <w:pgSz w:w="12240" w:h="15840"/>
          <w:pgMar w:header="0" w:footer="626" w:top="1380" w:bottom="820" w:left="380" w:right="420"/>
        </w:sectPr>
      </w:pPr>
    </w:p>
    <w:p>
      <w:pPr>
        <w:pStyle w:val="BodyText"/>
        <w:spacing w:line="276" w:lineRule="auto" w:before="63"/>
        <w:ind w:left="1421" w:right="1353" w:hanging="361"/>
      </w:pPr>
      <w:r>
        <w:rPr/>
        <w:t>5:30 pm - 6:45 pm: BPI: Colors of the Rainbow: What Is an Ally; HH Cozzens</w:t>
      </w:r>
    </w:p>
    <w:p>
      <w:pPr>
        <w:pStyle w:val="BodyText"/>
        <w:spacing w:line="278" w:lineRule="auto" w:before="158"/>
        <w:ind w:left="1421" w:right="2495" w:hanging="361"/>
      </w:pPr>
      <w:r>
        <w:rPr/>
        <w:t>5:30 pm - 6:45 pm: What’s new with Braille at HumanWare; CHI 213 &amp; Virtual</w:t>
      </w:r>
    </w:p>
    <w:p>
      <w:pPr>
        <w:pStyle w:val="BodyText"/>
        <w:spacing w:line="276" w:lineRule="auto" w:before="155"/>
        <w:ind w:left="1421" w:right="1353" w:hanging="361"/>
      </w:pPr>
      <w:r>
        <w:rPr/>
        <w:t>5:30 pm - 6:45 pm: Empowering Ourselves to Advocate for the Best Mental Health and Emotional Well Being Care; CHI 208 &amp; Virtual</w:t>
      </w:r>
    </w:p>
    <w:p>
      <w:pPr>
        <w:pStyle w:val="BodyText"/>
        <w:spacing w:line="278" w:lineRule="auto" w:before="157"/>
        <w:ind w:left="1421" w:right="2495" w:hanging="361"/>
      </w:pPr>
      <w:r>
        <w:rPr/>
        <w:t>5:30 pm - 6:45 pm: Wine Tasting: Sparkles and Fireworks; HH Washington City</w:t>
      </w:r>
    </w:p>
    <w:p>
      <w:pPr>
        <w:pStyle w:val="BodyText"/>
        <w:spacing w:line="276" w:lineRule="auto" w:before="155"/>
        <w:ind w:left="1421" w:right="2095" w:hanging="361"/>
      </w:pPr>
      <w:r>
        <w:rPr/>
        <w:t>5:30 pm - 10:45 pm: Baseball and Fireworks; Left Outside Hilton Lobby</w:t>
      </w:r>
    </w:p>
    <w:p>
      <w:pPr>
        <w:pStyle w:val="BodyText"/>
        <w:spacing w:line="278" w:lineRule="auto" w:before="158"/>
        <w:ind w:left="1421" w:right="1059" w:hanging="361"/>
      </w:pPr>
      <w:r>
        <w:rPr/>
        <w:t>6:00 pm - 12:00 pm: RSVA® Casino Trip; Left Outside Hilton Lobby</w:t>
      </w:r>
    </w:p>
    <w:p>
      <w:pPr>
        <w:pStyle w:val="BodyText"/>
        <w:spacing w:line="276" w:lineRule="auto" w:before="155"/>
        <w:ind w:left="1421" w:right="1059" w:hanging="361"/>
      </w:pPr>
      <w:r>
        <w:rPr/>
        <w:t>7:30 pm - 9:00 pm: Bingo - It's a Families Tradition; CHI 215</w:t>
      </w:r>
    </w:p>
    <w:p>
      <w:pPr>
        <w:pStyle w:val="BodyText"/>
        <w:tabs>
          <w:tab w:pos="4481" w:val="left" w:leader="none"/>
        </w:tabs>
        <w:spacing w:line="276" w:lineRule="auto" w:before="158"/>
        <w:ind w:left="1421" w:right="1833" w:hanging="361"/>
      </w:pPr>
      <w:r>
        <w:rPr/>
        <w:t>7:30 pm -</w:t>
      </w:r>
      <w:r>
        <w:rPr>
          <w:spacing w:val="-6"/>
        </w:rPr>
        <w:t> </w:t>
      </w:r>
      <w:r>
        <w:rPr/>
        <w:t>10:00</w:t>
      </w:r>
      <w:r>
        <w:rPr>
          <w:spacing w:val="-2"/>
        </w:rPr>
        <w:t> </w:t>
      </w:r>
      <w:r>
        <w:rPr/>
        <w:t>pm:</w:t>
        <w:tab/>
        <w:t>Community Karaoke; CHI 208 </w:t>
      </w:r>
      <w:r>
        <w:rPr>
          <w:spacing w:val="-15"/>
        </w:rPr>
        <w:t>&amp; </w:t>
      </w:r>
      <w:r>
        <w:rPr/>
        <w:t>Virtual</w:t>
      </w:r>
    </w:p>
    <w:p>
      <w:pPr>
        <w:pStyle w:val="BodyText"/>
        <w:rPr>
          <w:sz w:val="40"/>
        </w:rPr>
      </w:pPr>
    </w:p>
    <w:p>
      <w:pPr>
        <w:pStyle w:val="Heading3"/>
        <w:spacing w:before="339"/>
      </w:pPr>
      <w:bookmarkStart w:name="Tuesday, July 5" w:id="25"/>
      <w:bookmarkEnd w:id="25"/>
      <w:r>
        <w:rPr>
          <w:b w:val="0"/>
        </w:rPr>
      </w:r>
      <w:r>
        <w:rPr/>
        <w:t>Tuesday, July 5</w:t>
      </w:r>
    </w:p>
    <w:p>
      <w:pPr>
        <w:pStyle w:val="BodyText"/>
        <w:spacing w:line="276" w:lineRule="auto" w:before="221"/>
        <w:ind w:left="1421" w:right="1353" w:hanging="361"/>
      </w:pPr>
      <w:r>
        <w:rPr/>
        <w:t>7:00am - 5:00 pm: Kids Explorers Club - Henry Doorly Zoo; HH Paxton</w:t>
      </w:r>
    </w:p>
    <w:p>
      <w:pPr>
        <w:pStyle w:val="BodyText"/>
        <w:spacing w:line="278" w:lineRule="auto" w:before="159"/>
        <w:ind w:left="1421" w:right="2456" w:hanging="361"/>
      </w:pPr>
      <w:r>
        <w:rPr/>
        <w:t>8:00 am – 4:00 pm – Registration, HH Blackstone Ballroom A</w:t>
      </w:r>
    </w:p>
    <w:p>
      <w:pPr>
        <w:spacing w:after="0" w:line="278" w:lineRule="auto"/>
        <w:sectPr>
          <w:pgSz w:w="12240" w:h="15840"/>
          <w:pgMar w:header="0" w:footer="626" w:top="1380" w:bottom="820" w:left="380" w:right="420"/>
        </w:sectPr>
      </w:pPr>
    </w:p>
    <w:p>
      <w:pPr>
        <w:pStyle w:val="BodyText"/>
        <w:spacing w:line="276" w:lineRule="auto" w:before="63"/>
        <w:ind w:left="1781" w:hanging="360"/>
      </w:pPr>
      <w:r>
        <w:rPr/>
        <w:t>8:30 am - 12:00 pm: ACB General Session; CHI Grand Ballroom &amp; Virtual</w:t>
      </w:r>
    </w:p>
    <w:p>
      <w:pPr>
        <w:pStyle w:val="BodyText"/>
        <w:spacing w:line="372" w:lineRule="auto" w:before="158"/>
        <w:ind w:left="1421" w:right="1059"/>
      </w:pPr>
      <w:r>
        <w:rPr/>
        <w:t>11:00am - 5:00 pm: </w:t>
      </w:r>
      <w:r>
        <w:rPr>
          <w:spacing w:val="-10"/>
        </w:rPr>
        <w:t>Exhibit </w:t>
      </w:r>
      <w:r>
        <w:rPr>
          <w:spacing w:val="-9"/>
        </w:rPr>
        <w:t>Hall Opens; </w:t>
      </w:r>
      <w:r>
        <w:rPr>
          <w:spacing w:val="-8"/>
        </w:rPr>
        <w:t>CHI </w:t>
      </w:r>
      <w:r>
        <w:rPr>
          <w:spacing w:val="-10"/>
        </w:rPr>
        <w:t>Exhibit </w:t>
      </w:r>
      <w:r>
        <w:rPr>
          <w:spacing w:val="-9"/>
        </w:rPr>
        <w:t>Hall</w:t>
      </w:r>
      <w:r>
        <w:rPr>
          <w:spacing w:val="-75"/>
        </w:rPr>
        <w:t> </w:t>
      </w:r>
      <w:r>
        <w:rPr/>
        <w:t>A 12:15 pm - 1:00 pm: AAVIA Lunch; CHI 211</w:t>
      </w:r>
    </w:p>
    <w:p>
      <w:pPr>
        <w:pStyle w:val="BodyText"/>
        <w:spacing w:line="276" w:lineRule="auto"/>
        <w:ind w:left="1781" w:right="1059" w:hanging="360"/>
      </w:pPr>
      <w:r>
        <w:rPr/>
        <w:t>12:15 pm - 2:15 pm: ACB Lions Reverse Visit; CHI 213 &amp; Virtual</w:t>
      </w:r>
    </w:p>
    <w:p>
      <w:pPr>
        <w:pStyle w:val="BodyText"/>
        <w:spacing w:line="276" w:lineRule="auto" w:before="150"/>
        <w:ind w:left="1781" w:right="1059" w:hanging="360"/>
      </w:pPr>
      <w:r>
        <w:rPr/>
        <w:t>12:15 pm - 4:00 pm: Outlook Collaborative Tour; Left Outside Hilton Lobby</w:t>
      </w:r>
    </w:p>
    <w:p>
      <w:pPr>
        <w:pStyle w:val="BodyText"/>
        <w:spacing w:line="276" w:lineRule="auto" w:before="163"/>
        <w:ind w:left="1781" w:right="1353" w:hanging="360"/>
      </w:pPr>
      <w:r>
        <w:rPr/>
        <w:t>1:00 pm - 2:15 pm: Meet the Talking Book Narrator; CHI 215 &amp; Virtual</w:t>
      </w:r>
    </w:p>
    <w:p>
      <w:pPr>
        <w:pStyle w:val="BodyText"/>
        <w:spacing w:line="276" w:lineRule="auto" w:before="159"/>
        <w:ind w:left="1781" w:right="2095" w:hanging="360"/>
      </w:pPr>
      <w:r>
        <w:rPr/>
        <w:t>1:00 pm - 2:15 pm: AAVIA - Perspective from an attorney from the UK; CHI 211 &amp; Virtual</w:t>
      </w:r>
    </w:p>
    <w:p>
      <w:pPr>
        <w:pStyle w:val="BodyText"/>
        <w:spacing w:line="276" w:lineRule="auto" w:before="163"/>
        <w:ind w:left="1781" w:right="1353" w:hanging="360"/>
      </w:pPr>
      <w:r>
        <w:rPr/>
        <w:t>1:45 pm - 4:45 pm: Lewis and Clark Visitors Center; Left Outside Hilton Lobby</w:t>
      </w:r>
    </w:p>
    <w:p>
      <w:pPr>
        <w:pStyle w:val="BodyText"/>
        <w:tabs>
          <w:tab w:pos="8623" w:val="left" w:leader="none"/>
        </w:tabs>
        <w:spacing w:before="158"/>
        <w:ind w:left="1421"/>
      </w:pPr>
      <w:r>
        <w:rPr/>
        <w:t>1:00 pm - 5:00 pm:</w:t>
      </w:r>
      <w:r>
        <w:rPr>
          <w:spacing w:val="92"/>
        </w:rPr>
        <w:t> </w:t>
      </w:r>
      <w:r>
        <w:rPr/>
        <w:t>Community</w:t>
      </w:r>
      <w:r>
        <w:rPr>
          <w:spacing w:val="-1"/>
        </w:rPr>
        <w:t> </w:t>
      </w:r>
      <w:r>
        <w:rPr/>
        <w:t>Hospitality;</w:t>
        <w:tab/>
        <w:t>HH St.</w:t>
      </w:r>
    </w:p>
    <w:p>
      <w:pPr>
        <w:pStyle w:val="BodyText"/>
        <w:spacing w:before="61"/>
        <w:ind w:left="1781"/>
      </w:pPr>
      <w:r>
        <w:rPr/>
        <w:t>Nicholas &amp; Virtual</w:t>
      </w:r>
    </w:p>
    <w:p>
      <w:pPr>
        <w:pStyle w:val="BodyText"/>
        <w:spacing w:line="278" w:lineRule="auto" w:before="221"/>
        <w:ind w:left="1781" w:right="1353" w:hanging="360"/>
      </w:pPr>
      <w:r>
        <w:rPr/>
        <w:t>2:30 pm - 3:45 pm: Choosing Where to Live as You Age: Downsizing Part 1; CHI 213 &amp; Virtual</w:t>
      </w:r>
    </w:p>
    <w:p>
      <w:pPr>
        <w:pStyle w:val="BodyText"/>
        <w:spacing w:line="276" w:lineRule="auto" w:before="156"/>
        <w:ind w:left="1781" w:right="1232" w:hanging="360"/>
        <w:jc w:val="both"/>
      </w:pPr>
      <w:r>
        <w:rPr/>
        <w:t>2:30 pm - 3:45 pm: Knuckling Down on Endocrinology: Current and Future Treatment Strategies; CHI 208 &amp; Virtual</w:t>
      </w:r>
    </w:p>
    <w:p>
      <w:pPr>
        <w:pStyle w:val="BodyText"/>
        <w:spacing w:before="157"/>
        <w:ind w:left="1421"/>
        <w:jc w:val="both"/>
      </w:pPr>
      <w:r>
        <w:rPr/>
        <w:t>2:30 pm - 3:45 pm: One Book, One ACB; CHI 215</w:t>
      </w:r>
    </w:p>
    <w:p>
      <w:pPr>
        <w:spacing w:after="0"/>
        <w:jc w:val="both"/>
        <w:sectPr>
          <w:pgSz w:w="12240" w:h="15840"/>
          <w:pgMar w:header="0" w:footer="626" w:top="1380" w:bottom="820" w:left="380" w:right="420"/>
        </w:sectPr>
      </w:pPr>
    </w:p>
    <w:p>
      <w:pPr>
        <w:pStyle w:val="BodyText"/>
        <w:spacing w:line="276" w:lineRule="auto" w:before="63"/>
        <w:ind w:left="1421" w:right="1059" w:hanging="361"/>
      </w:pPr>
      <w:r>
        <w:rPr/>
        <w:t>2:30 pm - 3:45 pm: Ten Ethical Issues Lawyers Face Today; CHI 211 &amp; Virtual</w:t>
      </w:r>
    </w:p>
    <w:p>
      <w:pPr>
        <w:pStyle w:val="BodyText"/>
        <w:spacing w:line="278" w:lineRule="auto" w:before="158"/>
        <w:ind w:left="1421" w:right="1059" w:hanging="361"/>
      </w:pPr>
      <w:r>
        <w:rPr/>
        <w:t>4:00 pm - 5:15 pm: Self-Care is Health Care; CHI 215 &amp; Virtual</w:t>
      </w:r>
    </w:p>
    <w:p>
      <w:pPr>
        <w:pStyle w:val="BodyText"/>
        <w:spacing w:line="276" w:lineRule="auto" w:before="155"/>
        <w:ind w:left="1421" w:right="2095" w:hanging="361"/>
      </w:pPr>
      <w:r>
        <w:rPr/>
        <w:t>4:00 pm - 5:15 pm: Choosing Where to Live as You Age: Downsizing Part 2; CHI 213 &amp; Virtual</w:t>
      </w:r>
    </w:p>
    <w:p>
      <w:pPr>
        <w:pStyle w:val="BodyText"/>
        <w:spacing w:line="276" w:lineRule="auto" w:before="158"/>
        <w:ind w:left="1421" w:right="1614" w:hanging="361"/>
      </w:pPr>
      <w:r>
        <w:rPr/>
        <w:t>4:00 pm - 5:15 pm: Knuckling Down on Using and Demonstrating Durable Medical Equipment; CHI 208 &amp; Virtual</w:t>
      </w:r>
    </w:p>
    <w:p>
      <w:pPr>
        <w:pStyle w:val="BodyText"/>
        <w:spacing w:line="276" w:lineRule="auto" w:before="162"/>
        <w:ind w:left="1421" w:right="1059" w:hanging="361"/>
      </w:pPr>
      <w:r>
        <w:rPr/>
        <w:t>4:00 pm - 5:15 pm: Take a Walk in the Park; CHI 211 &amp; Virtual</w:t>
      </w:r>
    </w:p>
    <w:p>
      <w:pPr>
        <w:pStyle w:val="BodyText"/>
        <w:spacing w:line="278" w:lineRule="auto" w:before="158"/>
        <w:ind w:left="1421" w:right="1353" w:hanging="361"/>
      </w:pPr>
      <w:r>
        <w:rPr/>
        <w:t>5:30 pm - 6:45 pm: ACBL: Lessons in Leadership; CHI 215 &amp; Virtual</w:t>
      </w:r>
    </w:p>
    <w:p>
      <w:pPr>
        <w:pStyle w:val="BodyText"/>
        <w:spacing w:line="276" w:lineRule="auto" w:before="156"/>
        <w:ind w:left="1421" w:right="1395" w:hanging="361"/>
      </w:pPr>
      <w:r>
        <w:rPr/>
        <w:t>5:30 pm - 6:45 pm: Me to the Third Power: Finding, Working and Sharing Myself; Our Journey with Mental Health and Emotional Well-Being; CHI 208 &amp; Virtual</w:t>
      </w:r>
    </w:p>
    <w:p>
      <w:pPr>
        <w:pStyle w:val="BodyText"/>
        <w:spacing w:line="278" w:lineRule="auto" w:before="157"/>
        <w:ind w:left="1421" w:right="2495" w:hanging="361"/>
      </w:pPr>
      <w:r>
        <w:rPr/>
        <w:t>5:30 pm - 6:45 pm: RDC "Two Scoops with No Calories"; CHI 213 &amp; Virtual</w:t>
      </w:r>
    </w:p>
    <w:p>
      <w:pPr>
        <w:pStyle w:val="BodyText"/>
        <w:spacing w:line="276" w:lineRule="auto" w:before="155"/>
        <w:ind w:left="1421" w:hanging="361"/>
      </w:pPr>
      <w:r>
        <w:rPr/>
        <w:t>5:30 pm - 6:45 pm: Wine Tasting: Tannin Tuesday; HH Washington City</w:t>
      </w:r>
    </w:p>
    <w:p>
      <w:pPr>
        <w:pStyle w:val="BodyText"/>
        <w:spacing w:line="276" w:lineRule="auto" w:before="158"/>
        <w:ind w:left="1421" w:right="2095" w:hanging="361"/>
      </w:pPr>
      <w:r>
        <w:rPr/>
        <w:t>5:15 pm - 9:15 pm: TreeRush Adventure Tour; Left Outside Hilton Lobby</w:t>
      </w:r>
    </w:p>
    <w:p>
      <w:pPr>
        <w:spacing w:after="0" w:line="276" w:lineRule="auto"/>
        <w:sectPr>
          <w:pgSz w:w="12240" w:h="15840"/>
          <w:pgMar w:header="0" w:footer="626" w:top="1380" w:bottom="820" w:left="380" w:right="420"/>
        </w:sectPr>
      </w:pPr>
    </w:p>
    <w:p>
      <w:pPr>
        <w:pStyle w:val="BodyText"/>
        <w:spacing w:line="276" w:lineRule="auto" w:before="63"/>
        <w:ind w:left="1781" w:right="2495" w:hanging="360"/>
      </w:pPr>
      <w:r>
        <w:rPr/>
        <w:t>7:00 pm - 8:30 pm: DKM/JPMorgan Reception (invitation only); HH President’s Suite</w:t>
      </w:r>
    </w:p>
    <w:p>
      <w:pPr>
        <w:pStyle w:val="BodyText"/>
        <w:tabs>
          <w:tab w:pos="3621" w:val="left" w:leader="none"/>
        </w:tabs>
        <w:spacing w:line="278" w:lineRule="auto" w:before="158"/>
        <w:ind w:left="1781" w:right="1251" w:hanging="360"/>
      </w:pPr>
      <w:r>
        <w:rPr/>
        <w:t>7:30 –</w:t>
      </w:r>
      <w:r>
        <w:rPr>
          <w:spacing w:val="-4"/>
        </w:rPr>
        <w:t> </w:t>
      </w:r>
      <w:r>
        <w:rPr/>
        <w:t>9 pm:</w:t>
        <w:tab/>
        <w:t>A Conversation with Kelly Buckland, </w:t>
      </w:r>
      <w:r>
        <w:rPr>
          <w:spacing w:val="-4"/>
        </w:rPr>
        <w:t>U.S. </w:t>
      </w:r>
      <w:r>
        <w:rPr/>
        <w:t>Department of Transportation, CHI</w:t>
      </w:r>
      <w:r>
        <w:rPr>
          <w:spacing w:val="-1"/>
        </w:rPr>
        <w:t> </w:t>
      </w:r>
      <w:r>
        <w:rPr/>
        <w:t>213</w:t>
      </w:r>
    </w:p>
    <w:p>
      <w:pPr>
        <w:pStyle w:val="BodyText"/>
        <w:spacing w:before="10"/>
        <w:rPr>
          <w:sz w:val="40"/>
        </w:rPr>
      </w:pPr>
    </w:p>
    <w:p>
      <w:pPr>
        <w:pStyle w:val="BodyText"/>
        <w:spacing w:line="276" w:lineRule="auto"/>
        <w:ind w:left="1781" w:right="1355"/>
      </w:pPr>
      <w:r>
        <w:rPr/>
        <w:t>Join the ACB Transportation and Pedestrian and Environment Access Committees for a wide-ranging conversation regarding accessibility and disability rights with Mr. Kelly Buckland, Disability Advisor, Office of the Assistant Secretary on Policy, US Department of Transportation (Washington, DC)</w:t>
      </w:r>
    </w:p>
    <w:p>
      <w:pPr>
        <w:pStyle w:val="BodyText"/>
        <w:spacing w:line="278" w:lineRule="auto" w:before="160"/>
        <w:ind w:left="1781" w:right="1059" w:hanging="360"/>
      </w:pPr>
      <w:r>
        <w:rPr/>
        <w:t>7:30 pm - 9:30 pm: Dance of the Ages; HH Grand Ballroom A/B</w:t>
      </w:r>
    </w:p>
    <w:p>
      <w:pPr>
        <w:pStyle w:val="BodyText"/>
        <w:rPr>
          <w:sz w:val="40"/>
        </w:rPr>
      </w:pPr>
    </w:p>
    <w:p>
      <w:pPr>
        <w:pStyle w:val="Heading3"/>
        <w:spacing w:before="330"/>
        <w:ind w:left="1421"/>
      </w:pPr>
      <w:bookmarkStart w:name="Wednesday, July 6" w:id="26"/>
      <w:bookmarkEnd w:id="26"/>
      <w:r>
        <w:rPr>
          <w:b w:val="0"/>
        </w:rPr>
      </w:r>
      <w:r>
        <w:rPr/>
        <w:t>Wednesday, July 6</w:t>
      </w:r>
    </w:p>
    <w:p>
      <w:pPr>
        <w:pStyle w:val="BodyText"/>
        <w:spacing w:line="636" w:lineRule="exact" w:before="50"/>
        <w:ind w:left="1421" w:right="1059"/>
      </w:pPr>
      <w:r>
        <w:rPr/>
        <w:t>7:00 am - 8:15 am: NIB Breakfast; CHI 208 &amp; Virtual 7:00 am - 5:00 pm: Kids Explorers Club - Children’s</w:t>
      </w:r>
    </w:p>
    <w:p>
      <w:pPr>
        <w:pStyle w:val="BodyText"/>
        <w:spacing w:before="14"/>
        <w:ind w:left="1781"/>
      </w:pPr>
      <w:r>
        <w:rPr/>
        <w:t>Museum; HH Paxton</w:t>
      </w:r>
    </w:p>
    <w:p>
      <w:pPr>
        <w:pStyle w:val="BodyText"/>
        <w:spacing w:line="276" w:lineRule="auto" w:before="221"/>
        <w:ind w:left="1781" w:right="2095" w:hanging="360"/>
      </w:pPr>
      <w:r>
        <w:rPr/>
        <w:t>8:00 am – 4:00 pm – Registration, HH Blackstone Ballroom A</w:t>
      </w:r>
    </w:p>
    <w:p>
      <w:pPr>
        <w:pStyle w:val="BodyText"/>
        <w:spacing w:line="276" w:lineRule="auto" w:before="159"/>
        <w:ind w:left="1781" w:hanging="360"/>
      </w:pPr>
      <w:r>
        <w:rPr/>
        <w:t>8:30 am - 12:00 pm: ACB General Session; CHI Grand Ballroom &amp; Virtual</w:t>
      </w:r>
    </w:p>
    <w:p>
      <w:pPr>
        <w:pStyle w:val="BodyText"/>
        <w:spacing w:before="163"/>
        <w:ind w:left="1421"/>
      </w:pPr>
      <w:r>
        <w:rPr/>
        <w:t>9:00am - 1:00 pm: </w:t>
      </w:r>
      <w:r>
        <w:rPr>
          <w:spacing w:val="-10"/>
        </w:rPr>
        <w:t>Exhibit </w:t>
      </w:r>
      <w:r>
        <w:rPr>
          <w:spacing w:val="-9"/>
        </w:rPr>
        <w:t>Hall Opens; </w:t>
      </w:r>
      <w:r>
        <w:rPr>
          <w:spacing w:val="-8"/>
        </w:rPr>
        <w:t>CHI</w:t>
      </w:r>
      <w:r>
        <w:rPr>
          <w:spacing w:val="-76"/>
        </w:rPr>
        <w:t> </w:t>
      </w:r>
      <w:r>
        <w:rPr>
          <w:spacing w:val="-10"/>
        </w:rPr>
        <w:t>Exhibit </w:t>
      </w:r>
      <w:r>
        <w:rPr>
          <w:spacing w:val="-9"/>
        </w:rPr>
        <w:t>Hall </w:t>
      </w:r>
      <w:r>
        <w:rPr/>
        <w:t>A</w:t>
      </w:r>
    </w:p>
    <w:p>
      <w:pPr>
        <w:spacing w:after="0"/>
        <w:sectPr>
          <w:pgSz w:w="12240" w:h="15840"/>
          <w:pgMar w:header="0" w:footer="626" w:top="1380" w:bottom="820" w:left="380" w:right="420"/>
        </w:sectPr>
      </w:pPr>
    </w:p>
    <w:p>
      <w:pPr>
        <w:pStyle w:val="BodyText"/>
        <w:spacing w:line="276" w:lineRule="auto" w:before="63"/>
        <w:ind w:left="1421" w:right="1059" w:hanging="361"/>
      </w:pPr>
      <w:r>
        <w:rPr/>
        <w:t>10:00 am - 3:00 pm: Update and Audio Describe Your Profile Photo, HH Flat Iron</w:t>
      </w:r>
    </w:p>
    <w:p>
      <w:pPr>
        <w:pStyle w:val="BodyText"/>
        <w:tabs>
          <w:tab w:pos="7543" w:val="left" w:leader="none"/>
        </w:tabs>
        <w:spacing w:line="278" w:lineRule="auto" w:before="158"/>
        <w:ind w:left="1421" w:right="2233" w:hanging="361"/>
      </w:pPr>
      <w:r>
        <w:rPr/>
        <w:t>12:15 pm - 2:15 pm:</w:t>
      </w:r>
      <w:r>
        <w:rPr>
          <w:spacing w:val="90"/>
        </w:rPr>
        <w:t> </w:t>
      </w:r>
      <w:r>
        <w:rPr/>
        <w:t>MCAC</w:t>
      </w:r>
      <w:r>
        <w:rPr>
          <w:spacing w:val="-1"/>
        </w:rPr>
        <w:t> </w:t>
      </w:r>
      <w:r>
        <w:rPr/>
        <w:t>Luncheon;</w:t>
        <w:tab/>
        <w:t>CHI 213 </w:t>
      </w:r>
      <w:r>
        <w:rPr>
          <w:spacing w:val="-17"/>
        </w:rPr>
        <w:t>&amp; </w:t>
      </w:r>
      <w:r>
        <w:rPr/>
        <w:t>Virtual</w:t>
      </w:r>
    </w:p>
    <w:p>
      <w:pPr>
        <w:pStyle w:val="BodyText"/>
        <w:spacing w:before="155"/>
        <w:ind w:left="1060"/>
      </w:pPr>
      <w:r>
        <w:rPr/>
        <w:t>12:15 pm - 5:15 pm: </w:t>
      </w:r>
      <w:r>
        <w:rPr>
          <w:spacing w:val="-10"/>
        </w:rPr>
        <w:t>Train </w:t>
      </w:r>
      <w:r>
        <w:rPr>
          <w:spacing w:val="-11"/>
        </w:rPr>
        <w:t>Day; </w:t>
      </w:r>
      <w:r>
        <w:rPr>
          <w:spacing w:val="-10"/>
        </w:rPr>
        <w:t>Left </w:t>
      </w:r>
      <w:r>
        <w:rPr>
          <w:spacing w:val="-12"/>
        </w:rPr>
        <w:t>Outside </w:t>
      </w:r>
      <w:r>
        <w:rPr>
          <w:spacing w:val="-11"/>
        </w:rPr>
        <w:t>Hilton</w:t>
      </w:r>
      <w:r>
        <w:rPr>
          <w:spacing w:val="-70"/>
        </w:rPr>
        <w:t> </w:t>
      </w:r>
      <w:r>
        <w:rPr>
          <w:spacing w:val="-11"/>
        </w:rPr>
        <w:t>Lobby</w:t>
      </w:r>
    </w:p>
    <w:p>
      <w:pPr>
        <w:pStyle w:val="BodyText"/>
        <w:spacing w:line="276" w:lineRule="auto" w:before="221"/>
        <w:ind w:left="1421" w:right="1967" w:hanging="361"/>
      </w:pPr>
      <w:r>
        <w:rPr/>
        <w:t>12:45 pm - 4:45 pm: Sweet Tooth Tour; Left Outside Hilton Lobby</w:t>
      </w:r>
    </w:p>
    <w:p>
      <w:pPr>
        <w:pStyle w:val="BodyText"/>
        <w:spacing w:line="276" w:lineRule="auto" w:before="158"/>
        <w:ind w:left="1421" w:right="1546" w:hanging="361"/>
      </w:pPr>
      <w:r>
        <w:rPr/>
        <w:t>1:00 pm - 2:15 pm: "It Takes a Village: Working Together to Prepare Students in Transition"; CHI 211 &amp; Virtual</w:t>
      </w:r>
    </w:p>
    <w:p>
      <w:pPr>
        <w:pStyle w:val="BodyText"/>
        <w:spacing w:before="163"/>
        <w:ind w:left="1060"/>
      </w:pPr>
      <w:r>
        <w:rPr/>
        <w:t>1:00 pm - 2:15 pm: ACBRA Program; CHI 208 &amp; Virtual</w:t>
      </w:r>
    </w:p>
    <w:p>
      <w:pPr>
        <w:pStyle w:val="BodyText"/>
        <w:spacing w:line="278" w:lineRule="auto" w:before="221"/>
        <w:ind w:left="1421" w:right="1059" w:hanging="361"/>
      </w:pPr>
      <w:r>
        <w:rPr/>
        <w:t>1:00 pm - 2:15 pm: Understanding where our writing system Braille has been; CHI 215 &amp; Virtual</w:t>
      </w:r>
    </w:p>
    <w:p>
      <w:pPr>
        <w:pStyle w:val="BodyText"/>
        <w:tabs>
          <w:tab w:pos="4362" w:val="left" w:leader="none"/>
        </w:tabs>
        <w:spacing w:before="155"/>
        <w:ind w:left="1060"/>
      </w:pPr>
      <w:r>
        <w:rPr/>
        <w:t>1:00 pm –</w:t>
      </w:r>
      <w:r>
        <w:rPr>
          <w:spacing w:val="-2"/>
        </w:rPr>
        <w:t> </w:t>
      </w:r>
      <w:r>
        <w:rPr/>
        <w:t>2:15 pm:</w:t>
        <w:tab/>
        <w:t>NLS Focus Group, HH</w:t>
      </w:r>
      <w:r>
        <w:rPr>
          <w:spacing w:val="2"/>
        </w:rPr>
        <w:t> </w:t>
      </w:r>
      <w:r>
        <w:rPr/>
        <w:t>Rome</w:t>
      </w:r>
    </w:p>
    <w:p>
      <w:pPr>
        <w:pStyle w:val="BodyText"/>
        <w:spacing w:before="221"/>
        <w:ind w:left="1060"/>
      </w:pPr>
      <w:r>
        <w:rPr/>
        <w:t>1:00 pm - 5:00 pm: Community Hospitality; HH St.</w:t>
      </w:r>
    </w:p>
    <w:p>
      <w:pPr>
        <w:pStyle w:val="BodyText"/>
        <w:spacing w:before="61"/>
        <w:ind w:left="1421"/>
      </w:pPr>
      <w:r>
        <w:rPr/>
        <w:t>Nicholas &amp; Virtual</w:t>
      </w:r>
    </w:p>
    <w:p>
      <w:pPr>
        <w:pStyle w:val="BodyText"/>
        <w:spacing w:line="278" w:lineRule="auto" w:before="221"/>
        <w:ind w:left="1421" w:right="2095" w:hanging="361"/>
      </w:pPr>
      <w:r>
        <w:rPr/>
        <w:t>2:30 pm - 3:45 pm: A Candid Conversation about a Critical Concept; CHI 213 &amp; Virtual</w:t>
      </w:r>
    </w:p>
    <w:p>
      <w:pPr>
        <w:pStyle w:val="BodyText"/>
        <w:tabs>
          <w:tab w:pos="4461" w:val="left" w:leader="none"/>
        </w:tabs>
        <w:spacing w:line="276" w:lineRule="auto" w:before="156"/>
        <w:ind w:left="1421" w:right="1949" w:hanging="361"/>
      </w:pPr>
      <w:r>
        <w:rPr/>
        <w:t>2:30 pm –</w:t>
      </w:r>
      <w:r>
        <w:rPr>
          <w:spacing w:val="-4"/>
        </w:rPr>
        <w:t> </w:t>
      </w:r>
      <w:r>
        <w:rPr/>
        <w:t>3:45 pm:</w:t>
        <w:tab/>
        <w:t>ACBDA: Accessible Pharmacy. Knuckling down on Accessibility; CHI 211 &amp;</w:t>
      </w:r>
      <w:r>
        <w:rPr>
          <w:spacing w:val="-21"/>
        </w:rPr>
        <w:t> </w:t>
      </w:r>
      <w:r>
        <w:rPr/>
        <w:t>Virtual</w:t>
      </w:r>
    </w:p>
    <w:p>
      <w:pPr>
        <w:pStyle w:val="BodyText"/>
        <w:spacing w:line="276" w:lineRule="auto" w:before="157"/>
        <w:ind w:left="1421" w:right="1353" w:hanging="361"/>
      </w:pPr>
      <w:r>
        <w:rPr/>
        <w:t>2:30 pm - 3:45 pm: New uses for Braille in Periodicals; CHI 215 &amp; Virtual</w:t>
      </w:r>
    </w:p>
    <w:p>
      <w:pPr>
        <w:spacing w:after="0" w:line="276" w:lineRule="auto"/>
        <w:sectPr>
          <w:pgSz w:w="12240" w:h="15840"/>
          <w:pgMar w:header="0" w:footer="626" w:top="1380" w:bottom="820" w:left="380" w:right="420"/>
        </w:sectPr>
      </w:pPr>
    </w:p>
    <w:p>
      <w:pPr>
        <w:pStyle w:val="BodyText"/>
        <w:spacing w:line="276" w:lineRule="auto" w:before="63"/>
        <w:ind w:left="1781" w:right="1059" w:hanging="360"/>
      </w:pPr>
      <w:r>
        <w:rPr/>
        <w:t>2:30 pm - 3:45 pm: The History and Current Role of Fraternal Benefit Societies; CHI 208 &amp; Virtual</w:t>
      </w:r>
    </w:p>
    <w:p>
      <w:pPr>
        <w:pStyle w:val="BodyText"/>
        <w:tabs>
          <w:tab w:pos="4722" w:val="left" w:leader="none"/>
        </w:tabs>
        <w:spacing w:before="158"/>
        <w:ind w:left="1421"/>
      </w:pPr>
      <w:r>
        <w:rPr/>
        <w:t>2:30 pm –</w:t>
      </w:r>
      <w:r>
        <w:rPr>
          <w:spacing w:val="-3"/>
        </w:rPr>
        <w:t> </w:t>
      </w:r>
      <w:r>
        <w:rPr/>
        <w:t>3:45 pm:</w:t>
        <w:tab/>
        <w:t>NLS Focus Group, HH</w:t>
      </w:r>
      <w:r>
        <w:rPr>
          <w:spacing w:val="2"/>
        </w:rPr>
        <w:t> </w:t>
      </w:r>
      <w:r>
        <w:rPr/>
        <w:t>Rome</w:t>
      </w:r>
    </w:p>
    <w:p>
      <w:pPr>
        <w:pStyle w:val="BodyText"/>
        <w:spacing w:line="276" w:lineRule="auto" w:before="226"/>
        <w:ind w:left="1781" w:right="2095" w:hanging="360"/>
      </w:pPr>
      <w:r>
        <w:rPr/>
        <w:t>4:00 pm - 5:15 pm: ACB Membership Committee Seminar; CHI 213 &amp; Virtual</w:t>
      </w:r>
    </w:p>
    <w:p>
      <w:pPr>
        <w:pStyle w:val="BodyText"/>
        <w:spacing w:line="276" w:lineRule="auto" w:before="158"/>
        <w:ind w:left="1781" w:right="1059" w:hanging="360"/>
      </w:pPr>
      <w:r>
        <w:rPr/>
        <w:t>4:00 pm - 5:15 pm: Audio Description Award Winners; CHI 215 &amp; Virtual</w:t>
      </w:r>
    </w:p>
    <w:p>
      <w:pPr>
        <w:pStyle w:val="BodyText"/>
        <w:spacing w:before="159"/>
        <w:ind w:left="1421"/>
      </w:pPr>
      <w:r>
        <w:rPr/>
        <w:t>4:00 pm - 5:15 pm: Games with Ralph; HH Hill</w:t>
      </w:r>
    </w:p>
    <w:p>
      <w:pPr>
        <w:pStyle w:val="BodyText"/>
        <w:spacing w:line="276" w:lineRule="auto" w:before="226"/>
        <w:ind w:left="1781" w:hanging="360"/>
      </w:pPr>
      <w:r>
        <w:rPr/>
        <w:t>4:00 pm - 5:15 pm: Knuckling Down with Peer Mentor Relations; CHI 211 &amp; Virtual</w:t>
      </w:r>
    </w:p>
    <w:p>
      <w:pPr>
        <w:pStyle w:val="BodyText"/>
        <w:spacing w:before="158"/>
        <w:ind w:left="1421"/>
      </w:pPr>
      <w:r>
        <w:rPr/>
        <w:t>5:30 pm - 6:45 pm: DKM Reception; CHI 211 &amp; Virtual</w:t>
      </w:r>
    </w:p>
    <w:p>
      <w:pPr>
        <w:pStyle w:val="BodyText"/>
        <w:tabs>
          <w:tab w:pos="9343" w:val="left" w:leader="none"/>
        </w:tabs>
        <w:spacing w:line="278" w:lineRule="auto" w:before="221"/>
        <w:ind w:left="1781" w:right="1473" w:hanging="360"/>
      </w:pPr>
      <w:r>
        <w:rPr/>
        <w:t>5:30 pm - 6:45 pm:  GDUI: Wrap-up</w:t>
      </w:r>
      <w:r>
        <w:rPr>
          <w:spacing w:val="-15"/>
        </w:rPr>
        <w:t> </w:t>
      </w:r>
      <w:r>
        <w:rPr/>
        <w:t>and</w:t>
      </w:r>
      <w:r>
        <w:rPr>
          <w:spacing w:val="-2"/>
        </w:rPr>
        <w:t> </w:t>
      </w:r>
      <w:r>
        <w:rPr/>
        <w:t>Awards</w:t>
        <w:tab/>
      </w:r>
      <w:r>
        <w:rPr>
          <w:spacing w:val="-6"/>
        </w:rPr>
        <w:t>CHI </w:t>
      </w:r>
      <w:r>
        <w:rPr/>
        <w:t>215 &amp;</w:t>
      </w:r>
      <w:r>
        <w:rPr>
          <w:spacing w:val="-2"/>
        </w:rPr>
        <w:t> </w:t>
      </w:r>
      <w:r>
        <w:rPr/>
        <w:t>Virtual</w:t>
      </w:r>
    </w:p>
    <w:p>
      <w:pPr>
        <w:pStyle w:val="BodyText"/>
        <w:spacing w:line="276" w:lineRule="auto" w:before="155"/>
        <w:ind w:left="1781" w:right="1059" w:hanging="360"/>
      </w:pPr>
      <w:r>
        <w:rPr/>
        <w:t>5:30 pm - 6:45 pm: Making Sense of the Census;</w:t>
      </w:r>
      <w:r>
        <w:rPr>
          <w:spacing w:val="-14"/>
        </w:rPr>
        <w:t> </w:t>
      </w:r>
      <w:r>
        <w:rPr/>
        <w:t>CHI 208 &amp;</w:t>
      </w:r>
      <w:r>
        <w:rPr>
          <w:spacing w:val="-2"/>
        </w:rPr>
        <w:t> </w:t>
      </w:r>
      <w:r>
        <w:rPr/>
        <w:t>Virtual</w:t>
      </w:r>
    </w:p>
    <w:p>
      <w:pPr>
        <w:pStyle w:val="BodyText"/>
        <w:spacing w:line="276" w:lineRule="auto" w:before="159"/>
        <w:ind w:left="1781" w:right="1353" w:hanging="360"/>
      </w:pPr>
      <w:r>
        <w:rPr/>
        <w:t>5:30 pm - 6:45 pm: Microsoft Windows Accessibility and Features; CHI 211 &amp; Virtual</w:t>
      </w:r>
    </w:p>
    <w:p>
      <w:pPr>
        <w:pStyle w:val="BodyText"/>
        <w:spacing w:line="276" w:lineRule="auto" w:before="162"/>
        <w:ind w:left="1781" w:right="1059" w:hanging="360"/>
      </w:pPr>
      <w:r>
        <w:rPr/>
        <w:t>5:30 pm - 6:45 pm: Wino Wednesday; HH Washington City</w:t>
      </w:r>
    </w:p>
    <w:p>
      <w:pPr>
        <w:pStyle w:val="BodyText"/>
        <w:spacing w:line="276" w:lineRule="auto" w:before="159"/>
        <w:ind w:left="1781" w:right="1967" w:hanging="360"/>
      </w:pPr>
      <w:r>
        <w:rPr/>
        <w:t>6:00 pm - 9:45 pm: Riverboat Cruise; Left Outside Hilton Lobby</w:t>
      </w:r>
    </w:p>
    <w:p>
      <w:pPr>
        <w:pStyle w:val="BodyText"/>
        <w:spacing w:before="158"/>
        <w:ind w:left="1421"/>
      </w:pPr>
      <w:r>
        <w:rPr/>
        <w:t>7:30 pm - 10:00 pm: It's Play Time!; CHI 208 &amp; Virtual</w:t>
      </w:r>
    </w:p>
    <w:p>
      <w:pPr>
        <w:spacing w:after="0"/>
        <w:sectPr>
          <w:pgSz w:w="12240" w:h="15840"/>
          <w:pgMar w:header="0" w:footer="626" w:top="1380" w:bottom="820" w:left="380" w:right="420"/>
        </w:sectPr>
      </w:pPr>
    </w:p>
    <w:p>
      <w:pPr>
        <w:pStyle w:val="Heading3"/>
        <w:spacing w:before="63"/>
      </w:pPr>
      <w:bookmarkStart w:name="Thursday, July 7" w:id="27"/>
      <w:bookmarkEnd w:id="27"/>
      <w:r>
        <w:rPr>
          <w:b w:val="0"/>
        </w:rPr>
      </w:r>
      <w:r>
        <w:rPr/>
        <w:t>Thursday, July 7</w:t>
      </w:r>
    </w:p>
    <w:p>
      <w:pPr>
        <w:pStyle w:val="BodyText"/>
        <w:spacing w:line="276" w:lineRule="auto" w:before="221"/>
        <w:ind w:left="1421" w:right="1059" w:hanging="361"/>
      </w:pPr>
      <w:r>
        <w:rPr/>
        <w:t>7:00 am - 5:00 pm: Kids Explorers Club - Urban Air; HH Paxton</w:t>
      </w:r>
    </w:p>
    <w:p>
      <w:pPr>
        <w:pStyle w:val="BodyText"/>
        <w:spacing w:line="276" w:lineRule="auto" w:before="163"/>
        <w:ind w:left="1421" w:right="2456" w:hanging="361"/>
      </w:pPr>
      <w:r>
        <w:rPr/>
        <w:t>8:00 am – 2:00 pm – Registration, HH Blackstone Ballroom A</w:t>
      </w:r>
    </w:p>
    <w:p>
      <w:pPr>
        <w:pStyle w:val="BodyText"/>
        <w:tabs>
          <w:tab w:pos="4281" w:val="left" w:leader="none"/>
        </w:tabs>
        <w:spacing w:line="276" w:lineRule="auto" w:before="158"/>
        <w:ind w:left="1421" w:right="1733" w:hanging="361"/>
      </w:pPr>
      <w:r>
        <w:rPr/>
        <w:t>8:30 am -</w:t>
      </w:r>
      <w:r>
        <w:rPr>
          <w:spacing w:val="-5"/>
        </w:rPr>
        <w:t> </w:t>
      </w:r>
      <w:r>
        <w:rPr/>
        <w:t>5:00</w:t>
      </w:r>
      <w:r>
        <w:rPr>
          <w:spacing w:val="-2"/>
        </w:rPr>
        <w:t> </w:t>
      </w:r>
      <w:r>
        <w:rPr/>
        <w:t>pm:</w:t>
        <w:tab/>
        <w:t>ACB General Session; CHI Grand Ballroom &amp;</w:t>
      </w:r>
      <w:r>
        <w:rPr>
          <w:spacing w:val="-1"/>
        </w:rPr>
        <w:t> </w:t>
      </w:r>
      <w:r>
        <w:rPr/>
        <w:t>Virtual</w:t>
      </w:r>
    </w:p>
    <w:p>
      <w:pPr>
        <w:pStyle w:val="BodyText"/>
        <w:spacing w:line="278" w:lineRule="auto" w:before="159"/>
        <w:ind w:left="1421" w:right="1059" w:hanging="361"/>
      </w:pPr>
      <w:r>
        <w:rPr/>
        <w:t>10:00 am - 3:00 pm: Update and Audio Describe Your Profile Photo, HH Flat Iron</w:t>
      </w:r>
    </w:p>
    <w:p>
      <w:pPr>
        <w:pStyle w:val="BodyText"/>
        <w:spacing w:line="276" w:lineRule="auto" w:before="154"/>
        <w:ind w:left="1421" w:right="2095" w:hanging="361"/>
      </w:pPr>
      <w:r>
        <w:rPr/>
        <w:t>6:30 pm - 9:30 pm: Kids Explorers Club Party; HH Paxton</w:t>
      </w:r>
    </w:p>
    <w:p>
      <w:pPr>
        <w:pStyle w:val="BodyText"/>
        <w:spacing w:line="278" w:lineRule="auto" w:before="159"/>
        <w:ind w:left="1421" w:right="1059" w:hanging="361"/>
      </w:pPr>
      <w:r>
        <w:rPr/>
        <w:t>7:00 pm - 9:30 pm: ACB Banquet; HH Grand Ballroom A/B/C/D &amp; Virtual</w:t>
      </w:r>
    </w:p>
    <w:p>
      <w:pPr>
        <w:pStyle w:val="BodyText"/>
        <w:spacing w:line="276" w:lineRule="auto" w:before="155"/>
        <w:ind w:left="1421" w:right="1967" w:hanging="361"/>
      </w:pPr>
      <w:r>
        <w:rPr/>
        <w:t>9:00 pm - 11:30 pm: Get Up and Move Dance Party; HH Grand Ballroom Foyer</w:t>
      </w:r>
    </w:p>
    <w:p>
      <w:pPr>
        <w:pStyle w:val="BodyText"/>
        <w:rPr>
          <w:sz w:val="40"/>
        </w:rPr>
      </w:pPr>
    </w:p>
    <w:p>
      <w:pPr>
        <w:pStyle w:val="Heading3"/>
        <w:spacing w:before="333"/>
      </w:pPr>
      <w:bookmarkStart w:name="Friday, July 8" w:id="28"/>
      <w:bookmarkEnd w:id="28"/>
      <w:r>
        <w:rPr>
          <w:b w:val="0"/>
        </w:rPr>
      </w:r>
      <w:r>
        <w:rPr/>
        <w:t>Friday, July 8</w:t>
      </w:r>
    </w:p>
    <w:p>
      <w:pPr>
        <w:pStyle w:val="BodyText"/>
        <w:spacing w:line="276" w:lineRule="auto" w:before="226"/>
        <w:ind w:left="1421" w:right="1059" w:hanging="261"/>
      </w:pPr>
      <w:r>
        <w:rPr/>
        <w:t>10:00 am - 3:00 pm: Update and Audio Describe Your Profile Photo, HH Flat Iron</w:t>
      </w:r>
    </w:p>
    <w:p>
      <w:pPr>
        <w:pStyle w:val="BodyText"/>
        <w:tabs>
          <w:tab w:pos="4481" w:val="left" w:leader="none"/>
        </w:tabs>
        <w:spacing w:line="276" w:lineRule="auto" w:before="159"/>
        <w:ind w:left="1421" w:right="1635" w:hanging="361"/>
      </w:pPr>
      <w:r>
        <w:rPr/>
        <w:t>10:45 am -</w:t>
      </w:r>
      <w:r>
        <w:rPr>
          <w:spacing w:val="-5"/>
        </w:rPr>
        <w:t> </w:t>
      </w:r>
      <w:r>
        <w:rPr/>
        <w:t>3:00</w:t>
      </w:r>
      <w:r>
        <w:rPr>
          <w:spacing w:val="-2"/>
        </w:rPr>
        <w:t> </w:t>
      </w:r>
      <w:r>
        <w:rPr/>
        <w:t>pm:</w:t>
        <w:tab/>
        <w:t>Brewery Tour; Left Outside</w:t>
      </w:r>
      <w:r>
        <w:rPr>
          <w:spacing w:val="-17"/>
        </w:rPr>
        <w:t> </w:t>
      </w:r>
      <w:r>
        <w:rPr/>
        <w:t>Hilton Lobby</w:t>
      </w:r>
    </w:p>
    <w:p>
      <w:pPr>
        <w:pStyle w:val="BodyText"/>
        <w:tabs>
          <w:tab w:pos="4281" w:val="left" w:leader="none"/>
        </w:tabs>
        <w:spacing w:line="278" w:lineRule="auto" w:before="158"/>
        <w:ind w:left="1421" w:right="1875" w:hanging="361"/>
      </w:pPr>
      <w:r>
        <w:rPr/>
        <w:t>5:45 pm -</w:t>
      </w:r>
      <w:r>
        <w:rPr>
          <w:spacing w:val="-5"/>
        </w:rPr>
        <w:t> </w:t>
      </w:r>
      <w:r>
        <w:rPr/>
        <w:t>8:30</w:t>
      </w:r>
      <w:r>
        <w:rPr>
          <w:spacing w:val="-2"/>
        </w:rPr>
        <w:t> </w:t>
      </w:r>
      <w:r>
        <w:rPr/>
        <w:t>pm:</w:t>
        <w:tab/>
        <w:t>Crime Dinner; Left Outside</w:t>
      </w:r>
      <w:r>
        <w:rPr>
          <w:spacing w:val="-17"/>
        </w:rPr>
        <w:t> </w:t>
      </w:r>
      <w:r>
        <w:rPr/>
        <w:t>Hilton Lobby</w:t>
      </w:r>
    </w:p>
    <w:p>
      <w:pPr>
        <w:spacing w:after="0" w:line="278" w:lineRule="auto"/>
        <w:sectPr>
          <w:pgSz w:w="12240" w:h="15840"/>
          <w:pgMar w:header="0" w:footer="626" w:top="1380" w:bottom="820" w:left="380" w:right="420"/>
        </w:sectPr>
      </w:pPr>
    </w:p>
    <w:p>
      <w:pPr>
        <w:pStyle w:val="Heading1"/>
        <w:spacing w:before="60"/>
      </w:pPr>
      <w:bookmarkStart w:name="Abbreviations in this Program" w:id="29"/>
      <w:bookmarkEnd w:id="29"/>
      <w:r>
        <w:rPr>
          <w:b w:val="0"/>
        </w:rPr>
      </w:r>
      <w:bookmarkStart w:name="_bookmark4" w:id="30"/>
      <w:bookmarkEnd w:id="30"/>
      <w:r>
        <w:rPr>
          <w:b w:val="0"/>
        </w:rPr>
      </w:r>
      <w:r>
        <w:rPr/>
        <w:t>Abbreviations in this Program</w:t>
      </w:r>
    </w:p>
    <w:p>
      <w:pPr>
        <w:pStyle w:val="BodyText"/>
        <w:spacing w:before="8"/>
        <w:rPr>
          <w:b/>
          <w:sz w:val="62"/>
        </w:rPr>
      </w:pPr>
    </w:p>
    <w:p>
      <w:pPr>
        <w:pStyle w:val="BodyText"/>
        <w:ind w:left="1421"/>
      </w:pPr>
      <w:r>
        <w:rPr/>
        <w:t>ACB - American Council of the</w:t>
      </w:r>
      <w:r>
        <w:rPr>
          <w:spacing w:val="-63"/>
        </w:rPr>
        <w:t> </w:t>
      </w:r>
      <w:r>
        <w:rPr/>
        <w:t>Blind</w:t>
      </w:r>
    </w:p>
    <w:p>
      <w:pPr>
        <w:pStyle w:val="BodyText"/>
        <w:spacing w:line="372" w:lineRule="auto" w:before="221"/>
        <w:ind w:left="1421" w:right="2485"/>
      </w:pPr>
      <w:r>
        <w:rPr/>
        <w:t>AABT</w:t>
      </w:r>
      <w:r>
        <w:rPr>
          <w:spacing w:val="-16"/>
        </w:rPr>
        <w:t> </w:t>
      </w:r>
      <w:r>
        <w:rPr/>
        <w:t>-</w:t>
      </w:r>
      <w:r>
        <w:rPr>
          <w:spacing w:val="-15"/>
        </w:rPr>
        <w:t> </w:t>
      </w:r>
      <w:r>
        <w:rPr/>
        <w:t>American</w:t>
      </w:r>
      <w:r>
        <w:rPr>
          <w:spacing w:val="-15"/>
        </w:rPr>
        <w:t> </w:t>
      </w:r>
      <w:r>
        <w:rPr/>
        <w:t>Association</w:t>
      </w:r>
      <w:r>
        <w:rPr>
          <w:spacing w:val="-19"/>
        </w:rPr>
        <w:t> </w:t>
      </w:r>
      <w:r>
        <w:rPr/>
        <w:t>of</w:t>
      </w:r>
      <w:r>
        <w:rPr>
          <w:spacing w:val="-25"/>
        </w:rPr>
        <w:t> </w:t>
      </w:r>
      <w:r>
        <w:rPr/>
        <w:t>Blind</w:t>
      </w:r>
      <w:r>
        <w:rPr>
          <w:spacing w:val="-20"/>
        </w:rPr>
        <w:t> </w:t>
      </w:r>
      <w:r>
        <w:rPr/>
        <w:t>Teachers AAVL</w:t>
      </w:r>
      <w:r>
        <w:rPr>
          <w:spacing w:val="-13"/>
        </w:rPr>
        <w:t> </w:t>
      </w:r>
      <w:r>
        <w:rPr/>
        <w:t>-</w:t>
      </w:r>
      <w:r>
        <w:rPr>
          <w:spacing w:val="-7"/>
        </w:rPr>
        <w:t> </w:t>
      </w:r>
      <w:r>
        <w:rPr/>
        <w:t>Alliance</w:t>
      </w:r>
      <w:r>
        <w:rPr>
          <w:spacing w:val="-12"/>
        </w:rPr>
        <w:t> </w:t>
      </w:r>
      <w:r>
        <w:rPr/>
        <w:t>on</w:t>
      </w:r>
      <w:r>
        <w:rPr>
          <w:spacing w:val="-8"/>
        </w:rPr>
        <w:t> </w:t>
      </w:r>
      <w:r>
        <w:rPr/>
        <w:t>Aging</w:t>
      </w:r>
      <w:r>
        <w:rPr>
          <w:spacing w:val="-12"/>
        </w:rPr>
        <w:t> </w:t>
      </w:r>
      <w:r>
        <w:rPr/>
        <w:t>and</w:t>
      </w:r>
      <w:r>
        <w:rPr>
          <w:spacing w:val="-13"/>
        </w:rPr>
        <w:t> </w:t>
      </w:r>
      <w:r>
        <w:rPr/>
        <w:t>Vision</w:t>
      </w:r>
      <w:r>
        <w:rPr>
          <w:spacing w:val="-12"/>
        </w:rPr>
        <w:t> </w:t>
      </w:r>
      <w:r>
        <w:rPr/>
        <w:t>Loss</w:t>
      </w:r>
    </w:p>
    <w:p>
      <w:pPr>
        <w:pStyle w:val="BodyText"/>
        <w:spacing w:line="276" w:lineRule="auto"/>
        <w:ind w:left="1781" w:right="2032" w:hanging="360"/>
      </w:pPr>
      <w:r>
        <w:rPr/>
        <w:t>AAVIA</w:t>
      </w:r>
      <w:r>
        <w:rPr>
          <w:spacing w:val="-26"/>
        </w:rPr>
        <w:t> </w:t>
      </w:r>
      <w:r>
        <w:rPr/>
        <w:t>-</w:t>
      </w:r>
      <w:r>
        <w:rPr>
          <w:spacing w:val="-15"/>
        </w:rPr>
        <w:t> </w:t>
      </w:r>
      <w:r>
        <w:rPr/>
        <w:t>American</w:t>
      </w:r>
      <w:r>
        <w:rPr>
          <w:spacing w:val="-15"/>
        </w:rPr>
        <w:t> </w:t>
      </w:r>
      <w:r>
        <w:rPr/>
        <w:t>Association</w:t>
      </w:r>
      <w:r>
        <w:rPr>
          <w:spacing w:val="-14"/>
        </w:rPr>
        <w:t> </w:t>
      </w:r>
      <w:r>
        <w:rPr>
          <w:spacing w:val="-3"/>
        </w:rPr>
        <w:t>of</w:t>
      </w:r>
      <w:r>
        <w:rPr>
          <w:spacing w:val="-21"/>
        </w:rPr>
        <w:t> </w:t>
      </w:r>
      <w:r>
        <w:rPr/>
        <w:t>Visually</w:t>
      </w:r>
      <w:r>
        <w:rPr>
          <w:spacing w:val="-20"/>
        </w:rPr>
        <w:t> </w:t>
      </w:r>
      <w:r>
        <w:rPr/>
        <w:t>Impaired Attorneys</w:t>
      </w:r>
    </w:p>
    <w:p>
      <w:pPr>
        <w:pStyle w:val="BodyText"/>
        <w:spacing w:line="367" w:lineRule="auto" w:before="151"/>
        <w:ind w:left="1421" w:right="4637"/>
      </w:pPr>
      <w:r>
        <w:rPr/>
        <w:t>ACBDA - ACB Diabetics in Action ACBF - ACB Families</w:t>
      </w:r>
    </w:p>
    <w:p>
      <w:pPr>
        <w:pStyle w:val="BodyText"/>
        <w:spacing w:line="367" w:lineRule="auto" w:before="8"/>
        <w:ind w:left="1421" w:right="3716"/>
      </w:pPr>
      <w:r>
        <w:rPr/>
        <w:t>ACBGE - ACB Government Employees ACBL - ACB Lions</w:t>
      </w:r>
    </w:p>
    <w:p>
      <w:pPr>
        <w:pStyle w:val="BodyText"/>
        <w:spacing w:line="367" w:lineRule="auto" w:before="4"/>
        <w:ind w:left="1421" w:right="5023"/>
        <w:jc w:val="both"/>
      </w:pPr>
      <w:r>
        <w:rPr>
          <w:spacing w:val="2"/>
        </w:rPr>
        <w:t>ACBNG</w:t>
      </w:r>
      <w:r>
        <w:rPr>
          <w:spacing w:val="-23"/>
        </w:rPr>
        <w:t> </w:t>
      </w:r>
      <w:r>
        <w:rPr/>
        <w:t>-</w:t>
      </w:r>
      <w:r>
        <w:rPr>
          <w:spacing w:val="-25"/>
        </w:rPr>
        <w:t> </w:t>
      </w:r>
      <w:r>
        <w:rPr>
          <w:spacing w:val="2"/>
        </w:rPr>
        <w:t>ACB</w:t>
      </w:r>
      <w:r>
        <w:rPr>
          <w:spacing w:val="-22"/>
        </w:rPr>
        <w:t> </w:t>
      </w:r>
      <w:r>
        <w:rPr/>
        <w:t>Next</w:t>
      </w:r>
      <w:r>
        <w:rPr>
          <w:spacing w:val="-25"/>
        </w:rPr>
        <w:t> </w:t>
      </w:r>
      <w:r>
        <w:rPr/>
        <w:t>Generation ACBRA - ACB Radio Amateurs ACBS - ACB</w:t>
      </w:r>
      <w:r>
        <w:rPr>
          <w:spacing w:val="-34"/>
        </w:rPr>
        <w:t> </w:t>
      </w:r>
      <w:r>
        <w:rPr/>
        <w:t>Students</w:t>
      </w:r>
    </w:p>
    <w:p>
      <w:pPr>
        <w:pStyle w:val="BodyText"/>
        <w:spacing w:before="11"/>
        <w:ind w:left="1421"/>
      </w:pPr>
      <w:r>
        <w:rPr/>
        <w:t>ADP - Audio Description</w:t>
      </w:r>
      <w:r>
        <w:rPr>
          <w:spacing w:val="-57"/>
        </w:rPr>
        <w:t> </w:t>
      </w:r>
      <w:r>
        <w:rPr/>
        <w:t>Project</w:t>
      </w:r>
    </w:p>
    <w:p>
      <w:pPr>
        <w:pStyle w:val="BodyText"/>
        <w:spacing w:line="367" w:lineRule="auto" w:before="221"/>
        <w:ind w:left="1421" w:right="3039"/>
      </w:pPr>
      <w:r>
        <w:rPr/>
        <w:t>AFB - American Foundation for the Blind APH</w:t>
      </w:r>
      <w:r>
        <w:rPr>
          <w:spacing w:val="-15"/>
        </w:rPr>
        <w:t> </w:t>
      </w:r>
      <w:r>
        <w:rPr/>
        <w:t>-</w:t>
      </w:r>
      <w:r>
        <w:rPr>
          <w:spacing w:val="-10"/>
        </w:rPr>
        <w:t> </w:t>
      </w:r>
      <w:r>
        <w:rPr/>
        <w:t>American</w:t>
      </w:r>
      <w:r>
        <w:rPr>
          <w:spacing w:val="-15"/>
        </w:rPr>
        <w:t> </w:t>
      </w:r>
      <w:r>
        <w:rPr/>
        <w:t>Printing</w:t>
      </w:r>
      <w:r>
        <w:rPr>
          <w:spacing w:val="-15"/>
        </w:rPr>
        <w:t> </w:t>
      </w:r>
      <w:r>
        <w:rPr/>
        <w:t>House</w:t>
      </w:r>
      <w:r>
        <w:rPr>
          <w:spacing w:val="-20"/>
        </w:rPr>
        <w:t> </w:t>
      </w:r>
      <w:r>
        <w:rPr/>
        <w:t>for</w:t>
      </w:r>
      <w:r>
        <w:rPr>
          <w:spacing w:val="-15"/>
        </w:rPr>
        <w:t> </w:t>
      </w:r>
      <w:r>
        <w:rPr/>
        <w:t>the</w:t>
      </w:r>
      <w:r>
        <w:rPr>
          <w:spacing w:val="-14"/>
        </w:rPr>
        <w:t> </w:t>
      </w:r>
      <w:r>
        <w:rPr/>
        <w:t>Blind</w:t>
      </w:r>
    </w:p>
    <w:p>
      <w:pPr>
        <w:pStyle w:val="BodyText"/>
        <w:spacing w:line="372" w:lineRule="auto" w:before="3"/>
        <w:ind w:left="1421" w:right="2513"/>
      </w:pPr>
      <w:r>
        <w:rPr/>
        <w:t>BITS</w:t>
      </w:r>
      <w:r>
        <w:rPr>
          <w:spacing w:val="-23"/>
        </w:rPr>
        <w:t> </w:t>
      </w:r>
      <w:r>
        <w:rPr/>
        <w:t>-</w:t>
      </w:r>
      <w:r>
        <w:rPr>
          <w:spacing w:val="-22"/>
        </w:rPr>
        <w:t> </w:t>
      </w:r>
      <w:r>
        <w:rPr/>
        <w:t>Blind</w:t>
      </w:r>
      <w:r>
        <w:rPr>
          <w:spacing w:val="-23"/>
        </w:rPr>
        <w:t> </w:t>
      </w:r>
      <w:r>
        <w:rPr/>
        <w:t>Information</w:t>
      </w:r>
      <w:r>
        <w:rPr>
          <w:spacing w:val="-22"/>
        </w:rPr>
        <w:t> </w:t>
      </w:r>
      <w:r>
        <w:rPr/>
        <w:t>Technology</w:t>
      </w:r>
      <w:r>
        <w:rPr>
          <w:spacing w:val="-28"/>
        </w:rPr>
        <w:t> </w:t>
      </w:r>
      <w:r>
        <w:rPr/>
        <w:t>Specialists BOP - Board of</w:t>
      </w:r>
      <w:r>
        <w:rPr>
          <w:spacing w:val="-48"/>
        </w:rPr>
        <w:t> </w:t>
      </w:r>
      <w:r>
        <w:rPr/>
        <w:t>Publications</w:t>
      </w:r>
    </w:p>
    <w:p>
      <w:pPr>
        <w:pStyle w:val="BodyText"/>
        <w:spacing w:line="406" w:lineRule="exact"/>
        <w:ind w:left="1421"/>
      </w:pPr>
      <w:r>
        <w:rPr/>
        <w:t>BPI - Blind LGBT Pride</w:t>
      </w:r>
      <w:r>
        <w:rPr>
          <w:spacing w:val="-58"/>
        </w:rPr>
        <w:t> </w:t>
      </w:r>
      <w:r>
        <w:rPr/>
        <w:t>International</w:t>
      </w:r>
    </w:p>
    <w:p>
      <w:pPr>
        <w:spacing w:after="0" w:line="406" w:lineRule="exact"/>
        <w:sectPr>
          <w:pgSz w:w="12240" w:h="15840"/>
          <w:pgMar w:header="0" w:footer="626" w:top="1380" w:bottom="820" w:left="380" w:right="420"/>
        </w:sectPr>
      </w:pPr>
    </w:p>
    <w:p>
      <w:pPr>
        <w:pStyle w:val="BodyText"/>
        <w:spacing w:before="63"/>
        <w:ind w:left="1060"/>
      </w:pPr>
      <w:r>
        <w:rPr/>
        <w:t>BRL - Braille Revival League</w:t>
      </w:r>
    </w:p>
    <w:p>
      <w:pPr>
        <w:pStyle w:val="BodyText"/>
        <w:spacing w:line="367" w:lineRule="auto" w:before="221"/>
        <w:ind w:left="1060" w:right="1459"/>
      </w:pPr>
      <w:r>
        <w:rPr/>
        <w:t>CCLVI</w:t>
      </w:r>
      <w:r>
        <w:rPr>
          <w:spacing w:val="-15"/>
        </w:rPr>
        <w:t> </w:t>
      </w:r>
      <w:r>
        <w:rPr/>
        <w:t>-</w:t>
      </w:r>
      <w:r>
        <w:rPr>
          <w:spacing w:val="-14"/>
        </w:rPr>
        <w:t> </w:t>
      </w:r>
      <w:r>
        <w:rPr/>
        <w:t>Council</w:t>
      </w:r>
      <w:r>
        <w:rPr>
          <w:spacing w:val="-14"/>
        </w:rPr>
        <w:t> </w:t>
      </w:r>
      <w:r>
        <w:rPr/>
        <w:t>of</w:t>
      </w:r>
      <w:r>
        <w:rPr>
          <w:spacing w:val="-19"/>
        </w:rPr>
        <w:t> </w:t>
      </w:r>
      <w:r>
        <w:rPr/>
        <w:t>Citizens</w:t>
      </w:r>
      <w:r>
        <w:rPr>
          <w:spacing w:val="-14"/>
        </w:rPr>
        <w:t> </w:t>
      </w:r>
      <w:r>
        <w:rPr/>
        <w:t>with</w:t>
      </w:r>
      <w:r>
        <w:rPr>
          <w:spacing w:val="-20"/>
        </w:rPr>
        <w:t> </w:t>
      </w:r>
      <w:r>
        <w:rPr/>
        <w:t>Low</w:t>
      </w:r>
      <w:r>
        <w:rPr>
          <w:spacing w:val="-14"/>
        </w:rPr>
        <w:t> </w:t>
      </w:r>
      <w:r>
        <w:rPr/>
        <w:t>Vision</w:t>
      </w:r>
      <w:r>
        <w:rPr>
          <w:spacing w:val="-14"/>
        </w:rPr>
        <w:t> </w:t>
      </w:r>
      <w:r>
        <w:rPr/>
        <w:t>International DKM - Durward K. McDaniel</w:t>
      </w:r>
      <w:r>
        <w:rPr>
          <w:spacing w:val="-60"/>
        </w:rPr>
        <w:t> </w:t>
      </w:r>
      <w:r>
        <w:rPr/>
        <w:t>First-Timer</w:t>
      </w:r>
    </w:p>
    <w:p>
      <w:pPr>
        <w:pStyle w:val="BodyText"/>
        <w:spacing w:line="369" w:lineRule="auto" w:before="8"/>
        <w:ind w:left="1060" w:right="5659"/>
      </w:pPr>
      <w:r>
        <w:rPr/>
        <w:t>FIA - Friends-in-Art of ACB GDUI - Guide Dog Users,</w:t>
      </w:r>
      <w:r>
        <w:rPr>
          <w:spacing w:val="-61"/>
        </w:rPr>
        <w:t> </w:t>
      </w:r>
      <w:r>
        <w:rPr/>
        <w:t>Inc.</w:t>
      </w:r>
    </w:p>
    <w:p>
      <w:pPr>
        <w:pStyle w:val="BodyText"/>
        <w:spacing w:line="410" w:lineRule="exact"/>
        <w:ind w:left="1060"/>
      </w:pPr>
      <w:r>
        <w:rPr/>
        <w:t>IRC - International Relations</w:t>
      </w:r>
      <w:r>
        <w:rPr>
          <w:spacing w:val="-63"/>
        </w:rPr>
        <w:t> </w:t>
      </w:r>
      <w:r>
        <w:rPr/>
        <w:t>Committee</w:t>
      </w:r>
    </w:p>
    <w:p>
      <w:pPr>
        <w:pStyle w:val="BodyText"/>
        <w:spacing w:line="367" w:lineRule="auto" w:before="222"/>
        <w:ind w:left="1060" w:right="2095"/>
      </w:pPr>
      <w:r>
        <w:rPr/>
        <w:t>IVIE</w:t>
      </w:r>
      <w:r>
        <w:rPr>
          <w:spacing w:val="-21"/>
        </w:rPr>
        <w:t> </w:t>
      </w:r>
      <w:r>
        <w:rPr/>
        <w:t>-</w:t>
      </w:r>
      <w:r>
        <w:rPr>
          <w:spacing w:val="-25"/>
        </w:rPr>
        <w:t> </w:t>
      </w:r>
      <w:r>
        <w:rPr/>
        <w:t>Independent</w:t>
      </w:r>
      <w:r>
        <w:rPr>
          <w:spacing w:val="-20"/>
        </w:rPr>
        <w:t> </w:t>
      </w:r>
      <w:r>
        <w:rPr/>
        <w:t>Visually</w:t>
      </w:r>
      <w:r>
        <w:rPr>
          <w:spacing w:val="-24"/>
        </w:rPr>
        <w:t> </w:t>
      </w:r>
      <w:r>
        <w:rPr/>
        <w:t>Impaired</w:t>
      </w:r>
      <w:r>
        <w:rPr>
          <w:spacing w:val="-20"/>
        </w:rPr>
        <w:t> </w:t>
      </w:r>
      <w:r>
        <w:rPr/>
        <w:t>Entrepreneurs KEC - Kids Explorers</w:t>
      </w:r>
      <w:r>
        <w:rPr>
          <w:spacing w:val="8"/>
        </w:rPr>
        <w:t> </w:t>
      </w:r>
      <w:r>
        <w:rPr/>
        <w:t>Club</w:t>
      </w:r>
    </w:p>
    <w:p>
      <w:pPr>
        <w:pStyle w:val="BodyText"/>
        <w:spacing w:before="8"/>
        <w:ind w:left="1060"/>
      </w:pPr>
      <w:r>
        <w:rPr/>
        <w:t>LUA - Library Users of</w:t>
      </w:r>
      <w:r>
        <w:rPr>
          <w:spacing w:val="-52"/>
        </w:rPr>
        <w:t> </w:t>
      </w:r>
      <w:r>
        <w:rPr/>
        <w:t>America</w:t>
      </w:r>
    </w:p>
    <w:p>
      <w:pPr>
        <w:pStyle w:val="BodyText"/>
        <w:spacing w:line="367" w:lineRule="auto" w:before="221"/>
        <w:ind w:left="1060" w:right="4098"/>
      </w:pPr>
      <w:r>
        <w:rPr/>
        <w:t>MCAC - Multicultural Affairs Committee NIB - National Industries for the Blind</w:t>
      </w:r>
    </w:p>
    <w:p>
      <w:pPr>
        <w:pStyle w:val="BodyText"/>
        <w:spacing w:line="278" w:lineRule="auto" w:before="4"/>
        <w:ind w:left="1421" w:right="2073" w:hanging="361"/>
      </w:pPr>
      <w:r>
        <w:rPr/>
        <w:t>NLS</w:t>
      </w:r>
      <w:r>
        <w:rPr>
          <w:spacing w:val="-13"/>
        </w:rPr>
        <w:t> </w:t>
      </w:r>
      <w:r>
        <w:rPr/>
        <w:t>-</w:t>
      </w:r>
      <w:r>
        <w:rPr>
          <w:spacing w:val="-12"/>
        </w:rPr>
        <w:t> </w:t>
      </w:r>
      <w:r>
        <w:rPr/>
        <w:t>National</w:t>
      </w:r>
      <w:r>
        <w:rPr>
          <w:spacing w:val="-12"/>
        </w:rPr>
        <w:t> </w:t>
      </w:r>
      <w:r>
        <w:rPr/>
        <w:t>Library</w:t>
      </w:r>
      <w:r>
        <w:rPr>
          <w:spacing w:val="-18"/>
        </w:rPr>
        <w:t> </w:t>
      </w:r>
      <w:r>
        <w:rPr/>
        <w:t>Service</w:t>
      </w:r>
      <w:r>
        <w:rPr>
          <w:spacing w:val="-12"/>
        </w:rPr>
        <w:t> </w:t>
      </w:r>
      <w:r>
        <w:rPr/>
        <w:t>for</w:t>
      </w:r>
      <w:r>
        <w:rPr>
          <w:spacing w:val="-12"/>
        </w:rPr>
        <w:t> </w:t>
      </w:r>
      <w:r>
        <w:rPr/>
        <w:t>the</w:t>
      </w:r>
      <w:r>
        <w:rPr>
          <w:spacing w:val="-14"/>
        </w:rPr>
        <w:t> </w:t>
      </w:r>
      <w:r>
        <w:rPr/>
        <w:t>Blind</w:t>
      </w:r>
      <w:r>
        <w:rPr>
          <w:spacing w:val="-12"/>
        </w:rPr>
        <w:t> </w:t>
      </w:r>
      <w:r>
        <w:rPr/>
        <w:t>and</w:t>
      </w:r>
      <w:r>
        <w:rPr>
          <w:spacing w:val="-12"/>
        </w:rPr>
        <w:t> </w:t>
      </w:r>
      <w:r>
        <w:rPr/>
        <w:t>Print Disabled</w:t>
      </w:r>
    </w:p>
    <w:p>
      <w:pPr>
        <w:pStyle w:val="BodyText"/>
        <w:spacing w:line="367" w:lineRule="auto" w:before="155"/>
        <w:ind w:left="1060" w:right="2575"/>
      </w:pPr>
      <w:r>
        <w:rPr/>
        <w:t>RSVA - Randolph-Sheppard Vendors of America SASI - Sight and Sound Impaired Committee VIVA - Visually Impaired Veterans of America</w:t>
      </w:r>
    </w:p>
    <w:p>
      <w:pPr>
        <w:pStyle w:val="BodyText"/>
        <w:rPr>
          <w:sz w:val="40"/>
        </w:rPr>
      </w:pPr>
    </w:p>
    <w:p>
      <w:pPr>
        <w:pStyle w:val="Heading1"/>
        <w:spacing w:before="263"/>
        <w:ind w:left="1060"/>
      </w:pPr>
      <w:bookmarkStart w:name="ACB Café" w:id="31"/>
      <w:bookmarkEnd w:id="31"/>
      <w:r>
        <w:rPr>
          <w:b w:val="0"/>
        </w:rPr>
      </w:r>
      <w:bookmarkStart w:name="_bookmark5" w:id="32"/>
      <w:bookmarkEnd w:id="32"/>
      <w:r>
        <w:rPr>
          <w:b w:val="0"/>
        </w:rPr>
      </w:r>
      <w:r>
        <w:rPr/>
        <w:t>ACB Café</w:t>
      </w:r>
    </w:p>
    <w:p>
      <w:pPr>
        <w:pStyle w:val="BodyText"/>
        <w:spacing w:before="9"/>
        <w:rPr>
          <w:b/>
          <w:sz w:val="48"/>
        </w:rPr>
      </w:pPr>
    </w:p>
    <w:p>
      <w:pPr>
        <w:pStyle w:val="BodyText"/>
        <w:spacing w:line="276" w:lineRule="auto"/>
        <w:ind w:left="1060" w:right="1374"/>
      </w:pPr>
      <w:r>
        <w:rPr/>
        <w:t>Stop by the ACB Convention Café to grab a quick cup of coffee, pastry, sandwich, salad or snack as you rush</w:t>
      </w:r>
    </w:p>
    <w:p>
      <w:pPr>
        <w:spacing w:after="0" w:line="276" w:lineRule="auto"/>
        <w:sectPr>
          <w:pgSz w:w="12240" w:h="15840"/>
          <w:pgMar w:header="0" w:footer="626" w:top="1380" w:bottom="820" w:left="380" w:right="420"/>
        </w:sectPr>
      </w:pPr>
    </w:p>
    <w:p>
      <w:pPr>
        <w:pStyle w:val="BodyText"/>
        <w:spacing w:line="276" w:lineRule="auto" w:before="63"/>
        <w:ind w:left="1421" w:right="1395"/>
      </w:pPr>
      <w:r>
        <w:rPr/>
        <w:t>from one meeting to another or as you head out on a tour. Meet at the Café to visit with friends or just rest a while between activities.</w:t>
      </w:r>
    </w:p>
    <w:p>
      <w:pPr>
        <w:pStyle w:val="BodyText"/>
        <w:spacing w:before="5"/>
        <w:rPr>
          <w:sz w:val="41"/>
        </w:rPr>
      </w:pPr>
    </w:p>
    <w:p>
      <w:pPr>
        <w:pStyle w:val="BodyText"/>
        <w:spacing w:line="276" w:lineRule="auto"/>
        <w:ind w:left="1421" w:right="1509"/>
      </w:pPr>
      <w:r>
        <w:rPr/>
        <w:t>The Café is in the convention center in room 210. The Café menu will be printed in the newspaper and available at the information desk, along with any </w:t>
      </w:r>
      <w:r>
        <w:rPr>
          <w:spacing w:val="-3"/>
        </w:rPr>
        <w:t>daily </w:t>
      </w:r>
      <w:r>
        <w:rPr/>
        <w:t>specials.</w:t>
      </w:r>
    </w:p>
    <w:p>
      <w:pPr>
        <w:pStyle w:val="Heading1"/>
        <w:spacing w:before="240"/>
      </w:pPr>
      <w:bookmarkStart w:name="Registration Information" w:id="33"/>
      <w:bookmarkEnd w:id="33"/>
      <w:r>
        <w:rPr>
          <w:b w:val="0"/>
        </w:rPr>
      </w:r>
      <w:bookmarkStart w:name="_bookmark6" w:id="34"/>
      <w:bookmarkEnd w:id="34"/>
      <w:r>
        <w:rPr>
          <w:b w:val="0"/>
        </w:rPr>
      </w:r>
      <w:r>
        <w:rPr/>
        <w:t>Registration Information</w:t>
      </w:r>
    </w:p>
    <w:p>
      <w:pPr>
        <w:pStyle w:val="Heading3"/>
        <w:spacing w:before="85"/>
        <w:ind w:left="1421"/>
      </w:pPr>
      <w:r>
        <w:rPr/>
        <w:t>Sponsored by Vanda Pharmaceuticals</w:t>
      </w:r>
    </w:p>
    <w:p>
      <w:pPr>
        <w:pStyle w:val="BodyText"/>
        <w:spacing w:before="7"/>
        <w:rPr>
          <w:b/>
          <w:sz w:val="46"/>
        </w:rPr>
      </w:pPr>
    </w:p>
    <w:p>
      <w:pPr>
        <w:pStyle w:val="BodyText"/>
        <w:spacing w:before="1"/>
        <w:ind w:left="1421"/>
      </w:pPr>
      <w:r>
        <w:rPr/>
        <w:t>Registration is in the hotel in the Blackstone Ballroom A.</w:t>
      </w:r>
    </w:p>
    <w:p>
      <w:pPr>
        <w:pStyle w:val="BodyText"/>
        <w:spacing w:before="7"/>
        <w:rPr>
          <w:sz w:val="46"/>
        </w:rPr>
      </w:pPr>
    </w:p>
    <w:p>
      <w:pPr>
        <w:pStyle w:val="BodyText"/>
        <w:spacing w:line="276" w:lineRule="auto"/>
        <w:ind w:left="1421" w:right="1214"/>
      </w:pPr>
      <w:r>
        <w:rPr/>
        <w:t>Pre-registration packets can be picked up anytime Registration is open, but Thursday evening, June 30th from 6:00 pm to 9:00 pm and Friday and Saturday from 8:00 am to 11:00 am are reserved exclusively for pre- registration pickup only.</w:t>
      </w:r>
    </w:p>
    <w:p>
      <w:pPr>
        <w:pStyle w:val="BodyText"/>
        <w:spacing w:before="9"/>
        <w:rPr>
          <w:sz w:val="41"/>
        </w:rPr>
      </w:pPr>
    </w:p>
    <w:p>
      <w:pPr>
        <w:pStyle w:val="BodyText"/>
        <w:spacing w:line="276" w:lineRule="auto"/>
        <w:ind w:left="1421" w:right="1494"/>
      </w:pPr>
      <w:r>
        <w:rPr/>
        <w:t>Onsite registration will only be done from 11:00 am to 7:00 pm on Friday and 11:00am to 6:00 pm on Saturday. This will help to better manage the lines during the first days of the convention.</w:t>
      </w:r>
    </w:p>
    <w:p>
      <w:pPr>
        <w:pStyle w:val="BodyText"/>
        <w:spacing w:before="5"/>
        <w:rPr>
          <w:sz w:val="41"/>
        </w:rPr>
      </w:pPr>
    </w:p>
    <w:p>
      <w:pPr>
        <w:pStyle w:val="BodyText"/>
        <w:ind w:left="1421"/>
      </w:pPr>
      <w:r>
        <w:rPr/>
        <w:t>Hours are:</w:t>
      </w:r>
    </w:p>
    <w:p>
      <w:pPr>
        <w:pStyle w:val="ListParagraph"/>
        <w:numPr>
          <w:ilvl w:val="0"/>
          <w:numId w:val="3"/>
        </w:numPr>
        <w:tabs>
          <w:tab w:pos="1646" w:val="left" w:leader="none"/>
        </w:tabs>
        <w:spacing w:line="240" w:lineRule="auto" w:before="61" w:after="0"/>
        <w:ind w:left="1645" w:right="0" w:hanging="225"/>
        <w:jc w:val="left"/>
        <w:rPr>
          <w:sz w:val="36"/>
        </w:rPr>
      </w:pPr>
      <w:r>
        <w:rPr>
          <w:sz w:val="36"/>
        </w:rPr>
        <w:t>Thursday, June 30: 6:00 pm – 9:00 pm</w:t>
      </w:r>
    </w:p>
    <w:p>
      <w:pPr>
        <w:spacing w:after="0" w:line="240" w:lineRule="auto"/>
        <w:jc w:val="left"/>
        <w:rPr>
          <w:sz w:val="36"/>
        </w:rPr>
        <w:sectPr>
          <w:pgSz w:w="12240" w:h="15840"/>
          <w:pgMar w:header="0" w:footer="626" w:top="1380" w:bottom="820" w:left="380" w:right="420"/>
        </w:sectPr>
      </w:pPr>
    </w:p>
    <w:p>
      <w:pPr>
        <w:pStyle w:val="ListParagraph"/>
        <w:numPr>
          <w:ilvl w:val="0"/>
          <w:numId w:val="4"/>
        </w:numPr>
        <w:tabs>
          <w:tab w:pos="1286" w:val="left" w:leader="none"/>
        </w:tabs>
        <w:spacing w:line="276" w:lineRule="auto" w:before="63" w:after="0"/>
        <w:ind w:left="1421" w:right="1389" w:hanging="361"/>
        <w:jc w:val="left"/>
        <w:rPr>
          <w:sz w:val="36"/>
        </w:rPr>
      </w:pPr>
      <w:r>
        <w:rPr>
          <w:sz w:val="36"/>
        </w:rPr>
        <w:t>Friday, July 1: 8:00 am to 11:00 am (pre-reg pick-up only) and 11:00 am to 7:00 pm for pre-reg pick-up and onsite</w:t>
      </w:r>
      <w:r>
        <w:rPr>
          <w:spacing w:val="-1"/>
          <w:sz w:val="36"/>
        </w:rPr>
        <w:t> </w:t>
      </w:r>
      <w:r>
        <w:rPr>
          <w:sz w:val="36"/>
        </w:rPr>
        <w:t>registrations.</w:t>
      </w:r>
    </w:p>
    <w:p>
      <w:pPr>
        <w:pStyle w:val="BodyText"/>
        <w:spacing w:line="276" w:lineRule="auto" w:before="2"/>
        <w:ind w:left="1421" w:right="1374" w:hanging="361"/>
      </w:pPr>
      <w:r>
        <w:rPr/>
        <w:t>Saturday, July 2: 8:00 am to 11:00 am (pre-reg pick-up only) and 11:00 am to 6:00 pm for pre-reg pick-up and onsite registrations.</w:t>
      </w:r>
    </w:p>
    <w:p>
      <w:pPr>
        <w:pStyle w:val="ListParagraph"/>
        <w:numPr>
          <w:ilvl w:val="0"/>
          <w:numId w:val="4"/>
        </w:numPr>
        <w:tabs>
          <w:tab w:pos="1286" w:val="left" w:leader="none"/>
        </w:tabs>
        <w:spacing w:line="276" w:lineRule="auto" w:before="0" w:after="0"/>
        <w:ind w:left="1421" w:right="1863" w:hanging="361"/>
        <w:jc w:val="left"/>
        <w:rPr>
          <w:sz w:val="36"/>
        </w:rPr>
      </w:pPr>
      <w:r>
        <w:rPr>
          <w:sz w:val="36"/>
        </w:rPr>
        <w:t>Sunday, July 3 and Monday, July 4: 8:00 am to 5:00 pm</w:t>
      </w:r>
    </w:p>
    <w:p>
      <w:pPr>
        <w:pStyle w:val="ListParagraph"/>
        <w:numPr>
          <w:ilvl w:val="0"/>
          <w:numId w:val="4"/>
        </w:numPr>
        <w:tabs>
          <w:tab w:pos="1286" w:val="left" w:leader="none"/>
        </w:tabs>
        <w:spacing w:line="276" w:lineRule="auto" w:before="1" w:after="0"/>
        <w:ind w:left="1421" w:right="2023" w:hanging="361"/>
        <w:jc w:val="left"/>
        <w:rPr>
          <w:sz w:val="36"/>
        </w:rPr>
      </w:pPr>
      <w:r>
        <w:rPr>
          <w:sz w:val="36"/>
        </w:rPr>
        <w:t>Tuesday and Wednesday, July 5 and 6: 8:00 am to 4:00</w:t>
      </w:r>
      <w:r>
        <w:rPr>
          <w:spacing w:val="-2"/>
          <w:sz w:val="36"/>
        </w:rPr>
        <w:t> </w:t>
      </w:r>
      <w:r>
        <w:rPr>
          <w:sz w:val="36"/>
        </w:rPr>
        <w:t>pm</w:t>
      </w:r>
    </w:p>
    <w:p>
      <w:pPr>
        <w:pStyle w:val="ListParagraph"/>
        <w:numPr>
          <w:ilvl w:val="0"/>
          <w:numId w:val="4"/>
        </w:numPr>
        <w:tabs>
          <w:tab w:pos="1286" w:val="left" w:leader="none"/>
        </w:tabs>
        <w:spacing w:line="412" w:lineRule="exact" w:before="0" w:after="0"/>
        <w:ind w:left="1285" w:right="0" w:hanging="226"/>
        <w:jc w:val="left"/>
        <w:rPr>
          <w:sz w:val="36"/>
        </w:rPr>
      </w:pPr>
      <w:r>
        <w:rPr>
          <w:sz w:val="36"/>
        </w:rPr>
        <w:t>Thursday, July 7: 8:00 am to 2:00</w:t>
      </w:r>
      <w:r>
        <w:rPr>
          <w:spacing w:val="-4"/>
          <w:sz w:val="36"/>
        </w:rPr>
        <w:t> </w:t>
      </w:r>
      <w:r>
        <w:rPr>
          <w:sz w:val="36"/>
        </w:rPr>
        <w:t>pm</w:t>
      </w:r>
    </w:p>
    <w:p>
      <w:pPr>
        <w:pStyle w:val="BodyText"/>
        <w:rPr>
          <w:sz w:val="47"/>
        </w:rPr>
      </w:pPr>
    </w:p>
    <w:p>
      <w:pPr>
        <w:pStyle w:val="BodyText"/>
        <w:spacing w:line="276" w:lineRule="auto" w:before="1"/>
        <w:ind w:left="1060" w:right="1474"/>
      </w:pPr>
      <w:r>
        <w:rPr/>
        <w:t>When you register, you will receive your convention ID badge, program, and a goody bag filled with information and surprises. You must register to purchase tickets to events and be eligible to win great door prizes. Always wear your badge because it admits you to the exhibit area and helps hotel personnel and volunteers provide better service.</w:t>
      </w:r>
    </w:p>
    <w:p>
      <w:pPr>
        <w:pStyle w:val="BodyText"/>
        <w:spacing w:before="1"/>
        <w:rPr>
          <w:sz w:val="41"/>
        </w:rPr>
      </w:pPr>
    </w:p>
    <w:p>
      <w:pPr>
        <w:pStyle w:val="BodyText"/>
        <w:spacing w:line="276" w:lineRule="auto" w:before="1"/>
        <w:ind w:left="1060" w:right="1574"/>
      </w:pPr>
      <w:r>
        <w:rPr/>
        <w:t>If you are pre-registered, your packet will be waiting for you. You may not pick up a packet for someone else. If you have any questions about your registration or need to purchase more tickets, go to Registration in Blackstone Ballroom A in the hotel.</w:t>
      </w:r>
    </w:p>
    <w:p>
      <w:pPr>
        <w:spacing w:after="0" w:line="276" w:lineRule="auto"/>
        <w:sectPr>
          <w:pgSz w:w="12240" w:h="15840"/>
          <w:pgMar w:header="0" w:footer="626" w:top="1380" w:bottom="820" w:left="380" w:right="420"/>
        </w:sectPr>
      </w:pPr>
    </w:p>
    <w:p>
      <w:pPr>
        <w:pStyle w:val="BodyText"/>
        <w:spacing w:line="276" w:lineRule="auto" w:before="63"/>
        <w:ind w:left="1421" w:right="1094"/>
      </w:pPr>
      <w:r>
        <w:rPr/>
        <w:t>A one-day pass is available for $10.00 with no program and $15.00 with a program. This pass is color-coded by day and is good for only the day on which it is purchased. With this pass, you may attend exhibits and other programs and purchase tickets for that day only. If you wish to attend additional days at the convention, you must pay the full administrative fee.</w:t>
      </w:r>
    </w:p>
    <w:p>
      <w:pPr>
        <w:pStyle w:val="BodyText"/>
        <w:spacing w:before="7"/>
        <w:rPr>
          <w:sz w:val="41"/>
        </w:rPr>
      </w:pPr>
    </w:p>
    <w:p>
      <w:pPr>
        <w:pStyle w:val="BodyText"/>
        <w:tabs>
          <w:tab w:pos="8598" w:val="left" w:leader="none"/>
        </w:tabs>
        <w:spacing w:line="276" w:lineRule="auto"/>
        <w:ind w:left="1421" w:right="1134"/>
      </w:pPr>
      <w:r>
        <w:rPr>
          <w:b/>
        </w:rPr>
        <w:t>Refunds: </w:t>
      </w:r>
      <w:r>
        <w:rPr/>
        <w:t>ACB will make no refunds for convention administrative and registration fees, sponsorship donations or tickets that you just</w:t>
      </w:r>
      <w:r>
        <w:rPr>
          <w:spacing w:val="-2"/>
        </w:rPr>
        <w:t> </w:t>
      </w:r>
      <w:r>
        <w:rPr/>
        <w:t>don't</w:t>
      </w:r>
      <w:r>
        <w:rPr>
          <w:spacing w:val="1"/>
        </w:rPr>
        <w:t> </w:t>
      </w:r>
      <w:r>
        <w:rPr/>
        <w:t>want.</w:t>
        <w:tab/>
        <w:t>Refunds are not made for events that you miss for any reason other than extreme illness (see below) or for events </w:t>
      </w:r>
      <w:r>
        <w:rPr>
          <w:spacing w:val="-5"/>
        </w:rPr>
        <w:t>that </w:t>
      </w:r>
      <w:r>
        <w:rPr/>
        <w:t>you simply do not</w:t>
      </w:r>
      <w:r>
        <w:rPr>
          <w:spacing w:val="-1"/>
        </w:rPr>
        <w:t> </w:t>
      </w:r>
      <w:r>
        <w:rPr/>
        <w:t>enjoy.</w:t>
      </w:r>
    </w:p>
    <w:p>
      <w:pPr>
        <w:pStyle w:val="BodyText"/>
        <w:spacing w:before="3"/>
        <w:rPr>
          <w:sz w:val="41"/>
        </w:rPr>
      </w:pPr>
    </w:p>
    <w:p>
      <w:pPr>
        <w:pStyle w:val="BodyText"/>
        <w:spacing w:line="276" w:lineRule="auto"/>
        <w:ind w:left="1421" w:right="1114"/>
      </w:pPr>
      <w:r>
        <w:rPr/>
        <w:t>Refunds will be issued only for meals, events, and tours if:</w:t>
      </w:r>
    </w:p>
    <w:p>
      <w:pPr>
        <w:pStyle w:val="BodyText"/>
        <w:spacing w:line="276" w:lineRule="auto" w:before="3"/>
        <w:ind w:left="1421" w:right="1047"/>
      </w:pPr>
      <w:r>
        <w:rPr/>
        <w:t>An individual has pre-registered and requests the refund in writing to the American Council of the Blind, 6200 Shingle Creek Parkway, Suite 155, Brooklyn Center, MN 55430, or calls (612) 332- 3242, on or before June 20th, 2022; and the individual does not attend any part of the</w:t>
      </w:r>
      <w:r>
        <w:rPr>
          <w:spacing w:val="-2"/>
        </w:rPr>
        <w:t> </w:t>
      </w:r>
      <w:r>
        <w:rPr/>
        <w:t>convention.</w:t>
      </w:r>
    </w:p>
    <w:p>
      <w:pPr>
        <w:pStyle w:val="BodyText"/>
        <w:spacing w:before="3"/>
        <w:rPr>
          <w:sz w:val="41"/>
        </w:rPr>
      </w:pPr>
    </w:p>
    <w:p>
      <w:pPr>
        <w:pStyle w:val="BodyText"/>
        <w:spacing w:line="276" w:lineRule="auto"/>
        <w:ind w:left="1421" w:right="1094"/>
      </w:pPr>
      <w:r>
        <w:rPr/>
        <w:t>In case of illness during the convention requiring you to return home or to be hospitalized, refunds will be issued only for the meals, events, and tours taking place after</w:t>
      </w:r>
    </w:p>
    <w:p>
      <w:pPr>
        <w:spacing w:after="0" w:line="276" w:lineRule="auto"/>
        <w:sectPr>
          <w:pgSz w:w="12240" w:h="15840"/>
          <w:pgMar w:header="0" w:footer="626" w:top="1380" w:bottom="820" w:left="380" w:right="420"/>
        </w:sectPr>
      </w:pPr>
    </w:p>
    <w:p>
      <w:pPr>
        <w:pStyle w:val="BodyText"/>
        <w:spacing w:line="276" w:lineRule="auto" w:before="63"/>
        <w:ind w:left="1060" w:right="1453"/>
      </w:pPr>
      <w:r>
        <w:rPr/>
        <w:t>your absence begins. If the guarantee has already been given for a meal function or a tour, no refund for that function will be given. Refunds for tour tickets are only made under certain conditions. See tour instructions for more information.</w:t>
      </w:r>
    </w:p>
    <w:p>
      <w:pPr>
        <w:pStyle w:val="BodyText"/>
        <w:spacing w:before="4"/>
        <w:rPr>
          <w:sz w:val="41"/>
        </w:rPr>
      </w:pPr>
    </w:p>
    <w:p>
      <w:pPr>
        <w:pStyle w:val="BodyText"/>
        <w:spacing w:line="276" w:lineRule="auto"/>
        <w:ind w:left="1060" w:right="1514"/>
      </w:pPr>
      <w:r>
        <w:rPr/>
        <w:t>Lost tickets: ACB will not replace tickets that are lost during the convention. All ticket packets are checked before they are distributed at the convention and tickets that are lost or misplaced must be purchased again.</w:t>
      </w:r>
    </w:p>
    <w:p>
      <w:pPr>
        <w:pStyle w:val="BodyText"/>
        <w:spacing w:line="276" w:lineRule="auto" w:before="1"/>
        <w:ind w:left="1060" w:right="1594"/>
      </w:pPr>
      <w:r>
        <w:rPr/>
        <w:t>Reselling tickets: Only tour tickets will be accepted for resale. In general, meal functions and social events at the hotel do not sell out. You may wish to explore other methods of selling luncheon, banquet, and other such tickets.</w:t>
      </w:r>
    </w:p>
    <w:p>
      <w:pPr>
        <w:pStyle w:val="BodyText"/>
        <w:spacing w:before="4"/>
        <w:rPr>
          <w:sz w:val="41"/>
        </w:rPr>
      </w:pPr>
    </w:p>
    <w:p>
      <w:pPr>
        <w:pStyle w:val="BodyText"/>
        <w:spacing w:line="276" w:lineRule="auto"/>
        <w:ind w:left="1060" w:right="1454"/>
      </w:pPr>
      <w:r>
        <w:rPr/>
        <w:t>ACB is not responsible for notifying you if you have paid for a ticket through pre-registration for an event or tour that is already sold out. Your name will be put on a waiting list in the event of cancellations, or in case additional tickets become available.</w:t>
      </w:r>
    </w:p>
    <w:p>
      <w:pPr>
        <w:pStyle w:val="Heading1"/>
        <w:spacing w:before="238"/>
        <w:ind w:left="1060"/>
      </w:pPr>
      <w:bookmarkStart w:name="Communication Center Services" w:id="35"/>
      <w:bookmarkEnd w:id="35"/>
      <w:r>
        <w:rPr>
          <w:b w:val="0"/>
        </w:rPr>
      </w:r>
      <w:bookmarkStart w:name="_bookmark7" w:id="36"/>
      <w:bookmarkEnd w:id="36"/>
      <w:r>
        <w:rPr>
          <w:b w:val="0"/>
        </w:rPr>
      </w:r>
      <w:r>
        <w:rPr/>
        <w:t>Communication Center Services</w:t>
      </w:r>
    </w:p>
    <w:p>
      <w:pPr>
        <w:pStyle w:val="BodyText"/>
        <w:spacing w:before="2"/>
        <w:rPr>
          <w:b/>
          <w:sz w:val="49"/>
        </w:rPr>
      </w:pPr>
    </w:p>
    <w:p>
      <w:pPr>
        <w:pStyle w:val="BodyText"/>
        <w:spacing w:line="276" w:lineRule="auto" w:before="1"/>
        <w:ind w:left="1060" w:right="1789"/>
        <w:jc w:val="both"/>
      </w:pPr>
      <w:r>
        <w:rPr/>
        <w:t>The</w:t>
      </w:r>
      <w:r>
        <w:rPr>
          <w:spacing w:val="-16"/>
        </w:rPr>
        <w:t> </w:t>
      </w:r>
      <w:r>
        <w:rPr/>
        <w:t>Marcia</w:t>
      </w:r>
      <w:r>
        <w:rPr>
          <w:spacing w:val="-10"/>
        </w:rPr>
        <w:t> </w:t>
      </w:r>
      <w:r>
        <w:rPr/>
        <w:t>Nigro</w:t>
      </w:r>
      <w:r>
        <w:rPr>
          <w:spacing w:val="-10"/>
        </w:rPr>
        <w:t> </w:t>
      </w:r>
      <w:r>
        <w:rPr/>
        <w:t>Dresser</w:t>
      </w:r>
      <w:r>
        <w:rPr>
          <w:spacing w:val="-10"/>
        </w:rPr>
        <w:t> </w:t>
      </w:r>
      <w:r>
        <w:rPr/>
        <w:t>Communication</w:t>
      </w:r>
      <w:r>
        <w:rPr>
          <w:spacing w:val="-10"/>
        </w:rPr>
        <w:t> </w:t>
      </w:r>
      <w:r>
        <w:rPr/>
        <w:t>Center</w:t>
      </w:r>
      <w:r>
        <w:rPr>
          <w:spacing w:val="-11"/>
        </w:rPr>
        <w:t> </w:t>
      </w:r>
      <w:r>
        <w:rPr/>
        <w:t>is</w:t>
      </w:r>
      <w:r>
        <w:rPr>
          <w:spacing w:val="-11"/>
        </w:rPr>
        <w:t> </w:t>
      </w:r>
      <w:r>
        <w:rPr/>
        <w:t>in Herndon</w:t>
      </w:r>
      <w:r>
        <w:rPr>
          <w:spacing w:val="-2"/>
        </w:rPr>
        <w:t> </w:t>
      </w:r>
      <w:r>
        <w:rPr>
          <w:spacing w:val="-6"/>
        </w:rPr>
        <w:t>in</w:t>
      </w:r>
      <w:r>
        <w:rPr>
          <w:spacing w:val="-21"/>
        </w:rPr>
        <w:t> </w:t>
      </w:r>
      <w:r>
        <w:rPr>
          <w:spacing w:val="-6"/>
        </w:rPr>
        <w:t>the</w:t>
      </w:r>
      <w:r>
        <w:rPr>
          <w:spacing w:val="-21"/>
        </w:rPr>
        <w:t> </w:t>
      </w:r>
      <w:r>
        <w:rPr>
          <w:spacing w:val="-9"/>
        </w:rPr>
        <w:t>Hilton</w:t>
      </w:r>
      <w:r>
        <w:rPr>
          <w:spacing w:val="-19"/>
        </w:rPr>
        <w:t> </w:t>
      </w:r>
      <w:r>
        <w:rPr/>
        <w:t>and</w:t>
      </w:r>
      <w:r>
        <w:rPr>
          <w:spacing w:val="-5"/>
        </w:rPr>
        <w:t> </w:t>
      </w:r>
      <w:r>
        <w:rPr/>
        <w:t>is</w:t>
      </w:r>
      <w:r>
        <w:rPr>
          <w:spacing w:val="-11"/>
        </w:rPr>
        <w:t> </w:t>
      </w:r>
      <w:r>
        <w:rPr/>
        <w:t>open from</w:t>
      </w:r>
      <w:r>
        <w:rPr>
          <w:spacing w:val="-10"/>
        </w:rPr>
        <w:t> </w:t>
      </w:r>
      <w:r>
        <w:rPr/>
        <w:t>8:00</w:t>
      </w:r>
      <w:r>
        <w:rPr>
          <w:spacing w:val="-6"/>
        </w:rPr>
        <w:t> </w:t>
      </w:r>
      <w:r>
        <w:rPr>
          <w:spacing w:val="-3"/>
        </w:rPr>
        <w:t>am</w:t>
      </w:r>
      <w:r>
        <w:rPr>
          <w:spacing w:val="-10"/>
        </w:rPr>
        <w:t> </w:t>
      </w:r>
      <w:r>
        <w:rPr/>
        <w:t>to</w:t>
      </w:r>
      <w:r>
        <w:rPr>
          <w:spacing w:val="-5"/>
        </w:rPr>
        <w:t> </w:t>
      </w:r>
      <w:r>
        <w:rPr/>
        <w:t>5:00 </w:t>
      </w:r>
      <w:r>
        <w:rPr>
          <w:sz w:val="32"/>
        </w:rPr>
        <w:t>pm</w:t>
      </w:r>
      <w:r>
        <w:rPr/>
        <w:t>, Friday, July 1 through Wednesday, July 6. This</w:t>
      </w:r>
      <w:r>
        <w:rPr>
          <w:spacing w:val="-46"/>
        </w:rPr>
        <w:t> </w:t>
      </w:r>
      <w:r>
        <w:rPr/>
        <w:t>is</w:t>
      </w:r>
    </w:p>
    <w:p>
      <w:pPr>
        <w:spacing w:after="0" w:line="276" w:lineRule="auto"/>
        <w:jc w:val="both"/>
        <w:sectPr>
          <w:pgSz w:w="12240" w:h="15840"/>
          <w:pgMar w:header="0" w:footer="626" w:top="1380" w:bottom="820" w:left="380" w:right="420"/>
        </w:sectPr>
      </w:pPr>
    </w:p>
    <w:p>
      <w:pPr>
        <w:pStyle w:val="BodyText"/>
        <w:spacing w:line="276" w:lineRule="auto" w:before="63"/>
        <w:ind w:left="1421" w:right="1064"/>
      </w:pPr>
      <w:r>
        <w:rPr/>
        <w:t>where you can place ads in the paper, make braille or print copies or volunteer to help produce the</w:t>
      </w:r>
      <w:r>
        <w:rPr>
          <w:spacing w:val="-51"/>
        </w:rPr>
        <w:t> </w:t>
      </w:r>
      <w:r>
        <w:rPr/>
        <w:t>newspaper.</w:t>
      </w:r>
    </w:p>
    <w:p>
      <w:pPr>
        <w:pStyle w:val="BodyText"/>
        <w:spacing w:before="6"/>
        <w:rPr>
          <w:sz w:val="41"/>
        </w:rPr>
      </w:pPr>
    </w:p>
    <w:p>
      <w:pPr>
        <w:pStyle w:val="Heading3"/>
        <w:ind w:left="1421"/>
      </w:pPr>
      <w:bookmarkStart w:name="Convention Newspaper:" w:id="37"/>
      <w:bookmarkEnd w:id="37"/>
      <w:r>
        <w:rPr>
          <w:b w:val="0"/>
        </w:rPr>
      </w:r>
      <w:r>
        <w:rPr/>
        <w:t>Convention Newspaper:</w:t>
      </w:r>
    </w:p>
    <w:p>
      <w:pPr>
        <w:pStyle w:val="BodyText"/>
        <w:spacing w:line="276" w:lineRule="auto" w:before="221"/>
        <w:ind w:left="1421" w:right="973"/>
      </w:pPr>
      <w:r>
        <w:rPr>
          <w:spacing w:val="-3"/>
        </w:rPr>
        <w:t>This </w:t>
      </w:r>
      <w:r>
        <w:rPr>
          <w:spacing w:val="-5"/>
        </w:rPr>
        <w:t>year's </w:t>
      </w:r>
      <w:r>
        <w:rPr>
          <w:spacing w:val="-6"/>
        </w:rPr>
        <w:t>newspaper </w:t>
      </w:r>
      <w:r>
        <w:rPr/>
        <w:t>is “The Goldenrod Gazette” </w:t>
      </w:r>
      <w:r>
        <w:rPr>
          <w:spacing w:val="-16"/>
        </w:rPr>
        <w:t>and </w:t>
      </w:r>
      <w:r>
        <w:rPr>
          <w:spacing w:val="-12"/>
        </w:rPr>
        <w:t>will </w:t>
      </w:r>
      <w:r>
        <w:rPr>
          <w:spacing w:val="-8"/>
        </w:rPr>
        <w:t>be </w:t>
      </w:r>
      <w:r>
        <w:rPr>
          <w:spacing w:val="-6"/>
        </w:rPr>
        <w:t>published </w:t>
      </w:r>
      <w:r>
        <w:rPr>
          <w:spacing w:val="-5"/>
        </w:rPr>
        <w:t>each day, </w:t>
      </w:r>
      <w:r>
        <w:rPr>
          <w:spacing w:val="-13"/>
        </w:rPr>
        <w:t>Friday </w:t>
      </w:r>
      <w:r>
        <w:rPr>
          <w:spacing w:val="-6"/>
        </w:rPr>
        <w:t>through Wednesday, </w:t>
      </w:r>
      <w:r>
        <w:rPr/>
        <w:t>in </w:t>
      </w:r>
      <w:r>
        <w:rPr>
          <w:spacing w:val="-6"/>
        </w:rPr>
        <w:t>braille </w:t>
      </w:r>
      <w:r>
        <w:rPr>
          <w:spacing w:val="-4"/>
        </w:rPr>
        <w:t>and </w:t>
      </w:r>
      <w:r>
        <w:rPr>
          <w:spacing w:val="-5"/>
        </w:rPr>
        <w:t>large print; </w:t>
      </w:r>
      <w:r>
        <w:rPr/>
        <w:t>pick up a </w:t>
      </w:r>
      <w:r>
        <w:rPr>
          <w:spacing w:val="-3"/>
        </w:rPr>
        <w:t>copy </w:t>
      </w:r>
      <w:r>
        <w:rPr/>
        <w:t>at the </w:t>
      </w:r>
      <w:r>
        <w:rPr>
          <w:spacing w:val="-6"/>
        </w:rPr>
        <w:t>Information </w:t>
      </w:r>
      <w:r>
        <w:rPr>
          <w:spacing w:val="-4"/>
        </w:rPr>
        <w:t>Desk. </w:t>
      </w:r>
      <w:r>
        <w:rPr/>
        <w:t>The </w:t>
      </w:r>
      <w:r>
        <w:rPr>
          <w:spacing w:val="-5"/>
        </w:rPr>
        <w:t>paper </w:t>
      </w:r>
      <w:r>
        <w:rPr/>
        <w:t>is </w:t>
      </w:r>
      <w:r>
        <w:rPr>
          <w:spacing w:val="-5"/>
        </w:rPr>
        <w:t>also </w:t>
      </w:r>
      <w:r>
        <w:rPr>
          <w:spacing w:val="-4"/>
        </w:rPr>
        <w:t>available </w:t>
      </w:r>
      <w:r>
        <w:rPr/>
        <w:t>on </w:t>
      </w:r>
      <w:r>
        <w:rPr>
          <w:spacing w:val="-4"/>
        </w:rPr>
        <w:t>the ACB </w:t>
      </w:r>
      <w:r>
        <w:rPr>
          <w:spacing w:val="-5"/>
        </w:rPr>
        <w:t>convention email </w:t>
      </w:r>
      <w:r>
        <w:rPr>
          <w:spacing w:val="-3"/>
        </w:rPr>
        <w:t>list </w:t>
      </w:r>
      <w:r>
        <w:rPr/>
        <w:t>and </w:t>
      </w:r>
      <w:r>
        <w:rPr>
          <w:spacing w:val="-4"/>
        </w:rPr>
        <w:t>via </w:t>
      </w:r>
      <w:r>
        <w:rPr>
          <w:spacing w:val="-6"/>
        </w:rPr>
        <w:t>download </w:t>
      </w:r>
      <w:r>
        <w:rPr/>
        <w:t>at the </w:t>
      </w:r>
      <w:r>
        <w:rPr>
          <w:spacing w:val="-6"/>
        </w:rPr>
        <w:t>Information </w:t>
      </w:r>
      <w:r>
        <w:rPr>
          <w:spacing w:val="-3"/>
        </w:rPr>
        <w:t>Desk before </w:t>
      </w:r>
      <w:r>
        <w:rPr>
          <w:spacing w:val="-5"/>
        </w:rPr>
        <w:t>10:00 </w:t>
      </w:r>
      <w:r>
        <w:rPr>
          <w:spacing w:val="-4"/>
        </w:rPr>
        <w:t>am.</w:t>
      </w:r>
    </w:p>
    <w:p>
      <w:pPr>
        <w:pStyle w:val="BodyText"/>
        <w:spacing w:before="4"/>
        <w:rPr>
          <w:sz w:val="41"/>
        </w:rPr>
      </w:pPr>
    </w:p>
    <w:p>
      <w:pPr>
        <w:pStyle w:val="BodyText"/>
        <w:tabs>
          <w:tab w:pos="5137" w:val="left" w:leader="none"/>
        </w:tabs>
        <w:spacing w:line="276" w:lineRule="auto"/>
        <w:ind w:left="1421" w:right="1190"/>
      </w:pPr>
      <w:r>
        <w:rPr/>
        <w:t>For $10 </w:t>
      </w:r>
      <w:r>
        <w:rPr>
          <w:spacing w:val="-11"/>
        </w:rPr>
        <w:t>ACB </w:t>
      </w:r>
      <w:r>
        <w:rPr/>
        <w:t>Students (ACBS) will deliver the newspaper to your hotel room door and it will be</w:t>
      </w:r>
      <w:r>
        <w:rPr>
          <w:spacing w:val="-73"/>
        </w:rPr>
        <w:t> </w:t>
      </w:r>
      <w:r>
        <w:rPr/>
        <w:t>waiting for you</w:t>
      </w:r>
      <w:r>
        <w:rPr>
          <w:spacing w:val="-22"/>
        </w:rPr>
        <w:t> </w:t>
      </w:r>
      <w:r>
        <w:rPr/>
        <w:t>each</w:t>
      </w:r>
      <w:r>
        <w:rPr>
          <w:spacing w:val="52"/>
        </w:rPr>
        <w:t> </w:t>
      </w:r>
      <w:r>
        <w:rPr/>
        <w:t>morning.</w:t>
        <w:tab/>
        <w:t>After you sign up for newspaper delivery, activate your service by giving your room number and your format preference to the Information Desk.</w:t>
      </w:r>
    </w:p>
    <w:p>
      <w:pPr>
        <w:pStyle w:val="BodyText"/>
        <w:spacing w:before="8"/>
        <w:rPr>
          <w:sz w:val="41"/>
        </w:rPr>
      </w:pPr>
    </w:p>
    <w:p>
      <w:pPr>
        <w:pStyle w:val="Heading3"/>
        <w:ind w:left="1421"/>
      </w:pPr>
      <w:bookmarkStart w:name="Ads and Announcements:" w:id="38"/>
      <w:bookmarkEnd w:id="38"/>
      <w:r>
        <w:rPr>
          <w:b w:val="0"/>
        </w:rPr>
      </w:r>
      <w:r>
        <w:rPr/>
        <w:t>Ads and Announcements:</w:t>
      </w:r>
    </w:p>
    <w:p>
      <w:pPr>
        <w:pStyle w:val="BodyText"/>
        <w:tabs>
          <w:tab w:pos="5547" w:val="left" w:leader="none"/>
          <w:tab w:pos="8043" w:val="left" w:leader="none"/>
          <w:tab w:pos="8778" w:val="left" w:leader="none"/>
        </w:tabs>
        <w:spacing w:line="276" w:lineRule="auto" w:before="221"/>
        <w:ind w:left="1421" w:right="1103"/>
      </w:pPr>
      <w:r>
        <w:rPr>
          <w:spacing w:val="-11"/>
        </w:rPr>
        <w:t>Ads </w:t>
      </w:r>
      <w:r>
        <w:rPr/>
        <w:t>and other items for publication must be in the Communication Center by 2:00 pm</w:t>
      </w:r>
      <w:r>
        <w:rPr>
          <w:spacing w:val="-62"/>
        </w:rPr>
        <w:t> </w:t>
      </w:r>
      <w:r>
        <w:rPr/>
        <w:t>each</w:t>
      </w:r>
      <w:r>
        <w:rPr>
          <w:spacing w:val="-11"/>
        </w:rPr>
        <w:t> </w:t>
      </w:r>
      <w:r>
        <w:rPr/>
        <w:t>day.</w:t>
        <w:tab/>
        <w:t>The BOP allows </w:t>
      </w:r>
      <w:r>
        <w:rPr>
          <w:spacing w:val="-6"/>
        </w:rPr>
        <w:t>an </w:t>
      </w:r>
      <w:r>
        <w:rPr/>
        <w:t>ad to run for up to three days to</w:t>
      </w:r>
      <w:r>
        <w:rPr>
          <w:spacing w:val="-71"/>
        </w:rPr>
        <w:t> </w:t>
      </w:r>
      <w:r>
        <w:rPr/>
        <w:t>give important convention announcements</w:t>
      </w:r>
      <w:r>
        <w:rPr>
          <w:spacing w:val="-45"/>
        </w:rPr>
        <w:t> </w:t>
      </w:r>
      <w:r>
        <w:rPr/>
        <w:t>more</w:t>
      </w:r>
      <w:r>
        <w:rPr>
          <w:spacing w:val="-22"/>
        </w:rPr>
        <w:t> </w:t>
      </w:r>
      <w:r>
        <w:rPr/>
        <w:t>space.</w:t>
        <w:tab/>
        <w:t>Ads must be no longer than</w:t>
      </w:r>
      <w:r>
        <w:rPr>
          <w:spacing w:val="-29"/>
        </w:rPr>
        <w:t> </w:t>
      </w:r>
      <w:r>
        <w:rPr/>
        <w:t>75</w:t>
      </w:r>
      <w:r>
        <w:rPr>
          <w:spacing w:val="-12"/>
        </w:rPr>
        <w:t> </w:t>
      </w:r>
      <w:r>
        <w:rPr/>
        <w:t>words.</w:t>
        <w:tab/>
        <w:t>BOP editorial policy prohibits the production or distribution of campaign materials by the Communication</w:t>
      </w:r>
      <w:r>
        <w:rPr>
          <w:spacing w:val="-32"/>
        </w:rPr>
        <w:t> </w:t>
      </w:r>
      <w:r>
        <w:rPr/>
        <w:t>Center.</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before="89"/>
        <w:ind w:left="1060"/>
      </w:pPr>
      <w:r>
        <w:rPr/>
        <w:t>Cost of advertising in the newspaper</w:t>
      </w:r>
      <w:r>
        <w:rPr>
          <w:spacing w:val="-62"/>
        </w:rPr>
        <w:t> </w:t>
      </w:r>
      <w:r>
        <w:rPr/>
        <w:t>is:</w:t>
      </w:r>
    </w:p>
    <w:p>
      <w:pPr>
        <w:pStyle w:val="ListParagraph"/>
        <w:numPr>
          <w:ilvl w:val="1"/>
          <w:numId w:val="4"/>
        </w:numPr>
        <w:tabs>
          <w:tab w:pos="1781" w:val="left" w:leader="none"/>
        </w:tabs>
        <w:spacing w:line="271" w:lineRule="auto" w:before="62" w:after="0"/>
        <w:ind w:left="1781" w:right="1483" w:hanging="360"/>
        <w:jc w:val="left"/>
        <w:rPr>
          <w:sz w:val="36"/>
        </w:rPr>
      </w:pPr>
      <w:r>
        <w:rPr>
          <w:sz w:val="36"/>
        </w:rPr>
        <w:t>Individuals, ACB affiliates and blind</w:t>
      </w:r>
      <w:r>
        <w:rPr>
          <w:spacing w:val="-26"/>
          <w:sz w:val="36"/>
        </w:rPr>
        <w:t> </w:t>
      </w:r>
      <w:r>
        <w:rPr>
          <w:sz w:val="36"/>
        </w:rPr>
        <w:t>representatives of</w:t>
      </w:r>
      <w:r>
        <w:rPr>
          <w:spacing w:val="-12"/>
          <w:sz w:val="36"/>
        </w:rPr>
        <w:t> </w:t>
      </w:r>
      <w:r>
        <w:rPr>
          <w:sz w:val="36"/>
        </w:rPr>
        <w:t>MLM</w:t>
      </w:r>
      <w:r>
        <w:rPr>
          <w:spacing w:val="-11"/>
          <w:sz w:val="36"/>
        </w:rPr>
        <w:t> </w:t>
      </w:r>
      <w:r>
        <w:rPr>
          <w:sz w:val="36"/>
        </w:rPr>
        <w:t>companies</w:t>
      </w:r>
      <w:r>
        <w:rPr>
          <w:spacing w:val="-17"/>
          <w:sz w:val="36"/>
        </w:rPr>
        <w:t> </w:t>
      </w:r>
      <w:r>
        <w:rPr>
          <w:sz w:val="36"/>
        </w:rPr>
        <w:t>-</w:t>
      </w:r>
      <w:r>
        <w:rPr>
          <w:spacing w:val="-11"/>
          <w:sz w:val="36"/>
        </w:rPr>
        <w:t> </w:t>
      </w:r>
      <w:r>
        <w:rPr>
          <w:sz w:val="36"/>
        </w:rPr>
        <w:t>$20/day</w:t>
      </w:r>
      <w:r>
        <w:rPr>
          <w:spacing w:val="-16"/>
          <w:sz w:val="36"/>
        </w:rPr>
        <w:t> </w:t>
      </w:r>
      <w:r>
        <w:rPr>
          <w:sz w:val="36"/>
        </w:rPr>
        <w:t>or</w:t>
      </w:r>
      <w:r>
        <w:rPr>
          <w:spacing w:val="-1"/>
          <w:sz w:val="36"/>
        </w:rPr>
        <w:t> </w:t>
      </w:r>
      <w:r>
        <w:rPr>
          <w:sz w:val="36"/>
        </w:rPr>
        <w:t>$50</w:t>
      </w:r>
      <w:r>
        <w:rPr>
          <w:spacing w:val="-6"/>
          <w:sz w:val="36"/>
        </w:rPr>
        <w:t> </w:t>
      </w:r>
      <w:r>
        <w:rPr>
          <w:sz w:val="36"/>
        </w:rPr>
        <w:t>for</w:t>
      </w:r>
      <w:r>
        <w:rPr>
          <w:spacing w:val="-6"/>
          <w:sz w:val="36"/>
        </w:rPr>
        <w:t> </w:t>
      </w:r>
      <w:r>
        <w:rPr>
          <w:sz w:val="36"/>
        </w:rPr>
        <w:t>3</w:t>
      </w:r>
      <w:r>
        <w:rPr>
          <w:spacing w:val="-7"/>
          <w:sz w:val="36"/>
        </w:rPr>
        <w:t> </w:t>
      </w:r>
      <w:r>
        <w:rPr>
          <w:sz w:val="36"/>
        </w:rPr>
        <w:t>days</w:t>
      </w:r>
    </w:p>
    <w:p>
      <w:pPr>
        <w:pStyle w:val="ListParagraph"/>
        <w:numPr>
          <w:ilvl w:val="1"/>
          <w:numId w:val="4"/>
        </w:numPr>
        <w:tabs>
          <w:tab w:pos="1781" w:val="left" w:leader="none"/>
        </w:tabs>
        <w:spacing w:line="240" w:lineRule="auto" w:before="14" w:after="0"/>
        <w:ind w:left="1781" w:right="0" w:hanging="360"/>
        <w:jc w:val="left"/>
        <w:rPr>
          <w:sz w:val="36"/>
        </w:rPr>
      </w:pPr>
      <w:r>
        <w:rPr>
          <w:sz w:val="36"/>
        </w:rPr>
        <w:t>Exhibitors</w:t>
      </w:r>
      <w:r>
        <w:rPr>
          <w:spacing w:val="-13"/>
          <w:sz w:val="36"/>
        </w:rPr>
        <w:t> </w:t>
      </w:r>
      <w:r>
        <w:rPr>
          <w:sz w:val="36"/>
        </w:rPr>
        <w:t>-</w:t>
      </w:r>
      <w:r>
        <w:rPr>
          <w:spacing w:val="-9"/>
          <w:sz w:val="36"/>
        </w:rPr>
        <w:t> </w:t>
      </w:r>
      <w:r>
        <w:rPr>
          <w:sz w:val="36"/>
        </w:rPr>
        <w:t>$40/day</w:t>
      </w:r>
      <w:r>
        <w:rPr>
          <w:spacing w:val="-13"/>
          <w:sz w:val="36"/>
        </w:rPr>
        <w:t> </w:t>
      </w:r>
      <w:r>
        <w:rPr>
          <w:sz w:val="36"/>
        </w:rPr>
        <w:t>or</w:t>
      </w:r>
      <w:r>
        <w:rPr>
          <w:spacing w:val="-13"/>
          <w:sz w:val="36"/>
        </w:rPr>
        <w:t> </w:t>
      </w:r>
      <w:r>
        <w:rPr>
          <w:sz w:val="36"/>
        </w:rPr>
        <w:t>$110</w:t>
      </w:r>
      <w:r>
        <w:rPr>
          <w:spacing w:val="-14"/>
          <w:sz w:val="36"/>
        </w:rPr>
        <w:t> </w:t>
      </w:r>
      <w:r>
        <w:rPr>
          <w:sz w:val="36"/>
        </w:rPr>
        <w:t>for</w:t>
      </w:r>
      <w:r>
        <w:rPr>
          <w:spacing w:val="-9"/>
          <w:sz w:val="36"/>
        </w:rPr>
        <w:t> </w:t>
      </w:r>
      <w:r>
        <w:rPr>
          <w:sz w:val="36"/>
        </w:rPr>
        <w:t>3</w:t>
      </w:r>
      <w:r>
        <w:rPr>
          <w:spacing w:val="-14"/>
          <w:sz w:val="36"/>
        </w:rPr>
        <w:t> </w:t>
      </w:r>
      <w:r>
        <w:rPr>
          <w:sz w:val="36"/>
        </w:rPr>
        <w:t>days</w:t>
      </w:r>
    </w:p>
    <w:p>
      <w:pPr>
        <w:pStyle w:val="ListParagraph"/>
        <w:numPr>
          <w:ilvl w:val="1"/>
          <w:numId w:val="4"/>
        </w:numPr>
        <w:tabs>
          <w:tab w:pos="1781" w:val="left" w:leader="none"/>
        </w:tabs>
        <w:spacing w:line="240" w:lineRule="auto" w:before="59" w:after="0"/>
        <w:ind w:left="1781" w:right="0" w:hanging="360"/>
        <w:jc w:val="left"/>
        <w:rPr>
          <w:sz w:val="36"/>
        </w:rPr>
      </w:pPr>
      <w:r>
        <w:rPr>
          <w:sz w:val="36"/>
        </w:rPr>
        <w:t>All</w:t>
      </w:r>
      <w:r>
        <w:rPr>
          <w:spacing w:val="-8"/>
          <w:sz w:val="36"/>
        </w:rPr>
        <w:t> </w:t>
      </w:r>
      <w:r>
        <w:rPr>
          <w:sz w:val="36"/>
        </w:rPr>
        <w:t>others</w:t>
      </w:r>
      <w:r>
        <w:rPr>
          <w:spacing w:val="-8"/>
          <w:sz w:val="36"/>
        </w:rPr>
        <w:t> </w:t>
      </w:r>
      <w:r>
        <w:rPr>
          <w:sz w:val="36"/>
        </w:rPr>
        <w:t>-</w:t>
      </w:r>
      <w:r>
        <w:rPr>
          <w:spacing w:val="-7"/>
          <w:sz w:val="36"/>
        </w:rPr>
        <w:t> </w:t>
      </w:r>
      <w:r>
        <w:rPr>
          <w:sz w:val="36"/>
        </w:rPr>
        <w:t>$50/day</w:t>
      </w:r>
      <w:r>
        <w:rPr>
          <w:spacing w:val="-12"/>
          <w:sz w:val="36"/>
        </w:rPr>
        <w:t> </w:t>
      </w:r>
      <w:r>
        <w:rPr>
          <w:sz w:val="36"/>
        </w:rPr>
        <w:t>or</w:t>
      </w:r>
      <w:r>
        <w:rPr>
          <w:spacing w:val="-8"/>
          <w:sz w:val="36"/>
        </w:rPr>
        <w:t> </w:t>
      </w:r>
      <w:r>
        <w:rPr>
          <w:sz w:val="36"/>
        </w:rPr>
        <w:t>$140</w:t>
      </w:r>
      <w:r>
        <w:rPr>
          <w:spacing w:val="-12"/>
          <w:sz w:val="36"/>
        </w:rPr>
        <w:t> </w:t>
      </w:r>
      <w:r>
        <w:rPr>
          <w:sz w:val="36"/>
        </w:rPr>
        <w:t>for</w:t>
      </w:r>
      <w:r>
        <w:rPr>
          <w:spacing w:val="-13"/>
          <w:sz w:val="36"/>
        </w:rPr>
        <w:t> </w:t>
      </w:r>
      <w:r>
        <w:rPr>
          <w:sz w:val="36"/>
        </w:rPr>
        <w:t>3</w:t>
      </w:r>
      <w:r>
        <w:rPr>
          <w:spacing w:val="-8"/>
          <w:sz w:val="36"/>
        </w:rPr>
        <w:t> </w:t>
      </w:r>
      <w:r>
        <w:rPr>
          <w:sz w:val="36"/>
        </w:rPr>
        <w:t>days.</w:t>
      </w:r>
    </w:p>
    <w:p>
      <w:pPr>
        <w:pStyle w:val="BodyText"/>
        <w:spacing w:before="4"/>
        <w:rPr>
          <w:sz w:val="46"/>
        </w:rPr>
      </w:pPr>
    </w:p>
    <w:p>
      <w:pPr>
        <w:pStyle w:val="BodyText"/>
        <w:spacing w:line="276" w:lineRule="auto" w:before="1"/>
        <w:ind w:left="1060" w:right="1798"/>
        <w:jc w:val="both"/>
      </w:pPr>
      <w:r>
        <w:rPr/>
        <w:t>Pay</w:t>
      </w:r>
      <w:r>
        <w:rPr>
          <w:spacing w:val="-17"/>
        </w:rPr>
        <w:t> </w:t>
      </w:r>
      <w:r>
        <w:rPr/>
        <w:t>for</w:t>
      </w:r>
      <w:r>
        <w:rPr>
          <w:spacing w:val="-11"/>
        </w:rPr>
        <w:t> </w:t>
      </w:r>
      <w:r>
        <w:rPr/>
        <w:t>advertising</w:t>
      </w:r>
      <w:r>
        <w:rPr>
          <w:spacing w:val="-12"/>
        </w:rPr>
        <w:t> </w:t>
      </w:r>
      <w:r>
        <w:rPr/>
        <w:t>at</w:t>
      </w:r>
      <w:r>
        <w:rPr>
          <w:spacing w:val="-12"/>
        </w:rPr>
        <w:t> </w:t>
      </w:r>
      <w:r>
        <w:rPr/>
        <w:t>Registration</w:t>
      </w:r>
      <w:r>
        <w:rPr>
          <w:spacing w:val="-1"/>
        </w:rPr>
        <w:t> </w:t>
      </w:r>
      <w:r>
        <w:rPr/>
        <w:t>and</w:t>
      </w:r>
      <w:r>
        <w:rPr>
          <w:spacing w:val="-3"/>
        </w:rPr>
        <w:t> </w:t>
      </w:r>
      <w:r>
        <w:rPr/>
        <w:t>then</w:t>
      </w:r>
      <w:r>
        <w:rPr>
          <w:spacing w:val="-11"/>
        </w:rPr>
        <w:t> </w:t>
      </w:r>
      <w:r>
        <w:rPr/>
        <w:t>show</w:t>
      </w:r>
      <w:r>
        <w:rPr>
          <w:spacing w:val="-12"/>
        </w:rPr>
        <w:t> </w:t>
      </w:r>
      <w:r>
        <w:rPr/>
        <w:t>your receipt at the Communication Center when submitting your</w:t>
      </w:r>
      <w:r>
        <w:rPr>
          <w:spacing w:val="-16"/>
        </w:rPr>
        <w:t> </w:t>
      </w:r>
      <w:r>
        <w:rPr/>
        <w:t>ad.</w:t>
      </w:r>
    </w:p>
    <w:p>
      <w:pPr>
        <w:pStyle w:val="BodyText"/>
        <w:spacing w:before="5"/>
        <w:rPr>
          <w:sz w:val="41"/>
        </w:rPr>
      </w:pPr>
    </w:p>
    <w:p>
      <w:pPr>
        <w:pStyle w:val="Heading3"/>
        <w:spacing w:before="1"/>
        <w:jc w:val="both"/>
      </w:pPr>
      <w:bookmarkStart w:name="Brailling and Photocopying:" w:id="39"/>
      <w:bookmarkEnd w:id="39"/>
      <w:r>
        <w:rPr>
          <w:b w:val="0"/>
        </w:rPr>
      </w:r>
      <w:r>
        <w:rPr/>
        <w:t>Brailling and Photocopying:</w:t>
      </w:r>
    </w:p>
    <w:p>
      <w:pPr>
        <w:pStyle w:val="BodyText"/>
        <w:spacing w:line="276" w:lineRule="auto" w:before="221"/>
        <w:ind w:left="1421" w:right="1538" w:hanging="361"/>
        <w:jc w:val="both"/>
      </w:pPr>
      <w:r>
        <w:rPr/>
        <w:t>Photocopying</w:t>
      </w:r>
      <w:r>
        <w:rPr>
          <w:spacing w:val="-17"/>
        </w:rPr>
        <w:t> </w:t>
      </w:r>
      <w:r>
        <w:rPr/>
        <w:t>is</w:t>
      </w:r>
      <w:r>
        <w:rPr>
          <w:spacing w:val="-18"/>
        </w:rPr>
        <w:t> </w:t>
      </w:r>
      <w:r>
        <w:rPr/>
        <w:t>available</w:t>
      </w:r>
      <w:r>
        <w:rPr>
          <w:spacing w:val="-17"/>
        </w:rPr>
        <w:t> </w:t>
      </w:r>
      <w:r>
        <w:rPr/>
        <w:t>at</w:t>
      </w:r>
      <w:r>
        <w:rPr>
          <w:spacing w:val="-18"/>
        </w:rPr>
        <w:t> </w:t>
      </w:r>
      <w:r>
        <w:rPr/>
        <w:t>the</w:t>
      </w:r>
      <w:r>
        <w:rPr>
          <w:spacing w:val="-13"/>
        </w:rPr>
        <w:t> </w:t>
      </w:r>
      <w:r>
        <w:rPr/>
        <w:t>Communication</w:t>
      </w:r>
      <w:r>
        <w:rPr>
          <w:spacing w:val="-17"/>
        </w:rPr>
        <w:t> </w:t>
      </w:r>
      <w:r>
        <w:rPr/>
        <w:t>Center for 10 cents per page.</w:t>
      </w:r>
      <w:r>
        <w:rPr>
          <w:spacing w:val="24"/>
        </w:rPr>
        <w:t> </w:t>
      </w:r>
      <w:r>
        <w:rPr/>
        <w:t>Brailling services are available as</w:t>
      </w:r>
      <w:r>
        <w:rPr>
          <w:spacing w:val="58"/>
        </w:rPr>
        <w:t> </w:t>
      </w:r>
      <w:r>
        <w:rPr/>
        <w:t>follows:</w:t>
      </w:r>
    </w:p>
    <w:p>
      <w:pPr>
        <w:pStyle w:val="ListParagraph"/>
        <w:numPr>
          <w:ilvl w:val="1"/>
          <w:numId w:val="4"/>
        </w:numPr>
        <w:tabs>
          <w:tab w:pos="1781" w:val="left" w:leader="none"/>
        </w:tabs>
        <w:spacing w:line="271" w:lineRule="auto" w:before="3" w:after="0"/>
        <w:ind w:left="1781" w:right="1393" w:hanging="360"/>
        <w:jc w:val="left"/>
        <w:rPr>
          <w:sz w:val="36"/>
        </w:rPr>
      </w:pPr>
      <w:r>
        <w:rPr>
          <w:sz w:val="36"/>
        </w:rPr>
        <w:t>Individuals, </w:t>
      </w:r>
      <w:r>
        <w:rPr>
          <w:spacing w:val="-4"/>
          <w:sz w:val="36"/>
        </w:rPr>
        <w:t>ACB </w:t>
      </w:r>
      <w:r>
        <w:rPr>
          <w:sz w:val="36"/>
        </w:rPr>
        <w:t>affiliates, and blind</w:t>
      </w:r>
      <w:r>
        <w:rPr>
          <w:spacing w:val="-21"/>
          <w:sz w:val="36"/>
        </w:rPr>
        <w:t> </w:t>
      </w:r>
      <w:r>
        <w:rPr>
          <w:sz w:val="36"/>
        </w:rPr>
        <w:t>representatives of MLM companies, 10 cents per</w:t>
      </w:r>
      <w:r>
        <w:rPr>
          <w:spacing w:val="-66"/>
          <w:sz w:val="36"/>
        </w:rPr>
        <w:t> </w:t>
      </w:r>
      <w:r>
        <w:rPr>
          <w:sz w:val="36"/>
        </w:rPr>
        <w:t>page</w:t>
      </w:r>
    </w:p>
    <w:p>
      <w:pPr>
        <w:pStyle w:val="ListParagraph"/>
        <w:numPr>
          <w:ilvl w:val="1"/>
          <w:numId w:val="4"/>
        </w:numPr>
        <w:tabs>
          <w:tab w:pos="1781" w:val="left" w:leader="none"/>
        </w:tabs>
        <w:spacing w:line="271" w:lineRule="auto" w:before="9" w:after="0"/>
        <w:ind w:left="1781" w:right="1388" w:hanging="360"/>
        <w:jc w:val="left"/>
        <w:rPr>
          <w:sz w:val="36"/>
        </w:rPr>
      </w:pPr>
      <w:r>
        <w:rPr>
          <w:sz w:val="36"/>
        </w:rPr>
        <w:t>Small businesses and small nonprofits, 20 cents</w:t>
      </w:r>
      <w:r>
        <w:rPr>
          <w:spacing w:val="-41"/>
          <w:sz w:val="36"/>
        </w:rPr>
        <w:t> </w:t>
      </w:r>
      <w:r>
        <w:rPr>
          <w:spacing w:val="-4"/>
          <w:sz w:val="36"/>
        </w:rPr>
        <w:t>per </w:t>
      </w:r>
      <w:r>
        <w:rPr>
          <w:sz w:val="36"/>
        </w:rPr>
        <w:t>page</w:t>
      </w:r>
    </w:p>
    <w:p>
      <w:pPr>
        <w:pStyle w:val="ListParagraph"/>
        <w:numPr>
          <w:ilvl w:val="1"/>
          <w:numId w:val="4"/>
        </w:numPr>
        <w:tabs>
          <w:tab w:pos="1781" w:val="left" w:leader="none"/>
        </w:tabs>
        <w:spacing w:line="240" w:lineRule="auto" w:before="9" w:after="0"/>
        <w:ind w:left="1781" w:right="0" w:hanging="360"/>
        <w:jc w:val="left"/>
        <w:rPr>
          <w:sz w:val="36"/>
        </w:rPr>
      </w:pPr>
      <w:r>
        <w:rPr>
          <w:sz w:val="36"/>
        </w:rPr>
        <w:t>All others, 35 cents per</w:t>
      </w:r>
      <w:r>
        <w:rPr>
          <w:spacing w:val="-37"/>
          <w:sz w:val="36"/>
        </w:rPr>
        <w:t> </w:t>
      </w:r>
      <w:r>
        <w:rPr>
          <w:sz w:val="36"/>
        </w:rPr>
        <w:t>page</w:t>
      </w:r>
    </w:p>
    <w:p>
      <w:pPr>
        <w:pStyle w:val="BodyText"/>
        <w:spacing w:before="10"/>
        <w:rPr>
          <w:sz w:val="46"/>
        </w:rPr>
      </w:pPr>
    </w:p>
    <w:p>
      <w:pPr>
        <w:pStyle w:val="BodyText"/>
        <w:tabs>
          <w:tab w:pos="5952" w:val="left" w:leader="none"/>
        </w:tabs>
        <w:spacing w:line="276" w:lineRule="auto"/>
        <w:ind w:left="1060" w:right="1448"/>
      </w:pPr>
      <w:r>
        <w:rPr/>
        <w:t>If your committee or affiliate needs something in braille or large print, bring files early in the day so </w:t>
      </w:r>
      <w:r>
        <w:rPr>
          <w:spacing w:val="2"/>
        </w:rPr>
        <w:t>we </w:t>
      </w:r>
      <w:r>
        <w:rPr/>
        <w:t>can fit your job between</w:t>
      </w:r>
      <w:r>
        <w:rPr>
          <w:spacing w:val="-6"/>
        </w:rPr>
        <w:t> </w:t>
      </w:r>
      <w:r>
        <w:rPr/>
        <w:t>other</w:t>
      </w:r>
      <w:r>
        <w:rPr>
          <w:spacing w:val="-17"/>
        </w:rPr>
        <w:t> </w:t>
      </w:r>
      <w:r>
        <w:rPr/>
        <w:t>tasks.</w:t>
        <w:tab/>
        <w:t>A test copy will be</w:t>
      </w:r>
      <w:r>
        <w:rPr>
          <w:spacing w:val="-61"/>
        </w:rPr>
        <w:t> </w:t>
      </w:r>
      <w:r>
        <w:rPr/>
        <w:t>printed to let you know the number of pages per copy. Be sure to label your computer card or thumb drive and tell</w:t>
      </w:r>
      <w:r>
        <w:rPr>
          <w:spacing w:val="-35"/>
        </w:rPr>
        <w:t> </w:t>
      </w:r>
      <w:r>
        <w:rPr/>
        <w:t>us</w:t>
      </w:r>
    </w:p>
    <w:p>
      <w:pPr>
        <w:spacing w:after="0" w:line="276" w:lineRule="auto"/>
        <w:sectPr>
          <w:pgSz w:w="12240" w:h="15840"/>
          <w:pgMar w:header="0" w:footer="626" w:top="1500" w:bottom="820" w:left="380" w:right="420"/>
        </w:sectPr>
      </w:pPr>
    </w:p>
    <w:p>
      <w:pPr>
        <w:pStyle w:val="BodyText"/>
        <w:spacing w:line="276" w:lineRule="auto" w:before="63"/>
        <w:ind w:left="1421" w:right="1059"/>
      </w:pPr>
      <w:r>
        <w:rPr/>
        <w:t>how many of each format you need and by what</w:t>
      </w:r>
      <w:r>
        <w:rPr>
          <w:spacing w:val="-57"/>
        </w:rPr>
        <w:t> </w:t>
      </w:r>
      <w:r>
        <w:rPr/>
        <w:t>time. Please make payment at registration.</w:t>
      </w:r>
    </w:p>
    <w:p>
      <w:pPr>
        <w:pStyle w:val="BodyText"/>
        <w:spacing w:before="6"/>
        <w:rPr>
          <w:sz w:val="41"/>
        </w:rPr>
      </w:pPr>
    </w:p>
    <w:p>
      <w:pPr>
        <w:pStyle w:val="BodyText"/>
        <w:spacing w:line="276" w:lineRule="auto"/>
        <w:ind w:left="1421" w:right="1154"/>
      </w:pPr>
      <w:r>
        <w:rPr/>
        <w:t>Thanks to </w:t>
      </w:r>
      <w:r>
        <w:rPr>
          <w:spacing w:val="-12"/>
        </w:rPr>
        <w:t>HumanWare </w:t>
      </w:r>
      <w:r>
        <w:rPr/>
        <w:t>for once again donating the</w:t>
      </w:r>
      <w:r>
        <w:rPr>
          <w:spacing w:val="-72"/>
        </w:rPr>
        <w:t> </w:t>
      </w:r>
      <w:r>
        <w:rPr/>
        <w:t>use of the braille embossers and to American Thermoform and American Printing House for their generous donation of braille paper.</w:t>
      </w:r>
    </w:p>
    <w:p>
      <w:pPr>
        <w:pStyle w:val="BodyText"/>
        <w:spacing w:before="6"/>
        <w:rPr>
          <w:sz w:val="41"/>
        </w:rPr>
      </w:pPr>
    </w:p>
    <w:p>
      <w:pPr>
        <w:pStyle w:val="BodyText"/>
        <w:tabs>
          <w:tab w:pos="3856" w:val="left" w:leader="none"/>
          <w:tab w:pos="9213" w:val="left" w:leader="none"/>
        </w:tabs>
        <w:spacing w:line="276" w:lineRule="auto"/>
        <w:ind w:left="1421" w:right="1018"/>
      </w:pPr>
      <w:r>
        <w:rPr/>
        <w:t>Please remember that the Communication Center is a working</w:t>
      </w:r>
      <w:r>
        <w:rPr>
          <w:spacing w:val="-26"/>
        </w:rPr>
        <w:t> </w:t>
      </w:r>
      <w:r>
        <w:rPr/>
        <w:t>room.</w:t>
        <w:tab/>
        <w:t>While the convention is a great place to meet and greet, loud conversations make it difficult to hear the speech synthesizers on</w:t>
      </w:r>
      <w:r>
        <w:rPr>
          <w:spacing w:val="-64"/>
        </w:rPr>
        <w:t> </w:t>
      </w:r>
      <w:r>
        <w:rPr/>
        <w:t>the</w:t>
      </w:r>
      <w:r>
        <w:rPr>
          <w:spacing w:val="-16"/>
        </w:rPr>
        <w:t> </w:t>
      </w:r>
      <w:r>
        <w:rPr/>
        <w:t>computers.</w:t>
        <w:tab/>
        <w:t>Help </w:t>
      </w:r>
      <w:r>
        <w:rPr>
          <w:spacing w:val="-9"/>
        </w:rPr>
        <w:t>us </w:t>
      </w:r>
      <w:r>
        <w:rPr/>
        <w:t>help you get the information you</w:t>
      </w:r>
      <w:r>
        <w:rPr>
          <w:spacing w:val="-59"/>
        </w:rPr>
        <w:t> </w:t>
      </w:r>
      <w:r>
        <w:rPr/>
        <w:t>need.</w:t>
      </w:r>
    </w:p>
    <w:p>
      <w:pPr>
        <w:pStyle w:val="Heading1"/>
        <w:spacing w:before="237"/>
      </w:pPr>
      <w:bookmarkStart w:name="Digital Information &amp; Internet" w:id="40"/>
      <w:bookmarkEnd w:id="40"/>
      <w:r>
        <w:rPr>
          <w:b w:val="0"/>
        </w:rPr>
      </w:r>
      <w:bookmarkStart w:name="_bookmark8" w:id="41"/>
      <w:bookmarkEnd w:id="41"/>
      <w:r>
        <w:rPr>
          <w:b w:val="0"/>
        </w:rPr>
      </w:r>
      <w:r>
        <w:rPr/>
        <w:t>Digital Information &amp; Internet</w:t>
      </w:r>
    </w:p>
    <w:p>
      <w:pPr>
        <w:pStyle w:val="Heading3"/>
        <w:spacing w:before="86"/>
        <w:ind w:left="1421"/>
      </w:pPr>
      <w:r>
        <w:rPr/>
        <w:t>Sponsored by Amazon</w:t>
      </w:r>
    </w:p>
    <w:p>
      <w:pPr>
        <w:pStyle w:val="BodyText"/>
        <w:tabs>
          <w:tab w:pos="3121" w:val="left" w:leader="none"/>
        </w:tabs>
        <w:spacing w:line="276" w:lineRule="auto" w:before="222"/>
        <w:ind w:left="1421" w:right="1114"/>
      </w:pPr>
      <w:r>
        <w:rPr/>
        <w:t>If you have registered for the convention, you will receive Zoom invitations for the virtual and all the </w:t>
      </w:r>
      <w:r>
        <w:rPr>
          <w:spacing w:val="-3"/>
        </w:rPr>
        <w:t>hybrid </w:t>
      </w:r>
      <w:r>
        <w:rPr/>
        <w:t>sessions.</w:t>
        <w:tab/>
        <w:t>You can join via computer or</w:t>
      </w:r>
      <w:r>
        <w:rPr>
          <w:spacing w:val="-4"/>
        </w:rPr>
        <w:t> </w:t>
      </w:r>
      <w:r>
        <w:rPr/>
        <w:t>phone.</w:t>
      </w:r>
    </w:p>
    <w:p>
      <w:pPr>
        <w:pStyle w:val="BodyText"/>
        <w:spacing w:line="276" w:lineRule="auto" w:before="2"/>
        <w:ind w:left="1421" w:right="1114"/>
      </w:pPr>
      <w:r>
        <w:rPr/>
        <w:t>Much of the conference will be streamed on ACB Media using multiple streams. All general sessions, and much of our afternoon and evening programming will be live streamed on ACB Media 1.</w:t>
      </w:r>
    </w:p>
    <w:p>
      <w:pPr>
        <w:pStyle w:val="BodyText"/>
        <w:spacing w:before="4"/>
        <w:rPr>
          <w:sz w:val="41"/>
        </w:rPr>
      </w:pPr>
    </w:p>
    <w:p>
      <w:pPr>
        <w:pStyle w:val="BodyText"/>
        <w:spacing w:line="276" w:lineRule="auto" w:before="1"/>
        <w:ind w:left="1421" w:right="1294"/>
      </w:pPr>
      <w:r>
        <w:rPr/>
        <w:t>Other sessions will be recorded and replayed on ACB Media. Sessions will be available as podcasts after the</w:t>
      </w:r>
    </w:p>
    <w:p>
      <w:pPr>
        <w:spacing w:after="0" w:line="276" w:lineRule="auto"/>
        <w:sectPr>
          <w:pgSz w:w="12240" w:h="15840"/>
          <w:pgMar w:header="0" w:footer="626" w:top="1380" w:bottom="820" w:left="380" w:right="420"/>
        </w:sectPr>
      </w:pPr>
    </w:p>
    <w:p>
      <w:pPr>
        <w:pStyle w:val="BodyText"/>
        <w:spacing w:line="276" w:lineRule="auto" w:before="63"/>
        <w:ind w:left="1060" w:right="2375"/>
      </w:pPr>
      <w:r>
        <w:rPr/>
        <w:t>convention and archived for later listening on ACB Media.</w:t>
      </w:r>
    </w:p>
    <w:p>
      <w:pPr>
        <w:pStyle w:val="BodyText"/>
        <w:spacing w:before="6"/>
        <w:rPr>
          <w:sz w:val="41"/>
        </w:rPr>
      </w:pPr>
    </w:p>
    <w:p>
      <w:pPr>
        <w:pStyle w:val="Heading3"/>
      </w:pPr>
      <w:bookmarkStart w:name="Ways to Connect to ACB Media Programming" w:id="42"/>
      <w:bookmarkEnd w:id="42"/>
      <w:r>
        <w:rPr>
          <w:b w:val="0"/>
        </w:rPr>
      </w:r>
      <w:r>
        <w:rPr/>
        <w:t>Ways to Connect to ACB Media Programming:</w:t>
      </w:r>
    </w:p>
    <w:p>
      <w:pPr>
        <w:pStyle w:val="ListParagraph"/>
        <w:numPr>
          <w:ilvl w:val="0"/>
          <w:numId w:val="5"/>
        </w:numPr>
        <w:tabs>
          <w:tab w:pos="1995" w:val="left" w:leader="none"/>
          <w:tab w:pos="1996" w:val="left" w:leader="none"/>
        </w:tabs>
        <w:spacing w:line="276" w:lineRule="auto" w:before="221" w:after="0"/>
        <w:ind w:left="1996" w:right="1481" w:hanging="575"/>
        <w:jc w:val="left"/>
        <w:rPr>
          <w:sz w:val="36"/>
        </w:rPr>
      </w:pPr>
      <w:r>
        <w:rPr>
          <w:sz w:val="36"/>
        </w:rPr>
        <w:t>Amazon Alexa-enabled device (recommended) Alexa “Ask ACB Media to play Media n.” (n = the stream number). For example, to listen to </w:t>
      </w:r>
      <w:r>
        <w:rPr>
          <w:spacing w:val="-3"/>
          <w:sz w:val="36"/>
        </w:rPr>
        <w:t>General </w:t>
      </w:r>
      <w:r>
        <w:rPr>
          <w:sz w:val="36"/>
        </w:rPr>
        <w:t>Session during National Convention; “Alexa, ask ACB Media to play Media</w:t>
      </w:r>
      <w:r>
        <w:rPr>
          <w:spacing w:val="-1"/>
          <w:sz w:val="36"/>
        </w:rPr>
        <w:t> </w:t>
      </w:r>
      <w:r>
        <w:rPr>
          <w:sz w:val="36"/>
        </w:rPr>
        <w:t>1.”</w:t>
      </w:r>
    </w:p>
    <w:p>
      <w:pPr>
        <w:pStyle w:val="ListParagraph"/>
        <w:numPr>
          <w:ilvl w:val="0"/>
          <w:numId w:val="5"/>
        </w:numPr>
        <w:tabs>
          <w:tab w:pos="1995" w:val="left" w:leader="none"/>
          <w:tab w:pos="1996" w:val="left" w:leader="none"/>
        </w:tabs>
        <w:spacing w:line="240" w:lineRule="auto" w:before="1" w:after="0"/>
        <w:ind w:left="1996" w:right="0" w:hanging="575"/>
        <w:jc w:val="left"/>
        <w:rPr>
          <w:sz w:val="36"/>
        </w:rPr>
      </w:pPr>
      <w:r>
        <w:rPr>
          <w:sz w:val="36"/>
        </w:rPr>
        <w:t>PC / browser access (recommended):</w:t>
      </w:r>
    </w:p>
    <w:p>
      <w:pPr>
        <w:pStyle w:val="BodyText"/>
        <w:spacing w:line="276" w:lineRule="auto" w:before="61"/>
        <w:ind w:left="1996" w:right="1550"/>
      </w:pPr>
      <w:r>
        <w:rPr/>
        <w:t>Visit acbmedia.org at</w:t>
      </w:r>
      <w:hyperlink r:id="rId39">
        <w:r>
          <w:rPr/>
          <w:t> http://www.acbmedia.org/n</w:t>
        </w:r>
      </w:hyperlink>
      <w:r>
        <w:rPr/>
        <w:t> (n= stream number). The site has a built-in media player. There is no need to install or use a media player on your device. Hit the play button and the stream will begin playing immediately.</w:t>
      </w:r>
    </w:p>
    <w:p>
      <w:pPr>
        <w:pStyle w:val="ListParagraph"/>
        <w:numPr>
          <w:ilvl w:val="0"/>
          <w:numId w:val="5"/>
        </w:numPr>
        <w:tabs>
          <w:tab w:pos="1995" w:val="left" w:leader="none"/>
          <w:tab w:pos="1996" w:val="left" w:leader="none"/>
        </w:tabs>
        <w:spacing w:line="276" w:lineRule="auto" w:before="1" w:after="0"/>
        <w:ind w:left="1996" w:right="1879" w:hanging="575"/>
        <w:jc w:val="left"/>
        <w:rPr>
          <w:sz w:val="36"/>
        </w:rPr>
      </w:pPr>
      <w:r>
        <w:rPr>
          <w:sz w:val="36"/>
        </w:rPr>
        <w:t>Smart Device Access (recommended): Download “ACB Link” from your app store.</w:t>
      </w:r>
      <w:r>
        <w:rPr>
          <w:spacing w:val="-14"/>
          <w:sz w:val="36"/>
        </w:rPr>
        <w:t> </w:t>
      </w:r>
      <w:r>
        <w:rPr>
          <w:sz w:val="36"/>
        </w:rPr>
        <w:t>Find “Radio” along the bottom of the screen,</w:t>
      </w:r>
      <w:r>
        <w:rPr>
          <w:spacing w:val="-7"/>
          <w:sz w:val="36"/>
        </w:rPr>
        <w:t> </w:t>
      </w:r>
      <w:r>
        <w:rPr>
          <w:sz w:val="36"/>
        </w:rPr>
        <w:t>then</w:t>
      </w:r>
    </w:p>
    <w:p>
      <w:pPr>
        <w:pStyle w:val="BodyText"/>
        <w:spacing w:line="276" w:lineRule="auto" w:before="2"/>
        <w:ind w:left="1996" w:right="1420"/>
      </w:pPr>
      <w:r>
        <w:rPr/>
        <w:t>“Menu” in the top left corner. Select “Streams” and then choose the stream you wish to listen to.</w:t>
      </w:r>
    </w:p>
    <w:p>
      <w:pPr>
        <w:pStyle w:val="BodyText"/>
        <w:spacing w:line="412" w:lineRule="exact"/>
        <w:ind w:left="1996"/>
      </w:pPr>
      <w:r>
        <w:rPr/>
        <w:t>Double tap the play button.</w:t>
      </w:r>
    </w:p>
    <w:p>
      <w:pPr>
        <w:pStyle w:val="ListParagraph"/>
        <w:numPr>
          <w:ilvl w:val="0"/>
          <w:numId w:val="5"/>
        </w:numPr>
        <w:tabs>
          <w:tab w:pos="1995" w:val="left" w:leader="none"/>
          <w:tab w:pos="1996" w:val="left" w:leader="none"/>
        </w:tabs>
        <w:spacing w:line="240" w:lineRule="auto" w:before="62" w:after="0"/>
        <w:ind w:left="1996" w:right="0" w:hanging="575"/>
        <w:jc w:val="left"/>
        <w:rPr>
          <w:sz w:val="36"/>
        </w:rPr>
      </w:pPr>
      <w:r>
        <w:rPr>
          <w:sz w:val="36"/>
        </w:rPr>
        <w:t>Victor Reader Stream Access:</w:t>
      </w:r>
    </w:p>
    <w:p>
      <w:pPr>
        <w:pStyle w:val="BodyText"/>
        <w:spacing w:line="276" w:lineRule="auto" w:before="66"/>
        <w:ind w:left="1996" w:right="1600"/>
      </w:pPr>
      <w:r>
        <w:rPr/>
        <w:t>Navigate to “Internet radio library” in the “online bookshelf.” Locate the Humanware playlist. From the playlist, select ACB Media n (n = stream number) and hit play.</w:t>
      </w:r>
    </w:p>
    <w:p>
      <w:pPr>
        <w:spacing w:after="0" w:line="276" w:lineRule="auto"/>
        <w:sectPr>
          <w:pgSz w:w="12240" w:h="15840"/>
          <w:pgMar w:header="0" w:footer="626" w:top="1380" w:bottom="820" w:left="380" w:right="420"/>
        </w:sectPr>
      </w:pPr>
    </w:p>
    <w:p>
      <w:pPr>
        <w:pStyle w:val="ListParagraph"/>
        <w:numPr>
          <w:ilvl w:val="0"/>
          <w:numId w:val="5"/>
        </w:numPr>
        <w:tabs>
          <w:tab w:pos="2355" w:val="left" w:leader="none"/>
          <w:tab w:pos="2356" w:val="left" w:leader="none"/>
        </w:tabs>
        <w:spacing w:line="276" w:lineRule="auto" w:before="63" w:after="0"/>
        <w:ind w:left="2356" w:right="1902" w:hanging="575"/>
        <w:jc w:val="left"/>
        <w:rPr>
          <w:sz w:val="36"/>
        </w:rPr>
      </w:pPr>
      <w:r>
        <w:rPr>
          <w:sz w:val="36"/>
        </w:rPr>
        <w:t>Dial-In Access for programming originating</w:t>
      </w:r>
      <w:r>
        <w:rPr>
          <w:spacing w:val="-35"/>
          <w:sz w:val="36"/>
        </w:rPr>
        <w:t> </w:t>
      </w:r>
      <w:r>
        <w:rPr>
          <w:sz w:val="36"/>
        </w:rPr>
        <w:t>in Zoom:</w:t>
      </w:r>
    </w:p>
    <w:p>
      <w:pPr>
        <w:pStyle w:val="BodyText"/>
        <w:spacing w:line="276" w:lineRule="auto"/>
        <w:ind w:left="2356" w:right="1080"/>
      </w:pPr>
      <w:r>
        <w:rPr/>
        <w:t>Dial the Zoom access number provided with the schedule information for the session. When prompted, enter the meeting / webinar ID followed by #. You will hear the exact same program that is being streamed on ACB Media.</w:t>
      </w:r>
    </w:p>
    <w:p>
      <w:pPr>
        <w:pStyle w:val="ListParagraph"/>
        <w:numPr>
          <w:ilvl w:val="0"/>
          <w:numId w:val="5"/>
        </w:numPr>
        <w:tabs>
          <w:tab w:pos="2355" w:val="left" w:leader="none"/>
          <w:tab w:pos="2356" w:val="left" w:leader="none"/>
        </w:tabs>
        <w:spacing w:line="276" w:lineRule="auto" w:before="0" w:after="0"/>
        <w:ind w:left="2356" w:right="1196" w:hanging="575"/>
        <w:jc w:val="left"/>
        <w:rPr>
          <w:sz w:val="36"/>
        </w:rPr>
      </w:pPr>
      <w:r>
        <w:rPr>
          <w:sz w:val="36"/>
        </w:rPr>
        <w:t>Alternate </w:t>
      </w:r>
      <w:r>
        <w:rPr>
          <w:b/>
          <w:sz w:val="36"/>
        </w:rPr>
        <w:t>Dial-In access (not recommended) Dial 1-</w:t>
      </w:r>
      <w:r>
        <w:rPr>
          <w:sz w:val="36"/>
        </w:rPr>
        <w:t>518-906-1820. Listen to the menu prompts and press the number for the stream you want. Please note that this is a free service provided by Zeno Media. This service is limited in terms of simultaneous listeners and ACB does not </w:t>
      </w:r>
      <w:r>
        <w:rPr>
          <w:spacing w:val="-3"/>
          <w:sz w:val="36"/>
        </w:rPr>
        <w:t>warrant </w:t>
      </w:r>
      <w:r>
        <w:rPr>
          <w:sz w:val="36"/>
        </w:rPr>
        <w:t>this service. If dial-in is your only option and the program is originating in Zoom, we recommend that you dial into the Zoom meeting / webinar directly (see</w:t>
      </w:r>
      <w:r>
        <w:rPr>
          <w:spacing w:val="-1"/>
          <w:sz w:val="36"/>
        </w:rPr>
        <w:t> </w:t>
      </w:r>
      <w:r>
        <w:rPr>
          <w:sz w:val="36"/>
        </w:rPr>
        <w:t>above).</w:t>
      </w:r>
    </w:p>
    <w:p>
      <w:pPr>
        <w:pStyle w:val="BodyText"/>
        <w:spacing w:before="8"/>
        <w:rPr>
          <w:sz w:val="41"/>
        </w:rPr>
      </w:pPr>
    </w:p>
    <w:p>
      <w:pPr>
        <w:pStyle w:val="BodyText"/>
        <w:spacing w:line="276" w:lineRule="auto"/>
        <w:ind w:left="1421" w:right="1714"/>
      </w:pPr>
      <w:r>
        <w:rPr/>
        <w:t>The ACB Radio Tuner is no longer supported. If you used the tuner in the past, you may access all ACB Media streams from acbmedia.org (see above).</w:t>
      </w:r>
    </w:p>
    <w:p>
      <w:pPr>
        <w:pStyle w:val="BodyText"/>
        <w:spacing w:before="6"/>
        <w:rPr>
          <w:sz w:val="41"/>
        </w:rPr>
      </w:pPr>
    </w:p>
    <w:p>
      <w:pPr>
        <w:pStyle w:val="BodyText"/>
        <w:spacing w:line="276" w:lineRule="auto"/>
        <w:ind w:left="1421" w:right="1334"/>
      </w:pPr>
      <w:r>
        <w:rPr/>
        <w:t>If you are using alternate ways to access ACB Media streams than those above (such as TuneIn or Winamp using acbradio.org URLs), we kindly ask that you use one of the methods above.</w:t>
      </w:r>
    </w:p>
    <w:p>
      <w:pPr>
        <w:spacing w:after="0" w:line="276" w:lineRule="auto"/>
        <w:sectPr>
          <w:pgSz w:w="12240" w:h="15840"/>
          <w:pgMar w:header="0" w:footer="626" w:top="1380" w:bottom="820" w:left="380" w:right="420"/>
        </w:sectPr>
      </w:pPr>
    </w:p>
    <w:p>
      <w:pPr>
        <w:pStyle w:val="Heading3"/>
        <w:spacing w:before="63"/>
      </w:pPr>
      <w:bookmarkStart w:name="Social Media:" w:id="43"/>
      <w:bookmarkEnd w:id="43"/>
      <w:r>
        <w:rPr>
          <w:b w:val="0"/>
        </w:rPr>
      </w:r>
      <w:r>
        <w:rPr>
          <w:w w:val="110"/>
        </w:rPr>
        <w:t>Social Media:</w:t>
      </w:r>
    </w:p>
    <w:p>
      <w:pPr>
        <w:spacing w:before="219"/>
        <w:ind w:left="1060" w:right="0" w:firstLine="0"/>
        <w:jc w:val="left"/>
        <w:rPr>
          <w:sz w:val="33"/>
        </w:rPr>
      </w:pPr>
      <w:r>
        <w:rPr>
          <w:w w:val="105"/>
          <w:sz w:val="33"/>
        </w:rPr>
        <w:t>Follow the </w:t>
      </w:r>
      <w:r>
        <w:rPr>
          <w:spacing w:val="3"/>
          <w:w w:val="105"/>
          <w:sz w:val="33"/>
        </w:rPr>
        <w:t>latest </w:t>
      </w:r>
      <w:r>
        <w:rPr>
          <w:spacing w:val="4"/>
          <w:w w:val="105"/>
          <w:sz w:val="33"/>
        </w:rPr>
        <w:t>goings-on at </w:t>
      </w:r>
      <w:r>
        <w:rPr>
          <w:spacing w:val="3"/>
          <w:w w:val="105"/>
          <w:sz w:val="33"/>
        </w:rPr>
        <w:t>the </w:t>
      </w:r>
      <w:r>
        <w:rPr>
          <w:spacing w:val="2"/>
          <w:w w:val="105"/>
          <w:sz w:val="33"/>
        </w:rPr>
        <w:t>convention</w:t>
      </w:r>
      <w:r>
        <w:rPr>
          <w:spacing w:val="61"/>
          <w:w w:val="105"/>
          <w:sz w:val="33"/>
        </w:rPr>
        <w:t> </w:t>
      </w:r>
      <w:r>
        <w:rPr>
          <w:spacing w:val="4"/>
          <w:w w:val="105"/>
          <w:sz w:val="33"/>
        </w:rPr>
        <w:t>on:</w:t>
      </w:r>
    </w:p>
    <w:p>
      <w:pPr>
        <w:tabs>
          <w:tab w:pos="2350" w:val="left" w:leader="none"/>
        </w:tabs>
        <w:spacing w:before="56"/>
        <w:ind w:left="1060" w:right="0" w:firstLine="0"/>
        <w:jc w:val="left"/>
        <w:rPr>
          <w:sz w:val="33"/>
        </w:rPr>
      </w:pPr>
      <w:r>
        <w:rPr>
          <w:spacing w:val="2"/>
          <w:w w:val="105"/>
          <w:sz w:val="33"/>
        </w:rPr>
        <w:t>Twitter</w:t>
        <w:tab/>
      </w:r>
      <w:hyperlink r:id="rId40">
        <w:r>
          <w:rPr>
            <w:color w:val="0462C1"/>
            <w:spacing w:val="3"/>
            <w:w w:val="105"/>
            <w:sz w:val="33"/>
            <w:u w:val="thick" w:color="0462C1"/>
          </w:rPr>
          <w:t>www.twitter.com/acbnational</w:t>
        </w:r>
      </w:hyperlink>
    </w:p>
    <w:p>
      <w:pPr>
        <w:spacing w:line="278" w:lineRule="auto" w:before="60"/>
        <w:ind w:left="1060" w:right="2233" w:firstLine="0"/>
        <w:jc w:val="left"/>
        <w:rPr>
          <w:sz w:val="33"/>
        </w:rPr>
      </w:pPr>
      <w:r>
        <w:rPr>
          <w:w w:val="105"/>
          <w:sz w:val="33"/>
        </w:rPr>
        <w:t>or Facebook </w:t>
      </w:r>
      <w:hyperlink r:id="rId41">
        <w:r>
          <w:rPr>
            <w:color w:val="0462C1"/>
            <w:w w:val="105"/>
            <w:sz w:val="33"/>
            <w:u w:val="thick" w:color="0462C1"/>
          </w:rPr>
          <w:t>https://www.facebook.com/acbnational</w:t>
        </w:r>
      </w:hyperlink>
      <w:r>
        <w:rPr>
          <w:color w:val="0462C1"/>
          <w:w w:val="105"/>
          <w:sz w:val="33"/>
        </w:rPr>
        <w:t> </w:t>
      </w:r>
      <w:r>
        <w:rPr>
          <w:sz w:val="33"/>
        </w:rPr>
        <w:t>or view our YouTube Channel </w:t>
      </w:r>
      <w:hyperlink r:id="rId42">
        <w:r>
          <w:rPr>
            <w:color w:val="0462C1"/>
            <w:sz w:val="33"/>
            <w:u w:val="thick" w:color="0462C1"/>
          </w:rPr>
          <w:t>http://tinyurl.com/gloz7bq</w:t>
        </w:r>
      </w:hyperlink>
    </w:p>
    <w:p>
      <w:pPr>
        <w:pStyle w:val="BodyText"/>
        <w:rPr>
          <w:sz w:val="20"/>
        </w:rPr>
      </w:pPr>
    </w:p>
    <w:p>
      <w:pPr>
        <w:pStyle w:val="Heading3"/>
        <w:spacing w:before="242"/>
      </w:pPr>
      <w:bookmarkStart w:name="Assistance during the convention" w:id="44"/>
      <w:bookmarkEnd w:id="44"/>
      <w:r>
        <w:rPr>
          <w:b w:val="0"/>
        </w:rPr>
      </w:r>
      <w:r>
        <w:rPr/>
        <w:t>Assistance during the convention</w:t>
      </w:r>
    </w:p>
    <w:p>
      <w:pPr>
        <w:spacing w:line="276" w:lineRule="auto" w:before="224"/>
        <w:ind w:left="1060" w:right="1403" w:firstLine="0"/>
        <w:jc w:val="left"/>
        <w:rPr>
          <w:sz w:val="33"/>
        </w:rPr>
      </w:pPr>
      <w:r>
        <w:rPr>
          <w:sz w:val="33"/>
        </w:rPr>
        <w:t>If you need assistance during the convention, contact our technology help desk, </w:t>
      </w:r>
      <w:hyperlink r:id="rId43">
        <w:r>
          <w:rPr>
            <w:color w:val="0462C1"/>
            <w:sz w:val="33"/>
            <w:u w:val="thick" w:color="0462C1"/>
          </w:rPr>
          <w:t>acb.tech.help@gmail.com</w:t>
        </w:r>
      </w:hyperlink>
      <w:r>
        <w:rPr>
          <w:color w:val="0462C1"/>
          <w:sz w:val="33"/>
          <w:u w:val="thick" w:color="0462C1"/>
        </w:rPr>
        <w:t>,</w:t>
      </w:r>
      <w:r>
        <w:rPr>
          <w:color w:val="0462C1"/>
          <w:sz w:val="33"/>
        </w:rPr>
        <w:t> </w:t>
      </w:r>
      <w:r>
        <w:rPr>
          <w:sz w:val="33"/>
        </w:rPr>
        <w:t>or call us at (888) 777-6730.</w:t>
      </w:r>
    </w:p>
    <w:p>
      <w:pPr>
        <w:pStyle w:val="BodyText"/>
        <w:spacing w:before="5"/>
        <w:rPr>
          <w:sz w:val="38"/>
        </w:rPr>
      </w:pPr>
    </w:p>
    <w:p>
      <w:pPr>
        <w:spacing w:line="276" w:lineRule="auto" w:before="0"/>
        <w:ind w:left="1060" w:right="1591" w:firstLine="0"/>
        <w:jc w:val="left"/>
        <w:rPr>
          <w:sz w:val="33"/>
        </w:rPr>
      </w:pPr>
      <w:r>
        <w:rPr>
          <w:sz w:val="33"/>
        </w:rPr>
        <w:t>For general convention questions, call our convention information desk at (888) 444-8320, or email them at </w:t>
      </w:r>
      <w:hyperlink r:id="rId44">
        <w:r>
          <w:rPr>
            <w:color w:val="0462C1"/>
            <w:sz w:val="33"/>
            <w:u w:val="thick" w:color="0462C1"/>
          </w:rPr>
          <w:t>acb.info.helpdesk@gmail.com</w:t>
        </w:r>
      </w:hyperlink>
      <w:r>
        <w:rPr>
          <w:sz w:val="33"/>
        </w:rPr>
        <w:t>. You can reach help desk representatives between 8:00 am and 4:00 pm Central time.</w:t>
      </w:r>
    </w:p>
    <w:p>
      <w:pPr>
        <w:pStyle w:val="BodyText"/>
        <w:spacing w:before="5"/>
        <w:rPr>
          <w:sz w:val="41"/>
        </w:rPr>
      </w:pPr>
    </w:p>
    <w:p>
      <w:pPr>
        <w:pStyle w:val="Heading3"/>
        <w:spacing w:before="1"/>
      </w:pPr>
      <w:bookmarkStart w:name="Email list" w:id="45"/>
      <w:bookmarkEnd w:id="45"/>
      <w:r>
        <w:rPr>
          <w:b w:val="0"/>
        </w:rPr>
      </w:r>
      <w:r>
        <w:rPr/>
        <w:t>Email list</w:t>
      </w:r>
    </w:p>
    <w:p>
      <w:pPr>
        <w:spacing w:line="276" w:lineRule="auto" w:before="219"/>
        <w:ind w:left="1060" w:right="1848" w:firstLine="0"/>
        <w:jc w:val="left"/>
        <w:rPr>
          <w:sz w:val="33"/>
        </w:rPr>
      </w:pPr>
      <w:r>
        <w:rPr>
          <w:sz w:val="33"/>
        </w:rPr>
        <w:t>The ACB Convention email list keeps you up to date on all the news. To receive the most up-to-date convention information, subscribe to the convention announce list by sending a blank email to </w:t>
      </w:r>
      <w:hyperlink r:id="rId45">
        <w:r>
          <w:rPr>
            <w:color w:val="0462C1"/>
            <w:sz w:val="33"/>
            <w:u w:val="thick" w:color="0462C1"/>
          </w:rPr>
          <w:t>acbconvention+subscribe@acblists.org</w:t>
        </w:r>
      </w:hyperlink>
    </w:p>
    <w:p>
      <w:pPr>
        <w:pStyle w:val="BodyText"/>
        <w:rPr>
          <w:sz w:val="20"/>
        </w:rPr>
      </w:pPr>
    </w:p>
    <w:p>
      <w:pPr>
        <w:pStyle w:val="BodyText"/>
        <w:rPr>
          <w:sz w:val="20"/>
        </w:rPr>
      </w:pPr>
    </w:p>
    <w:p>
      <w:pPr>
        <w:pStyle w:val="Heading1"/>
        <w:spacing w:before="218"/>
        <w:ind w:left="1060"/>
      </w:pPr>
      <w:bookmarkStart w:name="ACB Photography/Videography" w:id="46"/>
      <w:bookmarkEnd w:id="46"/>
      <w:r>
        <w:rPr>
          <w:b w:val="0"/>
        </w:rPr>
      </w:r>
      <w:bookmarkStart w:name="_bookmark9" w:id="47"/>
      <w:bookmarkEnd w:id="47"/>
      <w:r>
        <w:rPr>
          <w:b w:val="0"/>
        </w:rPr>
      </w:r>
      <w:r>
        <w:rPr/>
        <w:t>ACB Photography/Videography</w:t>
      </w:r>
    </w:p>
    <w:p>
      <w:pPr>
        <w:pStyle w:val="Heading3"/>
        <w:spacing w:before="86"/>
      </w:pPr>
      <w:r>
        <w:rPr/>
        <w:t>Sponsored by Vispero</w:t>
      </w:r>
    </w:p>
    <w:p>
      <w:pPr>
        <w:spacing w:after="0"/>
        <w:sectPr>
          <w:pgSz w:w="12240" w:h="15840"/>
          <w:pgMar w:header="0" w:footer="626" w:top="1380" w:bottom="820" w:left="380" w:right="420"/>
        </w:sectPr>
      </w:pPr>
    </w:p>
    <w:p>
      <w:pPr>
        <w:pStyle w:val="BodyText"/>
        <w:spacing w:line="276" w:lineRule="auto" w:before="63"/>
        <w:ind w:left="1421" w:right="1009"/>
      </w:pPr>
      <w:r>
        <w:rPr/>
        <w:t>The official </w:t>
      </w:r>
      <w:r>
        <w:rPr>
          <w:spacing w:val="-4"/>
        </w:rPr>
        <w:t>ACB </w:t>
      </w:r>
      <w:r>
        <w:rPr/>
        <w:t>photographer for the 2022 conference and convention will be taking pictures and </w:t>
      </w:r>
      <w:r>
        <w:rPr>
          <w:spacing w:val="-3"/>
        </w:rPr>
        <w:t>video </w:t>
      </w:r>
      <w:r>
        <w:rPr/>
        <w:t>in the exhibit</w:t>
      </w:r>
      <w:r>
        <w:rPr>
          <w:spacing w:val="-14"/>
        </w:rPr>
        <w:t> </w:t>
      </w:r>
      <w:r>
        <w:rPr/>
        <w:t>hall,</w:t>
      </w:r>
      <w:r>
        <w:rPr>
          <w:spacing w:val="-13"/>
        </w:rPr>
        <w:t> </w:t>
      </w:r>
      <w:r>
        <w:rPr/>
        <w:t>on</w:t>
      </w:r>
      <w:r>
        <w:rPr>
          <w:spacing w:val="-12"/>
        </w:rPr>
        <w:t> </w:t>
      </w:r>
      <w:r>
        <w:rPr/>
        <w:t>selected</w:t>
      </w:r>
      <w:r>
        <w:rPr>
          <w:spacing w:val="-13"/>
        </w:rPr>
        <w:t> </w:t>
      </w:r>
      <w:r>
        <w:rPr/>
        <w:t>tours,</w:t>
      </w:r>
      <w:r>
        <w:rPr>
          <w:spacing w:val="-12"/>
        </w:rPr>
        <w:t> </w:t>
      </w:r>
      <w:r>
        <w:rPr/>
        <w:t>and</w:t>
      </w:r>
      <w:r>
        <w:rPr>
          <w:spacing w:val="-14"/>
        </w:rPr>
        <w:t> </w:t>
      </w:r>
      <w:r>
        <w:rPr/>
        <w:t>at</w:t>
      </w:r>
      <w:r>
        <w:rPr>
          <w:spacing w:val="-13"/>
        </w:rPr>
        <w:t> </w:t>
      </w:r>
      <w:r>
        <w:rPr/>
        <w:t>many</w:t>
      </w:r>
      <w:r>
        <w:rPr>
          <w:spacing w:val="-13"/>
        </w:rPr>
        <w:t> </w:t>
      </w:r>
      <w:r>
        <w:rPr/>
        <w:t>social</w:t>
      </w:r>
      <w:r>
        <w:rPr>
          <w:spacing w:val="-12"/>
        </w:rPr>
        <w:t> </w:t>
      </w:r>
      <w:r>
        <w:rPr/>
        <w:t>events. They will visit committee and affiliate meetings, workshops, general sessions, and the</w:t>
      </w:r>
      <w:r>
        <w:rPr>
          <w:spacing w:val="-23"/>
        </w:rPr>
        <w:t> </w:t>
      </w:r>
      <w:r>
        <w:rPr/>
        <w:t>banquet.</w:t>
      </w:r>
    </w:p>
    <w:p>
      <w:pPr>
        <w:pStyle w:val="BodyText"/>
        <w:spacing w:before="3"/>
        <w:rPr>
          <w:sz w:val="55"/>
        </w:rPr>
      </w:pPr>
    </w:p>
    <w:p>
      <w:pPr>
        <w:pStyle w:val="BodyText"/>
        <w:spacing w:line="276" w:lineRule="auto"/>
        <w:ind w:left="1421" w:right="1059"/>
      </w:pPr>
      <w:r>
        <w:rPr/>
        <w:t>It is understood that all activities and programs scheduled at the 2022 conference and convention are subject to be photographed or videoed. Photos and video are the property of ACB and are for </w:t>
      </w:r>
      <w:r>
        <w:rPr>
          <w:spacing w:val="-3"/>
        </w:rPr>
        <w:t>ACB's</w:t>
      </w:r>
      <w:r>
        <w:rPr>
          <w:spacing w:val="-54"/>
        </w:rPr>
        <w:t> </w:t>
      </w:r>
      <w:r>
        <w:rPr/>
        <w:t>use.</w:t>
      </w:r>
    </w:p>
    <w:p>
      <w:pPr>
        <w:pStyle w:val="BodyText"/>
        <w:rPr>
          <w:sz w:val="40"/>
        </w:rPr>
      </w:pPr>
    </w:p>
    <w:p>
      <w:pPr>
        <w:pStyle w:val="BodyText"/>
      </w:pPr>
    </w:p>
    <w:p>
      <w:pPr>
        <w:pStyle w:val="Heading1"/>
      </w:pPr>
      <w:bookmarkStart w:name="Medical Information" w:id="48"/>
      <w:bookmarkEnd w:id="48"/>
      <w:r>
        <w:rPr>
          <w:b w:val="0"/>
        </w:rPr>
      </w:r>
      <w:bookmarkStart w:name="_bookmark10" w:id="49"/>
      <w:bookmarkEnd w:id="49"/>
      <w:r>
        <w:rPr>
          <w:b w:val="0"/>
        </w:rPr>
      </w:r>
      <w:r>
        <w:rPr/>
        <w:t>Medical Information</w:t>
      </w:r>
    </w:p>
    <w:p>
      <w:pPr>
        <w:pStyle w:val="BodyText"/>
        <w:tabs>
          <w:tab w:pos="3101" w:val="left" w:leader="none"/>
          <w:tab w:pos="5520" w:val="left" w:leader="none"/>
        </w:tabs>
        <w:spacing w:line="276" w:lineRule="auto" w:before="86"/>
        <w:ind w:left="1421" w:right="1716"/>
      </w:pPr>
      <w:r>
        <w:rPr/>
        <w:t>For medical emergencies, dial 0 on a hotel phone </w:t>
      </w:r>
      <w:r>
        <w:rPr>
          <w:spacing w:val="-7"/>
        </w:rPr>
        <w:t>or </w:t>
      </w:r>
      <w:r>
        <w:rPr/>
        <w:t>911 on any</w:t>
      </w:r>
      <w:r>
        <w:rPr>
          <w:spacing w:val="-11"/>
        </w:rPr>
        <w:t> </w:t>
      </w:r>
      <w:r>
        <w:rPr/>
        <w:t>other</w:t>
      </w:r>
      <w:r>
        <w:rPr>
          <w:spacing w:val="-3"/>
        </w:rPr>
        <w:t> </w:t>
      </w:r>
      <w:r>
        <w:rPr/>
        <w:t>phone.</w:t>
        <w:tab/>
        <w:t>Stay calm and speak distinctly.</w:t>
        <w:tab/>
        <w:t>Give your name, exact location, and a description of the</w:t>
      </w:r>
      <w:r>
        <w:rPr>
          <w:spacing w:val="-1"/>
        </w:rPr>
        <w:t> </w:t>
      </w:r>
      <w:r>
        <w:rPr/>
        <w:t>emergency.</w:t>
      </w:r>
    </w:p>
    <w:p>
      <w:pPr>
        <w:pStyle w:val="BodyText"/>
        <w:spacing w:before="161"/>
        <w:ind w:left="1421"/>
      </w:pPr>
      <w:r>
        <w:rPr/>
        <w:t>For medical care, contact:</w:t>
      </w:r>
    </w:p>
    <w:p>
      <w:pPr>
        <w:tabs>
          <w:tab w:pos="3801" w:val="left" w:leader="none"/>
        </w:tabs>
        <w:spacing w:before="61"/>
        <w:ind w:left="1421" w:right="0" w:firstLine="0"/>
        <w:jc w:val="left"/>
        <w:rPr>
          <w:sz w:val="36"/>
        </w:rPr>
      </w:pPr>
      <w:r>
        <w:rPr>
          <w:b/>
          <w:sz w:val="36"/>
        </w:rPr>
        <w:t>Urgent</w:t>
      </w:r>
      <w:r>
        <w:rPr>
          <w:b/>
          <w:spacing w:val="-1"/>
          <w:sz w:val="36"/>
        </w:rPr>
        <w:t> </w:t>
      </w:r>
      <w:r>
        <w:rPr>
          <w:b/>
          <w:sz w:val="36"/>
        </w:rPr>
        <w:t>Care:</w:t>
        <w:tab/>
      </w:r>
      <w:r>
        <w:rPr>
          <w:sz w:val="36"/>
        </w:rPr>
        <w:t>Urgent Care Crossroads (5.1 Miles)</w:t>
      </w:r>
    </w:p>
    <w:p>
      <w:pPr>
        <w:pStyle w:val="ListParagraph"/>
        <w:numPr>
          <w:ilvl w:val="0"/>
          <w:numId w:val="6"/>
        </w:numPr>
        <w:tabs>
          <w:tab w:pos="2141" w:val="left" w:leader="none"/>
        </w:tabs>
        <w:spacing w:line="240" w:lineRule="auto" w:before="67" w:after="0"/>
        <w:ind w:left="2141" w:right="0" w:hanging="360"/>
        <w:jc w:val="left"/>
        <w:rPr>
          <w:sz w:val="36"/>
        </w:rPr>
      </w:pPr>
      <w:r>
        <w:rPr>
          <w:sz w:val="36"/>
        </w:rPr>
        <w:t>Address: 325 N 72nd Street, Omaha, NE</w:t>
      </w:r>
      <w:r>
        <w:rPr>
          <w:spacing w:val="-4"/>
          <w:sz w:val="36"/>
        </w:rPr>
        <w:t> </w:t>
      </w:r>
      <w:r>
        <w:rPr>
          <w:sz w:val="36"/>
        </w:rPr>
        <w:t>68114</w:t>
      </w:r>
    </w:p>
    <w:p>
      <w:pPr>
        <w:pStyle w:val="ListParagraph"/>
        <w:numPr>
          <w:ilvl w:val="0"/>
          <w:numId w:val="6"/>
        </w:numPr>
        <w:tabs>
          <w:tab w:pos="2141" w:val="left" w:leader="none"/>
        </w:tabs>
        <w:spacing w:line="240" w:lineRule="auto" w:before="59" w:after="0"/>
        <w:ind w:left="2141" w:right="0" w:hanging="360"/>
        <w:jc w:val="left"/>
        <w:rPr>
          <w:sz w:val="36"/>
        </w:rPr>
      </w:pPr>
      <w:r>
        <w:rPr>
          <w:sz w:val="36"/>
        </w:rPr>
        <w:t>Phone number: (402)</w:t>
      </w:r>
      <w:r>
        <w:rPr>
          <w:spacing w:val="-3"/>
          <w:sz w:val="36"/>
        </w:rPr>
        <w:t> </w:t>
      </w:r>
      <w:r>
        <w:rPr>
          <w:sz w:val="36"/>
        </w:rPr>
        <w:t>715-5272</w:t>
      </w:r>
    </w:p>
    <w:p>
      <w:pPr>
        <w:pStyle w:val="ListParagraph"/>
        <w:numPr>
          <w:ilvl w:val="0"/>
          <w:numId w:val="6"/>
        </w:numPr>
        <w:tabs>
          <w:tab w:pos="2141" w:val="left" w:leader="none"/>
          <w:tab w:pos="5401" w:val="left" w:leader="none"/>
        </w:tabs>
        <w:spacing w:line="271" w:lineRule="auto" w:before="60" w:after="0"/>
        <w:ind w:left="2141" w:right="1113" w:hanging="360"/>
        <w:jc w:val="left"/>
        <w:rPr>
          <w:sz w:val="36"/>
        </w:rPr>
      </w:pPr>
      <w:r>
        <w:rPr>
          <w:sz w:val="36"/>
        </w:rPr>
        <w:t>Hours</w:t>
      </w:r>
      <w:r>
        <w:rPr>
          <w:spacing w:val="-1"/>
          <w:sz w:val="36"/>
        </w:rPr>
        <w:t> </w:t>
      </w:r>
      <w:r>
        <w:rPr>
          <w:sz w:val="36"/>
        </w:rPr>
        <w:t>of</w:t>
      </w:r>
      <w:r>
        <w:rPr>
          <w:spacing w:val="-1"/>
          <w:sz w:val="36"/>
        </w:rPr>
        <w:t> </w:t>
      </w:r>
      <w:r>
        <w:rPr>
          <w:sz w:val="36"/>
        </w:rPr>
        <w:t>operation:</w:t>
        <w:tab/>
        <w:t>Mon - Sat: 8 am - 8 pm, Sun: </w:t>
      </w:r>
      <w:r>
        <w:rPr>
          <w:spacing w:val="-11"/>
          <w:sz w:val="36"/>
        </w:rPr>
        <w:t>8 </w:t>
      </w:r>
      <w:r>
        <w:rPr>
          <w:sz w:val="36"/>
        </w:rPr>
        <w:t>am - 4 pm</w:t>
      </w:r>
    </w:p>
    <w:p>
      <w:pPr>
        <w:pStyle w:val="BodyText"/>
        <w:spacing w:line="276" w:lineRule="auto" w:before="169"/>
        <w:ind w:left="1781" w:right="1059" w:hanging="360"/>
        <w:rPr>
          <w:rFonts w:ascii="Verdana"/>
        </w:rPr>
      </w:pPr>
      <w:r>
        <w:rPr>
          <w:b/>
        </w:rPr>
        <w:t>Hospital: </w:t>
      </w:r>
      <w:r>
        <w:rPr/>
        <w:t>University of Nebraska Medical Center </w:t>
      </w:r>
      <w:r>
        <w:rPr>
          <w:rFonts w:ascii="Verdana"/>
        </w:rPr>
        <w:t>(2.8 Miles)</w:t>
      </w:r>
    </w:p>
    <w:p>
      <w:pPr>
        <w:spacing w:after="0" w:line="276" w:lineRule="auto"/>
        <w:rPr>
          <w:rFonts w:ascii="Verdana"/>
        </w:rPr>
        <w:sectPr>
          <w:pgSz w:w="12240" w:h="15840"/>
          <w:pgMar w:header="0" w:footer="626" w:top="1380" w:bottom="820" w:left="380" w:right="420"/>
        </w:sectPr>
      </w:pPr>
    </w:p>
    <w:p>
      <w:pPr>
        <w:pStyle w:val="ListParagraph"/>
        <w:numPr>
          <w:ilvl w:val="1"/>
          <w:numId w:val="4"/>
        </w:numPr>
        <w:tabs>
          <w:tab w:pos="1781" w:val="left" w:leader="none"/>
        </w:tabs>
        <w:spacing w:line="240" w:lineRule="auto" w:before="83" w:after="0"/>
        <w:ind w:left="1781" w:right="0" w:hanging="360"/>
        <w:jc w:val="left"/>
        <w:rPr>
          <w:sz w:val="36"/>
        </w:rPr>
      </w:pPr>
      <w:r>
        <w:rPr>
          <w:sz w:val="36"/>
        </w:rPr>
        <w:t>Address - 42nd &amp; Emile St, Omaha, NE</w:t>
      </w:r>
      <w:r>
        <w:rPr>
          <w:spacing w:val="-10"/>
          <w:sz w:val="36"/>
        </w:rPr>
        <w:t> </w:t>
      </w:r>
      <w:r>
        <w:rPr>
          <w:sz w:val="36"/>
        </w:rPr>
        <w:t>68198</w:t>
      </w:r>
    </w:p>
    <w:p>
      <w:pPr>
        <w:pStyle w:val="ListParagraph"/>
        <w:numPr>
          <w:ilvl w:val="1"/>
          <w:numId w:val="4"/>
        </w:numPr>
        <w:tabs>
          <w:tab w:pos="1781" w:val="left" w:leader="none"/>
        </w:tabs>
        <w:spacing w:line="240" w:lineRule="auto" w:before="59" w:after="0"/>
        <w:ind w:left="1781" w:right="0" w:hanging="360"/>
        <w:jc w:val="left"/>
        <w:rPr>
          <w:sz w:val="36"/>
        </w:rPr>
      </w:pPr>
      <w:r>
        <w:rPr>
          <w:sz w:val="36"/>
        </w:rPr>
        <w:t>Phone number - (402)</w:t>
      </w:r>
      <w:r>
        <w:rPr>
          <w:spacing w:val="-1"/>
          <w:sz w:val="36"/>
        </w:rPr>
        <w:t> </w:t>
      </w:r>
      <w:r>
        <w:rPr>
          <w:sz w:val="36"/>
        </w:rPr>
        <w:t>559-4000</w:t>
      </w:r>
    </w:p>
    <w:p>
      <w:pPr>
        <w:spacing w:before="219"/>
        <w:ind w:left="1060" w:right="0" w:firstLine="0"/>
        <w:jc w:val="left"/>
        <w:rPr>
          <w:sz w:val="36"/>
        </w:rPr>
      </w:pPr>
      <w:r>
        <w:rPr>
          <w:b/>
          <w:sz w:val="36"/>
        </w:rPr>
        <w:t>Pharmacy: </w:t>
      </w:r>
      <w:r>
        <w:rPr>
          <w:sz w:val="36"/>
        </w:rPr>
        <w:t>Walgreens Pharmacy (1.6 miles)</w:t>
      </w:r>
    </w:p>
    <w:p>
      <w:pPr>
        <w:pStyle w:val="ListParagraph"/>
        <w:numPr>
          <w:ilvl w:val="1"/>
          <w:numId w:val="4"/>
        </w:numPr>
        <w:tabs>
          <w:tab w:pos="1781" w:val="left" w:leader="none"/>
        </w:tabs>
        <w:spacing w:line="240" w:lineRule="auto" w:before="222" w:after="0"/>
        <w:ind w:left="1781" w:right="0" w:hanging="360"/>
        <w:jc w:val="left"/>
        <w:rPr>
          <w:sz w:val="36"/>
        </w:rPr>
      </w:pPr>
      <w:r>
        <w:rPr>
          <w:sz w:val="36"/>
        </w:rPr>
        <w:t>Address - 3001 Dodge St, Omaha, NE</w:t>
      </w:r>
      <w:r>
        <w:rPr>
          <w:spacing w:val="-1"/>
          <w:sz w:val="36"/>
        </w:rPr>
        <w:t> </w:t>
      </w:r>
      <w:r>
        <w:rPr>
          <w:sz w:val="36"/>
        </w:rPr>
        <w:t>68131</w:t>
      </w:r>
    </w:p>
    <w:p>
      <w:pPr>
        <w:pStyle w:val="ListParagraph"/>
        <w:numPr>
          <w:ilvl w:val="1"/>
          <w:numId w:val="4"/>
        </w:numPr>
        <w:tabs>
          <w:tab w:pos="1781" w:val="left" w:leader="none"/>
        </w:tabs>
        <w:spacing w:line="240" w:lineRule="auto" w:before="59" w:after="0"/>
        <w:ind w:left="1781" w:right="0" w:hanging="360"/>
        <w:jc w:val="left"/>
        <w:rPr>
          <w:sz w:val="36"/>
        </w:rPr>
      </w:pPr>
      <w:r>
        <w:rPr>
          <w:sz w:val="36"/>
        </w:rPr>
        <w:t>Phone number - (402)</w:t>
      </w:r>
      <w:r>
        <w:rPr>
          <w:spacing w:val="-1"/>
          <w:sz w:val="36"/>
        </w:rPr>
        <w:t> </w:t>
      </w:r>
      <w:r>
        <w:rPr>
          <w:sz w:val="36"/>
        </w:rPr>
        <w:t>342-3301</w:t>
      </w:r>
    </w:p>
    <w:p>
      <w:pPr>
        <w:pStyle w:val="ListParagraph"/>
        <w:numPr>
          <w:ilvl w:val="1"/>
          <w:numId w:val="4"/>
        </w:numPr>
        <w:tabs>
          <w:tab w:pos="1781" w:val="left" w:leader="none"/>
          <w:tab w:pos="4761" w:val="left" w:leader="none"/>
        </w:tabs>
        <w:spacing w:line="276" w:lineRule="auto" w:before="59" w:after="0"/>
        <w:ind w:left="1781" w:right="1673" w:hanging="360"/>
        <w:jc w:val="left"/>
        <w:rPr>
          <w:sz w:val="36"/>
        </w:rPr>
      </w:pPr>
      <w:r>
        <w:rPr>
          <w:sz w:val="36"/>
        </w:rPr>
        <w:t>Pharmacy</w:t>
      </w:r>
      <w:r>
        <w:rPr>
          <w:spacing w:val="-1"/>
          <w:sz w:val="36"/>
        </w:rPr>
        <w:t> </w:t>
      </w:r>
      <w:r>
        <w:rPr>
          <w:sz w:val="36"/>
        </w:rPr>
        <w:t>Hours:</w:t>
        <w:tab/>
        <w:t>Mon - Fri: 9 am - 1:30 pm &amp; 2 pm - 7 pm, Sat: Closed, Sun: 10 am - 1:30 pm &amp; 2 pm - 6</w:t>
      </w:r>
      <w:r>
        <w:rPr>
          <w:spacing w:val="-3"/>
          <w:sz w:val="36"/>
        </w:rPr>
        <w:t> </w:t>
      </w:r>
      <w:r>
        <w:rPr>
          <w:sz w:val="36"/>
        </w:rPr>
        <w:t>pm</w:t>
      </w:r>
    </w:p>
    <w:p>
      <w:pPr>
        <w:pStyle w:val="BodyText"/>
        <w:rPr>
          <w:sz w:val="40"/>
        </w:rPr>
      </w:pPr>
    </w:p>
    <w:p>
      <w:pPr>
        <w:pStyle w:val="BodyText"/>
        <w:spacing w:before="5"/>
        <w:rPr>
          <w:sz w:val="35"/>
        </w:rPr>
      </w:pPr>
    </w:p>
    <w:p>
      <w:pPr>
        <w:pStyle w:val="Heading1"/>
        <w:spacing w:before="1"/>
        <w:ind w:left="1060"/>
      </w:pPr>
      <w:bookmarkStart w:name="Guide Dog User Information" w:id="50"/>
      <w:bookmarkEnd w:id="50"/>
      <w:r>
        <w:rPr>
          <w:b w:val="0"/>
        </w:rPr>
      </w:r>
      <w:bookmarkStart w:name="_bookmark11" w:id="51"/>
      <w:bookmarkEnd w:id="51"/>
      <w:r>
        <w:rPr>
          <w:b w:val="0"/>
        </w:rPr>
      </w:r>
      <w:r>
        <w:rPr/>
        <w:t>Guide Dog User Information</w:t>
      </w:r>
    </w:p>
    <w:p>
      <w:pPr>
        <w:pStyle w:val="BodyText"/>
        <w:tabs>
          <w:tab w:pos="8885" w:val="left" w:leader="none"/>
        </w:tabs>
        <w:spacing w:line="276" w:lineRule="auto" w:before="86"/>
        <w:ind w:left="1060" w:right="1812"/>
      </w:pPr>
      <w:r>
        <w:rPr/>
        <w:t>Guide dog relief areas are built and maintained by Scoop Masters and are located near</w:t>
      </w:r>
      <w:r>
        <w:rPr>
          <w:spacing w:val="-1"/>
        </w:rPr>
        <w:t> </w:t>
      </w:r>
      <w:r>
        <w:rPr/>
        <w:t>hotel exits.</w:t>
        <w:tab/>
      </w:r>
      <w:r>
        <w:rPr>
          <w:spacing w:val="-6"/>
        </w:rPr>
        <w:t>ACB </w:t>
      </w:r>
      <w:r>
        <w:rPr/>
        <w:t>volunteers and hotel staff will be happy to help you locate the</w:t>
      </w:r>
      <w:r>
        <w:rPr>
          <w:spacing w:val="-1"/>
        </w:rPr>
        <w:t> </w:t>
      </w:r>
      <w:r>
        <w:rPr/>
        <w:t>areas.</w:t>
      </w:r>
    </w:p>
    <w:p>
      <w:pPr>
        <w:pStyle w:val="BodyText"/>
        <w:spacing w:before="4"/>
        <w:rPr>
          <w:sz w:val="41"/>
        </w:rPr>
      </w:pPr>
    </w:p>
    <w:p>
      <w:pPr>
        <w:pStyle w:val="BodyText"/>
        <w:tabs>
          <w:tab w:pos="3580" w:val="left" w:leader="none"/>
          <w:tab w:pos="4841" w:val="left" w:leader="none"/>
        </w:tabs>
        <w:spacing w:line="276" w:lineRule="auto" w:before="1"/>
        <w:ind w:left="1060" w:right="1414"/>
      </w:pPr>
      <w:r>
        <w:rPr/>
        <w:t>Please keep in mind that the convention can be very stressful for your dog; you may need to relieve your dog more often</w:t>
      </w:r>
      <w:r>
        <w:rPr>
          <w:spacing w:val="-1"/>
        </w:rPr>
        <w:t> </w:t>
      </w:r>
      <w:r>
        <w:rPr/>
        <w:t>than</w:t>
      </w:r>
      <w:r>
        <w:rPr>
          <w:spacing w:val="-1"/>
        </w:rPr>
        <w:t> </w:t>
      </w:r>
      <w:r>
        <w:rPr/>
        <w:t>usual.</w:t>
        <w:tab/>
        <w:t>Although the relief areas are cleaned at regular intervals, as always, please pick up after</w:t>
      </w:r>
      <w:r>
        <w:rPr>
          <w:spacing w:val="-1"/>
        </w:rPr>
        <w:t> </w:t>
      </w:r>
      <w:r>
        <w:rPr/>
        <w:t>your</w:t>
      </w:r>
      <w:r>
        <w:rPr>
          <w:spacing w:val="-1"/>
        </w:rPr>
        <w:t> </w:t>
      </w:r>
      <w:r>
        <w:rPr/>
        <w:t>dog.</w:t>
        <w:tab/>
        <w:t>Trash receptacles are located near </w:t>
      </w:r>
      <w:r>
        <w:rPr>
          <w:spacing w:val="-3"/>
        </w:rPr>
        <w:t>relief </w:t>
      </w:r>
      <w:r>
        <w:rPr/>
        <w:t>areas.</w:t>
      </w:r>
    </w:p>
    <w:p>
      <w:pPr>
        <w:pStyle w:val="BodyText"/>
        <w:spacing w:before="8"/>
        <w:rPr>
          <w:sz w:val="41"/>
        </w:rPr>
      </w:pPr>
    </w:p>
    <w:p>
      <w:pPr>
        <w:pStyle w:val="BodyText"/>
        <w:tabs>
          <w:tab w:pos="6727" w:val="left" w:leader="none"/>
        </w:tabs>
        <w:spacing w:line="276" w:lineRule="auto"/>
        <w:ind w:left="1060" w:right="1709"/>
      </w:pPr>
      <w:r>
        <w:rPr/>
        <w:t>Should an indoor accident occur, please report it to Scoop Masters at (661) 714-0049.</w:t>
        <w:tab/>
        <w:t>You should </w:t>
      </w:r>
      <w:r>
        <w:rPr>
          <w:spacing w:val="-3"/>
        </w:rPr>
        <w:t>remain </w:t>
      </w:r>
      <w:r>
        <w:rPr/>
        <w:t>at the accident location to help alert others while</w:t>
      </w:r>
      <w:r>
        <w:rPr>
          <w:spacing w:val="-29"/>
        </w:rPr>
        <w:t> </w:t>
      </w:r>
      <w:r>
        <w:rPr/>
        <w:t>you</w:t>
      </w:r>
    </w:p>
    <w:p>
      <w:pPr>
        <w:spacing w:after="0" w:line="276" w:lineRule="auto"/>
        <w:sectPr>
          <w:pgSz w:w="12240" w:h="15840"/>
          <w:pgMar w:header="0" w:footer="626" w:top="1360" w:bottom="820" w:left="380" w:right="420"/>
        </w:sectPr>
      </w:pPr>
    </w:p>
    <w:p>
      <w:pPr>
        <w:pStyle w:val="BodyText"/>
        <w:spacing w:line="276" w:lineRule="auto" w:before="63"/>
        <w:ind w:left="1421" w:right="1655"/>
      </w:pPr>
      <w:r>
        <w:rPr/>
        <w:t>await assistance. If an accident occurs in your room, you may be charged for the clean-up.</w:t>
      </w:r>
    </w:p>
    <w:p>
      <w:pPr>
        <w:pStyle w:val="BodyText"/>
        <w:spacing w:before="6"/>
        <w:rPr>
          <w:sz w:val="41"/>
        </w:rPr>
      </w:pPr>
    </w:p>
    <w:p>
      <w:pPr>
        <w:pStyle w:val="BodyText"/>
        <w:spacing w:line="276" w:lineRule="auto"/>
        <w:ind w:left="1421" w:right="1255"/>
      </w:pPr>
      <w:r>
        <w:rPr/>
        <w:t>A few courtesy reminders from Krissy, the guide dog of Janet Dickelman, ACB Convention Coordinator:</w:t>
      </w:r>
    </w:p>
    <w:p>
      <w:pPr>
        <w:pStyle w:val="BodyText"/>
        <w:spacing w:before="2"/>
        <w:rPr>
          <w:sz w:val="41"/>
        </w:rPr>
      </w:pPr>
    </w:p>
    <w:p>
      <w:pPr>
        <w:pStyle w:val="BodyText"/>
        <w:tabs>
          <w:tab w:pos="2501" w:val="left" w:leader="none"/>
          <w:tab w:pos="3041" w:val="left" w:leader="none"/>
        </w:tabs>
        <w:spacing w:line="276" w:lineRule="auto"/>
        <w:ind w:left="1421" w:right="1131"/>
      </w:pPr>
      <w:r>
        <w:rPr/>
        <w:t>“Thanks for reading these, they will make my job, and that of all your guides, so much easier! Always keep your guide on a short leash when out and about in the hotel.</w:t>
        <w:tab/>
        <w:t>I know my mom gets distracted by people and things so if I am not close to her side, or on a short leash, I sometimes forget my best manners and get into mischief.</w:t>
        <w:tab/>
        <w:t>Please give us guides a chance to relieve at least twice as often as at home, because you know </w:t>
      </w:r>
      <w:r>
        <w:rPr>
          <w:spacing w:val="-5"/>
        </w:rPr>
        <w:t>how </w:t>
      </w:r>
      <w:r>
        <w:rPr/>
        <w:t>it is when away from home - different water, lots of excitement and disrupted schedules, etc. And, oh yes, please always pick up after us. I am so embarrassed by what my mom says when she steps in</w:t>
      </w:r>
      <w:r>
        <w:rPr>
          <w:spacing w:val="-2"/>
        </w:rPr>
        <w:t> </w:t>
      </w:r>
      <w:r>
        <w:rPr/>
        <w:t>poop!!</w:t>
      </w:r>
    </w:p>
    <w:p>
      <w:pPr>
        <w:pStyle w:val="BodyText"/>
        <w:spacing w:line="276" w:lineRule="auto" w:before="5"/>
        <w:ind w:left="1421" w:right="875"/>
      </w:pPr>
      <w:r>
        <w:rPr/>
        <w:t>Remember that convention is one of the most stressful working environments for us, your fuzzy eyes, so please give us every opportunity to be successful!”</w:t>
      </w:r>
    </w:p>
    <w:p>
      <w:pPr>
        <w:pStyle w:val="BodyText"/>
        <w:rPr>
          <w:sz w:val="40"/>
        </w:rPr>
      </w:pPr>
    </w:p>
    <w:p>
      <w:pPr>
        <w:pStyle w:val="BodyText"/>
        <w:spacing w:before="5"/>
        <w:rPr>
          <w:sz w:val="56"/>
        </w:rPr>
      </w:pPr>
    </w:p>
    <w:p>
      <w:pPr>
        <w:pStyle w:val="Heading1"/>
        <w:spacing w:before="1"/>
      </w:pPr>
      <w:bookmarkStart w:name="Veterinary Care" w:id="52"/>
      <w:bookmarkEnd w:id="52"/>
      <w:r>
        <w:rPr>
          <w:b w:val="0"/>
        </w:rPr>
      </w:r>
      <w:bookmarkStart w:name="_bookmark12" w:id="53"/>
      <w:bookmarkEnd w:id="53"/>
      <w:r>
        <w:rPr>
          <w:b w:val="0"/>
        </w:rPr>
      </w:r>
      <w:r>
        <w:rPr/>
        <w:t>Veterinary Care</w:t>
      </w:r>
    </w:p>
    <w:p>
      <w:pPr>
        <w:pStyle w:val="Heading3"/>
        <w:spacing w:before="86"/>
        <w:ind w:left="1421"/>
      </w:pPr>
      <w:r>
        <w:rPr/>
        <w:t>Lone Tree Animal Care Center (1.6 miles)</w:t>
      </w:r>
    </w:p>
    <w:p>
      <w:pPr>
        <w:spacing w:after="0"/>
        <w:sectPr>
          <w:pgSz w:w="12240" w:h="15840"/>
          <w:pgMar w:header="0" w:footer="626" w:top="1380" w:bottom="820" w:left="380" w:right="420"/>
        </w:sectPr>
      </w:pPr>
    </w:p>
    <w:p>
      <w:pPr>
        <w:pStyle w:val="ListParagraph"/>
        <w:numPr>
          <w:ilvl w:val="1"/>
          <w:numId w:val="4"/>
        </w:numPr>
        <w:tabs>
          <w:tab w:pos="1781" w:val="left" w:leader="none"/>
        </w:tabs>
        <w:spacing w:line="271" w:lineRule="auto" w:before="83" w:after="0"/>
        <w:ind w:left="1781" w:right="2450" w:hanging="360"/>
        <w:jc w:val="left"/>
        <w:rPr>
          <w:sz w:val="36"/>
        </w:rPr>
      </w:pPr>
      <w:r>
        <w:rPr>
          <w:sz w:val="36"/>
        </w:rPr>
        <w:t>Address: 524 South 24th Street, Omaha, NE 68102</w:t>
      </w:r>
    </w:p>
    <w:p>
      <w:pPr>
        <w:pStyle w:val="ListParagraph"/>
        <w:numPr>
          <w:ilvl w:val="1"/>
          <w:numId w:val="4"/>
        </w:numPr>
        <w:tabs>
          <w:tab w:pos="1781" w:val="left" w:leader="none"/>
        </w:tabs>
        <w:spacing w:line="240" w:lineRule="auto" w:before="10" w:after="0"/>
        <w:ind w:left="1781" w:right="0" w:hanging="360"/>
        <w:jc w:val="left"/>
        <w:rPr>
          <w:sz w:val="36"/>
        </w:rPr>
      </w:pPr>
      <w:r>
        <w:rPr>
          <w:sz w:val="36"/>
        </w:rPr>
        <w:t>Phone number: (402)</w:t>
      </w:r>
      <w:r>
        <w:rPr>
          <w:spacing w:val="-3"/>
          <w:sz w:val="36"/>
        </w:rPr>
        <w:t> </w:t>
      </w:r>
      <w:r>
        <w:rPr>
          <w:sz w:val="36"/>
        </w:rPr>
        <w:t>834-1305</w:t>
      </w:r>
    </w:p>
    <w:p>
      <w:pPr>
        <w:pStyle w:val="ListParagraph"/>
        <w:numPr>
          <w:ilvl w:val="1"/>
          <w:numId w:val="4"/>
        </w:numPr>
        <w:tabs>
          <w:tab w:pos="1781" w:val="left" w:leader="none"/>
        </w:tabs>
        <w:spacing w:line="271" w:lineRule="auto" w:before="59" w:after="0"/>
        <w:ind w:left="1781" w:right="1434" w:hanging="360"/>
        <w:jc w:val="left"/>
        <w:rPr>
          <w:sz w:val="36"/>
        </w:rPr>
      </w:pPr>
      <w:r>
        <w:rPr>
          <w:sz w:val="36"/>
        </w:rPr>
        <w:t>Hours: Mon - Tues: 8 am - 5 pm, Wed: 12 pm - 8 pm, Thurs: 8 am - 5 pm, Fri: 7 am - 4 pm, Sat: 8</w:t>
      </w:r>
      <w:r>
        <w:rPr>
          <w:spacing w:val="-6"/>
          <w:sz w:val="36"/>
        </w:rPr>
        <w:t> am</w:t>
      </w:r>
    </w:p>
    <w:p>
      <w:pPr>
        <w:pStyle w:val="BodyText"/>
        <w:spacing w:before="13"/>
        <w:ind w:left="1781"/>
      </w:pPr>
      <w:r>
        <w:rPr/>
        <w:t>- 12 pm (Every other Saturday), Sun: Closed</w:t>
      </w:r>
    </w:p>
    <w:p>
      <w:pPr>
        <w:pStyle w:val="Heading3"/>
        <w:spacing w:line="276" w:lineRule="auto" w:before="221"/>
        <w:ind w:left="1421" w:right="1576" w:hanging="361"/>
      </w:pPr>
      <w:r>
        <w:rPr/>
        <w:t>Emergency Vet: VCA Midwest Veterinary Referral &amp; Emergency Center (10.4 miles)</w:t>
      </w:r>
    </w:p>
    <w:p>
      <w:pPr>
        <w:pStyle w:val="ListParagraph"/>
        <w:numPr>
          <w:ilvl w:val="1"/>
          <w:numId w:val="4"/>
        </w:numPr>
        <w:tabs>
          <w:tab w:pos="1781" w:val="left" w:leader="none"/>
        </w:tabs>
        <w:spacing w:line="271" w:lineRule="auto" w:before="159" w:after="0"/>
        <w:ind w:left="1781" w:right="2221" w:hanging="360"/>
        <w:jc w:val="left"/>
        <w:rPr>
          <w:sz w:val="36"/>
        </w:rPr>
      </w:pPr>
      <w:r>
        <w:rPr>
          <w:sz w:val="36"/>
        </w:rPr>
        <w:t>Address: 9706 Mockingbird Drive, Omaha, NE 68127</w:t>
      </w:r>
    </w:p>
    <w:p>
      <w:pPr>
        <w:pStyle w:val="ListParagraph"/>
        <w:numPr>
          <w:ilvl w:val="1"/>
          <w:numId w:val="4"/>
        </w:numPr>
        <w:tabs>
          <w:tab w:pos="1781" w:val="left" w:leader="none"/>
        </w:tabs>
        <w:spacing w:line="240" w:lineRule="auto" w:before="14" w:after="0"/>
        <w:ind w:left="1781" w:right="0" w:hanging="360"/>
        <w:jc w:val="left"/>
        <w:rPr>
          <w:sz w:val="36"/>
        </w:rPr>
      </w:pPr>
      <w:r>
        <w:rPr>
          <w:sz w:val="36"/>
        </w:rPr>
        <w:t>Phone number: (402)</w:t>
      </w:r>
      <w:r>
        <w:rPr>
          <w:spacing w:val="12"/>
          <w:sz w:val="36"/>
        </w:rPr>
        <w:t> </w:t>
      </w:r>
      <w:r>
        <w:rPr>
          <w:sz w:val="36"/>
        </w:rPr>
        <w:t>614-900</w:t>
      </w:r>
      <w:bookmarkStart w:name="_bookmark13" w:id="54"/>
      <w:bookmarkEnd w:id="54"/>
      <w:r>
        <w:rPr>
          <w:sz w:val="36"/>
        </w:rPr>
        <w:t>0</w:t>
      </w:r>
    </w:p>
    <w:p>
      <w:pPr>
        <w:pStyle w:val="BodyText"/>
        <w:rPr>
          <w:sz w:val="44"/>
        </w:rPr>
      </w:pPr>
    </w:p>
    <w:p>
      <w:pPr>
        <w:pStyle w:val="Heading1"/>
        <w:spacing w:before="265"/>
        <w:ind w:left="1060"/>
      </w:pPr>
      <w:bookmarkStart w:name="Religious Activities" w:id="55"/>
      <w:bookmarkEnd w:id="55"/>
      <w:r>
        <w:rPr>
          <w:b w:val="0"/>
        </w:rPr>
      </w:r>
      <w:r>
        <w:rPr/>
        <w:t>Religious Activities</w:t>
      </w:r>
    </w:p>
    <w:p>
      <w:pPr>
        <w:pStyle w:val="Heading3"/>
        <w:spacing w:before="87"/>
      </w:pPr>
      <w:r>
        <w:rPr/>
        <w:t>Saturday, July 2</w:t>
      </w:r>
    </w:p>
    <w:p>
      <w:pPr>
        <w:pStyle w:val="BodyText"/>
        <w:tabs>
          <w:tab w:pos="5242" w:val="left" w:leader="none"/>
        </w:tabs>
        <w:spacing w:line="276" w:lineRule="auto" w:before="221"/>
        <w:ind w:left="1421" w:right="1535" w:hanging="361"/>
      </w:pPr>
      <w:r>
        <w:rPr/>
        <w:t>4:00 pm -</w:t>
      </w:r>
      <w:r>
        <w:rPr>
          <w:spacing w:val="-3"/>
        </w:rPr>
        <w:t> </w:t>
      </w:r>
      <w:r>
        <w:rPr/>
        <w:t>Catholic</w:t>
      </w:r>
      <w:r>
        <w:rPr>
          <w:spacing w:val="-1"/>
        </w:rPr>
        <w:t> </w:t>
      </w:r>
      <w:r>
        <w:rPr/>
        <w:t>Mass:</w:t>
        <w:tab/>
        <w:t>Father Bernard Kimminau, </w:t>
      </w:r>
      <w:r>
        <w:rPr>
          <w:spacing w:val="-9"/>
        </w:rPr>
        <w:t>St </w:t>
      </w:r>
      <w:r>
        <w:rPr/>
        <w:t>Patrick’s Church, McCook,</w:t>
      </w:r>
      <w:r>
        <w:rPr>
          <w:spacing w:val="-2"/>
        </w:rPr>
        <w:t> </w:t>
      </w:r>
      <w:r>
        <w:rPr/>
        <w:t>NE</w:t>
      </w:r>
    </w:p>
    <w:p>
      <w:pPr>
        <w:pStyle w:val="BodyText"/>
        <w:spacing w:before="158"/>
        <w:ind w:left="1060"/>
      </w:pPr>
      <w:r>
        <w:rPr/>
        <w:t>4:00 pm - Interdenominational Church Service: Rev.</w:t>
      </w:r>
    </w:p>
    <w:p>
      <w:pPr>
        <w:pStyle w:val="BodyText"/>
        <w:spacing w:before="66"/>
        <w:ind w:left="1421"/>
      </w:pPr>
      <w:r>
        <w:rPr/>
        <w:t>Peter Heide, Baraboo, WI</w:t>
      </w:r>
    </w:p>
    <w:p>
      <w:pPr>
        <w:pStyle w:val="BodyText"/>
        <w:tabs>
          <w:tab w:pos="4362" w:val="left" w:leader="none"/>
        </w:tabs>
        <w:spacing w:line="276" w:lineRule="auto" w:before="221"/>
        <w:ind w:left="1421" w:right="1571" w:hanging="361"/>
      </w:pPr>
      <w:r>
        <w:rPr/>
        <w:t>4:00 pm –</w:t>
      </w:r>
      <w:r>
        <w:rPr>
          <w:spacing w:val="-2"/>
        </w:rPr>
        <w:t> </w:t>
      </w:r>
      <w:r>
        <w:rPr/>
        <w:t>5:15 pm:</w:t>
        <w:tab/>
        <w:t>Jewish Service: Temple Israel, </w:t>
      </w:r>
      <w:r>
        <w:rPr>
          <w:spacing w:val="-9"/>
        </w:rPr>
        <w:t>HH </w:t>
      </w:r>
      <w:r>
        <w:rPr/>
        <w:t>Flat Iron</w:t>
      </w:r>
    </w:p>
    <w:p>
      <w:pPr>
        <w:pStyle w:val="BodyText"/>
        <w:rPr>
          <w:sz w:val="40"/>
        </w:rPr>
      </w:pPr>
    </w:p>
    <w:p>
      <w:pPr>
        <w:pStyle w:val="BodyText"/>
        <w:spacing w:before="9"/>
        <w:rPr>
          <w:sz w:val="35"/>
        </w:rPr>
      </w:pPr>
    </w:p>
    <w:p>
      <w:pPr>
        <w:pStyle w:val="Heading1"/>
        <w:ind w:left="1060"/>
      </w:pPr>
      <w:bookmarkStart w:name="Convention Standing Rules" w:id="56"/>
      <w:bookmarkEnd w:id="56"/>
      <w:r>
        <w:rPr>
          <w:b w:val="0"/>
        </w:rPr>
      </w:r>
      <w:bookmarkStart w:name="_bookmark14" w:id="57"/>
      <w:bookmarkEnd w:id="57"/>
      <w:r>
        <w:rPr>
          <w:b w:val="0"/>
        </w:rPr>
      </w:r>
      <w:r>
        <w:rPr/>
        <w:t>Convention Standing Rules</w:t>
      </w:r>
    </w:p>
    <w:p>
      <w:pPr>
        <w:pStyle w:val="BodyText"/>
        <w:spacing w:before="85"/>
        <w:ind w:left="1060"/>
      </w:pPr>
      <w:r>
        <w:rPr/>
        <w:t>Adopted by the ACB Board of Directors, April 1, 2022</w:t>
      </w:r>
    </w:p>
    <w:p>
      <w:pPr>
        <w:spacing w:after="0"/>
        <w:sectPr>
          <w:pgSz w:w="12240" w:h="15840"/>
          <w:pgMar w:header="0" w:footer="626" w:top="1360" w:bottom="820" w:left="380" w:right="420"/>
        </w:sectPr>
      </w:pPr>
    </w:p>
    <w:p>
      <w:pPr>
        <w:pStyle w:val="ListParagraph"/>
        <w:numPr>
          <w:ilvl w:val="0"/>
          <w:numId w:val="7"/>
        </w:numPr>
        <w:tabs>
          <w:tab w:pos="2230" w:val="left" w:leader="none"/>
          <w:tab w:pos="2231" w:val="left" w:leader="none"/>
        </w:tabs>
        <w:spacing w:line="276" w:lineRule="auto" w:before="63" w:after="0"/>
        <w:ind w:left="2231" w:right="1225" w:hanging="720"/>
        <w:jc w:val="left"/>
        <w:rPr>
          <w:sz w:val="36"/>
        </w:rPr>
      </w:pPr>
      <w:r>
        <w:rPr>
          <w:sz w:val="36"/>
        </w:rPr>
        <w:t>Each debatable issue before the convention shall be limited to approximately twenty (20) minutes with a two-minute time limit per speaker, alternating between affirmative and opposing speakers, unless a majority of the members</w:t>
      </w:r>
      <w:r>
        <w:rPr>
          <w:spacing w:val="-17"/>
          <w:sz w:val="36"/>
        </w:rPr>
        <w:t> </w:t>
      </w:r>
      <w:r>
        <w:rPr>
          <w:sz w:val="36"/>
        </w:rPr>
        <w:t>agree to extend debate for an additional period of</w:t>
      </w:r>
      <w:r>
        <w:rPr>
          <w:spacing w:val="-31"/>
          <w:sz w:val="36"/>
        </w:rPr>
        <w:t> </w:t>
      </w:r>
      <w:r>
        <w:rPr>
          <w:sz w:val="36"/>
        </w:rPr>
        <w:t>time.</w:t>
      </w:r>
    </w:p>
    <w:p>
      <w:pPr>
        <w:pStyle w:val="ListParagraph"/>
        <w:numPr>
          <w:ilvl w:val="1"/>
          <w:numId w:val="7"/>
        </w:numPr>
        <w:tabs>
          <w:tab w:pos="2861" w:val="left" w:leader="none"/>
          <w:tab w:pos="2862" w:val="left" w:leader="none"/>
        </w:tabs>
        <w:spacing w:line="276" w:lineRule="auto" w:before="4" w:after="0"/>
        <w:ind w:left="2861" w:right="1050" w:hanging="721"/>
        <w:jc w:val="left"/>
        <w:rPr>
          <w:sz w:val="36"/>
        </w:rPr>
      </w:pPr>
      <w:r>
        <w:rPr>
          <w:sz w:val="36"/>
        </w:rPr>
        <w:t>Motions to close debate will not be recognized by the chair during the first debate period. After the first debate period, properly moved motions such as “I call for the question” or “I move the previous question” will be handled by the chair and voted on by the</w:t>
      </w:r>
      <w:r>
        <w:rPr>
          <w:spacing w:val="-8"/>
          <w:sz w:val="36"/>
        </w:rPr>
        <w:t> </w:t>
      </w:r>
      <w:r>
        <w:rPr>
          <w:sz w:val="36"/>
        </w:rPr>
        <w:t>assembly.</w:t>
      </w:r>
    </w:p>
    <w:p>
      <w:pPr>
        <w:pStyle w:val="ListParagraph"/>
        <w:numPr>
          <w:ilvl w:val="1"/>
          <w:numId w:val="7"/>
        </w:numPr>
        <w:tabs>
          <w:tab w:pos="2861" w:val="left" w:leader="none"/>
          <w:tab w:pos="2862" w:val="left" w:leader="none"/>
        </w:tabs>
        <w:spacing w:line="276" w:lineRule="auto" w:before="5" w:after="0"/>
        <w:ind w:left="2861" w:right="1991" w:hanging="721"/>
        <w:jc w:val="left"/>
        <w:rPr>
          <w:sz w:val="36"/>
        </w:rPr>
      </w:pPr>
      <w:r>
        <w:rPr>
          <w:sz w:val="36"/>
        </w:rPr>
        <w:t>The chair may close debate when no </w:t>
      </w:r>
      <w:r>
        <w:rPr>
          <w:spacing w:val="-6"/>
          <w:sz w:val="36"/>
        </w:rPr>
        <w:t>one </w:t>
      </w:r>
      <w:r>
        <w:rPr>
          <w:sz w:val="36"/>
        </w:rPr>
        <w:t>seeks the</w:t>
      </w:r>
      <w:r>
        <w:rPr>
          <w:spacing w:val="-1"/>
          <w:sz w:val="36"/>
        </w:rPr>
        <w:t> </w:t>
      </w:r>
      <w:r>
        <w:rPr>
          <w:sz w:val="36"/>
        </w:rPr>
        <w:t>floor.</w:t>
      </w:r>
    </w:p>
    <w:p>
      <w:pPr>
        <w:pStyle w:val="ListParagraph"/>
        <w:numPr>
          <w:ilvl w:val="1"/>
          <w:numId w:val="7"/>
        </w:numPr>
        <w:tabs>
          <w:tab w:pos="2861" w:val="left" w:leader="none"/>
          <w:tab w:pos="2862" w:val="left" w:leader="none"/>
        </w:tabs>
        <w:spacing w:line="276" w:lineRule="auto" w:before="3" w:after="0"/>
        <w:ind w:left="2861" w:right="1450" w:hanging="721"/>
        <w:jc w:val="left"/>
        <w:rPr>
          <w:sz w:val="36"/>
        </w:rPr>
      </w:pPr>
      <w:r>
        <w:rPr>
          <w:sz w:val="36"/>
        </w:rPr>
        <w:t>Each member is respectfully urged to speak directly to the issue before the assembly </w:t>
      </w:r>
      <w:r>
        <w:rPr>
          <w:spacing w:val="-5"/>
          <w:sz w:val="36"/>
        </w:rPr>
        <w:t>and </w:t>
      </w:r>
      <w:r>
        <w:rPr>
          <w:sz w:val="36"/>
        </w:rPr>
        <w:t>avoid unnecessary and time-consuming dialogue.</w:t>
      </w:r>
    </w:p>
    <w:p>
      <w:pPr>
        <w:pStyle w:val="ListParagraph"/>
        <w:numPr>
          <w:ilvl w:val="1"/>
          <w:numId w:val="7"/>
        </w:numPr>
        <w:tabs>
          <w:tab w:pos="2861" w:val="left" w:leader="none"/>
          <w:tab w:pos="2862" w:val="left" w:leader="none"/>
        </w:tabs>
        <w:spacing w:line="276" w:lineRule="auto" w:before="1" w:after="0"/>
        <w:ind w:left="2861" w:right="1396" w:hanging="721"/>
        <w:jc w:val="left"/>
        <w:rPr>
          <w:sz w:val="36"/>
        </w:rPr>
      </w:pPr>
      <w:r>
        <w:rPr>
          <w:sz w:val="36"/>
        </w:rPr>
        <w:t>No member will be recognized a second </w:t>
      </w:r>
      <w:r>
        <w:rPr>
          <w:spacing w:val="-4"/>
          <w:sz w:val="36"/>
        </w:rPr>
        <w:t>time </w:t>
      </w:r>
      <w:r>
        <w:rPr>
          <w:sz w:val="36"/>
        </w:rPr>
        <w:t>to debate until all who wish to debate have been</w:t>
      </w:r>
      <w:r>
        <w:rPr>
          <w:spacing w:val="-1"/>
          <w:sz w:val="36"/>
        </w:rPr>
        <w:t> </w:t>
      </w:r>
      <w:r>
        <w:rPr>
          <w:sz w:val="36"/>
        </w:rPr>
        <w:t>recognized.</w:t>
      </w:r>
    </w:p>
    <w:p>
      <w:pPr>
        <w:pStyle w:val="ListParagraph"/>
        <w:numPr>
          <w:ilvl w:val="1"/>
          <w:numId w:val="7"/>
        </w:numPr>
        <w:tabs>
          <w:tab w:pos="2861" w:val="left" w:leader="none"/>
          <w:tab w:pos="2862" w:val="left" w:leader="none"/>
        </w:tabs>
        <w:spacing w:line="240" w:lineRule="auto" w:before="2" w:after="0"/>
        <w:ind w:left="2861" w:right="0" w:hanging="721"/>
        <w:jc w:val="left"/>
        <w:rPr>
          <w:sz w:val="36"/>
        </w:rPr>
      </w:pPr>
      <w:r>
        <w:rPr>
          <w:sz w:val="36"/>
        </w:rPr>
        <w:t>The parliamentarian will act as</w:t>
      </w:r>
      <w:r>
        <w:rPr>
          <w:spacing w:val="-3"/>
          <w:sz w:val="36"/>
        </w:rPr>
        <w:t> </w:t>
      </w:r>
      <w:r>
        <w:rPr>
          <w:sz w:val="36"/>
        </w:rPr>
        <w:t>timekeeper.</w:t>
      </w:r>
    </w:p>
    <w:p>
      <w:pPr>
        <w:pStyle w:val="ListParagraph"/>
        <w:numPr>
          <w:ilvl w:val="0"/>
          <w:numId w:val="7"/>
        </w:numPr>
        <w:tabs>
          <w:tab w:pos="2230" w:val="left" w:leader="none"/>
          <w:tab w:pos="2231" w:val="left" w:leader="none"/>
        </w:tabs>
        <w:spacing w:line="276" w:lineRule="auto" w:before="222" w:after="0"/>
        <w:ind w:left="2231" w:right="1180" w:hanging="720"/>
        <w:jc w:val="left"/>
        <w:rPr>
          <w:sz w:val="36"/>
        </w:rPr>
      </w:pPr>
      <w:r>
        <w:rPr>
          <w:sz w:val="36"/>
        </w:rPr>
        <w:t>Recognition to speak will be given to those members who properly address the chair either using the “raise hand” feature of the Zoom internet meeting client program or while standing at</w:t>
      </w:r>
      <w:r>
        <w:rPr>
          <w:spacing w:val="-4"/>
          <w:sz w:val="36"/>
        </w:rPr>
        <w:t> </w:t>
      </w:r>
      <w:r>
        <w:rPr>
          <w:sz w:val="36"/>
        </w:rPr>
        <w:t>a</w:t>
      </w:r>
    </w:p>
    <w:p>
      <w:pPr>
        <w:spacing w:after="0" w:line="276" w:lineRule="auto"/>
        <w:jc w:val="left"/>
        <w:rPr>
          <w:sz w:val="36"/>
        </w:rPr>
        <w:sectPr>
          <w:pgSz w:w="12240" w:h="15840"/>
          <w:pgMar w:header="0" w:footer="626" w:top="1380" w:bottom="820" w:left="380" w:right="420"/>
        </w:sectPr>
      </w:pPr>
    </w:p>
    <w:p>
      <w:pPr>
        <w:pStyle w:val="BodyText"/>
        <w:spacing w:line="276" w:lineRule="auto" w:before="63"/>
        <w:ind w:left="1871" w:right="1643"/>
      </w:pPr>
      <w:r>
        <w:rPr/>
        <w:t>microphone in the convention hall and giving their names and affiliation.</w:t>
      </w:r>
    </w:p>
    <w:p>
      <w:pPr>
        <w:pStyle w:val="ListParagraph"/>
        <w:numPr>
          <w:ilvl w:val="0"/>
          <w:numId w:val="7"/>
        </w:numPr>
        <w:tabs>
          <w:tab w:pos="1870" w:val="left" w:leader="none"/>
          <w:tab w:pos="1871" w:val="left" w:leader="none"/>
        </w:tabs>
        <w:spacing w:line="276" w:lineRule="auto" w:before="238" w:after="0"/>
        <w:ind w:left="1871" w:right="1381" w:hanging="721"/>
        <w:jc w:val="left"/>
        <w:rPr>
          <w:sz w:val="36"/>
        </w:rPr>
      </w:pPr>
      <w:r>
        <w:rPr>
          <w:sz w:val="36"/>
        </w:rPr>
        <w:t>Changes to the published convention program may be proposed to the membership as deemed necessary by the presiding officer or his/her appointee. The presiding officer will explain the reason for such change and inform the assembly </w:t>
      </w:r>
      <w:r>
        <w:rPr>
          <w:spacing w:val="-8"/>
          <w:sz w:val="36"/>
        </w:rPr>
        <w:t>of </w:t>
      </w:r>
      <w:r>
        <w:rPr>
          <w:sz w:val="36"/>
        </w:rPr>
        <w:t>their right to question the recommended modification. After this explanation, if</w:t>
      </w:r>
      <w:r>
        <w:rPr>
          <w:spacing w:val="-1"/>
          <w:sz w:val="36"/>
        </w:rPr>
        <w:t> </w:t>
      </w:r>
      <w:r>
        <w:rPr>
          <w:sz w:val="36"/>
        </w:rPr>
        <w:t>twenty-five</w:t>
      </w:r>
    </w:p>
    <w:p>
      <w:pPr>
        <w:pStyle w:val="BodyText"/>
        <w:spacing w:line="276" w:lineRule="auto" w:before="3"/>
        <w:ind w:left="1871" w:right="1724"/>
      </w:pPr>
      <w:r>
        <w:rPr/>
        <w:t>(25) or more members object to the proposed change by raising their hands using the Zoom meeting client, or, if in the convention hall, by raising their hands or standing, the change will then require debate and a majority vote to modify the convention program.</w:t>
      </w:r>
    </w:p>
    <w:p>
      <w:pPr>
        <w:pStyle w:val="ListParagraph"/>
        <w:numPr>
          <w:ilvl w:val="0"/>
          <w:numId w:val="7"/>
        </w:numPr>
        <w:tabs>
          <w:tab w:pos="1870" w:val="left" w:leader="none"/>
          <w:tab w:pos="1871" w:val="left" w:leader="none"/>
        </w:tabs>
        <w:spacing w:line="276" w:lineRule="auto" w:before="240" w:after="0"/>
        <w:ind w:left="1871" w:right="2115" w:hanging="721"/>
        <w:jc w:val="left"/>
        <w:rPr>
          <w:sz w:val="36"/>
        </w:rPr>
      </w:pPr>
      <w:r>
        <w:rPr>
          <w:sz w:val="36"/>
        </w:rPr>
        <w:t>Nominating and seconding speeches shall be limited to five minutes per candidate with the speaking time allocated according to the candidate's wishes. A person nominated for </w:t>
      </w:r>
      <w:r>
        <w:rPr>
          <w:spacing w:val="-8"/>
          <w:sz w:val="36"/>
        </w:rPr>
        <w:t>an </w:t>
      </w:r>
      <w:r>
        <w:rPr>
          <w:sz w:val="36"/>
        </w:rPr>
        <w:t>office more than once shall be limited to one minute.</w:t>
      </w:r>
    </w:p>
    <w:p>
      <w:pPr>
        <w:pStyle w:val="ListParagraph"/>
        <w:numPr>
          <w:ilvl w:val="0"/>
          <w:numId w:val="7"/>
        </w:numPr>
        <w:tabs>
          <w:tab w:pos="1870" w:val="left" w:leader="none"/>
          <w:tab w:pos="1871" w:val="left" w:leader="none"/>
        </w:tabs>
        <w:spacing w:line="276" w:lineRule="auto" w:before="240" w:after="0"/>
        <w:ind w:left="1871" w:right="1522" w:hanging="721"/>
        <w:jc w:val="left"/>
        <w:rPr>
          <w:sz w:val="36"/>
        </w:rPr>
      </w:pPr>
      <w:r>
        <w:rPr>
          <w:sz w:val="36"/>
        </w:rPr>
        <w:t>When no candidate for office receives a majority vote, the election shall be between the top two candidates. Affiliate votes will be reported in </w:t>
      </w:r>
      <w:r>
        <w:rPr>
          <w:spacing w:val="-4"/>
          <w:sz w:val="36"/>
        </w:rPr>
        <w:t>whole </w:t>
      </w:r>
      <w:r>
        <w:rPr>
          <w:sz w:val="36"/>
        </w:rPr>
        <w:t>or half numbers. In all uncontested elections</w:t>
      </w:r>
      <w:r>
        <w:rPr>
          <w:spacing w:val="-3"/>
          <w:sz w:val="36"/>
        </w:rPr>
        <w:t> </w:t>
      </w:r>
      <w:r>
        <w:rPr>
          <w:sz w:val="36"/>
        </w:rPr>
        <w:t>as</w:t>
      </w:r>
    </w:p>
    <w:p>
      <w:pPr>
        <w:spacing w:after="0" w:line="276" w:lineRule="auto"/>
        <w:jc w:val="left"/>
        <w:rPr>
          <w:sz w:val="36"/>
        </w:rPr>
        <w:sectPr>
          <w:pgSz w:w="12240" w:h="15840"/>
          <w:pgMar w:header="0" w:footer="626" w:top="1380" w:bottom="820" w:left="380" w:right="420"/>
        </w:sectPr>
      </w:pPr>
    </w:p>
    <w:p>
      <w:pPr>
        <w:pStyle w:val="BodyText"/>
        <w:spacing w:line="276" w:lineRule="auto" w:before="63"/>
        <w:ind w:left="2231" w:right="1059"/>
      </w:pPr>
      <w:r>
        <w:rPr/>
        <w:t>verified after three calls for additional nominations, the chair may declare the candidate elected by acclamation. “Write in” candidacies are not permitted.</w:t>
      </w:r>
    </w:p>
    <w:p>
      <w:pPr>
        <w:pStyle w:val="ListParagraph"/>
        <w:numPr>
          <w:ilvl w:val="0"/>
          <w:numId w:val="7"/>
        </w:numPr>
        <w:tabs>
          <w:tab w:pos="2230" w:val="left" w:leader="none"/>
          <w:tab w:pos="2231" w:val="left" w:leader="none"/>
        </w:tabs>
        <w:spacing w:line="276" w:lineRule="auto" w:before="241" w:after="0"/>
        <w:ind w:left="2231" w:right="1063" w:hanging="720"/>
        <w:jc w:val="left"/>
        <w:rPr>
          <w:sz w:val="36"/>
        </w:rPr>
      </w:pPr>
      <w:r>
        <w:rPr>
          <w:sz w:val="36"/>
        </w:rPr>
        <w:t>A. Once a voice vote has been taken on a resolution or an amendment thereto, in </w:t>
      </w:r>
      <w:r>
        <w:rPr>
          <w:spacing w:val="-3"/>
          <w:sz w:val="36"/>
        </w:rPr>
        <w:t>accordance </w:t>
      </w:r>
      <w:r>
        <w:rPr>
          <w:sz w:val="36"/>
        </w:rPr>
        <w:t>with Section C of Article III of the American Council of the Blind Constitution, and the chair has announced the result of that vote, the chair shall ask whether anyone voting in the minority objects to the vote. If at least twenty-five (25) members, either using the “raise hand” feature of the Zoom internet meeting client program or, if in the convention hall, raising their hand or standing, object to the result, then a record vote on the resolution shall be</w:t>
      </w:r>
      <w:r>
        <w:rPr>
          <w:spacing w:val="-3"/>
          <w:sz w:val="36"/>
        </w:rPr>
        <w:t> </w:t>
      </w:r>
      <w:r>
        <w:rPr>
          <w:sz w:val="36"/>
        </w:rPr>
        <w:t>required.</w:t>
      </w:r>
    </w:p>
    <w:p>
      <w:pPr>
        <w:pStyle w:val="BodyText"/>
        <w:spacing w:line="276" w:lineRule="auto"/>
        <w:ind w:left="1781" w:right="1414"/>
      </w:pPr>
      <w:r>
        <w:rPr/>
        <w:t>B. After debate has ceased on a resolution and it is subsequently determined that a record vote is required, no further amendments may be proposed.</w:t>
      </w:r>
    </w:p>
    <w:p>
      <w:pPr>
        <w:spacing w:after="0" w:line="276" w:lineRule="auto"/>
        <w:sectPr>
          <w:pgSz w:w="12240" w:h="15840"/>
          <w:pgMar w:header="0" w:footer="626" w:top="1380" w:bottom="820" w:left="380" w:right="420"/>
        </w:sectPr>
      </w:pPr>
    </w:p>
    <w:p>
      <w:pPr>
        <w:pStyle w:val="Heading1"/>
        <w:spacing w:before="60"/>
        <w:ind w:left="1060"/>
      </w:pPr>
      <w:bookmarkStart w:name="General Session Agenda" w:id="58"/>
      <w:bookmarkEnd w:id="58"/>
      <w:r>
        <w:rPr>
          <w:b w:val="0"/>
        </w:rPr>
      </w:r>
      <w:bookmarkStart w:name="_bookmark15" w:id="59"/>
      <w:bookmarkEnd w:id="59"/>
      <w:r>
        <w:rPr>
          <w:b w:val="0"/>
        </w:rPr>
      </w:r>
      <w:r>
        <w:rPr/>
        <w:t>General Session Agenda</w:t>
      </w:r>
    </w:p>
    <w:p>
      <w:pPr>
        <w:pStyle w:val="BodyText"/>
        <w:spacing w:before="1"/>
        <w:rPr>
          <w:b/>
          <w:sz w:val="60"/>
        </w:rPr>
      </w:pPr>
    </w:p>
    <w:p>
      <w:pPr>
        <w:pStyle w:val="Heading3"/>
      </w:pPr>
      <w:bookmarkStart w:name="Saturday, July 2" w:id="60"/>
      <w:bookmarkEnd w:id="60"/>
      <w:r>
        <w:rPr>
          <w:b w:val="0"/>
        </w:rPr>
      </w:r>
      <w:r>
        <w:rPr/>
        <w:t>Saturday, July 2</w:t>
      </w:r>
    </w:p>
    <w:p>
      <w:pPr>
        <w:pStyle w:val="BodyText"/>
        <w:spacing w:before="226"/>
        <w:ind w:left="1060"/>
      </w:pPr>
      <w:r>
        <w:rPr/>
        <w:t>7:00 pm: Call to Order: Dan Spoone</w:t>
      </w:r>
    </w:p>
    <w:p>
      <w:pPr>
        <w:pStyle w:val="ListParagraph"/>
        <w:numPr>
          <w:ilvl w:val="1"/>
          <w:numId w:val="4"/>
        </w:numPr>
        <w:tabs>
          <w:tab w:pos="1781" w:val="left" w:leader="none"/>
        </w:tabs>
        <w:spacing w:line="240" w:lineRule="auto" w:before="188" w:after="0"/>
        <w:ind w:left="1781" w:right="0" w:hanging="360"/>
        <w:jc w:val="left"/>
        <w:rPr>
          <w:sz w:val="36"/>
        </w:rPr>
      </w:pPr>
      <w:r>
        <w:rPr>
          <w:sz w:val="36"/>
        </w:rPr>
        <w:t>Moment of</w:t>
      </w:r>
      <w:r>
        <w:rPr>
          <w:spacing w:val="-2"/>
          <w:sz w:val="36"/>
        </w:rPr>
        <w:t> </w:t>
      </w:r>
      <w:r>
        <w:rPr>
          <w:sz w:val="36"/>
        </w:rPr>
        <w:t>Reflection</w:t>
      </w:r>
    </w:p>
    <w:p>
      <w:pPr>
        <w:pStyle w:val="ListParagraph"/>
        <w:numPr>
          <w:ilvl w:val="1"/>
          <w:numId w:val="4"/>
        </w:numPr>
        <w:tabs>
          <w:tab w:pos="1781" w:val="left" w:leader="none"/>
        </w:tabs>
        <w:spacing w:line="256" w:lineRule="auto" w:before="29" w:after="0"/>
        <w:ind w:left="1781" w:right="2415" w:hanging="360"/>
        <w:jc w:val="left"/>
        <w:rPr>
          <w:sz w:val="36"/>
        </w:rPr>
      </w:pPr>
      <w:r>
        <w:rPr>
          <w:sz w:val="36"/>
        </w:rPr>
        <w:t>Presentation of Colors - Offutt Air Force</w:t>
      </w:r>
      <w:r>
        <w:rPr>
          <w:spacing w:val="-19"/>
          <w:sz w:val="36"/>
        </w:rPr>
        <w:t> </w:t>
      </w:r>
      <w:r>
        <w:rPr>
          <w:sz w:val="36"/>
        </w:rPr>
        <w:t>Base Honor Guard, Bellevue,</w:t>
      </w:r>
      <w:r>
        <w:rPr>
          <w:spacing w:val="-3"/>
          <w:sz w:val="36"/>
        </w:rPr>
        <w:t> </w:t>
      </w:r>
      <w:r>
        <w:rPr>
          <w:sz w:val="36"/>
        </w:rPr>
        <w:t>NE</w:t>
      </w:r>
    </w:p>
    <w:p>
      <w:pPr>
        <w:pStyle w:val="ListParagraph"/>
        <w:numPr>
          <w:ilvl w:val="1"/>
          <w:numId w:val="4"/>
        </w:numPr>
        <w:tabs>
          <w:tab w:pos="1781" w:val="left" w:leader="none"/>
        </w:tabs>
        <w:spacing w:line="240" w:lineRule="auto" w:before="5" w:after="0"/>
        <w:ind w:left="1781" w:right="0" w:hanging="360"/>
        <w:jc w:val="left"/>
        <w:rPr>
          <w:sz w:val="36"/>
        </w:rPr>
      </w:pPr>
      <w:r>
        <w:rPr>
          <w:sz w:val="36"/>
        </w:rPr>
        <w:t>National Anthem – Amanda Coker, Omaha,</w:t>
      </w:r>
      <w:r>
        <w:rPr>
          <w:spacing w:val="-5"/>
          <w:sz w:val="36"/>
        </w:rPr>
        <w:t> </w:t>
      </w:r>
      <w:r>
        <w:rPr>
          <w:sz w:val="36"/>
        </w:rPr>
        <w:t>NE</w:t>
      </w:r>
    </w:p>
    <w:p>
      <w:pPr>
        <w:pStyle w:val="ListParagraph"/>
        <w:numPr>
          <w:ilvl w:val="1"/>
          <w:numId w:val="4"/>
        </w:numPr>
        <w:tabs>
          <w:tab w:pos="1781" w:val="left" w:leader="none"/>
        </w:tabs>
        <w:spacing w:line="259" w:lineRule="auto" w:before="29" w:after="0"/>
        <w:ind w:left="1781" w:right="1873" w:hanging="360"/>
        <w:jc w:val="left"/>
        <w:rPr>
          <w:sz w:val="36"/>
        </w:rPr>
      </w:pPr>
      <w:r>
        <w:rPr>
          <w:sz w:val="36"/>
        </w:rPr>
        <w:t>Welcome to Convention: Mark Bulger, President, ACB of Nebraska, Omaha,</w:t>
      </w:r>
      <w:r>
        <w:rPr>
          <w:spacing w:val="-6"/>
          <w:sz w:val="36"/>
        </w:rPr>
        <w:t> </w:t>
      </w:r>
      <w:r>
        <w:rPr>
          <w:sz w:val="36"/>
        </w:rPr>
        <w:t>NE</w:t>
      </w:r>
    </w:p>
    <w:p>
      <w:pPr>
        <w:pStyle w:val="ListParagraph"/>
        <w:numPr>
          <w:ilvl w:val="1"/>
          <w:numId w:val="4"/>
        </w:numPr>
        <w:tabs>
          <w:tab w:pos="1781" w:val="left" w:leader="none"/>
        </w:tabs>
        <w:spacing w:line="433" w:lineRule="exact" w:before="0" w:after="0"/>
        <w:ind w:left="1781" w:right="0" w:hanging="360"/>
        <w:jc w:val="both"/>
        <w:rPr>
          <w:sz w:val="36"/>
        </w:rPr>
      </w:pPr>
      <w:r>
        <w:rPr>
          <w:sz w:val="36"/>
        </w:rPr>
        <w:t>ACB Highlight</w:t>
      </w:r>
      <w:r>
        <w:rPr>
          <w:spacing w:val="-3"/>
          <w:sz w:val="36"/>
        </w:rPr>
        <w:t> </w:t>
      </w:r>
      <w:r>
        <w:rPr>
          <w:sz w:val="36"/>
        </w:rPr>
        <w:t>Video</w:t>
      </w:r>
    </w:p>
    <w:p>
      <w:pPr>
        <w:pStyle w:val="BodyText"/>
        <w:spacing w:line="256" w:lineRule="auto" w:before="198"/>
        <w:ind w:left="1421" w:right="2669" w:hanging="361"/>
        <w:jc w:val="both"/>
      </w:pPr>
      <w:r>
        <w:rPr/>
        <w:t>7:30 pm: ACB President’s Report: Dan Spoone, Orlando, FL; Executive Director's Report: Eric Bridges, Alexandria, VA</w:t>
      </w:r>
    </w:p>
    <w:p>
      <w:pPr>
        <w:pStyle w:val="BodyText"/>
        <w:spacing w:line="256" w:lineRule="auto" w:before="172"/>
        <w:ind w:left="1421" w:right="2355" w:hanging="361"/>
      </w:pPr>
      <w:r>
        <w:rPr/>
        <w:t>8:00 pm: Diamond Sponsorship Presentation: Bob Ciminera, CEO, Vispero, Clearwater, FL</w:t>
      </w:r>
    </w:p>
    <w:p>
      <w:pPr>
        <w:pStyle w:val="BodyText"/>
        <w:spacing w:line="259" w:lineRule="auto" w:before="165"/>
        <w:ind w:left="1421" w:right="1654" w:hanging="361"/>
      </w:pPr>
      <w:r>
        <w:rPr/>
        <w:t>8:15 pm: Life Member Presentations: Dan Spoone and Nancy Marks-Becker, ACB Chief Financial Officer, Minneapolis, MN</w:t>
      </w:r>
    </w:p>
    <w:p>
      <w:pPr>
        <w:pStyle w:val="BodyText"/>
        <w:spacing w:before="158"/>
        <w:ind w:left="1060"/>
      </w:pPr>
      <w:r>
        <w:rPr/>
        <w:t>8:35 pm: ACB Angels Presentations:</w:t>
      </w:r>
    </w:p>
    <w:p>
      <w:pPr>
        <w:pStyle w:val="ListParagraph"/>
        <w:numPr>
          <w:ilvl w:val="1"/>
          <w:numId w:val="4"/>
        </w:numPr>
        <w:tabs>
          <w:tab w:pos="1781" w:val="left" w:leader="none"/>
        </w:tabs>
        <w:spacing w:line="240" w:lineRule="auto" w:before="193" w:after="0"/>
        <w:ind w:left="1781" w:right="0" w:hanging="360"/>
        <w:jc w:val="left"/>
        <w:rPr>
          <w:sz w:val="36"/>
        </w:rPr>
      </w:pPr>
      <w:r>
        <w:rPr>
          <w:sz w:val="36"/>
        </w:rPr>
        <w:t>Yolanda Phelan,</w:t>
      </w:r>
      <w:r>
        <w:rPr>
          <w:spacing w:val="-3"/>
          <w:sz w:val="36"/>
        </w:rPr>
        <w:t> </w:t>
      </w:r>
      <w:r>
        <w:rPr>
          <w:sz w:val="36"/>
        </w:rPr>
        <w:t>Hawaii</w:t>
      </w:r>
    </w:p>
    <w:p>
      <w:pPr>
        <w:pStyle w:val="ListParagraph"/>
        <w:numPr>
          <w:ilvl w:val="1"/>
          <w:numId w:val="4"/>
        </w:numPr>
        <w:tabs>
          <w:tab w:pos="1781" w:val="left" w:leader="none"/>
        </w:tabs>
        <w:spacing w:line="240" w:lineRule="auto" w:before="29" w:after="0"/>
        <w:ind w:left="1781" w:right="0" w:hanging="360"/>
        <w:jc w:val="left"/>
        <w:rPr>
          <w:sz w:val="36"/>
        </w:rPr>
      </w:pPr>
      <w:r>
        <w:rPr>
          <w:sz w:val="36"/>
        </w:rPr>
        <w:t>Vicki Johnson</w:t>
      </w:r>
    </w:p>
    <w:p>
      <w:pPr>
        <w:spacing w:after="0" w:line="240" w:lineRule="auto"/>
        <w:jc w:val="left"/>
        <w:rPr>
          <w:sz w:val="36"/>
        </w:rPr>
        <w:sectPr>
          <w:pgSz w:w="12240" w:h="15840"/>
          <w:pgMar w:header="0" w:footer="626" w:top="1380" w:bottom="820" w:left="380" w:right="420"/>
        </w:sectPr>
      </w:pPr>
    </w:p>
    <w:p>
      <w:pPr>
        <w:pStyle w:val="BodyText"/>
        <w:tabs>
          <w:tab w:pos="3021" w:val="left" w:leader="none"/>
        </w:tabs>
        <w:spacing w:line="259" w:lineRule="auto" w:before="63"/>
        <w:ind w:left="1781" w:right="1256" w:hanging="360"/>
      </w:pPr>
      <w:r>
        <w:rPr/>
        <w:t>8:55</w:t>
      </w:r>
      <w:r>
        <w:rPr>
          <w:spacing w:val="-3"/>
        </w:rPr>
        <w:t> </w:t>
      </w:r>
      <w:r>
        <w:rPr/>
        <w:t>pm:</w:t>
        <w:tab/>
        <w:t>ACB First -Timers: Kenneth Semien Sr., Chair, Durward K. McDaniel First Timers</w:t>
      </w:r>
      <w:r>
        <w:rPr>
          <w:spacing w:val="-18"/>
        </w:rPr>
        <w:t> </w:t>
      </w:r>
      <w:r>
        <w:rPr/>
        <w:t>Committee, Beaumont, TX</w:t>
      </w:r>
    </w:p>
    <w:p>
      <w:pPr>
        <w:pStyle w:val="BodyText"/>
        <w:spacing w:line="256" w:lineRule="auto" w:before="159"/>
        <w:ind w:left="1781" w:right="1059" w:hanging="360"/>
      </w:pPr>
      <w:r>
        <w:rPr/>
        <w:t>9:15 pm: ACB JPMorgan Chase Leadership Fellows: Eric Bridges, Alexandria, VA</w:t>
      </w:r>
    </w:p>
    <w:p>
      <w:pPr>
        <w:pStyle w:val="BodyText"/>
        <w:spacing w:line="256" w:lineRule="auto" w:before="169"/>
        <w:ind w:left="1781" w:right="2495" w:hanging="360"/>
      </w:pPr>
      <w:r>
        <w:rPr/>
        <w:t>9:35 pm: Nominating Committee Report: Brian Charlson, Watertown, MA</w:t>
      </w:r>
    </w:p>
    <w:p>
      <w:pPr>
        <w:pStyle w:val="BodyText"/>
        <w:tabs>
          <w:tab w:pos="3021" w:val="left" w:leader="none"/>
        </w:tabs>
        <w:spacing w:line="261" w:lineRule="auto" w:before="164"/>
        <w:ind w:left="1781" w:right="1855" w:hanging="360"/>
      </w:pPr>
      <w:r>
        <w:rPr/>
        <w:t>9:40</w:t>
      </w:r>
      <w:r>
        <w:rPr>
          <w:spacing w:val="-3"/>
        </w:rPr>
        <w:t> </w:t>
      </w:r>
      <w:r>
        <w:rPr/>
        <w:t>pm:</w:t>
        <w:tab/>
        <w:t>Roll Call of Affiliates: Denise Colley, </w:t>
      </w:r>
      <w:r>
        <w:rPr>
          <w:spacing w:val="-6"/>
        </w:rPr>
        <w:t>ACB </w:t>
      </w:r>
      <w:r>
        <w:rPr/>
        <w:t>Secretary, Richmond,</w:t>
      </w:r>
      <w:r>
        <w:rPr>
          <w:spacing w:val="-3"/>
        </w:rPr>
        <w:t> </w:t>
      </w:r>
      <w:r>
        <w:rPr/>
        <w:t>TX</w:t>
      </w:r>
    </w:p>
    <w:p>
      <w:pPr>
        <w:pStyle w:val="BodyText"/>
        <w:rPr>
          <w:sz w:val="40"/>
        </w:rPr>
      </w:pPr>
    </w:p>
    <w:p>
      <w:pPr>
        <w:pStyle w:val="Heading3"/>
        <w:spacing w:before="299"/>
        <w:ind w:left="1421"/>
        <w:jc w:val="both"/>
      </w:pPr>
      <w:bookmarkStart w:name="Sunday, July 3" w:id="61"/>
      <w:bookmarkEnd w:id="61"/>
      <w:r>
        <w:rPr>
          <w:b w:val="0"/>
        </w:rPr>
      </w:r>
      <w:r>
        <w:rPr/>
        <w:t>Sunday, July 3</w:t>
      </w:r>
    </w:p>
    <w:p>
      <w:pPr>
        <w:pStyle w:val="BodyText"/>
        <w:spacing w:before="226"/>
        <w:ind w:left="1421"/>
        <w:jc w:val="both"/>
      </w:pPr>
      <w:r>
        <w:rPr/>
        <w:t>8:30 am: Call to</w:t>
      </w:r>
      <w:r>
        <w:rPr>
          <w:spacing w:val="-5"/>
        </w:rPr>
        <w:t> </w:t>
      </w:r>
      <w:r>
        <w:rPr/>
        <w:t>Order</w:t>
      </w:r>
    </w:p>
    <w:p>
      <w:pPr>
        <w:pStyle w:val="ListParagraph"/>
        <w:numPr>
          <w:ilvl w:val="2"/>
          <w:numId w:val="4"/>
        </w:numPr>
        <w:tabs>
          <w:tab w:pos="2141" w:val="left" w:leader="none"/>
        </w:tabs>
        <w:spacing w:line="259" w:lineRule="auto" w:before="187" w:after="0"/>
        <w:ind w:left="2141" w:right="1030" w:hanging="360"/>
        <w:jc w:val="both"/>
        <w:rPr>
          <w:sz w:val="36"/>
        </w:rPr>
      </w:pPr>
      <w:r>
        <w:rPr>
          <w:sz w:val="36"/>
        </w:rPr>
        <w:t>Pledge of Allegiance - JPMorgan Chase Leadership Fellows: Judy Brown, Shoreline, WA; Cecily Nipper, Covington, GA; Kristin Kelling, Grand Rapids,</w:t>
      </w:r>
      <w:r>
        <w:rPr>
          <w:spacing w:val="-4"/>
          <w:sz w:val="36"/>
        </w:rPr>
        <w:t> </w:t>
      </w:r>
      <w:r>
        <w:rPr>
          <w:sz w:val="36"/>
        </w:rPr>
        <w:t>MI</w:t>
      </w:r>
    </w:p>
    <w:p>
      <w:pPr>
        <w:pStyle w:val="BodyText"/>
        <w:spacing w:before="159"/>
        <w:ind w:left="1421"/>
        <w:jc w:val="both"/>
      </w:pPr>
      <w:r>
        <w:rPr/>
        <w:t>8:40 am: ACB Business</w:t>
      </w:r>
    </w:p>
    <w:p>
      <w:pPr>
        <w:pStyle w:val="ListParagraph"/>
        <w:numPr>
          <w:ilvl w:val="2"/>
          <w:numId w:val="4"/>
        </w:numPr>
        <w:tabs>
          <w:tab w:pos="2141" w:val="left" w:leader="none"/>
        </w:tabs>
        <w:spacing w:line="259" w:lineRule="auto" w:before="187" w:after="0"/>
        <w:ind w:left="2141" w:right="2512" w:hanging="360"/>
        <w:jc w:val="both"/>
        <w:rPr>
          <w:sz w:val="36"/>
        </w:rPr>
      </w:pPr>
      <w:r>
        <w:rPr>
          <w:sz w:val="36"/>
        </w:rPr>
        <w:t>ACB Sponsor Recognitions, corporate and individual</w:t>
      </w:r>
      <w:r>
        <w:rPr>
          <w:spacing w:val="-1"/>
          <w:sz w:val="36"/>
        </w:rPr>
        <w:t> </w:t>
      </w:r>
      <w:r>
        <w:rPr>
          <w:sz w:val="36"/>
        </w:rPr>
        <w:t>sponsors</w:t>
      </w:r>
    </w:p>
    <w:p>
      <w:pPr>
        <w:pStyle w:val="BodyText"/>
        <w:spacing w:line="259" w:lineRule="auto" w:before="161"/>
        <w:ind w:left="1781" w:right="2074"/>
        <w:jc w:val="both"/>
      </w:pPr>
      <w:r>
        <w:rPr/>
        <w:t>8:50 am: Credentials Committee Report: Ralph Smitherman, Brandon, MS</w:t>
      </w:r>
    </w:p>
    <w:p>
      <w:pPr>
        <w:pStyle w:val="BodyText"/>
        <w:tabs>
          <w:tab w:pos="3021" w:val="left" w:leader="none"/>
        </w:tabs>
        <w:spacing w:line="259" w:lineRule="auto" w:before="162"/>
        <w:ind w:left="1781" w:right="1388" w:hanging="360"/>
      </w:pPr>
      <w:r>
        <w:rPr/>
        <w:t>9:00</w:t>
      </w:r>
      <w:r>
        <w:rPr>
          <w:spacing w:val="-3"/>
        </w:rPr>
        <w:t> </w:t>
      </w:r>
      <w:r>
        <w:rPr/>
        <w:t>am:</w:t>
        <w:tab/>
        <w:t>Diamond Sponsorship Presentation - Vanda Pharmaceuticals: Jennifer Lyman, Midwest Nurse Educator, Chicago, IL and Vicki Preddy, Southeast Nurse Educator, Orlando,</w:t>
      </w:r>
      <w:r>
        <w:rPr>
          <w:spacing w:val="-1"/>
        </w:rPr>
        <w:t> </w:t>
      </w:r>
      <w:r>
        <w:rPr/>
        <w:t>FL</w:t>
      </w:r>
    </w:p>
    <w:p>
      <w:pPr>
        <w:spacing w:after="0" w:line="259" w:lineRule="auto"/>
        <w:sectPr>
          <w:pgSz w:w="12240" w:h="15840"/>
          <w:pgMar w:header="0" w:footer="626" w:top="1380" w:bottom="820" w:left="380" w:right="420"/>
        </w:sectPr>
      </w:pPr>
    </w:p>
    <w:p>
      <w:pPr>
        <w:pStyle w:val="BodyText"/>
        <w:spacing w:before="63"/>
        <w:ind w:left="1060"/>
      </w:pPr>
      <w:r>
        <w:rPr/>
        <w:t>9:15 am:</w:t>
      </w:r>
    </w:p>
    <w:p>
      <w:pPr>
        <w:pStyle w:val="ListParagraph"/>
        <w:numPr>
          <w:ilvl w:val="1"/>
          <w:numId w:val="4"/>
        </w:numPr>
        <w:tabs>
          <w:tab w:pos="1781" w:val="left" w:leader="none"/>
        </w:tabs>
        <w:spacing w:line="261" w:lineRule="auto" w:before="187" w:after="0"/>
        <w:ind w:left="1781" w:right="2228" w:hanging="360"/>
        <w:jc w:val="left"/>
        <w:rPr>
          <w:sz w:val="36"/>
        </w:rPr>
      </w:pPr>
      <w:r>
        <w:rPr>
          <w:sz w:val="36"/>
        </w:rPr>
        <w:t>ACB Angels Presentation: Bernice Kandarian, California</w:t>
      </w:r>
    </w:p>
    <w:p>
      <w:pPr>
        <w:pStyle w:val="ListParagraph"/>
        <w:numPr>
          <w:ilvl w:val="1"/>
          <w:numId w:val="4"/>
        </w:numPr>
        <w:tabs>
          <w:tab w:pos="1781" w:val="left" w:leader="none"/>
        </w:tabs>
        <w:spacing w:line="429" w:lineRule="exact" w:before="0" w:after="0"/>
        <w:ind w:left="1781" w:right="0" w:hanging="360"/>
        <w:jc w:val="left"/>
        <w:rPr>
          <w:sz w:val="36"/>
        </w:rPr>
      </w:pPr>
      <w:r>
        <w:rPr>
          <w:sz w:val="36"/>
        </w:rPr>
        <w:t>Presiding Officer: Deb Cook Lewis, First</w:t>
      </w:r>
      <w:r>
        <w:rPr>
          <w:spacing w:val="-2"/>
          <w:sz w:val="36"/>
        </w:rPr>
        <w:t> </w:t>
      </w:r>
      <w:r>
        <w:rPr>
          <w:sz w:val="36"/>
        </w:rPr>
        <w:t>Vice</w:t>
      </w:r>
    </w:p>
    <w:p>
      <w:pPr>
        <w:pStyle w:val="BodyText"/>
        <w:spacing w:before="33"/>
        <w:ind w:left="1781"/>
      </w:pPr>
      <w:r>
        <w:rPr/>
        <w:t>President, Clarkston, WA</w:t>
      </w:r>
    </w:p>
    <w:p>
      <w:pPr>
        <w:pStyle w:val="BodyText"/>
        <w:spacing w:line="261" w:lineRule="auto" w:before="192"/>
        <w:ind w:left="1421" w:right="3077" w:hanging="361"/>
      </w:pPr>
      <w:r>
        <w:rPr/>
        <w:t>9:30 am: International Guest, Marc Workman, President, World Blind Union, Canada</w:t>
      </w:r>
    </w:p>
    <w:p>
      <w:pPr>
        <w:pStyle w:val="BodyText"/>
        <w:spacing w:line="350" w:lineRule="auto" w:before="152"/>
        <w:ind w:left="1060" w:right="4476"/>
      </w:pPr>
      <w:r>
        <w:rPr/>
        <w:t>10:00 am: Scholarship Presentations 10:30 am: Break</w:t>
      </w:r>
    </w:p>
    <w:p>
      <w:pPr>
        <w:pStyle w:val="BodyText"/>
        <w:spacing w:line="259" w:lineRule="auto" w:before="7"/>
        <w:ind w:left="1421" w:right="1494" w:hanging="361"/>
      </w:pPr>
      <w:r>
        <w:rPr/>
        <w:t>10:45 am: News from the National Library Service for the Blind and Print Disabled (NLS), Jason Broughton, Washington, DC</w:t>
      </w:r>
    </w:p>
    <w:p>
      <w:pPr>
        <w:pStyle w:val="BodyText"/>
        <w:spacing w:line="256" w:lineRule="auto" w:before="159"/>
        <w:ind w:left="1421" w:right="2095" w:hanging="361"/>
      </w:pPr>
      <w:r>
        <w:rPr/>
        <w:t>11:15 am: Nominations and Candidate Speeches, Election Information</w:t>
      </w:r>
    </w:p>
    <w:p>
      <w:pPr>
        <w:pStyle w:val="BodyText"/>
        <w:spacing w:before="170"/>
        <w:ind w:left="1060"/>
      </w:pPr>
      <w:r>
        <w:rPr/>
        <w:t>11:55 am Door Prizes and Announcements</w:t>
      </w:r>
    </w:p>
    <w:p>
      <w:pPr>
        <w:pStyle w:val="BodyText"/>
        <w:rPr>
          <w:sz w:val="40"/>
        </w:rPr>
      </w:pPr>
    </w:p>
    <w:p>
      <w:pPr>
        <w:pStyle w:val="Heading3"/>
        <w:spacing w:before="336"/>
      </w:pPr>
      <w:bookmarkStart w:name="Monday, July 4" w:id="62"/>
      <w:bookmarkEnd w:id="62"/>
      <w:r>
        <w:rPr>
          <w:b w:val="0"/>
        </w:rPr>
      </w:r>
      <w:r>
        <w:rPr/>
        <w:t>Monday, July 4</w:t>
      </w:r>
    </w:p>
    <w:p>
      <w:pPr>
        <w:pStyle w:val="BodyText"/>
        <w:spacing w:before="221"/>
        <w:ind w:left="1060"/>
      </w:pPr>
      <w:r>
        <w:rPr/>
        <w:t>8:30 am: Call to Order</w:t>
      </w:r>
    </w:p>
    <w:p>
      <w:pPr>
        <w:pStyle w:val="ListParagraph"/>
        <w:numPr>
          <w:ilvl w:val="2"/>
          <w:numId w:val="4"/>
        </w:numPr>
        <w:tabs>
          <w:tab w:pos="1886" w:val="left" w:leader="none"/>
        </w:tabs>
        <w:spacing w:line="259" w:lineRule="auto" w:before="192" w:after="0"/>
        <w:ind w:left="1886" w:right="1384" w:hanging="360"/>
        <w:jc w:val="left"/>
        <w:rPr>
          <w:sz w:val="36"/>
        </w:rPr>
      </w:pPr>
      <w:r>
        <w:rPr>
          <w:sz w:val="36"/>
        </w:rPr>
        <w:t>Pledge of Allegiance: Visually Impaired Veterans of America (VIVA) Singing of America the</w:t>
      </w:r>
      <w:r>
        <w:rPr>
          <w:spacing w:val="-18"/>
          <w:sz w:val="36"/>
        </w:rPr>
        <w:t> </w:t>
      </w:r>
      <w:r>
        <w:rPr>
          <w:sz w:val="36"/>
        </w:rPr>
        <w:t>Beautiful</w:t>
      </w:r>
    </w:p>
    <w:p>
      <w:pPr>
        <w:pStyle w:val="BodyText"/>
        <w:spacing w:before="156"/>
        <w:ind w:left="1060"/>
      </w:pPr>
      <w:r>
        <w:rPr/>
        <w:t>8:35 am: ACB Business</w:t>
      </w:r>
    </w:p>
    <w:p>
      <w:pPr>
        <w:pStyle w:val="ListParagraph"/>
        <w:numPr>
          <w:ilvl w:val="2"/>
          <w:numId w:val="4"/>
        </w:numPr>
        <w:tabs>
          <w:tab w:pos="1886" w:val="left" w:leader="none"/>
        </w:tabs>
        <w:spacing w:line="240" w:lineRule="auto" w:before="192" w:after="0"/>
        <w:ind w:left="1886" w:right="0" w:hanging="360"/>
        <w:jc w:val="left"/>
        <w:rPr>
          <w:sz w:val="36"/>
        </w:rPr>
      </w:pPr>
      <w:r>
        <w:rPr>
          <w:sz w:val="36"/>
        </w:rPr>
        <w:t>ACB Sponsor Recognitions, Corporate</w:t>
      </w:r>
      <w:r>
        <w:rPr>
          <w:spacing w:val="-4"/>
          <w:sz w:val="36"/>
        </w:rPr>
        <w:t> </w:t>
      </w:r>
      <w:r>
        <w:rPr>
          <w:sz w:val="36"/>
        </w:rPr>
        <w:t>Sponsors:</w:t>
      </w:r>
    </w:p>
    <w:p>
      <w:pPr>
        <w:spacing w:after="0" w:line="240" w:lineRule="auto"/>
        <w:jc w:val="left"/>
        <w:rPr>
          <w:sz w:val="36"/>
        </w:rPr>
        <w:sectPr>
          <w:pgSz w:w="12240" w:h="15840"/>
          <w:pgMar w:header="0" w:footer="626" w:top="1380" w:bottom="820" w:left="380" w:right="420"/>
        </w:sectPr>
      </w:pPr>
    </w:p>
    <w:p>
      <w:pPr>
        <w:pStyle w:val="BodyText"/>
        <w:spacing w:line="256" w:lineRule="auto" w:before="63"/>
        <w:ind w:left="1781" w:right="1113" w:hanging="360"/>
      </w:pPr>
      <w:r>
        <w:rPr/>
        <w:t>8:50 am: ACB Angels Presentation: Josette Kernaghan, British Columbia, Canada</w:t>
      </w:r>
    </w:p>
    <w:p>
      <w:pPr>
        <w:pStyle w:val="BodyText"/>
        <w:spacing w:line="256" w:lineRule="auto" w:before="169"/>
        <w:ind w:left="1781" w:right="1059" w:hanging="360"/>
      </w:pPr>
      <w:r>
        <w:rPr/>
        <w:t>9:05 am: Affiliate Roll Call for ACB Board of Director Elections</w:t>
      </w:r>
    </w:p>
    <w:p>
      <w:pPr>
        <w:pStyle w:val="ListParagraph"/>
        <w:numPr>
          <w:ilvl w:val="3"/>
          <w:numId w:val="4"/>
        </w:numPr>
        <w:tabs>
          <w:tab w:pos="2246" w:val="left" w:leader="none"/>
        </w:tabs>
        <w:spacing w:line="261" w:lineRule="auto" w:before="161" w:after="0"/>
        <w:ind w:left="2246" w:right="1851" w:hanging="360"/>
        <w:jc w:val="left"/>
        <w:rPr>
          <w:sz w:val="36"/>
        </w:rPr>
      </w:pPr>
      <w:r>
        <w:rPr>
          <w:sz w:val="36"/>
        </w:rPr>
        <w:t>Presiding Officer: Ray Campbell, Second </w:t>
      </w:r>
      <w:r>
        <w:rPr>
          <w:spacing w:val="-4"/>
          <w:sz w:val="36"/>
        </w:rPr>
        <w:t>Vice </w:t>
      </w:r>
      <w:r>
        <w:rPr>
          <w:sz w:val="36"/>
        </w:rPr>
        <w:t>President, Springfield,</w:t>
      </w:r>
      <w:r>
        <w:rPr>
          <w:spacing w:val="-1"/>
          <w:sz w:val="36"/>
        </w:rPr>
        <w:t> </w:t>
      </w:r>
      <w:r>
        <w:rPr>
          <w:sz w:val="36"/>
        </w:rPr>
        <w:t>IL</w:t>
      </w:r>
    </w:p>
    <w:p>
      <w:pPr>
        <w:pStyle w:val="BodyText"/>
        <w:spacing w:line="352" w:lineRule="auto" w:before="152"/>
        <w:ind w:left="1421" w:right="3616"/>
      </w:pPr>
      <w:r>
        <w:rPr/>
        <w:t>9:30 am: Omaha Historical Presentation 9:40 am: Scholarship Presentations 10:00 am: Break</w:t>
      </w:r>
    </w:p>
    <w:p>
      <w:pPr>
        <w:pStyle w:val="BodyText"/>
        <w:spacing w:line="409" w:lineRule="exact"/>
        <w:ind w:left="1421"/>
      </w:pPr>
      <w:r>
        <w:rPr/>
        <w:t>10:15 am: ADP Awards</w:t>
      </w:r>
    </w:p>
    <w:p>
      <w:pPr>
        <w:pStyle w:val="BodyText"/>
        <w:spacing w:line="259" w:lineRule="auto" w:before="191"/>
        <w:ind w:left="1781" w:right="1632" w:hanging="360"/>
        <w:jc w:val="both"/>
      </w:pPr>
      <w:r>
        <w:rPr/>
        <w:t>10:50 am: Member and Affiliate Relationships: Cindy Hollis, Manager of Membership Engagement, Flat Rock, MI</w:t>
      </w:r>
    </w:p>
    <w:p>
      <w:pPr>
        <w:pStyle w:val="BodyText"/>
        <w:spacing w:line="261" w:lineRule="auto" w:before="160"/>
        <w:ind w:left="1781" w:hanging="360"/>
      </w:pPr>
      <w:r>
        <w:rPr/>
        <w:t>11:10 am: Nominations for Board of Director, Candidate Speeches</w:t>
      </w:r>
    </w:p>
    <w:p>
      <w:pPr>
        <w:pStyle w:val="BodyText"/>
        <w:tabs>
          <w:tab w:pos="3221" w:val="left" w:leader="none"/>
        </w:tabs>
        <w:spacing w:before="152"/>
        <w:ind w:left="1421"/>
      </w:pPr>
      <w:r>
        <w:rPr/>
        <w:t>11:55</w:t>
      </w:r>
      <w:r>
        <w:rPr>
          <w:spacing w:val="-3"/>
        </w:rPr>
        <w:t> </w:t>
      </w:r>
      <w:r>
        <w:rPr/>
        <w:t>am:</w:t>
        <w:tab/>
        <w:t>Door Prizes and Announcements</w:t>
      </w:r>
    </w:p>
    <w:p>
      <w:pPr>
        <w:pStyle w:val="BodyText"/>
        <w:rPr>
          <w:sz w:val="40"/>
        </w:rPr>
      </w:pPr>
    </w:p>
    <w:p>
      <w:pPr>
        <w:pStyle w:val="Heading3"/>
        <w:spacing w:before="342"/>
        <w:ind w:left="1421"/>
      </w:pPr>
      <w:bookmarkStart w:name="Tuesday, July 5" w:id="63"/>
      <w:bookmarkEnd w:id="63"/>
      <w:r>
        <w:rPr>
          <w:b w:val="0"/>
        </w:rPr>
      </w:r>
      <w:r>
        <w:rPr/>
        <w:t>Tuesday, July 5</w:t>
      </w:r>
    </w:p>
    <w:p>
      <w:pPr>
        <w:pStyle w:val="BodyText"/>
        <w:spacing w:before="221"/>
        <w:ind w:left="1421"/>
      </w:pPr>
      <w:r>
        <w:rPr/>
        <w:t>8:30 am: Call to Order</w:t>
      </w:r>
    </w:p>
    <w:p>
      <w:pPr>
        <w:pStyle w:val="ListParagraph"/>
        <w:numPr>
          <w:ilvl w:val="3"/>
          <w:numId w:val="4"/>
        </w:numPr>
        <w:tabs>
          <w:tab w:pos="2246" w:val="left" w:leader="none"/>
        </w:tabs>
        <w:spacing w:line="261" w:lineRule="auto" w:before="187" w:after="0"/>
        <w:ind w:left="2246" w:right="1248" w:hanging="360"/>
        <w:jc w:val="left"/>
        <w:rPr>
          <w:sz w:val="36"/>
        </w:rPr>
      </w:pPr>
      <w:r>
        <w:rPr>
          <w:sz w:val="36"/>
        </w:rPr>
        <w:t>Pledge of Allegiance: Recipients of Ross</w:t>
      </w:r>
      <w:r>
        <w:rPr>
          <w:spacing w:val="-36"/>
          <w:sz w:val="36"/>
        </w:rPr>
        <w:t> </w:t>
      </w:r>
      <w:r>
        <w:rPr>
          <w:sz w:val="36"/>
        </w:rPr>
        <w:t>Pangere Scholarships</w:t>
      </w:r>
    </w:p>
    <w:p>
      <w:pPr>
        <w:pStyle w:val="BodyText"/>
        <w:spacing w:before="153"/>
        <w:ind w:left="1421"/>
      </w:pPr>
      <w:r>
        <w:rPr/>
        <w:t>8:35 am: ACB Business</w:t>
      </w:r>
    </w:p>
    <w:p>
      <w:pPr>
        <w:pStyle w:val="BodyText"/>
        <w:spacing w:before="191"/>
        <w:ind w:left="1421"/>
      </w:pPr>
      <w:r>
        <w:rPr/>
        <w:t>ACB Sponsor Recognition, Corporate Sponsors:</w:t>
      </w:r>
    </w:p>
    <w:p>
      <w:pPr>
        <w:spacing w:after="0"/>
        <w:sectPr>
          <w:pgSz w:w="12240" w:h="15840"/>
          <w:pgMar w:header="0" w:footer="626" w:top="1380" w:bottom="820" w:left="380" w:right="420"/>
        </w:sectPr>
      </w:pPr>
    </w:p>
    <w:p>
      <w:pPr>
        <w:pStyle w:val="BodyText"/>
        <w:tabs>
          <w:tab w:pos="2661" w:val="left" w:leader="none"/>
        </w:tabs>
        <w:spacing w:line="259" w:lineRule="auto" w:before="63"/>
        <w:ind w:left="1421" w:right="1989" w:hanging="361"/>
      </w:pPr>
      <w:r>
        <w:rPr/>
        <w:t>8:40</w:t>
      </w:r>
      <w:r>
        <w:rPr>
          <w:spacing w:val="-2"/>
        </w:rPr>
        <w:t> </w:t>
      </w:r>
      <w:r>
        <w:rPr/>
        <w:t>am:</w:t>
        <w:tab/>
        <w:t>Diamond Sponsorship Presentation: Saqib Shaik, Principal Engineering Manager, Microsoft, Bellevue,</w:t>
      </w:r>
      <w:r>
        <w:rPr>
          <w:spacing w:val="-1"/>
        </w:rPr>
        <w:t> </w:t>
      </w:r>
      <w:r>
        <w:rPr/>
        <w:t>WA</w:t>
      </w:r>
    </w:p>
    <w:p>
      <w:pPr>
        <w:pStyle w:val="BodyText"/>
        <w:spacing w:line="256" w:lineRule="auto" w:before="159"/>
        <w:ind w:left="1421" w:right="2495" w:hanging="361"/>
      </w:pPr>
      <w:r>
        <w:rPr/>
        <w:t>8:55 am: ACB Angels Presentation: Rod Chard, Colorado</w:t>
      </w:r>
    </w:p>
    <w:p>
      <w:pPr>
        <w:pStyle w:val="BodyText"/>
        <w:spacing w:before="169"/>
        <w:ind w:left="1060"/>
      </w:pPr>
      <w:r>
        <w:rPr/>
        <w:t>9:10 am: Affiliate Roll Call</w:t>
      </w:r>
    </w:p>
    <w:p>
      <w:pPr>
        <w:pStyle w:val="ListParagraph"/>
        <w:numPr>
          <w:ilvl w:val="2"/>
          <w:numId w:val="4"/>
        </w:numPr>
        <w:tabs>
          <w:tab w:pos="1886" w:val="left" w:leader="none"/>
        </w:tabs>
        <w:spacing w:line="259" w:lineRule="auto" w:before="187" w:after="0"/>
        <w:ind w:left="1886" w:right="2629" w:hanging="360"/>
        <w:jc w:val="left"/>
        <w:rPr>
          <w:sz w:val="36"/>
        </w:rPr>
      </w:pPr>
      <w:r>
        <w:rPr>
          <w:sz w:val="36"/>
        </w:rPr>
        <w:t>Presiding Officer: Denise Colley, Secretary, Richmond,</w:t>
      </w:r>
      <w:r>
        <w:rPr>
          <w:spacing w:val="-2"/>
          <w:sz w:val="36"/>
        </w:rPr>
        <w:t> </w:t>
      </w:r>
      <w:r>
        <w:rPr>
          <w:sz w:val="36"/>
        </w:rPr>
        <w:t>TX</w:t>
      </w:r>
    </w:p>
    <w:p>
      <w:pPr>
        <w:pStyle w:val="BodyText"/>
        <w:tabs>
          <w:tab w:pos="2661" w:val="left" w:leader="none"/>
        </w:tabs>
        <w:spacing w:line="276" w:lineRule="auto" w:before="162"/>
        <w:ind w:left="1421" w:right="1972" w:hanging="361"/>
      </w:pPr>
      <w:r>
        <w:rPr/>
        <w:t>9:35</w:t>
      </w:r>
      <w:r>
        <w:rPr>
          <w:spacing w:val="-2"/>
        </w:rPr>
        <w:t> </w:t>
      </w:r>
      <w:r>
        <w:rPr/>
        <w:t>am:</w:t>
        <w:tab/>
        <w:t>ACB Advocacy Updates: Clark Rachfal, Director of Advocacy, Alexandria, VA; and Swatha Nandhakumar, Advocacy and Outreach </w:t>
      </w:r>
      <w:r>
        <w:rPr>
          <w:spacing w:val="-3"/>
        </w:rPr>
        <w:t>Specialist, </w:t>
      </w:r>
      <w:r>
        <w:rPr/>
        <w:t>Alexandria,</w:t>
      </w:r>
      <w:r>
        <w:rPr>
          <w:spacing w:val="-2"/>
        </w:rPr>
        <w:t> </w:t>
      </w:r>
      <w:r>
        <w:rPr/>
        <w:t>VA</w:t>
      </w:r>
    </w:p>
    <w:p>
      <w:pPr>
        <w:pStyle w:val="BodyText"/>
        <w:spacing w:line="355" w:lineRule="auto" w:before="156"/>
        <w:ind w:left="1060" w:right="3516"/>
      </w:pPr>
      <w:r>
        <w:rPr/>
        <w:t>9:55 am: CCLVI Scholarship Presentations 10:10 am: Break</w:t>
      </w:r>
    </w:p>
    <w:p>
      <w:pPr>
        <w:pStyle w:val="BodyText"/>
        <w:spacing w:line="404" w:lineRule="exact"/>
        <w:ind w:left="1060"/>
      </w:pPr>
      <w:r>
        <w:rPr/>
        <w:t>10:25 am: ACB Scholarship Presentations</w:t>
      </w:r>
    </w:p>
    <w:p>
      <w:pPr>
        <w:pStyle w:val="BodyText"/>
        <w:spacing w:line="276" w:lineRule="auto" w:before="196"/>
        <w:ind w:left="1421" w:right="1353" w:hanging="361"/>
      </w:pPr>
      <w:r>
        <w:rPr/>
        <w:t>10:45 am: Talking Book Narrator: Ray Foushee, American Printing House for the Blind, Louisville, KY</w:t>
      </w:r>
    </w:p>
    <w:p>
      <w:pPr>
        <w:pStyle w:val="BodyText"/>
        <w:spacing w:line="276" w:lineRule="auto" w:before="158"/>
        <w:ind w:left="1421" w:right="2296" w:hanging="361"/>
      </w:pPr>
      <w:r>
        <w:rPr/>
        <w:t>11:15 am: Nominations for ACB Board of Directors Position, Candidate Speeches</w:t>
      </w:r>
    </w:p>
    <w:p>
      <w:pPr>
        <w:pStyle w:val="BodyText"/>
        <w:tabs>
          <w:tab w:pos="2861" w:val="left" w:leader="none"/>
        </w:tabs>
        <w:spacing w:before="158"/>
        <w:ind w:left="1060"/>
      </w:pPr>
      <w:r>
        <w:rPr/>
        <w:t>11:55</w:t>
      </w:r>
      <w:r>
        <w:rPr>
          <w:spacing w:val="-2"/>
        </w:rPr>
        <w:t> </w:t>
      </w:r>
      <w:r>
        <w:rPr/>
        <w:t>am:</w:t>
        <w:tab/>
        <w:t>Door Prizes, and</w:t>
      </w:r>
      <w:r>
        <w:rPr>
          <w:spacing w:val="-2"/>
        </w:rPr>
        <w:t> </w:t>
      </w:r>
      <w:r>
        <w:rPr/>
        <w:t>Announcements</w:t>
      </w:r>
    </w:p>
    <w:p>
      <w:pPr>
        <w:pStyle w:val="BodyText"/>
        <w:rPr>
          <w:sz w:val="40"/>
        </w:rPr>
      </w:pPr>
    </w:p>
    <w:p>
      <w:pPr>
        <w:pStyle w:val="Heading3"/>
        <w:spacing w:before="342"/>
      </w:pPr>
      <w:bookmarkStart w:name="Wednesday, July 6" w:id="64"/>
      <w:bookmarkEnd w:id="64"/>
      <w:r>
        <w:rPr>
          <w:b w:val="0"/>
        </w:rPr>
      </w:r>
      <w:r>
        <w:rPr/>
        <w:t>Wednesday, July 6</w:t>
      </w:r>
    </w:p>
    <w:p>
      <w:pPr>
        <w:pStyle w:val="BodyText"/>
        <w:spacing w:before="221"/>
        <w:ind w:left="1060"/>
      </w:pPr>
      <w:r>
        <w:rPr/>
        <w:t>8:30 am: Call to Order</w:t>
      </w:r>
    </w:p>
    <w:p>
      <w:pPr>
        <w:spacing w:after="0"/>
        <w:sectPr>
          <w:pgSz w:w="12240" w:h="15840"/>
          <w:pgMar w:header="0" w:footer="626" w:top="1380" w:bottom="820" w:left="380" w:right="420"/>
        </w:sectPr>
      </w:pPr>
    </w:p>
    <w:p>
      <w:pPr>
        <w:pStyle w:val="ListParagraph"/>
        <w:numPr>
          <w:ilvl w:val="3"/>
          <w:numId w:val="4"/>
        </w:numPr>
        <w:tabs>
          <w:tab w:pos="2246" w:val="left" w:leader="none"/>
        </w:tabs>
        <w:spacing w:line="259" w:lineRule="auto" w:before="78" w:after="0"/>
        <w:ind w:left="2246" w:right="1229" w:hanging="360"/>
        <w:jc w:val="left"/>
        <w:rPr>
          <w:sz w:val="36"/>
        </w:rPr>
      </w:pPr>
      <w:r>
        <w:rPr>
          <w:sz w:val="36"/>
        </w:rPr>
        <w:t>Pledge of Allegiance: DKM First - Timers: Joe Green, Sacramento, CA and Gregg</w:t>
      </w:r>
      <w:r>
        <w:rPr>
          <w:spacing w:val="-18"/>
          <w:sz w:val="36"/>
        </w:rPr>
        <w:t> </w:t>
      </w:r>
      <w:r>
        <w:rPr>
          <w:sz w:val="36"/>
        </w:rPr>
        <w:t>Wandsneider, Waukesha, WI</w:t>
      </w:r>
    </w:p>
    <w:p>
      <w:pPr>
        <w:pStyle w:val="BodyText"/>
        <w:spacing w:before="160"/>
        <w:ind w:left="1421"/>
      </w:pPr>
      <w:r>
        <w:rPr/>
        <w:t>8:35 am: ACB Business:</w:t>
      </w:r>
    </w:p>
    <w:p>
      <w:pPr>
        <w:pStyle w:val="ListParagraph"/>
        <w:numPr>
          <w:ilvl w:val="3"/>
          <w:numId w:val="4"/>
        </w:numPr>
        <w:tabs>
          <w:tab w:pos="2246" w:val="left" w:leader="none"/>
        </w:tabs>
        <w:spacing w:line="240" w:lineRule="auto" w:before="187" w:after="0"/>
        <w:ind w:left="2246" w:right="0" w:hanging="360"/>
        <w:jc w:val="left"/>
        <w:rPr>
          <w:sz w:val="36"/>
        </w:rPr>
      </w:pPr>
      <w:r>
        <w:rPr>
          <w:sz w:val="36"/>
        </w:rPr>
        <w:t>ACB Sponsor</w:t>
      </w:r>
      <w:r>
        <w:rPr>
          <w:spacing w:val="-1"/>
          <w:sz w:val="36"/>
        </w:rPr>
        <w:t> </w:t>
      </w:r>
      <w:r>
        <w:rPr>
          <w:sz w:val="36"/>
        </w:rPr>
        <w:t>Recognitions</w:t>
      </w:r>
    </w:p>
    <w:p>
      <w:pPr>
        <w:pStyle w:val="BodyText"/>
        <w:spacing w:line="352" w:lineRule="auto" w:before="193"/>
        <w:ind w:left="1421" w:right="2974"/>
      </w:pPr>
      <w:r>
        <w:rPr/>
        <w:t>8:40am: Diamond Sponsorship presentation 9:05 am: Affiliate Roll Call</w:t>
      </w:r>
    </w:p>
    <w:p>
      <w:pPr>
        <w:pStyle w:val="BodyText"/>
        <w:tabs>
          <w:tab w:pos="3021" w:val="left" w:leader="none"/>
        </w:tabs>
        <w:spacing w:line="276" w:lineRule="auto"/>
        <w:ind w:left="1781" w:right="1133" w:hanging="360"/>
      </w:pPr>
      <w:r>
        <w:rPr/>
        <w:t>9:30</w:t>
      </w:r>
      <w:r>
        <w:rPr>
          <w:spacing w:val="-3"/>
        </w:rPr>
        <w:t> </w:t>
      </w:r>
      <w:r>
        <w:rPr/>
        <w:t>am:</w:t>
        <w:tab/>
        <w:t>Sylvia Stinson-Perez, Chief Programs Officer, American Foundation for the Blind, Arlington, VA</w:t>
      </w:r>
    </w:p>
    <w:p>
      <w:pPr>
        <w:pStyle w:val="ListParagraph"/>
        <w:numPr>
          <w:ilvl w:val="3"/>
          <w:numId w:val="4"/>
        </w:numPr>
        <w:tabs>
          <w:tab w:pos="2246" w:val="left" w:leader="none"/>
        </w:tabs>
        <w:spacing w:line="259" w:lineRule="auto" w:before="157" w:after="0"/>
        <w:ind w:left="2246" w:right="1871" w:hanging="360"/>
        <w:jc w:val="left"/>
        <w:rPr>
          <w:sz w:val="36"/>
        </w:rPr>
      </w:pPr>
      <w:r>
        <w:rPr>
          <w:sz w:val="36"/>
        </w:rPr>
        <w:t>Presiding Officer: David Trott, ACB</w:t>
      </w:r>
      <w:r>
        <w:rPr>
          <w:spacing w:val="-19"/>
          <w:sz w:val="36"/>
        </w:rPr>
        <w:t> </w:t>
      </w:r>
      <w:r>
        <w:rPr>
          <w:sz w:val="36"/>
        </w:rPr>
        <w:t>Treasurer, Talladega, AL</w:t>
      </w:r>
    </w:p>
    <w:p>
      <w:pPr>
        <w:pStyle w:val="BodyText"/>
        <w:spacing w:line="259" w:lineRule="auto" w:before="156"/>
        <w:ind w:left="1781" w:right="1015" w:hanging="360"/>
      </w:pPr>
      <w:r>
        <w:rPr/>
        <w:t>9:45 am: ACB's Growth Report: Eric Bridges, ACB Executive Director, Alexandria, VA; and Nancy Marks- Becker, ACB Chief Financial Officer, Minneapolis, MN</w:t>
      </w:r>
    </w:p>
    <w:p>
      <w:pPr>
        <w:pStyle w:val="BodyText"/>
        <w:spacing w:line="276" w:lineRule="auto" w:before="160"/>
        <w:ind w:left="1781" w:right="1353" w:hanging="360"/>
      </w:pPr>
      <w:r>
        <w:rPr/>
        <w:t>10:00 am: Presentation by Day Al-Mohamed, Director of Disability Policy, Domestic Policy Council, Washington, DC (invited)</w:t>
      </w:r>
    </w:p>
    <w:p>
      <w:pPr>
        <w:pStyle w:val="BodyText"/>
        <w:spacing w:line="350" w:lineRule="auto" w:before="162"/>
        <w:ind w:left="1421" w:right="3275"/>
      </w:pPr>
      <w:r>
        <w:rPr/>
        <w:t>10:15 am: ACB Scholarship Presentations 10:35 am: Break</w:t>
      </w:r>
    </w:p>
    <w:p>
      <w:pPr>
        <w:pStyle w:val="BodyText"/>
        <w:spacing w:line="259" w:lineRule="auto" w:before="2"/>
        <w:ind w:left="1781" w:right="1053" w:hanging="360"/>
      </w:pPr>
      <w:r>
        <w:rPr/>
        <w:t>10:50 am: Report on the ACB Walk and Auction: Donna Brown, Walk Chair, Romney, WV; Leslie Spoone, Chair, ACB Auction Committee, Orlando, FL; and </w:t>
      </w:r>
      <w:r>
        <w:rPr>
          <w:spacing w:val="-5"/>
        </w:rPr>
        <w:t>Dan </w:t>
      </w:r>
      <w:r>
        <w:rPr/>
        <w:t>Dillon, Chair, ACB Resource Development Committee, Hermitage,</w:t>
      </w:r>
      <w:r>
        <w:rPr>
          <w:spacing w:val="-1"/>
        </w:rPr>
        <w:t> </w:t>
      </w:r>
      <w:r>
        <w:rPr/>
        <w:t>TN</w:t>
      </w:r>
    </w:p>
    <w:p>
      <w:pPr>
        <w:spacing w:after="0" w:line="259" w:lineRule="auto"/>
        <w:sectPr>
          <w:pgSz w:w="12240" w:h="15840"/>
          <w:pgMar w:header="0" w:footer="626" w:top="1360" w:bottom="820" w:left="380" w:right="420"/>
        </w:sectPr>
      </w:pPr>
    </w:p>
    <w:p>
      <w:pPr>
        <w:pStyle w:val="BodyText"/>
        <w:spacing w:before="63"/>
        <w:ind w:left="1060"/>
      </w:pPr>
      <w:r>
        <w:rPr/>
        <w:t>11:05 am Spoken Rx: What is the Latest from CVS?</w:t>
      </w:r>
    </w:p>
    <w:p>
      <w:pPr>
        <w:pStyle w:val="BodyText"/>
        <w:spacing w:line="252" w:lineRule="auto" w:before="181"/>
        <w:ind w:left="1421" w:right="1876" w:hanging="361"/>
      </w:pPr>
      <w:r>
        <w:rPr/>
        <w:t>11:20 am: Nominations for ACB Board of Directors or BOP</w:t>
      </w:r>
    </w:p>
    <w:p>
      <w:pPr>
        <w:pStyle w:val="BodyText"/>
        <w:tabs>
          <w:tab w:pos="2861" w:val="left" w:leader="none"/>
        </w:tabs>
        <w:spacing w:before="161"/>
        <w:ind w:left="1060"/>
      </w:pPr>
      <w:r>
        <w:rPr/>
        <w:t>11:55</w:t>
      </w:r>
      <w:r>
        <w:rPr>
          <w:spacing w:val="-2"/>
        </w:rPr>
        <w:t> </w:t>
      </w:r>
      <w:r>
        <w:rPr/>
        <w:t>am:</w:t>
        <w:tab/>
        <w:t>Door Prizes and</w:t>
      </w:r>
      <w:r>
        <w:rPr>
          <w:spacing w:val="-1"/>
        </w:rPr>
        <w:t> </w:t>
      </w:r>
      <w:r>
        <w:rPr/>
        <w:t>Announcements</w:t>
      </w:r>
    </w:p>
    <w:p>
      <w:pPr>
        <w:pStyle w:val="BodyText"/>
        <w:rPr>
          <w:sz w:val="40"/>
        </w:rPr>
      </w:pPr>
    </w:p>
    <w:p>
      <w:pPr>
        <w:pStyle w:val="Heading3"/>
        <w:spacing w:before="336"/>
      </w:pPr>
      <w:bookmarkStart w:name="Thursday, July 7" w:id="65"/>
      <w:bookmarkEnd w:id="65"/>
      <w:r>
        <w:rPr>
          <w:b w:val="0"/>
        </w:rPr>
      </w:r>
      <w:r>
        <w:rPr/>
        <w:t>Thursday, July 7</w:t>
      </w:r>
    </w:p>
    <w:p>
      <w:pPr>
        <w:pStyle w:val="BodyText"/>
        <w:spacing w:before="226"/>
        <w:ind w:left="1060"/>
      </w:pPr>
      <w:r>
        <w:rPr/>
        <w:t>8:30 am: Call to Order</w:t>
      </w:r>
    </w:p>
    <w:p>
      <w:pPr>
        <w:pStyle w:val="ListParagraph"/>
        <w:numPr>
          <w:ilvl w:val="2"/>
          <w:numId w:val="4"/>
        </w:numPr>
        <w:tabs>
          <w:tab w:pos="1886" w:val="left" w:leader="none"/>
        </w:tabs>
        <w:spacing w:line="259" w:lineRule="auto" w:before="188" w:after="0"/>
        <w:ind w:left="1886" w:right="1408" w:hanging="360"/>
        <w:jc w:val="left"/>
        <w:rPr>
          <w:sz w:val="36"/>
        </w:rPr>
      </w:pPr>
      <w:r>
        <w:rPr>
          <w:sz w:val="36"/>
        </w:rPr>
        <w:t>Pledge of Allegiance: JPMorgan Chase</w:t>
      </w:r>
      <w:r>
        <w:rPr>
          <w:spacing w:val="-36"/>
          <w:sz w:val="36"/>
        </w:rPr>
        <w:t> </w:t>
      </w:r>
      <w:r>
        <w:rPr>
          <w:sz w:val="36"/>
        </w:rPr>
        <w:t>Recipients: Danette Dixon, Lynnwood, WA and Byron Lee, Minneapolis, MN</w:t>
      </w:r>
    </w:p>
    <w:p>
      <w:pPr>
        <w:pStyle w:val="ListParagraph"/>
        <w:numPr>
          <w:ilvl w:val="2"/>
          <w:numId w:val="4"/>
        </w:numPr>
        <w:tabs>
          <w:tab w:pos="1886" w:val="left" w:leader="none"/>
        </w:tabs>
        <w:spacing w:line="259" w:lineRule="auto" w:before="0" w:after="0"/>
        <w:ind w:left="1886" w:right="2868" w:hanging="360"/>
        <w:jc w:val="left"/>
        <w:rPr>
          <w:sz w:val="36"/>
        </w:rPr>
      </w:pPr>
      <w:r>
        <w:rPr>
          <w:sz w:val="36"/>
        </w:rPr>
        <w:t>ACB Sponsor Recognition, Corporate and Individual</w:t>
      </w:r>
      <w:r>
        <w:rPr>
          <w:spacing w:val="-1"/>
          <w:sz w:val="36"/>
        </w:rPr>
        <w:t> </w:t>
      </w:r>
      <w:r>
        <w:rPr>
          <w:sz w:val="36"/>
        </w:rPr>
        <w:t>Sponsorships</w:t>
      </w:r>
    </w:p>
    <w:p>
      <w:pPr>
        <w:pStyle w:val="BodyText"/>
        <w:tabs>
          <w:tab w:pos="2661" w:val="left" w:leader="none"/>
        </w:tabs>
        <w:spacing w:line="259" w:lineRule="auto" w:before="150"/>
        <w:ind w:left="1421" w:right="1789" w:hanging="361"/>
      </w:pPr>
      <w:r>
        <w:rPr/>
        <w:t>8:50</w:t>
      </w:r>
      <w:r>
        <w:rPr>
          <w:spacing w:val="-2"/>
        </w:rPr>
        <w:t> </w:t>
      </w:r>
      <w:r>
        <w:rPr/>
        <w:t>am:</w:t>
        <w:tab/>
        <w:t>Diamond Sponsorship presentation: </w:t>
      </w:r>
      <w:r>
        <w:rPr>
          <w:spacing w:val="-3"/>
        </w:rPr>
        <w:t>Monica </w:t>
      </w:r>
      <w:r>
        <w:rPr/>
        <w:t>Desai, Vice President, Global Connectivity Policy, Meta, Washington,</w:t>
      </w:r>
      <w:r>
        <w:rPr>
          <w:spacing w:val="-1"/>
        </w:rPr>
        <w:t> </w:t>
      </w:r>
      <w:r>
        <w:rPr/>
        <w:t>DC</w:t>
      </w:r>
    </w:p>
    <w:p>
      <w:pPr>
        <w:pStyle w:val="BodyText"/>
        <w:tabs>
          <w:tab w:pos="2661" w:val="left" w:leader="none"/>
        </w:tabs>
        <w:spacing w:line="350" w:lineRule="auto" w:before="165"/>
        <w:ind w:left="1060" w:right="6157"/>
      </w:pPr>
      <w:r>
        <w:rPr/>
        <w:t>9:20</w:t>
      </w:r>
      <w:r>
        <w:rPr>
          <w:spacing w:val="-2"/>
        </w:rPr>
        <w:t> </w:t>
      </w:r>
      <w:r>
        <w:rPr/>
        <w:t>am:</w:t>
        <w:tab/>
        <w:t>Affiliate Roll</w:t>
      </w:r>
      <w:r>
        <w:rPr>
          <w:spacing w:val="-9"/>
        </w:rPr>
        <w:t> </w:t>
      </w:r>
      <w:r>
        <w:rPr/>
        <w:t>Call 9:40</w:t>
      </w:r>
      <w:r>
        <w:rPr>
          <w:spacing w:val="-2"/>
        </w:rPr>
        <w:t> </w:t>
      </w:r>
      <w:r>
        <w:rPr/>
        <w:t>am:</w:t>
        <w:tab/>
        <w:t>Resolutions</w:t>
      </w:r>
    </w:p>
    <w:p>
      <w:pPr>
        <w:pStyle w:val="BodyText"/>
        <w:tabs>
          <w:tab w:pos="2861" w:val="left" w:leader="none"/>
        </w:tabs>
        <w:spacing w:line="352" w:lineRule="auto" w:before="1"/>
        <w:ind w:left="1060" w:right="1384"/>
      </w:pPr>
      <w:r>
        <w:rPr/>
        <w:t>10:10</w:t>
      </w:r>
      <w:r>
        <w:rPr>
          <w:spacing w:val="-2"/>
        </w:rPr>
        <w:t> </w:t>
      </w:r>
      <w:r>
        <w:rPr/>
        <w:t>am:</w:t>
        <w:tab/>
      </w:r>
      <w:r>
        <w:rPr>
          <w:spacing w:val="-5"/>
        </w:rPr>
        <w:t>Treasurer's Report: David </w:t>
      </w:r>
      <w:r>
        <w:rPr>
          <w:spacing w:val="-4"/>
        </w:rPr>
        <w:t>Trott, </w:t>
      </w:r>
      <w:r>
        <w:rPr>
          <w:spacing w:val="-5"/>
        </w:rPr>
        <w:t>Talladega, </w:t>
      </w:r>
      <w:r>
        <w:rPr/>
        <w:t>AL 10:30</w:t>
      </w:r>
      <w:r>
        <w:rPr>
          <w:spacing w:val="-2"/>
        </w:rPr>
        <w:t> </w:t>
      </w:r>
      <w:r>
        <w:rPr/>
        <w:t>am:</w:t>
        <w:tab/>
        <w:t>Resolutions</w:t>
      </w:r>
    </w:p>
    <w:p>
      <w:pPr>
        <w:pStyle w:val="BodyText"/>
        <w:tabs>
          <w:tab w:pos="2861" w:val="left" w:leader="none"/>
        </w:tabs>
        <w:spacing w:line="413" w:lineRule="exact"/>
        <w:ind w:left="1060"/>
      </w:pPr>
      <w:r>
        <w:rPr/>
        <w:t>10:50</w:t>
      </w:r>
      <w:r>
        <w:rPr>
          <w:spacing w:val="-2"/>
        </w:rPr>
        <w:t> </w:t>
      </w:r>
      <w:r>
        <w:rPr/>
        <w:t>am:</w:t>
        <w:tab/>
        <w:t>Break</w:t>
      </w:r>
    </w:p>
    <w:p>
      <w:pPr>
        <w:pStyle w:val="BodyText"/>
        <w:tabs>
          <w:tab w:pos="2861" w:val="left" w:leader="none"/>
        </w:tabs>
        <w:spacing w:before="191"/>
        <w:ind w:left="1060"/>
      </w:pPr>
      <w:r>
        <w:rPr/>
        <w:t>11:05</w:t>
      </w:r>
      <w:r>
        <w:rPr>
          <w:spacing w:val="-2"/>
        </w:rPr>
        <w:t> </w:t>
      </w:r>
      <w:r>
        <w:rPr/>
        <w:t>am:</w:t>
        <w:tab/>
        <w:t>Resolutions</w:t>
      </w:r>
    </w:p>
    <w:p>
      <w:pPr>
        <w:pStyle w:val="BodyText"/>
        <w:tabs>
          <w:tab w:pos="2861" w:val="left" w:leader="none"/>
        </w:tabs>
        <w:spacing w:line="259" w:lineRule="auto" w:before="197"/>
        <w:ind w:left="1421" w:right="1517" w:hanging="361"/>
      </w:pPr>
      <w:r>
        <w:rPr/>
        <w:t>11:25</w:t>
      </w:r>
      <w:r>
        <w:rPr>
          <w:spacing w:val="-2"/>
        </w:rPr>
        <w:t> </w:t>
      </w:r>
      <w:r>
        <w:rPr/>
        <w:t>am:</w:t>
        <w:tab/>
        <w:t>ACBES Report: Rev. Michael Garrett,</w:t>
      </w:r>
      <w:r>
        <w:rPr>
          <w:spacing w:val="-34"/>
        </w:rPr>
        <w:t> </w:t>
      </w:r>
      <w:r>
        <w:rPr/>
        <w:t>Chair, ACB Enterprises and Services, Missouri City,</w:t>
      </w:r>
      <w:r>
        <w:rPr>
          <w:spacing w:val="-13"/>
        </w:rPr>
        <w:t> </w:t>
      </w:r>
      <w:r>
        <w:rPr/>
        <w:t>TX</w:t>
      </w:r>
    </w:p>
    <w:p>
      <w:pPr>
        <w:spacing w:after="0" w:line="259" w:lineRule="auto"/>
        <w:sectPr>
          <w:pgSz w:w="12240" w:h="15840"/>
          <w:pgMar w:header="0" w:footer="626" w:top="1380" w:bottom="820" w:left="380" w:right="420"/>
        </w:sectPr>
      </w:pPr>
    </w:p>
    <w:p>
      <w:pPr>
        <w:pStyle w:val="BodyText"/>
        <w:tabs>
          <w:tab w:pos="3221" w:val="left" w:leader="none"/>
        </w:tabs>
        <w:spacing w:before="63"/>
        <w:ind w:left="1421"/>
      </w:pPr>
      <w:r>
        <w:rPr/>
        <w:t>11:35</w:t>
      </w:r>
      <w:r>
        <w:rPr>
          <w:spacing w:val="-3"/>
        </w:rPr>
        <w:t> </w:t>
      </w:r>
      <w:r>
        <w:rPr/>
        <w:t>am:</w:t>
        <w:tab/>
        <w:t>Resolutions</w:t>
      </w:r>
    </w:p>
    <w:p>
      <w:pPr>
        <w:pStyle w:val="BodyText"/>
        <w:tabs>
          <w:tab w:pos="3221" w:val="left" w:leader="none"/>
        </w:tabs>
        <w:spacing w:line="259" w:lineRule="auto" w:before="191"/>
        <w:ind w:left="1781" w:right="1393" w:hanging="360"/>
      </w:pPr>
      <w:r>
        <w:rPr/>
        <w:t>12:00</w:t>
      </w:r>
      <w:r>
        <w:rPr>
          <w:spacing w:val="-3"/>
        </w:rPr>
        <w:t> </w:t>
      </w:r>
      <w:r>
        <w:rPr/>
        <w:t>pm:</w:t>
        <w:tab/>
        <w:t>ACB Mentoring, Access and Peer Support, Kenneth Semien Sr., Chair, Durward K. McDaniel First-Timers Committee, Beaumont,</w:t>
      </w:r>
      <w:r>
        <w:rPr>
          <w:spacing w:val="-1"/>
        </w:rPr>
        <w:t> </w:t>
      </w:r>
      <w:r>
        <w:rPr/>
        <w:t>TX</w:t>
      </w:r>
    </w:p>
    <w:p>
      <w:pPr>
        <w:pStyle w:val="BodyText"/>
        <w:tabs>
          <w:tab w:pos="3221" w:val="left" w:leader="none"/>
        </w:tabs>
        <w:spacing w:line="259" w:lineRule="auto" w:before="159"/>
        <w:ind w:left="1781" w:right="1930" w:hanging="360"/>
      </w:pPr>
      <w:r>
        <w:rPr/>
        <w:t>12:15</w:t>
      </w:r>
      <w:r>
        <w:rPr>
          <w:spacing w:val="-3"/>
        </w:rPr>
        <w:t> </w:t>
      </w:r>
      <w:r>
        <w:rPr/>
        <w:t>pm:</w:t>
        <w:tab/>
        <w:t>International Relations Committee, International Voices Contest Presentation: </w:t>
      </w:r>
      <w:r>
        <w:rPr>
          <w:spacing w:val="-3"/>
        </w:rPr>
        <w:t>Maria </w:t>
      </w:r>
      <w:r>
        <w:rPr/>
        <w:t>Kristic, IRC chair, Albany,</w:t>
      </w:r>
      <w:r>
        <w:rPr>
          <w:spacing w:val="-1"/>
        </w:rPr>
        <w:t> </w:t>
      </w:r>
      <w:r>
        <w:rPr/>
        <w:t>NY</w:t>
      </w:r>
    </w:p>
    <w:p>
      <w:pPr>
        <w:pStyle w:val="BodyText"/>
        <w:tabs>
          <w:tab w:pos="3221" w:val="left" w:leader="none"/>
        </w:tabs>
        <w:spacing w:line="261" w:lineRule="auto" w:before="159"/>
        <w:ind w:left="1781" w:right="2250" w:hanging="360"/>
      </w:pPr>
      <w:r>
        <w:rPr/>
        <w:t>12:30</w:t>
      </w:r>
      <w:r>
        <w:rPr>
          <w:spacing w:val="-3"/>
        </w:rPr>
        <w:t> </w:t>
      </w:r>
      <w:r>
        <w:rPr/>
        <w:t>pm:</w:t>
        <w:tab/>
        <w:t>Convention Report: Janet Dickelman, Convention Coordinator, Saint Paul,</w:t>
      </w:r>
      <w:r>
        <w:rPr>
          <w:spacing w:val="2"/>
        </w:rPr>
        <w:t> </w:t>
      </w:r>
      <w:r>
        <w:rPr/>
        <w:t>MN</w:t>
      </w:r>
    </w:p>
    <w:p>
      <w:pPr>
        <w:pStyle w:val="BodyText"/>
        <w:tabs>
          <w:tab w:pos="3221" w:val="left" w:leader="none"/>
        </w:tabs>
        <w:spacing w:line="259" w:lineRule="auto" w:before="153"/>
        <w:ind w:left="1781" w:right="1728" w:hanging="360"/>
      </w:pPr>
      <w:r>
        <w:rPr/>
        <w:t>12:45</w:t>
      </w:r>
      <w:r>
        <w:rPr>
          <w:spacing w:val="-3"/>
        </w:rPr>
        <w:t> </w:t>
      </w:r>
      <w:r>
        <w:rPr/>
        <w:t>pm:</w:t>
        <w:tab/>
        <w:t>First Reading of Constitution and </w:t>
      </w:r>
      <w:r>
        <w:rPr>
          <w:spacing w:val="-3"/>
        </w:rPr>
        <w:t>Bylaws </w:t>
      </w:r>
      <w:r>
        <w:rPr/>
        <w:t>Report, John McCann, Constitution and Bylaws Committee Chair, Tucson,</w:t>
      </w:r>
      <w:r>
        <w:rPr>
          <w:spacing w:val="-2"/>
        </w:rPr>
        <w:t> </w:t>
      </w:r>
      <w:r>
        <w:rPr/>
        <w:t>AZ</w:t>
      </w:r>
    </w:p>
    <w:p>
      <w:pPr>
        <w:pStyle w:val="BodyText"/>
        <w:tabs>
          <w:tab w:pos="3021" w:val="left" w:leader="none"/>
        </w:tabs>
        <w:spacing w:line="345" w:lineRule="auto" w:before="159"/>
        <w:ind w:left="1421" w:right="1353"/>
      </w:pPr>
      <w:r>
        <w:rPr/>
        <w:t>1:00 pm: Brett Oppegaard, The UniDescription </w:t>
      </w:r>
      <w:r>
        <w:rPr>
          <w:spacing w:val="-3"/>
        </w:rPr>
        <w:t>Project </w:t>
      </w:r>
      <w:r>
        <w:rPr/>
        <w:t>1:10</w:t>
      </w:r>
      <w:r>
        <w:rPr>
          <w:spacing w:val="-2"/>
        </w:rPr>
        <w:t> </w:t>
      </w:r>
      <w:r>
        <w:rPr/>
        <w:t>pm:</w:t>
        <w:tab/>
        <w:t>Resolutions</w:t>
      </w:r>
    </w:p>
    <w:p>
      <w:pPr>
        <w:pStyle w:val="BodyText"/>
        <w:tabs>
          <w:tab w:pos="3021" w:val="left" w:leader="none"/>
        </w:tabs>
        <w:spacing w:before="9"/>
        <w:ind w:left="1421"/>
      </w:pPr>
      <w:r>
        <w:rPr/>
        <w:t>7:00</w:t>
      </w:r>
      <w:r>
        <w:rPr>
          <w:spacing w:val="-3"/>
        </w:rPr>
        <w:t> </w:t>
      </w:r>
      <w:r>
        <w:rPr/>
        <w:t>pm:</w:t>
        <w:tab/>
        <w:t>ACB</w:t>
      </w:r>
      <w:r>
        <w:rPr>
          <w:spacing w:val="-1"/>
        </w:rPr>
        <w:t> </w:t>
      </w:r>
      <w:r>
        <w:rPr/>
        <w:t>Banquet</w:t>
      </w:r>
    </w:p>
    <w:p>
      <w:pPr>
        <w:pStyle w:val="ListParagraph"/>
        <w:numPr>
          <w:ilvl w:val="3"/>
          <w:numId w:val="4"/>
        </w:numPr>
        <w:tabs>
          <w:tab w:pos="2141" w:val="left" w:leader="none"/>
        </w:tabs>
        <w:spacing w:line="259" w:lineRule="auto" w:before="191" w:after="0"/>
        <w:ind w:left="2141" w:right="1388" w:hanging="360"/>
        <w:jc w:val="left"/>
        <w:rPr>
          <w:sz w:val="36"/>
        </w:rPr>
      </w:pPr>
      <w:r>
        <w:rPr>
          <w:sz w:val="36"/>
        </w:rPr>
        <w:t>Banquet Emcee: Patrick Sheehan, Outgoing ACB Board Member, Silver Spring,</w:t>
      </w:r>
      <w:r>
        <w:rPr>
          <w:spacing w:val="-1"/>
          <w:sz w:val="36"/>
        </w:rPr>
        <w:t> </w:t>
      </w:r>
      <w:r>
        <w:rPr>
          <w:sz w:val="36"/>
        </w:rPr>
        <w:t>MD</w:t>
      </w:r>
    </w:p>
    <w:p>
      <w:pPr>
        <w:pStyle w:val="ListParagraph"/>
        <w:numPr>
          <w:ilvl w:val="3"/>
          <w:numId w:val="4"/>
        </w:numPr>
        <w:tabs>
          <w:tab w:pos="2141" w:val="left" w:leader="none"/>
        </w:tabs>
        <w:spacing w:line="433" w:lineRule="exact" w:before="0" w:after="0"/>
        <w:ind w:left="2141" w:right="0" w:hanging="360"/>
        <w:jc w:val="left"/>
        <w:rPr>
          <w:sz w:val="36"/>
        </w:rPr>
      </w:pPr>
      <w:r>
        <w:rPr>
          <w:sz w:val="36"/>
        </w:rPr>
        <w:t>Moment of</w:t>
      </w:r>
      <w:r>
        <w:rPr>
          <w:spacing w:val="-1"/>
          <w:sz w:val="36"/>
        </w:rPr>
        <w:t> </w:t>
      </w:r>
      <w:r>
        <w:rPr>
          <w:sz w:val="36"/>
        </w:rPr>
        <w:t>reflection:</w:t>
      </w:r>
    </w:p>
    <w:p>
      <w:pPr>
        <w:pStyle w:val="BodyText"/>
        <w:tabs>
          <w:tab w:pos="3021" w:val="left" w:leader="none"/>
        </w:tabs>
        <w:spacing w:line="259" w:lineRule="auto" w:before="199"/>
        <w:ind w:left="1781" w:right="1128" w:hanging="360"/>
      </w:pPr>
      <w:r>
        <w:rPr/>
        <w:t>7:45</w:t>
      </w:r>
      <w:r>
        <w:rPr>
          <w:spacing w:val="-3"/>
        </w:rPr>
        <w:t> </w:t>
      </w:r>
      <w:r>
        <w:rPr/>
        <w:t>pm:</w:t>
        <w:tab/>
        <w:t>Presentation of BOP Awards; Zelda </w:t>
      </w:r>
      <w:r>
        <w:rPr>
          <w:spacing w:val="-3"/>
        </w:rPr>
        <w:t>Gebhard, </w:t>
      </w:r>
      <w:r>
        <w:rPr/>
        <w:t>Board of Publications, Edgeley, ND; and Cachet Wells, Board of Publications, Jacksonville,</w:t>
      </w:r>
      <w:r>
        <w:rPr>
          <w:spacing w:val="-7"/>
        </w:rPr>
        <w:t> </w:t>
      </w:r>
      <w:r>
        <w:rPr/>
        <w:t>FL</w:t>
      </w:r>
    </w:p>
    <w:p>
      <w:pPr>
        <w:pStyle w:val="BodyText"/>
        <w:tabs>
          <w:tab w:pos="3021" w:val="left" w:leader="none"/>
        </w:tabs>
        <w:spacing w:line="259" w:lineRule="auto" w:before="159"/>
        <w:ind w:left="1781" w:right="1094" w:hanging="360"/>
      </w:pPr>
      <w:r>
        <w:rPr/>
        <w:t>8:00</w:t>
      </w:r>
      <w:r>
        <w:rPr>
          <w:spacing w:val="-3"/>
        </w:rPr>
        <w:t> </w:t>
      </w:r>
      <w:r>
        <w:rPr/>
        <w:t>pm:</w:t>
        <w:tab/>
        <w:t>Presentation of ACB Awards: Awards Committee Co-chairs Koni Sims, Sioux Falls, SD, and Carrie Muth, Coos Bay</w:t>
      </w:r>
      <w:r>
        <w:rPr>
          <w:b/>
          <w:sz w:val="28"/>
        </w:rPr>
        <w:t>,</w:t>
      </w:r>
      <w:r>
        <w:rPr>
          <w:b/>
          <w:spacing w:val="23"/>
          <w:sz w:val="28"/>
        </w:rPr>
        <w:t> </w:t>
      </w:r>
      <w:r>
        <w:rPr/>
        <w:t>OR</w:t>
      </w:r>
    </w:p>
    <w:p>
      <w:pPr>
        <w:pStyle w:val="BodyText"/>
        <w:tabs>
          <w:tab w:pos="3021" w:val="left" w:leader="none"/>
        </w:tabs>
        <w:spacing w:before="159"/>
        <w:ind w:left="1421"/>
      </w:pPr>
      <w:r>
        <w:rPr/>
        <w:t>8:15</w:t>
      </w:r>
      <w:r>
        <w:rPr>
          <w:spacing w:val="-3"/>
        </w:rPr>
        <w:t> </w:t>
      </w:r>
      <w:r>
        <w:rPr/>
        <w:t>pm:</w:t>
        <w:tab/>
        <w:t>Keynote Speaker: Judy</w:t>
      </w:r>
      <w:r>
        <w:rPr>
          <w:spacing w:val="-4"/>
        </w:rPr>
        <w:t> </w:t>
      </w:r>
      <w:r>
        <w:rPr/>
        <w:t>Heumann</w:t>
      </w:r>
    </w:p>
    <w:p>
      <w:pPr>
        <w:spacing w:after="0"/>
        <w:sectPr>
          <w:pgSz w:w="12240" w:h="15840"/>
          <w:pgMar w:header="0" w:footer="626" w:top="1380" w:bottom="820" w:left="380" w:right="420"/>
        </w:sectPr>
      </w:pPr>
    </w:p>
    <w:p>
      <w:pPr>
        <w:pStyle w:val="BodyText"/>
        <w:tabs>
          <w:tab w:pos="2661" w:val="left" w:leader="none"/>
        </w:tabs>
        <w:spacing w:line="259" w:lineRule="auto" w:before="63"/>
        <w:ind w:left="1421" w:right="2216" w:hanging="361"/>
      </w:pPr>
      <w:r>
        <w:rPr/>
        <w:t>8:55</w:t>
      </w:r>
      <w:r>
        <w:rPr>
          <w:spacing w:val="-2"/>
        </w:rPr>
        <w:t> </w:t>
      </w:r>
      <w:r>
        <w:rPr/>
        <w:t>pm:</w:t>
        <w:tab/>
        <w:t>ACB Braille Forum Raffle Drawing: </w:t>
      </w:r>
      <w:r>
        <w:rPr>
          <w:spacing w:val="-4"/>
        </w:rPr>
        <w:t>David </w:t>
      </w:r>
      <w:r>
        <w:rPr/>
        <w:t>Trott, ACB Treasurer, Talladega, AL; and Nancy Marks-Becker, ACB Chief Financial Officer, Minneapolis,</w:t>
      </w:r>
      <w:r>
        <w:rPr>
          <w:spacing w:val="-2"/>
        </w:rPr>
        <w:t> </w:t>
      </w:r>
      <w:r>
        <w:rPr/>
        <w:t>MN</w:t>
      </w:r>
    </w:p>
    <w:p>
      <w:pPr>
        <w:pStyle w:val="BodyText"/>
        <w:rPr>
          <w:sz w:val="40"/>
        </w:rPr>
      </w:pPr>
    </w:p>
    <w:p>
      <w:pPr>
        <w:pStyle w:val="BodyText"/>
        <w:spacing w:before="1"/>
      </w:pPr>
    </w:p>
    <w:p>
      <w:pPr>
        <w:pStyle w:val="Heading1"/>
        <w:ind w:left="1060"/>
      </w:pPr>
      <w:bookmarkStart w:name="Special-Interest Affiliate Meeting" w:id="66"/>
      <w:bookmarkEnd w:id="66"/>
      <w:r>
        <w:rPr>
          <w:b w:val="0"/>
        </w:rPr>
      </w:r>
      <w:bookmarkStart w:name="_bookmark16" w:id="67"/>
      <w:bookmarkEnd w:id="67"/>
      <w:r>
        <w:rPr>
          <w:b w:val="0"/>
        </w:rPr>
      </w:r>
      <w:r>
        <w:rPr/>
        <w:t>Special-Interest Affiliate Meeting</w:t>
      </w:r>
    </w:p>
    <w:p>
      <w:pPr>
        <w:pStyle w:val="BodyText"/>
        <w:spacing w:before="8"/>
        <w:rPr>
          <w:b/>
          <w:sz w:val="62"/>
        </w:rPr>
      </w:pPr>
    </w:p>
    <w:p>
      <w:pPr>
        <w:pStyle w:val="Heading3"/>
        <w:spacing w:line="367" w:lineRule="auto"/>
        <w:ind w:right="4477"/>
      </w:pPr>
      <w:bookmarkStart w:name="Alliance on Aging and Vision Loss" w:id="68"/>
      <w:bookmarkEnd w:id="68"/>
      <w:r>
        <w:rPr>
          <w:b w:val="0"/>
        </w:rPr>
      </w:r>
      <w:bookmarkStart w:name="_bookmark17" w:id="69"/>
      <w:bookmarkEnd w:id="69"/>
      <w:r>
        <w:rPr>
          <w:b w:val="0"/>
        </w:rPr>
      </w:r>
      <w:r>
        <w:rPr/>
        <w:t>Alliance on Aging and Vision </w:t>
      </w:r>
      <w:r>
        <w:rPr>
          <w:spacing w:val="-5"/>
        </w:rPr>
        <w:t>Loss </w:t>
      </w:r>
      <w:r>
        <w:rPr/>
        <w:t>President: Jeff  Thom Registration: $10</w:t>
      </w:r>
    </w:p>
    <w:p>
      <w:pPr>
        <w:pStyle w:val="BodyText"/>
        <w:spacing w:before="1"/>
        <w:rPr>
          <w:b/>
          <w:sz w:val="56"/>
        </w:rPr>
      </w:pPr>
    </w:p>
    <w:p>
      <w:pPr>
        <w:spacing w:before="0"/>
        <w:ind w:left="1060" w:right="0" w:firstLine="0"/>
        <w:jc w:val="left"/>
        <w:rPr>
          <w:b/>
          <w:sz w:val="36"/>
        </w:rPr>
      </w:pPr>
      <w:bookmarkStart w:name="Sunday, July 3, CHI 213" w:id="70"/>
      <w:bookmarkEnd w:id="70"/>
      <w:r>
        <w:rPr/>
      </w:r>
      <w:r>
        <w:rPr>
          <w:b/>
          <w:sz w:val="36"/>
        </w:rPr>
        <w:t>Sunday, July 3, CHI 213</w:t>
      </w:r>
    </w:p>
    <w:p>
      <w:pPr>
        <w:pStyle w:val="BodyText"/>
        <w:tabs>
          <w:tab w:pos="4582" w:val="left" w:leader="none"/>
        </w:tabs>
        <w:spacing w:before="222"/>
        <w:ind w:left="1060"/>
      </w:pPr>
      <w:r>
        <w:rPr/>
        <w:t>12:15 pm -</w:t>
      </w:r>
      <w:r>
        <w:rPr>
          <w:spacing w:val="-3"/>
        </w:rPr>
        <w:t> </w:t>
      </w:r>
      <w:r>
        <w:rPr/>
        <w:t>2:15</w:t>
      </w:r>
      <w:r>
        <w:rPr>
          <w:spacing w:val="-1"/>
        </w:rPr>
        <w:t> </w:t>
      </w:r>
      <w:r>
        <w:rPr/>
        <w:t>pm:</w:t>
        <w:tab/>
        <w:t>AAVL Lunch</w:t>
      </w:r>
    </w:p>
    <w:p>
      <w:pPr>
        <w:pStyle w:val="BodyText"/>
        <w:spacing w:line="261" w:lineRule="auto" w:before="31"/>
        <w:ind w:left="1421" w:right="1059"/>
      </w:pPr>
      <w:r>
        <w:rPr/>
        <w:t>Program begins at 1:00 pm: Unraveling the Medicare Tangle</w:t>
      </w:r>
    </w:p>
    <w:p>
      <w:pPr>
        <w:pStyle w:val="BodyText"/>
        <w:spacing w:before="1"/>
        <w:rPr>
          <w:sz w:val="38"/>
        </w:rPr>
      </w:pPr>
    </w:p>
    <w:p>
      <w:pPr>
        <w:pStyle w:val="BodyText"/>
        <w:spacing w:line="259" w:lineRule="auto"/>
        <w:ind w:left="1421" w:right="1535"/>
      </w:pPr>
      <w:r>
        <w:rPr/>
        <w:t>Lori Scharff, ACB’s Medicare expert, will give you the information you need to better understand the maze that is the Medicare program. Eligibility, benefits, gaps, and special plans are just a few of the areas that she will cover.</w:t>
      </w:r>
    </w:p>
    <w:p>
      <w:pPr>
        <w:pStyle w:val="BodyText"/>
        <w:rPr>
          <w:sz w:val="40"/>
        </w:rPr>
      </w:pPr>
    </w:p>
    <w:p>
      <w:pPr>
        <w:pStyle w:val="Heading3"/>
        <w:spacing w:before="306"/>
      </w:pPr>
      <w:bookmarkStart w:name="Monday, July 4, CHI 215" w:id="71"/>
      <w:bookmarkEnd w:id="71"/>
      <w:r>
        <w:rPr>
          <w:b w:val="0"/>
        </w:rPr>
      </w:r>
      <w:r>
        <w:rPr/>
        <w:t>Monday, July 4, CHI 215</w:t>
      </w:r>
    </w:p>
    <w:p>
      <w:pPr>
        <w:spacing w:after="0"/>
        <w:sectPr>
          <w:pgSz w:w="12240" w:h="15840"/>
          <w:pgMar w:header="0" w:footer="626" w:top="1380" w:bottom="820" w:left="380" w:right="420"/>
        </w:sectPr>
      </w:pPr>
    </w:p>
    <w:p>
      <w:pPr>
        <w:pStyle w:val="BodyText"/>
        <w:spacing w:line="256" w:lineRule="auto" w:before="63"/>
        <w:ind w:left="1781" w:hanging="360"/>
      </w:pPr>
      <w:r>
        <w:rPr/>
        <w:t>4:00 pm - 5:15 pm: Unraveling Advocacy for Vision Rehabilitation Services</w:t>
      </w:r>
    </w:p>
    <w:p>
      <w:pPr>
        <w:pStyle w:val="BodyText"/>
        <w:spacing w:line="259" w:lineRule="auto" w:before="9"/>
        <w:ind w:left="1781" w:right="1059"/>
      </w:pPr>
      <w:r>
        <w:rPr/>
        <w:t>Explore innovative advocacy efforts wherein states can obtain funding under the Medicaid "Older Individuals who are Blind" program. This program provides an array of vision rehabilitation services; however, funding is extremely limited. Learn how to utilize the Older Individuals who are Blind and Medicaid programs.</w:t>
      </w:r>
    </w:p>
    <w:p>
      <w:pPr>
        <w:pStyle w:val="BodyText"/>
        <w:spacing w:before="4"/>
        <w:rPr>
          <w:sz w:val="38"/>
        </w:rPr>
      </w:pPr>
    </w:p>
    <w:p>
      <w:pPr>
        <w:pStyle w:val="BodyText"/>
        <w:spacing w:line="261" w:lineRule="auto" w:before="1"/>
        <w:ind w:left="1781" w:right="1153"/>
      </w:pPr>
      <w:r>
        <w:rPr/>
        <w:t>Co-sponsored by AAVL and the Rehabilitation Issues Task Force</w:t>
      </w:r>
    </w:p>
    <w:p>
      <w:pPr>
        <w:pStyle w:val="BodyText"/>
        <w:rPr>
          <w:sz w:val="40"/>
        </w:rPr>
      </w:pPr>
    </w:p>
    <w:p>
      <w:pPr>
        <w:pStyle w:val="Heading3"/>
        <w:spacing w:before="313"/>
        <w:ind w:left="1421"/>
      </w:pPr>
      <w:bookmarkStart w:name="Tuesday, July 5, CHI 213" w:id="72"/>
      <w:bookmarkEnd w:id="72"/>
      <w:r>
        <w:rPr>
          <w:b w:val="0"/>
        </w:rPr>
      </w:r>
      <w:r>
        <w:rPr/>
        <w:t>Tuesday, July 5, CHI 213</w:t>
      </w:r>
    </w:p>
    <w:p>
      <w:pPr>
        <w:pStyle w:val="BodyText"/>
        <w:tabs>
          <w:tab w:pos="4021" w:val="left" w:leader="none"/>
        </w:tabs>
        <w:spacing w:line="259" w:lineRule="auto" w:before="226"/>
        <w:ind w:left="1781" w:right="1056" w:hanging="360"/>
      </w:pPr>
      <w:r>
        <w:rPr/>
        <w:t>2:30 pm – 3:45 pm: Choosing Where to Live as You Age: Downsizing Part 1: How can we know when the time</w:t>
      </w:r>
      <w:r>
        <w:rPr>
          <w:spacing w:val="-4"/>
        </w:rPr>
        <w:t> </w:t>
      </w:r>
      <w:r>
        <w:rPr/>
        <w:t>is</w:t>
      </w:r>
      <w:r>
        <w:rPr>
          <w:spacing w:val="-3"/>
        </w:rPr>
        <w:t> </w:t>
      </w:r>
      <w:r>
        <w:rPr/>
        <w:t>right?</w:t>
        <w:tab/>
        <w:t>Our panel will offer expert guidance on making important decisions on where we might live </w:t>
      </w:r>
      <w:r>
        <w:rPr>
          <w:spacing w:val="-8"/>
        </w:rPr>
        <w:t>as </w:t>
      </w:r>
      <w:r>
        <w:rPr/>
        <w:t>we grow</w:t>
      </w:r>
      <w:r>
        <w:rPr>
          <w:spacing w:val="-1"/>
        </w:rPr>
        <w:t> </w:t>
      </w:r>
      <w:r>
        <w:rPr/>
        <w:t>older.</w:t>
      </w:r>
    </w:p>
    <w:p>
      <w:pPr>
        <w:pStyle w:val="BodyText"/>
        <w:spacing w:before="8"/>
        <w:rPr>
          <w:sz w:val="38"/>
        </w:rPr>
      </w:pPr>
    </w:p>
    <w:p>
      <w:pPr>
        <w:pStyle w:val="BodyText"/>
        <w:spacing w:line="259" w:lineRule="auto"/>
        <w:ind w:left="1781" w:right="875"/>
      </w:pPr>
      <w:r>
        <w:rPr/>
        <w:t>Presenters: Carrie A.B. Hoarty, MD, Physician, Assistant Professor, General Internal Medicine, Omaha, NE; Mary Ann Eusebio, Information &amp; Assistance Division Director, Eastern Nebraska Office on Aging, Omaha, NE.</w:t>
      </w:r>
    </w:p>
    <w:p>
      <w:pPr>
        <w:pStyle w:val="BodyText"/>
        <w:spacing w:before="9"/>
        <w:rPr>
          <w:sz w:val="38"/>
        </w:rPr>
      </w:pPr>
    </w:p>
    <w:p>
      <w:pPr>
        <w:pStyle w:val="BodyText"/>
        <w:ind w:left="1781"/>
      </w:pPr>
      <w:r>
        <w:rPr/>
        <w:t>Co-sponsored by AAVL and ACB Women</w:t>
      </w:r>
    </w:p>
    <w:p>
      <w:pPr>
        <w:spacing w:after="0"/>
        <w:sectPr>
          <w:pgSz w:w="12240" w:h="15840"/>
          <w:pgMar w:header="0" w:footer="626" w:top="1380" w:bottom="820" w:left="380" w:right="420"/>
        </w:sectPr>
      </w:pPr>
    </w:p>
    <w:p>
      <w:pPr>
        <w:pStyle w:val="BodyText"/>
        <w:rPr>
          <w:sz w:val="20"/>
        </w:rPr>
      </w:pPr>
    </w:p>
    <w:p>
      <w:pPr>
        <w:pStyle w:val="BodyText"/>
        <w:rPr>
          <w:sz w:val="20"/>
        </w:rPr>
      </w:pPr>
    </w:p>
    <w:p>
      <w:pPr>
        <w:pStyle w:val="BodyText"/>
        <w:tabs>
          <w:tab w:pos="2681" w:val="left" w:leader="none"/>
          <w:tab w:pos="4361" w:val="left" w:leader="none"/>
        </w:tabs>
        <w:spacing w:line="259" w:lineRule="auto" w:before="88"/>
        <w:ind w:left="1421" w:right="1483" w:hanging="361"/>
      </w:pPr>
      <w:r>
        <w:rPr/>
        <w:t>4:00 pm –</w:t>
      </w:r>
      <w:r>
        <w:rPr>
          <w:spacing w:val="-4"/>
        </w:rPr>
        <w:t> </w:t>
      </w:r>
      <w:r>
        <w:rPr/>
        <w:t>5:15</w:t>
      </w:r>
      <w:r>
        <w:rPr>
          <w:spacing w:val="-2"/>
        </w:rPr>
        <w:t> </w:t>
      </w:r>
      <w:r>
        <w:rPr/>
        <w:t>pm:</w:t>
        <w:tab/>
        <w:t>Choosing Where to Live as You Age: Downsizing Part 2: How to Choose What's Right for</w:t>
      </w:r>
      <w:r>
        <w:rPr>
          <w:spacing w:val="-1"/>
        </w:rPr>
        <w:t> </w:t>
      </w:r>
      <w:r>
        <w:rPr/>
        <w:t>Us.</w:t>
        <w:tab/>
        <w:t>A conversation with a panel of ACB members who have made a variety of choices about where to live as they grow</w:t>
      </w:r>
      <w:r>
        <w:rPr>
          <w:spacing w:val="-1"/>
        </w:rPr>
        <w:t> </w:t>
      </w:r>
      <w:r>
        <w:rPr/>
        <w:t>older.</w:t>
      </w:r>
    </w:p>
    <w:p>
      <w:pPr>
        <w:pStyle w:val="BodyText"/>
        <w:spacing w:before="8"/>
        <w:rPr>
          <w:sz w:val="38"/>
        </w:rPr>
      </w:pPr>
    </w:p>
    <w:p>
      <w:pPr>
        <w:pStyle w:val="BodyText"/>
        <w:spacing w:line="259" w:lineRule="auto"/>
        <w:ind w:left="1421" w:right="2015"/>
      </w:pPr>
      <w:r>
        <w:rPr/>
        <w:t>Presenters: Kate Chamberlin, freelance writer and retired elementary school teacher, Walworth, NY; Jean Mann, retired New York State employee, Albany, NY; Linda Yacks, widow, mother, and grandmother, Harrison, AR</w:t>
      </w:r>
    </w:p>
    <w:p>
      <w:pPr>
        <w:pStyle w:val="BodyText"/>
        <w:spacing w:before="2"/>
        <w:rPr>
          <w:sz w:val="39"/>
        </w:rPr>
      </w:pPr>
    </w:p>
    <w:p>
      <w:pPr>
        <w:pStyle w:val="BodyText"/>
        <w:ind w:left="1421"/>
      </w:pPr>
      <w:r>
        <w:rPr/>
        <w:t>Co-sponsored by AAVL and ACB Women</w:t>
      </w:r>
    </w:p>
    <w:p>
      <w:pPr>
        <w:pStyle w:val="BodyText"/>
        <w:rPr>
          <w:sz w:val="40"/>
        </w:rPr>
      </w:pPr>
    </w:p>
    <w:p>
      <w:pPr>
        <w:pStyle w:val="BodyText"/>
        <w:spacing w:before="10"/>
        <w:rPr>
          <w:sz w:val="31"/>
        </w:rPr>
      </w:pPr>
    </w:p>
    <w:p>
      <w:pPr>
        <w:pStyle w:val="BodyText"/>
        <w:spacing w:line="256" w:lineRule="auto"/>
        <w:ind w:left="1421" w:right="2095" w:hanging="361"/>
      </w:pPr>
      <w:r>
        <w:rPr/>
        <w:t>7:30 pm – 10:30 pm: Dance of the Ages, $15, HH Grand Ballroom</w:t>
      </w:r>
    </w:p>
    <w:p>
      <w:pPr>
        <w:pStyle w:val="BodyText"/>
        <w:tabs>
          <w:tab w:pos="2881" w:val="left" w:leader="none"/>
          <w:tab w:pos="3141" w:val="left" w:leader="none"/>
          <w:tab w:pos="5361" w:val="left" w:leader="none"/>
        </w:tabs>
        <w:spacing w:line="259" w:lineRule="auto" w:before="10"/>
        <w:ind w:left="1421" w:right="1436"/>
      </w:pPr>
      <w:r>
        <w:rPr/>
        <w:t>Music for all ages will be provided by our DJ. </w:t>
      </w:r>
      <w:r>
        <w:rPr>
          <w:spacing w:val="-3"/>
        </w:rPr>
        <w:t>Whether </w:t>
      </w:r>
      <w:r>
        <w:rPr/>
        <w:t>you like waltzes, line dances, or something in between, it</w:t>
      </w:r>
      <w:r>
        <w:rPr>
          <w:spacing w:val="-2"/>
        </w:rPr>
        <w:t> </w:t>
      </w:r>
      <w:r>
        <w:rPr/>
        <w:t>will happen.</w:t>
        <w:tab/>
        <w:t>We have also prepared an area for conversation while listening at a lower volume.</w:t>
        <w:tab/>
        <w:t>Light snacks and a cash bar will be available.</w:t>
        <w:tab/>
        <w:t>And plenty of door</w:t>
      </w:r>
      <w:r>
        <w:rPr>
          <w:spacing w:val="-2"/>
        </w:rPr>
        <w:t> </w:t>
      </w:r>
      <w:r>
        <w:rPr/>
        <w:t>prizes.</w:t>
      </w:r>
    </w:p>
    <w:p>
      <w:pPr>
        <w:pStyle w:val="BodyText"/>
        <w:spacing w:before="6"/>
        <w:rPr>
          <w:sz w:val="38"/>
        </w:rPr>
      </w:pPr>
    </w:p>
    <w:p>
      <w:pPr>
        <w:pStyle w:val="BodyText"/>
        <w:spacing w:line="261" w:lineRule="auto"/>
        <w:ind w:left="1421" w:right="1774"/>
      </w:pPr>
      <w:r>
        <w:rPr/>
        <w:t>Co-sponsored by AAVL, ACB Next Generation, and CCLVI</w:t>
      </w:r>
    </w:p>
    <w:p>
      <w:pPr>
        <w:spacing w:after="0" w:line="261" w:lineRule="auto"/>
        <w:sectPr>
          <w:pgSz w:w="12240" w:h="15840"/>
          <w:pgMar w:header="0" w:footer="626" w:top="1500" w:bottom="820" w:left="380" w:right="420"/>
        </w:sectPr>
      </w:pPr>
    </w:p>
    <w:p>
      <w:pPr>
        <w:pStyle w:val="Heading3"/>
        <w:tabs>
          <w:tab w:pos="3381" w:val="left" w:leader="none"/>
        </w:tabs>
        <w:spacing w:line="367" w:lineRule="auto" w:before="63"/>
        <w:ind w:left="1421" w:right="3111"/>
      </w:pPr>
      <w:bookmarkStart w:name="American Association of Blind Teachers" w:id="73"/>
      <w:bookmarkEnd w:id="73"/>
      <w:r>
        <w:rPr>
          <w:b w:val="0"/>
        </w:rPr>
      </w:r>
      <w:bookmarkStart w:name="_bookmark18" w:id="74"/>
      <w:bookmarkEnd w:id="74"/>
      <w:r>
        <w:rPr>
          <w:b w:val="0"/>
        </w:rPr>
      </w:r>
      <w:r>
        <w:rPr/>
        <w:t>American Association of Blind Teachers President:</w:t>
        <w:tab/>
        <w:t>Tabitha Brecke</w:t>
      </w:r>
    </w:p>
    <w:p>
      <w:pPr>
        <w:tabs>
          <w:tab w:pos="4241" w:val="left" w:leader="none"/>
        </w:tabs>
        <w:spacing w:line="372" w:lineRule="auto" w:before="3"/>
        <w:ind w:left="1421" w:right="5136" w:firstLine="0"/>
        <w:jc w:val="left"/>
        <w:rPr>
          <w:b/>
          <w:sz w:val="36"/>
        </w:rPr>
      </w:pPr>
      <w:r>
        <w:rPr>
          <w:b/>
          <w:sz w:val="36"/>
        </w:rPr>
        <w:t>Program</w:t>
      </w:r>
      <w:r>
        <w:rPr>
          <w:b/>
          <w:spacing w:val="-5"/>
          <w:sz w:val="36"/>
        </w:rPr>
        <w:t> </w:t>
      </w:r>
      <w:r>
        <w:rPr>
          <w:b/>
          <w:sz w:val="36"/>
        </w:rPr>
        <w:t>Chair:</w:t>
        <w:tab/>
        <w:t>Carla </w:t>
      </w:r>
      <w:r>
        <w:rPr>
          <w:b/>
          <w:spacing w:val="-4"/>
          <w:sz w:val="36"/>
        </w:rPr>
        <w:t>Hayes </w:t>
      </w:r>
      <w:r>
        <w:rPr>
          <w:b/>
          <w:sz w:val="36"/>
        </w:rPr>
        <w:t>Registration: $10</w:t>
      </w:r>
      <w:r>
        <w:rPr>
          <w:b/>
          <w:spacing w:val="-1"/>
          <w:sz w:val="36"/>
        </w:rPr>
        <w:t> </w:t>
      </w:r>
      <w:r>
        <w:rPr>
          <w:b/>
          <w:sz w:val="36"/>
        </w:rPr>
        <w:t>($12)</w:t>
      </w:r>
    </w:p>
    <w:p>
      <w:pPr>
        <w:pStyle w:val="BodyText"/>
        <w:spacing w:before="6"/>
        <w:rPr>
          <w:b/>
          <w:sz w:val="54"/>
        </w:rPr>
      </w:pPr>
    </w:p>
    <w:p>
      <w:pPr>
        <w:spacing w:before="1"/>
        <w:ind w:left="1421" w:right="0" w:firstLine="0"/>
        <w:jc w:val="left"/>
        <w:rPr>
          <w:b/>
          <w:sz w:val="36"/>
        </w:rPr>
      </w:pPr>
      <w:bookmarkStart w:name="Saturday, July 2, CHI 213" w:id="75"/>
      <w:bookmarkEnd w:id="75"/>
      <w:r>
        <w:rPr/>
      </w:r>
      <w:r>
        <w:rPr>
          <w:b/>
          <w:sz w:val="36"/>
        </w:rPr>
        <w:t>Saturday, July 2, CHI 213</w:t>
      </w:r>
    </w:p>
    <w:p>
      <w:pPr>
        <w:pStyle w:val="BodyText"/>
        <w:rPr>
          <w:b/>
          <w:sz w:val="40"/>
        </w:rPr>
      </w:pPr>
    </w:p>
    <w:p>
      <w:pPr>
        <w:pStyle w:val="BodyText"/>
        <w:spacing w:line="278" w:lineRule="auto" w:before="236"/>
        <w:ind w:left="1781" w:right="1059" w:hanging="360"/>
      </w:pPr>
      <w:r>
        <w:rPr/>
        <w:t>8:00 am - 9:30 am: AABT Breakfast and Program “The Statue of Liberty: The Rest of The Story,” $30 ($35)</w:t>
      </w:r>
    </w:p>
    <w:p>
      <w:pPr>
        <w:pStyle w:val="BodyText"/>
        <w:spacing w:before="10"/>
        <w:rPr>
          <w:sz w:val="40"/>
        </w:rPr>
      </w:pPr>
    </w:p>
    <w:p>
      <w:pPr>
        <w:pStyle w:val="BodyText"/>
        <w:spacing w:line="276" w:lineRule="auto"/>
        <w:ind w:left="1781" w:right="1094"/>
      </w:pPr>
      <w:r>
        <w:rPr/>
        <w:t>Learn about the fascinating history of the Statue of Liberty in this humorous and insightful program presented by the most requested historical speaker in Nebraska.</w:t>
      </w:r>
    </w:p>
    <w:p>
      <w:pPr>
        <w:pStyle w:val="BodyText"/>
        <w:spacing w:before="5"/>
        <w:rPr>
          <w:sz w:val="41"/>
        </w:rPr>
      </w:pPr>
    </w:p>
    <w:p>
      <w:pPr>
        <w:pStyle w:val="BodyText"/>
        <w:ind w:left="1781"/>
      </w:pPr>
      <w:r>
        <w:rPr/>
        <w:t>Presenter: Darrel W. Draper, Edutainer, Plattsmouth, NE.</w:t>
      </w:r>
    </w:p>
    <w:p>
      <w:pPr>
        <w:pStyle w:val="BodyText"/>
        <w:rPr>
          <w:sz w:val="40"/>
        </w:rPr>
      </w:pPr>
    </w:p>
    <w:p>
      <w:pPr>
        <w:pStyle w:val="BodyText"/>
        <w:spacing w:before="10"/>
        <w:rPr>
          <w:sz w:val="34"/>
        </w:rPr>
      </w:pPr>
    </w:p>
    <w:p>
      <w:pPr>
        <w:pStyle w:val="Heading3"/>
        <w:spacing w:before="1"/>
        <w:ind w:left="1421"/>
      </w:pPr>
      <w:bookmarkStart w:name="Tuesday, July 5, CHI 215" w:id="76"/>
      <w:bookmarkEnd w:id="76"/>
      <w:r>
        <w:rPr>
          <w:b w:val="0"/>
        </w:rPr>
      </w:r>
      <w:r>
        <w:rPr/>
        <w:t>Tuesday, July 5, CHI 215</w:t>
      </w:r>
    </w:p>
    <w:p>
      <w:pPr>
        <w:pStyle w:val="BodyText"/>
        <w:spacing w:line="259" w:lineRule="auto" w:before="221"/>
        <w:ind w:left="1781" w:right="1059" w:hanging="360"/>
      </w:pPr>
      <w:r>
        <w:rPr/>
        <w:t>1:00 pm – 2:15 pm: Meet the Talking Book Narrator - This is your opportunity to hear more from and ask questions of our 2022 talking book narrator, Ray Foushee, American Printing House for the Blind, Louisville, KY.</w:t>
      </w:r>
    </w:p>
    <w:p>
      <w:pPr>
        <w:pStyle w:val="BodyText"/>
        <w:ind w:left="1781"/>
      </w:pPr>
      <w:r>
        <w:rPr/>
        <w:t>Co-hosted by LUA, AABT, BRL, and FIA</w:t>
      </w:r>
    </w:p>
    <w:p>
      <w:pPr>
        <w:spacing w:after="0"/>
        <w:sectPr>
          <w:pgSz w:w="12240" w:h="15840"/>
          <w:pgMar w:header="0" w:footer="626" w:top="1380" w:bottom="820" w:left="380" w:right="420"/>
        </w:sectPr>
      </w:pPr>
    </w:p>
    <w:p>
      <w:pPr>
        <w:pStyle w:val="BodyText"/>
        <w:rPr>
          <w:sz w:val="26"/>
        </w:rPr>
      </w:pPr>
    </w:p>
    <w:p>
      <w:pPr>
        <w:pStyle w:val="BodyText"/>
        <w:spacing w:line="259" w:lineRule="auto" w:before="89"/>
        <w:ind w:left="1421" w:right="1688" w:hanging="361"/>
        <w:jc w:val="both"/>
      </w:pPr>
      <w:r>
        <w:rPr/>
        <w:t>2:30 pm – 3:45 pm: One Book, One ACB: “Their Plant Eyes: A Personal and Cultural History of Blindness,” by M. Leona Godin</w:t>
      </w:r>
    </w:p>
    <w:p>
      <w:pPr>
        <w:pStyle w:val="BodyText"/>
        <w:spacing w:before="1"/>
        <w:rPr>
          <w:sz w:val="39"/>
        </w:rPr>
      </w:pPr>
    </w:p>
    <w:p>
      <w:pPr>
        <w:pStyle w:val="BodyText"/>
        <w:ind w:left="1421"/>
      </w:pPr>
      <w:r>
        <w:rPr/>
        <w:t>Co-sponsored by LUA, BRL, FIA and MCAC</w:t>
      </w:r>
    </w:p>
    <w:p>
      <w:pPr>
        <w:pStyle w:val="BodyText"/>
        <w:spacing w:before="3"/>
        <w:rPr>
          <w:sz w:val="55"/>
        </w:rPr>
      </w:pPr>
    </w:p>
    <w:p>
      <w:pPr>
        <w:pStyle w:val="Heading3"/>
        <w:spacing w:before="1"/>
      </w:pPr>
      <w:bookmarkStart w:name="Wednesday, July 6, CHI 211" w:id="77"/>
      <w:bookmarkEnd w:id="77"/>
      <w:r>
        <w:rPr>
          <w:b w:val="0"/>
        </w:rPr>
      </w:r>
      <w:r>
        <w:rPr/>
        <w:t>Wednesday, July 6, CHI 211</w:t>
      </w:r>
    </w:p>
    <w:p>
      <w:pPr>
        <w:pStyle w:val="BodyText"/>
        <w:tabs>
          <w:tab w:pos="5041" w:val="left" w:leader="none"/>
          <w:tab w:pos="6162" w:val="left" w:leader="none"/>
        </w:tabs>
        <w:spacing w:line="259" w:lineRule="auto" w:before="226"/>
        <w:ind w:left="1421" w:right="1393" w:hanging="361"/>
      </w:pPr>
      <w:r>
        <w:rPr/>
        <w:t>1:00 pm – 2:15 pm: “It Takes a Village: Working Together to Prepare Students </w:t>
      </w:r>
      <w:r>
        <w:rPr>
          <w:spacing w:val="2"/>
        </w:rPr>
        <w:t>in </w:t>
      </w:r>
      <w:r>
        <w:rPr/>
        <w:t>Transition.” There are a lot of expectations for schools to provide all the essential academic skills to prepare for life beyond secondary</w:t>
      </w:r>
      <w:r>
        <w:rPr>
          <w:spacing w:val="-1"/>
        </w:rPr>
        <w:t> </w:t>
      </w:r>
      <w:r>
        <w:rPr/>
        <w:t>education.</w:t>
        <w:tab/>
        <w:t>There is often not enough funding to meet all</w:t>
      </w:r>
      <w:r>
        <w:rPr>
          <w:spacing w:val="-11"/>
        </w:rPr>
        <w:t> </w:t>
      </w:r>
      <w:r>
        <w:rPr/>
        <w:t>the</w:t>
      </w:r>
      <w:r>
        <w:rPr>
          <w:spacing w:val="-2"/>
        </w:rPr>
        <w:t> </w:t>
      </w:r>
      <w:r>
        <w:rPr/>
        <w:t>need.</w:t>
        <w:tab/>
        <w:t>We know that technology is an integral part of our daily life. Nancy Flearl from the Nebraska Foundation for Visually Impaired Children will share how a simple non-profit </w:t>
      </w:r>
      <w:r>
        <w:rPr>
          <w:spacing w:val="-8"/>
        </w:rPr>
        <w:t>is </w:t>
      </w:r>
      <w:r>
        <w:rPr/>
        <w:t>working in partnership with school districts and Vocational Rehabilitation to support students in transition.</w:t>
      </w:r>
    </w:p>
    <w:p>
      <w:pPr>
        <w:pStyle w:val="BodyText"/>
        <w:spacing w:before="4"/>
        <w:rPr>
          <w:sz w:val="38"/>
        </w:rPr>
      </w:pPr>
    </w:p>
    <w:p>
      <w:pPr>
        <w:pStyle w:val="BodyText"/>
        <w:spacing w:line="261" w:lineRule="auto"/>
        <w:ind w:left="1421"/>
      </w:pPr>
      <w:r>
        <w:rPr/>
        <w:t>Presenter: Nancy Flearl, Board President, Nebraska </w:t>
      </w:r>
      <w:r>
        <w:rPr>
          <w:spacing w:val="-5"/>
        </w:rPr>
        <w:t>Foundation </w:t>
      </w:r>
      <w:r>
        <w:rPr>
          <w:spacing w:val="-4"/>
        </w:rPr>
        <w:t>for </w:t>
      </w:r>
      <w:r>
        <w:rPr>
          <w:spacing w:val="-5"/>
        </w:rPr>
        <w:t>Visually </w:t>
      </w:r>
      <w:r>
        <w:rPr>
          <w:spacing w:val="-4"/>
        </w:rPr>
        <w:t>Impaired </w:t>
      </w:r>
      <w:r>
        <w:rPr>
          <w:spacing w:val="-5"/>
        </w:rPr>
        <w:t>Children, </w:t>
      </w:r>
      <w:r>
        <w:rPr>
          <w:spacing w:val="-4"/>
        </w:rPr>
        <w:t>Omaha, NE.</w:t>
      </w:r>
    </w:p>
    <w:p>
      <w:pPr>
        <w:spacing w:after="0" w:line="261" w:lineRule="auto"/>
        <w:sectPr>
          <w:pgSz w:w="12240" w:h="15840"/>
          <w:pgMar w:header="0" w:footer="626" w:top="1500" w:bottom="820" w:left="380" w:right="420"/>
        </w:sectPr>
      </w:pPr>
    </w:p>
    <w:p>
      <w:pPr>
        <w:pStyle w:val="Heading3"/>
        <w:spacing w:line="276" w:lineRule="auto" w:before="63"/>
        <w:ind w:left="1781" w:right="2716" w:hanging="360"/>
      </w:pPr>
      <w:bookmarkStart w:name="American Association of Visually Impaire" w:id="78"/>
      <w:bookmarkEnd w:id="78"/>
      <w:r>
        <w:rPr>
          <w:b w:val="0"/>
        </w:rPr>
      </w:r>
      <w:bookmarkStart w:name="_bookmark19" w:id="79"/>
      <w:bookmarkEnd w:id="79"/>
      <w:r>
        <w:rPr>
          <w:b w:val="0"/>
        </w:rPr>
      </w:r>
      <w:r>
        <w:rPr/>
        <w:t>American Association of Visually Impaired Attorneys</w:t>
      </w:r>
    </w:p>
    <w:p>
      <w:pPr>
        <w:spacing w:line="372" w:lineRule="auto" w:before="158"/>
        <w:ind w:left="1421" w:right="5436" w:firstLine="0"/>
        <w:jc w:val="left"/>
        <w:rPr>
          <w:b/>
          <w:sz w:val="36"/>
        </w:rPr>
      </w:pPr>
      <w:r>
        <w:rPr>
          <w:b/>
          <w:sz w:val="36"/>
        </w:rPr>
        <w:t>President: Chris Prentice Registration: $10</w:t>
      </w:r>
    </w:p>
    <w:p>
      <w:pPr>
        <w:pStyle w:val="BodyText"/>
        <w:spacing w:before="7"/>
        <w:rPr>
          <w:b/>
          <w:sz w:val="40"/>
        </w:rPr>
      </w:pPr>
    </w:p>
    <w:p>
      <w:pPr>
        <w:spacing w:before="0"/>
        <w:ind w:left="1421" w:right="0" w:firstLine="0"/>
        <w:jc w:val="left"/>
        <w:rPr>
          <w:b/>
          <w:sz w:val="36"/>
        </w:rPr>
      </w:pPr>
      <w:bookmarkStart w:name="Saturday June 25, Zoom only" w:id="80"/>
      <w:bookmarkEnd w:id="80"/>
      <w:r>
        <w:rPr/>
      </w:r>
      <w:r>
        <w:rPr>
          <w:b/>
          <w:sz w:val="36"/>
        </w:rPr>
        <w:t>Saturday June 25, Zoom only</w:t>
      </w:r>
    </w:p>
    <w:p>
      <w:pPr>
        <w:pStyle w:val="BodyText"/>
        <w:spacing w:before="221"/>
        <w:ind w:left="1421"/>
      </w:pPr>
      <w:r>
        <w:rPr/>
        <w:t>1:00 pm - 2:15 pm: AAVIA Business Meeting</w:t>
      </w:r>
    </w:p>
    <w:p>
      <w:pPr>
        <w:pStyle w:val="BodyText"/>
        <w:rPr>
          <w:sz w:val="40"/>
        </w:rPr>
      </w:pPr>
    </w:p>
    <w:p>
      <w:pPr>
        <w:pStyle w:val="Heading3"/>
        <w:spacing w:before="242"/>
        <w:ind w:left="1421"/>
      </w:pPr>
      <w:bookmarkStart w:name="Saturday, July 2, CHI 215" w:id="81"/>
      <w:bookmarkEnd w:id="81"/>
      <w:r>
        <w:rPr>
          <w:b w:val="0"/>
        </w:rPr>
      </w:r>
      <w:r>
        <w:rPr/>
        <w:t>Saturday, July 2, CHI 215</w:t>
      </w:r>
    </w:p>
    <w:p>
      <w:pPr>
        <w:pStyle w:val="BodyText"/>
        <w:tabs>
          <w:tab w:pos="5042" w:val="left" w:leader="none"/>
        </w:tabs>
        <w:spacing w:line="259" w:lineRule="auto" w:before="221"/>
        <w:ind w:left="1781" w:right="1028" w:hanging="360"/>
      </w:pPr>
      <w:r>
        <w:rPr/>
        <w:t>11:30 am -</w:t>
      </w:r>
      <w:r>
        <w:rPr>
          <w:spacing w:val="-6"/>
        </w:rPr>
        <w:t> </w:t>
      </w:r>
      <w:r>
        <w:rPr/>
        <w:t>12:45</w:t>
      </w:r>
      <w:r>
        <w:rPr>
          <w:spacing w:val="-2"/>
        </w:rPr>
        <w:t> </w:t>
      </w:r>
      <w:r>
        <w:rPr/>
        <w:t>pm:</w:t>
        <w:tab/>
        <w:t>AAVIA and Advocacy Committee Civil Rights Panel. This session will discuss recent achievements, ongoing legal efforts, current risks, </w:t>
      </w:r>
      <w:r>
        <w:rPr>
          <w:spacing w:val="-5"/>
        </w:rPr>
        <w:t>and </w:t>
      </w:r>
      <w:r>
        <w:rPr/>
        <w:t>opportunities in the courts concerning issues of importance to members of</w:t>
      </w:r>
      <w:r>
        <w:rPr>
          <w:spacing w:val="-1"/>
        </w:rPr>
        <w:t> </w:t>
      </w:r>
      <w:r>
        <w:rPr/>
        <w:t>ACB.</w:t>
      </w:r>
    </w:p>
    <w:p>
      <w:pPr>
        <w:pStyle w:val="BodyText"/>
        <w:spacing w:before="8"/>
        <w:rPr>
          <w:sz w:val="38"/>
        </w:rPr>
      </w:pPr>
    </w:p>
    <w:p>
      <w:pPr>
        <w:pStyle w:val="BodyText"/>
        <w:spacing w:line="259" w:lineRule="auto"/>
        <w:ind w:left="1781" w:right="1149"/>
      </w:pPr>
      <w:r>
        <w:rPr/>
        <w:t>Presenters: Matthew Handley, Partner, Handley Farah &amp; Anderson, Washington, DC; </w:t>
      </w:r>
      <w:r>
        <w:rPr>
          <w:color w:val="202020"/>
        </w:rPr>
        <w:t>Christina Brandt-Young, Supervising Attorney, Disability Rights Advocates, New York, NY.</w:t>
      </w:r>
    </w:p>
    <w:p>
      <w:pPr>
        <w:pStyle w:val="BodyText"/>
        <w:spacing w:before="11"/>
        <w:rPr>
          <w:sz w:val="38"/>
        </w:rPr>
      </w:pPr>
    </w:p>
    <w:p>
      <w:pPr>
        <w:pStyle w:val="BodyText"/>
        <w:spacing w:line="256" w:lineRule="auto"/>
        <w:ind w:left="1781" w:right="1895"/>
      </w:pPr>
      <w:r>
        <w:rPr>
          <w:color w:val="202020"/>
        </w:rPr>
        <w:t>Co-sponsored by AAVIA and Advocacy Services Committee</w:t>
      </w:r>
    </w:p>
    <w:p>
      <w:pPr>
        <w:spacing w:after="0" w:line="256" w:lineRule="auto"/>
        <w:sectPr>
          <w:pgSz w:w="12240" w:h="15840"/>
          <w:pgMar w:header="0" w:footer="626" w:top="1380" w:bottom="820" w:left="380" w:right="420"/>
        </w:sectPr>
      </w:pPr>
    </w:p>
    <w:p>
      <w:pPr>
        <w:pStyle w:val="Heading3"/>
        <w:spacing w:before="63"/>
      </w:pPr>
      <w:bookmarkStart w:name="Tuesday, July 5, CHI 211" w:id="82"/>
      <w:bookmarkEnd w:id="82"/>
      <w:r>
        <w:rPr>
          <w:b w:val="0"/>
        </w:rPr>
      </w:r>
      <w:r>
        <w:rPr/>
        <w:t>Tuesday, July 5, CHI 211</w:t>
      </w:r>
    </w:p>
    <w:p>
      <w:pPr>
        <w:pStyle w:val="BodyText"/>
        <w:tabs>
          <w:tab w:pos="4561" w:val="left" w:leader="none"/>
        </w:tabs>
        <w:spacing w:before="221"/>
        <w:ind w:left="1060"/>
      </w:pPr>
      <w:r>
        <w:rPr/>
        <w:t>12:15 pm –</w:t>
      </w:r>
      <w:r>
        <w:rPr>
          <w:spacing w:val="-5"/>
        </w:rPr>
        <w:t> </w:t>
      </w:r>
      <w:r>
        <w:rPr/>
        <w:t>2:15</w:t>
      </w:r>
      <w:r>
        <w:rPr>
          <w:spacing w:val="-2"/>
        </w:rPr>
        <w:t> </w:t>
      </w:r>
      <w:r>
        <w:rPr/>
        <w:t>pm:</w:t>
        <w:tab/>
        <w:t>AAVIA Lunch</w:t>
      </w:r>
    </w:p>
    <w:p>
      <w:pPr>
        <w:pStyle w:val="BodyText"/>
        <w:spacing w:line="256" w:lineRule="auto" w:before="36"/>
        <w:ind w:left="1421" w:right="2095"/>
      </w:pPr>
      <w:r>
        <w:rPr/>
        <w:t>1:00 pm – 2:15 pm: Perspective from an Attorney from the UK (program begins at 1:00 pm)</w:t>
      </w:r>
    </w:p>
    <w:p>
      <w:pPr>
        <w:pStyle w:val="BodyText"/>
        <w:spacing w:before="6"/>
        <w:rPr>
          <w:sz w:val="39"/>
        </w:rPr>
      </w:pPr>
    </w:p>
    <w:p>
      <w:pPr>
        <w:pStyle w:val="BodyText"/>
        <w:spacing w:line="259" w:lineRule="auto"/>
        <w:ind w:left="1421" w:right="1613"/>
      </w:pPr>
      <w:r>
        <w:rPr/>
        <w:t>Hear from Adal Ibrar, barrister, London, England, a Visually Impaired Attorney. Mr. Ibrar will talk about key experiences and observations of his training and career in the law. Through discussion with AAVIA members, it is hoped that illuminating contrasts and similarities will emerge.</w:t>
      </w:r>
    </w:p>
    <w:p>
      <w:pPr>
        <w:pStyle w:val="BodyText"/>
        <w:rPr>
          <w:sz w:val="40"/>
        </w:rPr>
      </w:pPr>
    </w:p>
    <w:p>
      <w:pPr>
        <w:pStyle w:val="BodyText"/>
        <w:tabs>
          <w:tab w:pos="4281" w:val="left" w:leader="none"/>
        </w:tabs>
        <w:spacing w:line="256" w:lineRule="auto" w:before="304"/>
        <w:ind w:left="1421" w:right="1875" w:hanging="361"/>
      </w:pPr>
      <w:r>
        <w:rPr/>
        <w:t>2:30 pm -</w:t>
      </w:r>
      <w:r>
        <w:rPr>
          <w:spacing w:val="-4"/>
        </w:rPr>
        <w:t> </w:t>
      </w:r>
      <w:r>
        <w:rPr/>
        <w:t>3:45</w:t>
      </w:r>
      <w:r>
        <w:rPr>
          <w:spacing w:val="-2"/>
        </w:rPr>
        <w:t> </w:t>
      </w:r>
      <w:r>
        <w:rPr/>
        <w:t>pm:</w:t>
        <w:tab/>
        <w:t>Ten Ethical Issues Lawyers </w:t>
      </w:r>
      <w:r>
        <w:rPr>
          <w:spacing w:val="-4"/>
        </w:rPr>
        <w:t>Face </w:t>
      </w:r>
      <w:r>
        <w:rPr/>
        <w:t>Today</w:t>
      </w:r>
    </w:p>
    <w:p>
      <w:pPr>
        <w:pStyle w:val="BodyText"/>
        <w:spacing w:before="6"/>
        <w:rPr>
          <w:sz w:val="39"/>
        </w:rPr>
      </w:pPr>
    </w:p>
    <w:p>
      <w:pPr>
        <w:pStyle w:val="BodyText"/>
        <w:spacing w:line="259" w:lineRule="auto"/>
        <w:ind w:left="1421" w:right="1553"/>
      </w:pPr>
      <w:r>
        <w:rPr/>
        <w:t>This session, led by Cynthia Hawkins, Professor of Law, Stetson University College of Law, Gulfport, FL, will offer an expert perspective on key ethical issues facing lawyers and affecting public perceptions of the legal profession.</w:t>
      </w:r>
    </w:p>
    <w:p>
      <w:pPr>
        <w:pStyle w:val="BodyText"/>
        <w:spacing w:before="8"/>
        <w:rPr>
          <w:sz w:val="38"/>
        </w:rPr>
      </w:pPr>
    </w:p>
    <w:p>
      <w:pPr>
        <w:pStyle w:val="BodyText"/>
        <w:spacing w:line="261" w:lineRule="auto"/>
        <w:ind w:left="1421" w:right="2415"/>
      </w:pPr>
      <w:r>
        <w:rPr/>
        <w:t>Presenter: Cynthia Hawkins, Professor of Law, Stetson University College of Law, Gulfport, FL.</w:t>
      </w:r>
    </w:p>
    <w:p>
      <w:pPr>
        <w:pStyle w:val="BodyText"/>
        <w:rPr>
          <w:sz w:val="40"/>
        </w:rPr>
      </w:pPr>
    </w:p>
    <w:p>
      <w:pPr>
        <w:pStyle w:val="Heading3"/>
        <w:spacing w:before="298"/>
      </w:pPr>
      <w:bookmarkStart w:name="Wednesday, July 6, CHI 208" w:id="83"/>
      <w:bookmarkEnd w:id="83"/>
      <w:r>
        <w:rPr>
          <w:b w:val="0"/>
        </w:rPr>
      </w:r>
      <w:r>
        <w:rPr/>
        <w:t>Wednesday, July 6, CHI 208</w:t>
      </w:r>
    </w:p>
    <w:p>
      <w:pPr>
        <w:spacing w:after="0"/>
        <w:sectPr>
          <w:pgSz w:w="12240" w:h="15840"/>
          <w:pgMar w:header="0" w:footer="626" w:top="1380" w:bottom="820" w:left="380" w:right="420"/>
        </w:sectPr>
      </w:pPr>
    </w:p>
    <w:p>
      <w:pPr>
        <w:pStyle w:val="BodyText"/>
        <w:spacing w:line="256" w:lineRule="auto" w:before="63"/>
        <w:ind w:left="1781" w:right="1059" w:hanging="360"/>
      </w:pPr>
      <w:r>
        <w:rPr/>
        <w:t>2:30 pm - 3:45 pm: The History and Current Role of Fraternal Benefit Societies</w:t>
      </w:r>
    </w:p>
    <w:p>
      <w:pPr>
        <w:pStyle w:val="BodyText"/>
        <w:spacing w:before="5"/>
        <w:rPr>
          <w:sz w:val="39"/>
        </w:rPr>
      </w:pPr>
    </w:p>
    <w:p>
      <w:pPr>
        <w:pStyle w:val="BodyText"/>
        <w:spacing w:line="259" w:lineRule="auto" w:before="1"/>
        <w:ind w:left="1781" w:right="1129"/>
      </w:pPr>
      <w:r>
        <w:rPr/>
        <w:t>This session will feature representatives of a major Omaha-based fraternal benefit society, explaining the historical and contemporary importance of these organizations.</w:t>
      </w:r>
    </w:p>
    <w:p>
      <w:pPr>
        <w:pStyle w:val="BodyText"/>
        <w:spacing w:before="10"/>
        <w:rPr>
          <w:sz w:val="38"/>
        </w:rPr>
      </w:pPr>
    </w:p>
    <w:p>
      <w:pPr>
        <w:pStyle w:val="BodyText"/>
        <w:spacing w:line="259" w:lineRule="auto"/>
        <w:ind w:left="1781" w:right="1874"/>
      </w:pPr>
      <w:r>
        <w:rPr/>
        <w:t>Presenter: Lynn L. Espeland, Vice President and General Counsel, Woodmen Life, Omaha, NE.</w:t>
      </w:r>
    </w:p>
    <w:p>
      <w:pPr>
        <w:pStyle w:val="BodyText"/>
        <w:rPr>
          <w:sz w:val="40"/>
        </w:rPr>
      </w:pPr>
    </w:p>
    <w:p>
      <w:pPr>
        <w:pStyle w:val="Heading3"/>
        <w:spacing w:before="336"/>
        <w:ind w:left="1421"/>
      </w:pPr>
      <w:bookmarkStart w:name="ACB Diabetics in Action" w:id="84"/>
      <w:bookmarkEnd w:id="84"/>
      <w:r>
        <w:rPr>
          <w:b w:val="0"/>
        </w:rPr>
      </w:r>
      <w:bookmarkStart w:name="_bookmark20" w:id="85"/>
      <w:bookmarkEnd w:id="85"/>
      <w:r>
        <w:rPr>
          <w:b w:val="0"/>
        </w:rPr>
      </w:r>
      <w:r>
        <w:rPr/>
        <w:t>ACB Diabetics in Action</w:t>
      </w:r>
    </w:p>
    <w:p>
      <w:pPr>
        <w:spacing w:line="276" w:lineRule="auto" w:before="222"/>
        <w:ind w:left="1421" w:right="4858" w:firstLine="0"/>
        <w:jc w:val="left"/>
        <w:rPr>
          <w:b/>
          <w:sz w:val="36"/>
        </w:rPr>
      </w:pPr>
      <w:r>
        <w:rPr>
          <w:b/>
          <w:sz w:val="36"/>
        </w:rPr>
        <w:t>President: Tom Tobin Program Chair: Danette Dixon Registration: $25</w:t>
      </w:r>
    </w:p>
    <w:p>
      <w:pPr>
        <w:spacing w:line="276" w:lineRule="auto" w:before="282"/>
        <w:ind w:left="1781" w:right="2077" w:hanging="360"/>
        <w:jc w:val="left"/>
        <w:rPr>
          <w:b/>
          <w:sz w:val="36"/>
        </w:rPr>
      </w:pPr>
      <w:r>
        <w:rPr>
          <w:b/>
          <w:sz w:val="36"/>
        </w:rPr>
        <w:t>Those paying the affiliate registration cost will receive handouts upon request.</w:t>
      </w:r>
    </w:p>
    <w:p>
      <w:pPr>
        <w:pStyle w:val="BodyText"/>
        <w:spacing w:before="2"/>
        <w:rPr>
          <w:b/>
          <w:sz w:val="41"/>
        </w:rPr>
      </w:pPr>
    </w:p>
    <w:p>
      <w:pPr>
        <w:spacing w:before="0"/>
        <w:ind w:left="1421" w:right="0" w:firstLine="0"/>
        <w:jc w:val="left"/>
        <w:rPr>
          <w:b/>
          <w:sz w:val="36"/>
        </w:rPr>
      </w:pPr>
      <w:bookmarkStart w:name="Saturday, July 2, HH Grand Ballroom A" w:id="86"/>
      <w:bookmarkEnd w:id="86"/>
      <w:r>
        <w:rPr/>
      </w:r>
      <w:r>
        <w:rPr>
          <w:b/>
          <w:sz w:val="36"/>
        </w:rPr>
        <w:t>Saturday, July 2, HH Grand Ballroom A</w:t>
      </w:r>
    </w:p>
    <w:p>
      <w:pPr>
        <w:pStyle w:val="BodyText"/>
        <w:spacing w:line="261" w:lineRule="auto" w:before="221"/>
        <w:ind w:left="1781" w:right="1059" w:hanging="360"/>
      </w:pPr>
      <w:r>
        <w:rPr/>
        <w:t>5:00 pm - 6:45 pm: Come Tailgate with ACBDA, (in- person only)</w:t>
      </w:r>
    </w:p>
    <w:p>
      <w:pPr>
        <w:pStyle w:val="BodyText"/>
        <w:spacing w:before="1"/>
        <w:rPr>
          <w:sz w:val="38"/>
        </w:rPr>
      </w:pPr>
    </w:p>
    <w:p>
      <w:pPr>
        <w:pStyle w:val="BodyText"/>
        <w:tabs>
          <w:tab w:pos="8403" w:val="left" w:leader="none"/>
        </w:tabs>
        <w:spacing w:line="259" w:lineRule="auto"/>
        <w:ind w:left="1781" w:right="1153"/>
      </w:pPr>
      <w:r>
        <w:rPr/>
        <w:t>Join ACB Diabetics in Action Sugar Warriors as we team up with the Get Up and Get Moving Campaign and the Brenda Dillon Memorial Walk Team for some fun, prizes, tasty snacks and a</w:t>
      </w:r>
      <w:r>
        <w:rPr>
          <w:spacing w:val="-4"/>
        </w:rPr>
        <w:t> </w:t>
      </w:r>
      <w:r>
        <w:rPr/>
        <w:t>cash bar.</w:t>
        <w:tab/>
        <w:t>The</w:t>
      </w:r>
      <w:r>
        <w:rPr>
          <w:spacing w:val="5"/>
        </w:rPr>
        <w:t> </w:t>
      </w:r>
      <w:r>
        <w:rPr>
          <w:spacing w:val="-3"/>
        </w:rPr>
        <w:t>tailgate</w:t>
      </w:r>
    </w:p>
    <w:p>
      <w:pPr>
        <w:spacing w:after="0" w:line="259" w:lineRule="auto"/>
        <w:sectPr>
          <w:pgSz w:w="12240" w:h="15840"/>
          <w:pgMar w:header="0" w:footer="626" w:top="1380" w:bottom="820" w:left="380" w:right="420"/>
        </w:sectPr>
      </w:pPr>
    </w:p>
    <w:p>
      <w:pPr>
        <w:pStyle w:val="BodyText"/>
        <w:spacing w:line="259" w:lineRule="auto" w:before="63"/>
        <w:ind w:left="1421" w:right="1754"/>
      </w:pPr>
      <w:r>
        <w:rPr/>
        <w:t>party starts before the Brenda Dillon Walk and will remain open during the walk and for a time after the walk concludes.</w:t>
      </w:r>
    </w:p>
    <w:p>
      <w:pPr>
        <w:pStyle w:val="BodyText"/>
        <w:spacing w:line="259" w:lineRule="auto"/>
        <w:ind w:left="1421" w:right="1059"/>
      </w:pPr>
      <w:r>
        <w:rPr/>
        <w:t>This will be a great time to socialize with members of ACBDA, Get Up and Get Moving and Brenda Dillon Walk organizers and friends.</w:t>
      </w:r>
    </w:p>
    <w:p>
      <w:pPr>
        <w:pStyle w:val="BodyText"/>
        <w:spacing w:before="5"/>
        <w:rPr>
          <w:sz w:val="52"/>
        </w:rPr>
      </w:pPr>
    </w:p>
    <w:p>
      <w:pPr>
        <w:pStyle w:val="Heading3"/>
      </w:pPr>
      <w:bookmarkStart w:name="Tuesday, July 5, CHI 208" w:id="87"/>
      <w:bookmarkEnd w:id="87"/>
      <w:r>
        <w:rPr>
          <w:b w:val="0"/>
        </w:rPr>
      </w:r>
      <w:r>
        <w:rPr/>
        <w:t>Tuesday, July 5, CHI 208</w:t>
      </w:r>
    </w:p>
    <w:p>
      <w:pPr>
        <w:pStyle w:val="BodyText"/>
        <w:tabs>
          <w:tab w:pos="4361" w:val="left" w:leader="none"/>
        </w:tabs>
        <w:spacing w:line="276" w:lineRule="auto" w:before="227"/>
        <w:ind w:left="1421" w:right="1509" w:hanging="361"/>
      </w:pPr>
      <w:r>
        <w:rPr/>
        <w:t>2:30 pm –</w:t>
      </w:r>
      <w:r>
        <w:rPr>
          <w:spacing w:val="-4"/>
        </w:rPr>
        <w:t> </w:t>
      </w:r>
      <w:r>
        <w:rPr/>
        <w:t>3:45</w:t>
      </w:r>
      <w:r>
        <w:rPr>
          <w:spacing w:val="-2"/>
        </w:rPr>
        <w:t> </w:t>
      </w:r>
      <w:r>
        <w:rPr/>
        <w:t>pm:</w:t>
        <w:tab/>
        <w:t>Knuckling Down on </w:t>
      </w:r>
      <w:r>
        <w:rPr>
          <w:spacing w:val="-3"/>
        </w:rPr>
        <w:t>Endocrinology; </w:t>
      </w:r>
      <w:r>
        <w:rPr/>
        <w:t>Current and Future Treatment</w:t>
      </w:r>
      <w:r>
        <w:rPr>
          <w:spacing w:val="-3"/>
        </w:rPr>
        <w:t> </w:t>
      </w:r>
      <w:r>
        <w:rPr/>
        <w:t>Strategies</w:t>
      </w:r>
    </w:p>
    <w:p>
      <w:pPr>
        <w:pStyle w:val="BodyText"/>
        <w:spacing w:before="1"/>
        <w:rPr>
          <w:sz w:val="41"/>
        </w:rPr>
      </w:pPr>
    </w:p>
    <w:p>
      <w:pPr>
        <w:pStyle w:val="BodyText"/>
        <w:spacing w:line="276" w:lineRule="auto"/>
        <w:ind w:left="1421" w:right="1693"/>
        <w:jc w:val="both"/>
      </w:pPr>
      <w:r>
        <w:rPr/>
        <w:t>Hear from a panel of global, leading endocrinologist regarding current and future best practice treatment strategies for managing Type I and Type II diabetes.</w:t>
      </w:r>
    </w:p>
    <w:p>
      <w:pPr>
        <w:pStyle w:val="BodyText"/>
        <w:spacing w:before="6"/>
        <w:rPr>
          <w:sz w:val="41"/>
        </w:rPr>
      </w:pPr>
    </w:p>
    <w:p>
      <w:pPr>
        <w:pStyle w:val="BodyText"/>
        <w:tabs>
          <w:tab w:pos="3281" w:val="left" w:leader="none"/>
        </w:tabs>
        <w:spacing w:line="276" w:lineRule="auto"/>
        <w:ind w:left="1421" w:right="2935"/>
      </w:pPr>
      <w:r>
        <w:rPr/>
        <w:t>Facilitator:</w:t>
        <w:tab/>
        <w:t>Terry Suarez, Diana Isaacs Endocrinologist Clinical Pharmacy</w:t>
      </w:r>
      <w:r>
        <w:rPr>
          <w:spacing w:val="-12"/>
        </w:rPr>
        <w:t> </w:t>
      </w:r>
      <w:r>
        <w:rPr/>
        <w:t>Specialist</w:t>
      </w:r>
    </w:p>
    <w:p>
      <w:pPr>
        <w:pStyle w:val="BodyText"/>
        <w:rPr>
          <w:sz w:val="40"/>
        </w:rPr>
      </w:pPr>
    </w:p>
    <w:p>
      <w:pPr>
        <w:pStyle w:val="BodyText"/>
        <w:spacing w:line="276" w:lineRule="auto" w:before="339"/>
        <w:ind w:left="1421" w:right="2095" w:hanging="361"/>
      </w:pPr>
      <w:r>
        <w:rPr/>
        <w:t>4:00 pm - 5:15 pm: Knuckling Down on Using and Demonstrating Durable Medical Equipment</w:t>
      </w:r>
    </w:p>
    <w:p>
      <w:pPr>
        <w:pStyle w:val="BodyText"/>
        <w:spacing w:before="2"/>
        <w:rPr>
          <w:sz w:val="41"/>
        </w:rPr>
      </w:pPr>
    </w:p>
    <w:p>
      <w:pPr>
        <w:pStyle w:val="BodyText"/>
        <w:spacing w:line="276" w:lineRule="auto"/>
        <w:ind w:left="1421" w:right="1674"/>
      </w:pPr>
      <w:r>
        <w:rPr/>
        <w:t>Empowering clients to independently manage their diabetes and other chronic diseases with low or no vision. Kim’s passion for preventing diabetes and its complications through education stems from first- hand experience. Not only does she deal with</w:t>
      </w:r>
    </w:p>
    <w:p>
      <w:pPr>
        <w:spacing w:after="0" w:line="276" w:lineRule="auto"/>
        <w:sectPr>
          <w:pgSz w:w="12240" w:h="15840"/>
          <w:pgMar w:header="0" w:footer="626" w:top="1380" w:bottom="820" w:left="380" w:right="420"/>
        </w:sectPr>
      </w:pPr>
    </w:p>
    <w:p>
      <w:pPr>
        <w:pStyle w:val="BodyText"/>
        <w:spacing w:line="276" w:lineRule="auto" w:before="63"/>
        <w:ind w:left="1781" w:right="1115"/>
      </w:pPr>
      <w:r>
        <w:rPr/>
        <w:t>diabetes daily, but many of her family members do so as well. Kim will demonstrate how to use many different devices for diabetes.</w:t>
      </w:r>
    </w:p>
    <w:p>
      <w:pPr>
        <w:pStyle w:val="BodyText"/>
        <w:spacing w:line="276" w:lineRule="auto" w:before="2"/>
        <w:ind w:left="1781" w:right="2314"/>
      </w:pPr>
      <w:r>
        <w:rPr/>
        <w:t>Presenter: Kim Ladd, RN, BS, Diabetes Educator/Health Education Specialist, Virginia Rehabilitation Center for the Blind and Vision Impaired, Richmond, VA.</w:t>
      </w:r>
    </w:p>
    <w:p>
      <w:pPr>
        <w:pStyle w:val="BodyText"/>
        <w:spacing w:before="8"/>
        <w:rPr>
          <w:sz w:val="52"/>
        </w:rPr>
      </w:pPr>
    </w:p>
    <w:p>
      <w:pPr>
        <w:pStyle w:val="Heading3"/>
        <w:spacing w:before="1"/>
        <w:ind w:left="1421"/>
      </w:pPr>
      <w:bookmarkStart w:name="Wednesday, July 6, CHI 211" w:id="88"/>
      <w:bookmarkEnd w:id="88"/>
      <w:r>
        <w:rPr>
          <w:b w:val="0"/>
        </w:rPr>
      </w:r>
      <w:r>
        <w:rPr/>
        <w:t>Wednesday, July 6, CHI 211</w:t>
      </w:r>
    </w:p>
    <w:p>
      <w:pPr>
        <w:pStyle w:val="BodyText"/>
        <w:spacing w:before="221"/>
        <w:ind w:left="1421"/>
      </w:pPr>
      <w:r>
        <w:rPr/>
        <w:t>2:30 pm – 3:45 pm: ACBDA: Accessible Pharmacy</w:t>
      </w:r>
    </w:p>
    <w:p>
      <w:pPr>
        <w:pStyle w:val="BodyText"/>
        <w:spacing w:before="7"/>
        <w:rPr>
          <w:sz w:val="46"/>
        </w:rPr>
      </w:pPr>
    </w:p>
    <w:p>
      <w:pPr>
        <w:pStyle w:val="BodyText"/>
        <w:spacing w:line="276" w:lineRule="auto"/>
        <w:ind w:left="1781" w:right="1035"/>
      </w:pPr>
      <w:r>
        <w:rPr/>
        <w:t>Knuckling Down on Accessibility - Three co-founders of Accessible Pharmacy will describe their rationale behind the founding of a full-service pharmacy </w:t>
      </w:r>
      <w:r>
        <w:rPr>
          <w:spacing w:val="-3"/>
        </w:rPr>
        <w:t>serving </w:t>
      </w:r>
      <w:r>
        <w:rPr/>
        <w:t>the needs of individuals with blindness and vision impairment. One of the business partners who is blind will explain his vision for a full-service pharmacy, sharing his own personal disappointing experiences with mainstream pharmacies. In addition, you will hear from Accessible Pharmacy’s Chief Medical Officer about accessible durable medical equipment, inclusive of continuous glucose monitors, and generally, how Accessible Pharmacy works to meet the needs of their blind and vision impaired customers!</w:t>
      </w:r>
    </w:p>
    <w:p>
      <w:pPr>
        <w:spacing w:after="0" w:line="276" w:lineRule="auto"/>
        <w:sectPr>
          <w:pgSz w:w="12240" w:h="15840"/>
          <w:pgMar w:header="0" w:footer="626" w:top="1380" w:bottom="820" w:left="380" w:right="420"/>
        </w:sectPr>
      </w:pPr>
    </w:p>
    <w:p>
      <w:pPr>
        <w:pStyle w:val="BodyText"/>
        <w:spacing w:line="276" w:lineRule="auto" w:before="63"/>
        <w:ind w:left="1421" w:right="1516"/>
      </w:pPr>
      <w:r>
        <w:rPr/>
        <w:t>Presenters: Dr. Alex Cohen, PhD, Chief Marketing and Accessibility Officer, Fairless Hills, PA; Dr. Jason Barrett, PharmD, Chief Medical Officer, Fairless Hills, PA; and Andy Burstein, Chief Executive Officer, Fairless Hills, PA.</w:t>
      </w:r>
    </w:p>
    <w:p>
      <w:pPr>
        <w:pStyle w:val="BodyText"/>
        <w:rPr>
          <w:sz w:val="40"/>
        </w:rPr>
      </w:pPr>
    </w:p>
    <w:p>
      <w:pPr>
        <w:pStyle w:val="BodyText"/>
        <w:spacing w:line="276" w:lineRule="auto" w:before="335"/>
        <w:ind w:left="1421" w:right="1836" w:hanging="361"/>
      </w:pPr>
      <w:r>
        <w:rPr/>
        <w:t>4:00 pm - 5:15 pm: Knuckling Down with Peer Mentor Relations</w:t>
      </w:r>
    </w:p>
    <w:p>
      <w:pPr>
        <w:pStyle w:val="BodyText"/>
        <w:spacing w:before="7"/>
        <w:rPr>
          <w:sz w:val="41"/>
        </w:rPr>
      </w:pPr>
    </w:p>
    <w:p>
      <w:pPr>
        <w:pStyle w:val="BodyText"/>
        <w:tabs>
          <w:tab w:pos="7267" w:val="left" w:leader="none"/>
        </w:tabs>
        <w:spacing w:line="276" w:lineRule="auto"/>
        <w:ind w:left="1421" w:right="1409"/>
      </w:pPr>
      <w:r>
        <w:rPr/>
        <w:t>The ACBDA Peer Mentor Relations Program is a scientifically based peer support network which encourages members who have a variety of experiences, or length of time with both diabetes and/or sight loss, (mentors) to interact with one or more of their peers confidentially who request extra support, encouragement or like-experiences through Diabetes and sight</w:t>
      </w:r>
      <w:r>
        <w:rPr>
          <w:spacing w:val="-1"/>
        </w:rPr>
        <w:t> </w:t>
      </w:r>
      <w:r>
        <w:rPr/>
        <w:t>loss, (mentees).</w:t>
        <w:tab/>
        <w:t>This peer-to-peer mentoring relationship model allows for not only the sharing of information and experiences, but also the chance to gently challenge others to take a close look into their own personal lives to see what simple adjustments could be made to better support a life of both sight loss and diabetes. Additionally, these bonds provide a safe place to bring new ideas and thoughts to the table, and even move past some of the things that are uncomfortable, safely</w:t>
      </w:r>
      <w:r>
        <w:rPr>
          <w:spacing w:val="-26"/>
        </w:rPr>
        <w:t> </w:t>
      </w:r>
      <w:r>
        <w:rPr/>
        <w:t>expanding</w:t>
      </w:r>
    </w:p>
    <w:p>
      <w:pPr>
        <w:spacing w:after="0" w:line="276" w:lineRule="auto"/>
        <w:sectPr>
          <w:pgSz w:w="12240" w:h="15840"/>
          <w:pgMar w:header="0" w:footer="626" w:top="1380" w:bottom="820" w:left="380" w:right="420"/>
        </w:sectPr>
      </w:pPr>
    </w:p>
    <w:p>
      <w:pPr>
        <w:pStyle w:val="BodyText"/>
        <w:tabs>
          <w:tab w:pos="4861" w:val="left" w:leader="none"/>
        </w:tabs>
        <w:spacing w:line="276" w:lineRule="auto" w:before="63"/>
        <w:ind w:left="1781" w:right="1051"/>
      </w:pPr>
      <w:r>
        <w:rPr/>
        <w:t>our personal comfort zone, to gain a better knowledge and understanding of living with sight loss and diabetes</w:t>
      </w:r>
      <w:r>
        <w:rPr>
          <w:spacing w:val="-2"/>
        </w:rPr>
        <w:t> </w:t>
      </w:r>
      <w:r>
        <w:rPr/>
        <w:t>together.</w:t>
        <w:tab/>
        <w:t>Knowing that we are not alone in these experiences or challenges can make such a positive difference in our lives, providing new shed light upon the face of adversity and amidst the darkness, in which so many of us</w:t>
      </w:r>
      <w:r>
        <w:rPr>
          <w:spacing w:val="-3"/>
        </w:rPr>
        <w:t> </w:t>
      </w:r>
      <w:r>
        <w:rPr/>
        <w:t>live.</w:t>
      </w:r>
    </w:p>
    <w:p>
      <w:pPr>
        <w:pStyle w:val="BodyText"/>
        <w:spacing w:before="10"/>
        <w:rPr>
          <w:sz w:val="52"/>
        </w:rPr>
      </w:pPr>
    </w:p>
    <w:p>
      <w:pPr>
        <w:pStyle w:val="Heading3"/>
        <w:spacing w:line="367" w:lineRule="auto" w:before="1"/>
        <w:ind w:left="1421" w:right="3957"/>
      </w:pPr>
      <w:bookmarkStart w:name="American Council of Blind Families" w:id="89"/>
      <w:bookmarkEnd w:id="89"/>
      <w:r>
        <w:rPr>
          <w:b w:val="0"/>
        </w:rPr>
      </w:r>
      <w:bookmarkStart w:name="_bookmark21" w:id="90"/>
      <w:bookmarkEnd w:id="90"/>
      <w:r>
        <w:rPr>
          <w:b w:val="0"/>
        </w:rPr>
      </w:r>
      <w:r>
        <w:rPr/>
        <w:t>American Council of Blind Families President: Carla Ruschival Registration: $15</w:t>
      </w:r>
    </w:p>
    <w:p>
      <w:pPr>
        <w:spacing w:line="278" w:lineRule="auto" w:before="5"/>
        <w:ind w:left="1781" w:right="1817" w:hanging="360"/>
        <w:jc w:val="left"/>
        <w:rPr>
          <w:b/>
          <w:sz w:val="36"/>
        </w:rPr>
      </w:pPr>
      <w:r>
        <w:rPr>
          <w:b/>
          <w:sz w:val="36"/>
        </w:rPr>
        <w:t>Register for ACB Families and be eligible to win door prizes. Lots of fun and lots of winners!</w:t>
      </w:r>
    </w:p>
    <w:p>
      <w:pPr>
        <w:pStyle w:val="BodyText"/>
        <w:spacing w:before="9"/>
        <w:rPr>
          <w:b/>
          <w:sz w:val="54"/>
        </w:rPr>
      </w:pPr>
    </w:p>
    <w:p>
      <w:pPr>
        <w:spacing w:before="0"/>
        <w:ind w:left="1421" w:right="0" w:firstLine="0"/>
        <w:jc w:val="left"/>
        <w:rPr>
          <w:b/>
          <w:sz w:val="36"/>
        </w:rPr>
      </w:pPr>
      <w:bookmarkStart w:name="Saturday, June 25 (Zoom only)" w:id="91"/>
      <w:bookmarkEnd w:id="91"/>
      <w:r>
        <w:rPr/>
      </w:r>
      <w:r>
        <w:rPr>
          <w:b/>
          <w:sz w:val="36"/>
        </w:rPr>
        <w:t>Saturday, June 25 (Zoom only)</w:t>
      </w:r>
    </w:p>
    <w:p>
      <w:pPr>
        <w:pStyle w:val="BodyText"/>
        <w:tabs>
          <w:tab w:pos="3021" w:val="left" w:leader="none"/>
        </w:tabs>
        <w:spacing w:line="554" w:lineRule="auto" w:before="221"/>
        <w:ind w:left="1421" w:right="3817"/>
      </w:pPr>
      <w:r>
        <w:rPr/>
        <w:t>1:00</w:t>
      </w:r>
      <w:r>
        <w:rPr>
          <w:spacing w:val="-1"/>
        </w:rPr>
        <w:t> </w:t>
      </w:r>
      <w:r>
        <w:rPr/>
        <w:t>pm:</w:t>
        <w:tab/>
        <w:t>ACBF Business Meeting 5:30</w:t>
      </w:r>
      <w:r>
        <w:rPr>
          <w:spacing w:val="-1"/>
        </w:rPr>
        <w:t> </w:t>
      </w:r>
      <w:r>
        <w:rPr/>
        <w:t>pm:</w:t>
        <w:tab/>
        <w:t>ACB Families Goes to</w:t>
      </w:r>
      <w:r>
        <w:rPr>
          <w:spacing w:val="1"/>
        </w:rPr>
        <w:t> </w:t>
      </w:r>
      <w:r>
        <w:rPr>
          <w:spacing w:val="-5"/>
        </w:rPr>
        <w:t>Camp</w:t>
      </w:r>
    </w:p>
    <w:p>
      <w:pPr>
        <w:pStyle w:val="BodyText"/>
        <w:spacing w:line="276" w:lineRule="auto"/>
        <w:ind w:left="1781" w:right="1016"/>
      </w:pPr>
      <w:r>
        <w:rPr/>
        <w:t>It's summertime - time for sitting around the campfire, eating hotdogs and s'mores. Whether you're a kid or a kid at heart, camp is a special experience. Share stories; play games; experience a skit called "Forest," written by a student at the Kentucky School for the Blind and performed by the Reader's Touch</w:t>
      </w:r>
    </w:p>
    <w:p>
      <w:pPr>
        <w:spacing w:after="0" w:line="276" w:lineRule="auto"/>
        <w:sectPr>
          <w:pgSz w:w="12240" w:h="15840"/>
          <w:pgMar w:header="0" w:footer="626" w:top="1380" w:bottom="820" w:left="380" w:right="420"/>
        </w:sectPr>
      </w:pPr>
    </w:p>
    <w:p>
      <w:pPr>
        <w:pStyle w:val="BodyText"/>
        <w:spacing w:line="276" w:lineRule="auto" w:before="63"/>
        <w:ind w:left="1421" w:right="2256"/>
      </w:pPr>
      <w:r>
        <w:rPr/>
        <w:t>Productions from the Tri-State Library Users and directed by Dr. Terrie Terlau, Louisville, KY.</w:t>
      </w:r>
    </w:p>
    <w:p>
      <w:pPr>
        <w:pStyle w:val="BodyText"/>
        <w:spacing w:before="6"/>
        <w:rPr>
          <w:sz w:val="41"/>
        </w:rPr>
      </w:pPr>
    </w:p>
    <w:p>
      <w:pPr>
        <w:pStyle w:val="BodyText"/>
        <w:spacing w:line="276" w:lineRule="auto"/>
        <w:ind w:left="1421" w:right="2095"/>
      </w:pPr>
      <w:r>
        <w:rPr/>
        <w:t>Finally, discover some camping opportunities for today's fun-loving folks!</w:t>
      </w:r>
    </w:p>
    <w:p>
      <w:pPr>
        <w:pStyle w:val="BodyText"/>
        <w:spacing w:before="1"/>
        <w:rPr>
          <w:sz w:val="55"/>
        </w:rPr>
      </w:pPr>
    </w:p>
    <w:p>
      <w:pPr>
        <w:pStyle w:val="Heading3"/>
      </w:pPr>
      <w:bookmarkStart w:name="Sunday, July 3, CHI 211" w:id="92"/>
      <w:bookmarkEnd w:id="92"/>
      <w:r>
        <w:rPr>
          <w:b w:val="0"/>
        </w:rPr>
      </w:r>
      <w:r>
        <w:rPr/>
        <w:t>Sunday, July 3, CHI 211</w:t>
      </w:r>
    </w:p>
    <w:p>
      <w:pPr>
        <w:pStyle w:val="BodyText"/>
        <w:tabs>
          <w:tab w:pos="2661" w:val="left" w:leader="none"/>
        </w:tabs>
        <w:spacing w:before="221"/>
        <w:ind w:left="1060"/>
      </w:pPr>
      <w:r>
        <w:rPr/>
        <w:t>5:30</w:t>
      </w:r>
      <w:r>
        <w:rPr>
          <w:spacing w:val="-1"/>
        </w:rPr>
        <w:t> </w:t>
      </w:r>
      <w:r>
        <w:rPr/>
        <w:t>pm:</w:t>
        <w:tab/>
        <w:t>ACBF - Everyone Can Play!</w:t>
      </w:r>
    </w:p>
    <w:p>
      <w:pPr>
        <w:pStyle w:val="BodyText"/>
        <w:spacing w:before="1"/>
        <w:rPr>
          <w:sz w:val="47"/>
        </w:rPr>
      </w:pPr>
    </w:p>
    <w:p>
      <w:pPr>
        <w:pStyle w:val="BodyText"/>
        <w:spacing w:line="276" w:lineRule="auto"/>
        <w:ind w:left="1421" w:right="1574"/>
      </w:pPr>
      <w:r>
        <w:rPr/>
        <w:t>Resources and ideas for accessible toys and games; share family-tested tips from parents, grandparents, and teachers alike.</w:t>
      </w:r>
    </w:p>
    <w:p>
      <w:pPr>
        <w:pStyle w:val="BodyText"/>
        <w:spacing w:before="6"/>
        <w:rPr>
          <w:sz w:val="41"/>
        </w:rPr>
      </w:pPr>
    </w:p>
    <w:p>
      <w:pPr>
        <w:pStyle w:val="BodyText"/>
        <w:spacing w:line="276" w:lineRule="auto"/>
        <w:ind w:left="1421" w:right="1059"/>
      </w:pPr>
      <w:r>
        <w:rPr/>
        <w:t>Facilitator: Patty Slaby, retired teacher of the visually impaired, Arcadia, WI</w:t>
      </w:r>
    </w:p>
    <w:p>
      <w:pPr>
        <w:pStyle w:val="BodyText"/>
        <w:spacing w:before="2"/>
        <w:rPr>
          <w:sz w:val="41"/>
        </w:rPr>
      </w:pPr>
    </w:p>
    <w:p>
      <w:pPr>
        <w:pStyle w:val="Heading3"/>
      </w:pPr>
      <w:bookmarkStart w:name="Monday, July 4" w:id="93"/>
      <w:bookmarkEnd w:id="93"/>
      <w:r>
        <w:rPr>
          <w:b w:val="0"/>
        </w:rPr>
      </w:r>
      <w:r>
        <w:rPr/>
        <w:t>Monday, July 4</w:t>
      </w:r>
    </w:p>
    <w:p>
      <w:pPr>
        <w:pStyle w:val="BodyText"/>
        <w:tabs>
          <w:tab w:pos="4282" w:val="left" w:leader="none"/>
        </w:tabs>
        <w:spacing w:line="276" w:lineRule="auto" w:before="227"/>
        <w:ind w:left="1421" w:right="1833" w:hanging="361"/>
      </w:pPr>
      <w:r>
        <w:rPr/>
        <w:t>7:00 am -</w:t>
      </w:r>
      <w:r>
        <w:rPr>
          <w:spacing w:val="-2"/>
        </w:rPr>
        <w:t> </w:t>
      </w:r>
      <w:r>
        <w:rPr/>
        <w:t>8:15 am:</w:t>
        <w:tab/>
        <w:t>ACBF Breakfast - Preserving </w:t>
      </w:r>
      <w:r>
        <w:rPr>
          <w:spacing w:val="-5"/>
        </w:rPr>
        <w:t>Our </w:t>
      </w:r>
      <w:r>
        <w:rPr/>
        <w:t>Memories, $20 ($25), CHI</w:t>
      </w:r>
      <w:r>
        <w:rPr>
          <w:spacing w:val="-1"/>
        </w:rPr>
        <w:t> </w:t>
      </w:r>
      <w:r>
        <w:rPr/>
        <w:t>213</w:t>
      </w:r>
    </w:p>
    <w:p>
      <w:pPr>
        <w:pStyle w:val="BodyText"/>
        <w:spacing w:before="1"/>
        <w:rPr>
          <w:sz w:val="41"/>
        </w:rPr>
      </w:pPr>
    </w:p>
    <w:p>
      <w:pPr>
        <w:pStyle w:val="BodyText"/>
        <w:spacing w:line="276" w:lineRule="auto"/>
        <w:ind w:left="1421" w:right="1473"/>
      </w:pPr>
      <w:r>
        <w:rPr/>
        <w:t>Preserving family memories is more than stuffing pictures into a shoebox. Find out how to preserve tapes and videos and how to begin collecting oral histories with Micheal Hudson, Director of the museum at the American Printing House for the Blind in Louisville, KY.</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line="276" w:lineRule="auto" w:before="89"/>
        <w:ind w:left="1781" w:right="1536"/>
        <w:jc w:val="both"/>
      </w:pPr>
      <w:bookmarkStart w:name="_bookmark22" w:id="94"/>
      <w:bookmarkEnd w:id="94"/>
      <w:r>
        <w:rPr/>
      </w:r>
      <w:r>
        <w:rPr/>
        <w:t>Always an inspiring speaker, Micheal is sure to get you motivated to actively collect those memories </w:t>
      </w:r>
      <w:r>
        <w:rPr>
          <w:spacing w:val="-8"/>
        </w:rPr>
        <w:t>of </w:t>
      </w:r>
      <w:r>
        <w:rPr/>
        <w:t>your kids, cousins, and school and ACB friends.</w:t>
      </w:r>
    </w:p>
    <w:p>
      <w:pPr>
        <w:pStyle w:val="BodyText"/>
        <w:rPr>
          <w:sz w:val="40"/>
        </w:rPr>
      </w:pPr>
    </w:p>
    <w:p>
      <w:pPr>
        <w:pStyle w:val="BodyText"/>
        <w:spacing w:line="276" w:lineRule="auto" w:before="338"/>
        <w:ind w:left="1781" w:right="1346" w:hanging="360"/>
      </w:pPr>
      <w:r>
        <w:rPr/>
        <w:t>7:15 pm - 9:00 pm: Bingo - It's a Families Tradition, $8 ($10), HH Grand A (In-person only)</w:t>
      </w:r>
    </w:p>
    <w:p>
      <w:pPr>
        <w:pStyle w:val="BodyText"/>
        <w:spacing w:before="6"/>
        <w:rPr>
          <w:sz w:val="41"/>
        </w:rPr>
      </w:pPr>
    </w:p>
    <w:p>
      <w:pPr>
        <w:pStyle w:val="BodyText"/>
        <w:spacing w:line="276" w:lineRule="auto"/>
        <w:ind w:left="1781" w:right="1415"/>
      </w:pPr>
      <w:r>
        <w:rPr/>
        <w:t>Braille cards, large print cards, and lots of great prizes! Bring yourself, bring a friend, bring the kids - fun for all ages!</w:t>
      </w:r>
    </w:p>
    <w:p>
      <w:pPr>
        <w:pStyle w:val="BodyText"/>
        <w:spacing w:before="5"/>
        <w:rPr>
          <w:sz w:val="55"/>
        </w:rPr>
      </w:pPr>
    </w:p>
    <w:p>
      <w:pPr>
        <w:pStyle w:val="Heading3"/>
        <w:ind w:left="1421"/>
      </w:pPr>
      <w:bookmarkStart w:name="Wednesday, July 6, CHI 208" w:id="95"/>
      <w:bookmarkEnd w:id="95"/>
      <w:r>
        <w:rPr>
          <w:b w:val="0"/>
        </w:rPr>
      </w:r>
      <w:r>
        <w:rPr/>
        <w:t>Wednesday, July 6, CHI 208</w:t>
      </w:r>
    </w:p>
    <w:p>
      <w:pPr>
        <w:pStyle w:val="BodyText"/>
        <w:tabs>
          <w:tab w:pos="3021" w:val="left" w:leader="none"/>
        </w:tabs>
        <w:spacing w:before="221"/>
        <w:ind w:left="1421"/>
      </w:pPr>
      <w:r>
        <w:rPr/>
        <w:t>5:30</w:t>
      </w:r>
      <w:r>
        <w:rPr>
          <w:spacing w:val="-1"/>
        </w:rPr>
        <w:t> </w:t>
      </w:r>
      <w:r>
        <w:rPr/>
        <w:t>pm:</w:t>
        <w:tab/>
        <w:t>Making Sense of the</w:t>
      </w:r>
      <w:r>
        <w:rPr>
          <w:spacing w:val="2"/>
        </w:rPr>
        <w:t> </w:t>
      </w:r>
      <w:r>
        <w:rPr/>
        <w:t>Census</w:t>
      </w:r>
    </w:p>
    <w:p>
      <w:pPr>
        <w:pStyle w:val="BodyText"/>
        <w:spacing w:before="8"/>
        <w:rPr>
          <w:sz w:val="46"/>
        </w:rPr>
      </w:pPr>
    </w:p>
    <w:p>
      <w:pPr>
        <w:pStyle w:val="BodyText"/>
        <w:tabs>
          <w:tab w:pos="3601" w:val="left" w:leader="none"/>
          <w:tab w:pos="5661" w:val="left" w:leader="none"/>
          <w:tab w:pos="8767" w:val="left" w:leader="none"/>
        </w:tabs>
        <w:spacing w:line="276" w:lineRule="auto"/>
        <w:ind w:left="1781" w:right="1249"/>
      </w:pPr>
      <w:r>
        <w:rPr/>
        <w:t>It's a once-in-a-decade event! The 1950 Census is here, and it includes cousins, neighbors, aunts and uncles, grandparents - even family friends!</w:t>
        <w:tab/>
        <w:t>They </w:t>
      </w:r>
      <w:r>
        <w:rPr>
          <w:spacing w:val="-6"/>
        </w:rPr>
        <w:t>are </w:t>
      </w:r>
      <w:r>
        <w:rPr/>
        <w:t>all waiting to be discovered, and many will be people you</w:t>
      </w:r>
      <w:r>
        <w:rPr>
          <w:spacing w:val="-1"/>
        </w:rPr>
        <w:t> </w:t>
      </w:r>
      <w:r>
        <w:rPr/>
        <w:t>know.</w:t>
        <w:tab/>
        <w:t>Every ten years the United States conducts a census, and 72 years after the census date it</w:t>
      </w:r>
      <w:r>
        <w:rPr>
          <w:spacing w:val="-2"/>
        </w:rPr>
        <w:t> </w:t>
      </w:r>
      <w:r>
        <w:rPr/>
        <w:t>becomes public.</w:t>
        <w:tab/>
        <w:t>Packed with family information and details; get on the road to</w:t>
      </w:r>
      <w:r>
        <w:rPr>
          <w:spacing w:val="-4"/>
        </w:rPr>
        <w:t> </w:t>
      </w:r>
      <w:r>
        <w:rPr/>
        <w:t>discovery.</w:t>
      </w:r>
    </w:p>
    <w:p>
      <w:pPr>
        <w:spacing w:after="0" w:line="276" w:lineRule="auto"/>
        <w:sectPr>
          <w:pgSz w:w="12240" w:h="15840"/>
          <w:pgMar w:header="0" w:footer="626" w:top="1500" w:bottom="820" w:left="380" w:right="420"/>
        </w:sectPr>
      </w:pPr>
    </w:p>
    <w:p>
      <w:pPr>
        <w:pStyle w:val="Heading3"/>
        <w:spacing w:line="367" w:lineRule="auto" w:before="63"/>
        <w:ind w:right="4799"/>
      </w:pPr>
      <w:bookmarkStart w:name="American Council of Blind Lions" w:id="96"/>
      <w:bookmarkEnd w:id="96"/>
      <w:r>
        <w:rPr>
          <w:b w:val="0"/>
        </w:rPr>
      </w:r>
      <w:r>
        <w:rPr/>
        <w:t>American Council of Blind Lions President: Ray Campbell Registration: $10</w:t>
      </w:r>
    </w:p>
    <w:p>
      <w:pPr>
        <w:pStyle w:val="BodyText"/>
        <w:tabs>
          <w:tab w:pos="3501" w:val="left" w:leader="none"/>
        </w:tabs>
        <w:spacing w:line="276" w:lineRule="auto" w:before="10"/>
        <w:ind w:left="1421" w:right="1396" w:hanging="361"/>
      </w:pPr>
      <w:r>
        <w:rPr/>
        <w:t>Register for ACB Lions to be eligible to win our special door</w:t>
      </w:r>
      <w:r>
        <w:rPr>
          <w:spacing w:val="-1"/>
        </w:rPr>
        <w:t> </w:t>
      </w:r>
      <w:r>
        <w:rPr/>
        <w:t>prizes.</w:t>
        <w:tab/>
        <w:t>Winners will be drawn following the </w:t>
      </w:r>
      <w:r>
        <w:rPr>
          <w:spacing w:val="-3"/>
        </w:rPr>
        <w:t>close </w:t>
      </w:r>
      <w:r>
        <w:rPr/>
        <w:t>of the ACB Conference and</w:t>
      </w:r>
      <w:r>
        <w:rPr>
          <w:spacing w:val="-9"/>
        </w:rPr>
        <w:t> </w:t>
      </w:r>
      <w:r>
        <w:rPr/>
        <w:t>Convention.</w:t>
      </w:r>
    </w:p>
    <w:p>
      <w:pPr>
        <w:pStyle w:val="BodyText"/>
        <w:spacing w:before="1"/>
        <w:rPr>
          <w:sz w:val="41"/>
        </w:rPr>
      </w:pPr>
    </w:p>
    <w:p>
      <w:pPr>
        <w:pStyle w:val="Heading3"/>
      </w:pPr>
      <w:bookmarkStart w:name="Thursday, June 23" w:id="97"/>
      <w:bookmarkEnd w:id="97"/>
      <w:r>
        <w:rPr>
          <w:b w:val="0"/>
        </w:rPr>
      </w:r>
      <w:r>
        <w:rPr/>
        <w:t>Thursday, June 23</w:t>
      </w:r>
    </w:p>
    <w:p>
      <w:pPr>
        <w:pStyle w:val="BodyText"/>
        <w:spacing w:line="276" w:lineRule="auto" w:before="226"/>
        <w:ind w:left="1421" w:right="1353" w:hanging="361"/>
      </w:pPr>
      <w:r>
        <w:rPr/>
        <w:t>9:00 pm – 10:30 pm: ACBL Business Meeting (zoom only)</w:t>
      </w:r>
    </w:p>
    <w:p>
      <w:pPr>
        <w:pStyle w:val="BodyText"/>
        <w:rPr>
          <w:sz w:val="40"/>
        </w:rPr>
      </w:pPr>
    </w:p>
    <w:p>
      <w:pPr>
        <w:pStyle w:val="Heading3"/>
        <w:spacing w:before="334"/>
      </w:pPr>
      <w:bookmarkStart w:name="Saturday, June 25" w:id="98"/>
      <w:bookmarkEnd w:id="98"/>
      <w:r>
        <w:rPr>
          <w:b w:val="0"/>
        </w:rPr>
      </w:r>
      <w:r>
        <w:rPr/>
        <w:t>Saturday, June 25</w:t>
      </w:r>
    </w:p>
    <w:p>
      <w:pPr>
        <w:pStyle w:val="BodyText"/>
        <w:tabs>
          <w:tab w:pos="2661" w:val="left" w:leader="none"/>
        </w:tabs>
        <w:spacing w:before="226"/>
        <w:ind w:left="1060"/>
      </w:pPr>
      <w:r>
        <w:rPr/>
        <w:t>9:00</w:t>
      </w:r>
      <w:r>
        <w:rPr>
          <w:spacing w:val="-2"/>
        </w:rPr>
        <w:t> </w:t>
      </w:r>
      <w:r>
        <w:rPr/>
        <w:t>pm:</w:t>
        <w:tab/>
        <w:t>Milly's Place (zoom</w:t>
      </w:r>
      <w:r>
        <w:rPr>
          <w:spacing w:val="1"/>
        </w:rPr>
        <w:t> </w:t>
      </w:r>
      <w:r>
        <w:rPr/>
        <w:t>only)</w:t>
      </w:r>
    </w:p>
    <w:p>
      <w:pPr>
        <w:pStyle w:val="BodyText"/>
        <w:spacing w:before="7"/>
        <w:rPr>
          <w:sz w:val="46"/>
        </w:rPr>
      </w:pPr>
    </w:p>
    <w:p>
      <w:pPr>
        <w:pStyle w:val="BodyText"/>
        <w:spacing w:line="276" w:lineRule="auto"/>
        <w:ind w:left="1421" w:right="1059"/>
      </w:pPr>
      <w:r>
        <w:rPr/>
        <w:t>Share stories about your local Lions Club activities. Bring your favorite chips, sandwiches and beverages and have a good time with Lions from across the country. All Lions, friends of Lions, and anyone interested in becoming a Lion is welcome.</w:t>
      </w:r>
    </w:p>
    <w:p>
      <w:pPr>
        <w:pStyle w:val="BodyText"/>
        <w:rPr>
          <w:sz w:val="40"/>
        </w:rPr>
      </w:pPr>
    </w:p>
    <w:p>
      <w:pPr>
        <w:pStyle w:val="Heading3"/>
        <w:spacing w:before="336"/>
      </w:pPr>
      <w:bookmarkStart w:name="Tuesday, July 5" w:id="99"/>
      <w:bookmarkEnd w:id="99"/>
      <w:r>
        <w:rPr>
          <w:b w:val="0"/>
        </w:rPr>
      </w:r>
      <w:r>
        <w:rPr/>
        <w:t>Tuesday, July</w:t>
      </w:r>
      <w:r>
        <w:rPr>
          <w:spacing w:val="1"/>
        </w:rPr>
        <w:t> </w:t>
      </w:r>
      <w:r>
        <w:rPr/>
        <w:t>5</w:t>
      </w:r>
    </w:p>
    <w:p>
      <w:pPr>
        <w:pStyle w:val="BodyText"/>
        <w:tabs>
          <w:tab w:pos="4481" w:val="left" w:leader="none"/>
        </w:tabs>
        <w:spacing w:line="278" w:lineRule="auto" w:before="221"/>
        <w:ind w:left="1421" w:right="1389" w:hanging="361"/>
      </w:pPr>
      <w:r>
        <w:rPr/>
        <w:t>12:15 pm -</w:t>
      </w:r>
      <w:r>
        <w:rPr>
          <w:spacing w:val="-5"/>
        </w:rPr>
        <w:t> </w:t>
      </w:r>
      <w:r>
        <w:rPr/>
        <w:t>2:15</w:t>
      </w:r>
      <w:r>
        <w:rPr>
          <w:spacing w:val="-2"/>
        </w:rPr>
        <w:t> </w:t>
      </w:r>
      <w:r>
        <w:rPr/>
        <w:t>pm:</w:t>
        <w:tab/>
        <w:t>Lions Luncheon Reverse Visit, </w:t>
      </w:r>
      <w:r>
        <w:rPr>
          <w:spacing w:val="-5"/>
        </w:rPr>
        <w:t>$35 </w:t>
      </w:r>
      <w:r>
        <w:rPr/>
        <w:t>($38), CHI</w:t>
      </w:r>
      <w:r>
        <w:rPr>
          <w:spacing w:val="-2"/>
        </w:rPr>
        <w:t> </w:t>
      </w:r>
      <w:r>
        <w:rPr/>
        <w:t>213</w:t>
      </w:r>
    </w:p>
    <w:p>
      <w:pPr>
        <w:spacing w:after="0" w:line="278" w:lineRule="auto"/>
        <w:sectPr>
          <w:pgSz w:w="12240" w:h="15840"/>
          <w:pgMar w:header="0" w:footer="626" w:top="1380" w:bottom="820" w:left="380" w:right="420"/>
        </w:sectPr>
      </w:pPr>
    </w:p>
    <w:p>
      <w:pPr>
        <w:pStyle w:val="BodyText"/>
        <w:spacing w:before="7"/>
        <w:rPr>
          <w:sz w:val="28"/>
        </w:rPr>
      </w:pPr>
    </w:p>
    <w:p>
      <w:pPr>
        <w:pStyle w:val="BodyText"/>
        <w:spacing w:line="276" w:lineRule="auto" w:before="89"/>
        <w:ind w:left="1781" w:right="995"/>
      </w:pPr>
      <w:r>
        <w:rPr/>
        <w:t>Meet Lions from Omaha and discover how blind Lions are making a difference across America. Open to active Lions, former Lions, and anyone interested in learning more about becoming a Lion.</w:t>
      </w:r>
    </w:p>
    <w:p>
      <w:pPr>
        <w:pStyle w:val="BodyText"/>
        <w:spacing w:before="161"/>
        <w:ind w:left="1421"/>
      </w:pPr>
      <w:r>
        <w:rPr/>
        <w:t>5:30 pm – 6:45 pm: Lessons in Leadership, CHI 215</w:t>
      </w:r>
    </w:p>
    <w:p>
      <w:pPr>
        <w:pStyle w:val="BodyText"/>
        <w:spacing w:before="7"/>
        <w:rPr>
          <w:sz w:val="46"/>
        </w:rPr>
      </w:pPr>
    </w:p>
    <w:p>
      <w:pPr>
        <w:pStyle w:val="BodyText"/>
        <w:tabs>
          <w:tab w:pos="5741" w:val="left" w:leader="none"/>
        </w:tabs>
        <w:spacing w:line="276" w:lineRule="auto"/>
        <w:ind w:left="1781" w:right="1091"/>
      </w:pPr>
      <w:r>
        <w:rPr/>
        <w:t>Becoming a leader is like climbing a ladder. Some people make it to the top, while others only take two or three steps toward the goal. Lion Mary Lee Turner of Portland, OR, and Lion Jack Lenk of St. Louis, </w:t>
      </w:r>
      <w:r>
        <w:rPr>
          <w:spacing w:val="-5"/>
        </w:rPr>
        <w:t>MO, </w:t>
      </w:r>
      <w:r>
        <w:rPr/>
        <w:t>are both members of ACB Lions and they are both past</w:t>
      </w:r>
      <w:r>
        <w:rPr>
          <w:spacing w:val="-1"/>
        </w:rPr>
        <w:t> </w:t>
      </w:r>
      <w:r>
        <w:rPr/>
        <w:t>District Governors.</w:t>
        <w:tab/>
        <w:t>They will share how they, as blind Lions, navigated the climb to this office and how they successfully completed the many responsibilities and requirements of this position. True lessons in leadership that can apply to any</w:t>
      </w:r>
      <w:r>
        <w:rPr>
          <w:spacing w:val="2"/>
        </w:rPr>
        <w:t> </w:t>
      </w:r>
      <w:r>
        <w:rPr/>
        <w:t>organization.</w:t>
      </w:r>
    </w:p>
    <w:p>
      <w:pPr>
        <w:pStyle w:val="BodyText"/>
        <w:rPr>
          <w:sz w:val="40"/>
        </w:rPr>
      </w:pPr>
    </w:p>
    <w:p>
      <w:pPr>
        <w:pStyle w:val="Heading3"/>
        <w:spacing w:line="367" w:lineRule="auto" w:before="342"/>
        <w:ind w:left="1421" w:right="5757"/>
      </w:pPr>
      <w:bookmarkStart w:name="ACB Next Generation" w:id="100"/>
      <w:bookmarkEnd w:id="100"/>
      <w:r>
        <w:rPr>
          <w:b w:val="0"/>
        </w:rPr>
      </w:r>
      <w:bookmarkStart w:name="_bookmark23" w:id="101"/>
      <w:bookmarkEnd w:id="101"/>
      <w:r>
        <w:rPr>
          <w:b w:val="0"/>
        </w:rPr>
      </w:r>
      <w:r>
        <w:rPr/>
        <w:t>ACB Next Generation President: Amanda Selm</w:t>
      </w:r>
    </w:p>
    <w:p>
      <w:pPr>
        <w:spacing w:line="276" w:lineRule="auto" w:before="4"/>
        <w:ind w:left="1781" w:right="0" w:hanging="360"/>
        <w:jc w:val="left"/>
        <w:rPr>
          <w:b/>
          <w:sz w:val="36"/>
        </w:rPr>
      </w:pPr>
      <w:r>
        <w:rPr>
          <w:b/>
          <w:sz w:val="36"/>
        </w:rPr>
        <w:t>Co-Program Chairs, Melanie Alt Sinohui and Cassie Trosper</w:t>
      </w:r>
    </w:p>
    <w:p>
      <w:pPr>
        <w:spacing w:before="162"/>
        <w:ind w:left="1421" w:right="0" w:firstLine="0"/>
        <w:jc w:val="left"/>
        <w:rPr>
          <w:b/>
          <w:sz w:val="36"/>
        </w:rPr>
      </w:pPr>
      <w:r>
        <w:rPr>
          <w:b/>
          <w:sz w:val="36"/>
        </w:rPr>
        <w:t>Registration: $10</w:t>
      </w:r>
    </w:p>
    <w:p>
      <w:pPr>
        <w:spacing w:after="0"/>
        <w:jc w:val="left"/>
        <w:rPr>
          <w:sz w:val="36"/>
        </w:rPr>
        <w:sectPr>
          <w:pgSz w:w="12240" w:h="15840"/>
          <w:pgMar w:header="0" w:footer="626" w:top="1500" w:bottom="820" w:left="380" w:right="420"/>
        </w:sectPr>
      </w:pPr>
    </w:p>
    <w:p>
      <w:pPr>
        <w:spacing w:before="63"/>
        <w:ind w:left="1060" w:right="0" w:firstLine="0"/>
        <w:jc w:val="left"/>
        <w:rPr>
          <w:b/>
          <w:sz w:val="36"/>
        </w:rPr>
      </w:pPr>
      <w:bookmarkStart w:name="Thursday, June 23 (Zoom only)" w:id="102"/>
      <w:bookmarkEnd w:id="102"/>
      <w:r>
        <w:rPr/>
      </w:r>
      <w:r>
        <w:rPr>
          <w:b/>
          <w:sz w:val="36"/>
        </w:rPr>
        <w:t>Thursday, June 23 (Zoom only)</w:t>
      </w:r>
    </w:p>
    <w:p>
      <w:pPr>
        <w:pStyle w:val="BodyText"/>
        <w:tabs>
          <w:tab w:pos="4361" w:val="left" w:leader="none"/>
        </w:tabs>
        <w:spacing w:line="518" w:lineRule="auto" w:before="221"/>
        <w:ind w:left="1421" w:right="2848" w:hanging="361"/>
      </w:pPr>
      <w:r>
        <w:rPr/>
        <w:t>7:30 pm –</w:t>
      </w:r>
      <w:r>
        <w:rPr>
          <w:spacing w:val="-4"/>
        </w:rPr>
        <w:t> </w:t>
      </w:r>
      <w:r>
        <w:rPr/>
        <w:t>8:45</w:t>
      </w:r>
      <w:r>
        <w:rPr>
          <w:spacing w:val="-2"/>
        </w:rPr>
        <w:t> </w:t>
      </w:r>
      <w:r>
        <w:rPr/>
        <w:t>pm:</w:t>
        <w:tab/>
        <w:t>Prose and Poetry Reading Showcase of the Performing</w:t>
      </w:r>
      <w:r>
        <w:rPr>
          <w:spacing w:val="-8"/>
        </w:rPr>
        <w:t> </w:t>
      </w:r>
      <w:r>
        <w:rPr/>
        <w:t>Arts</w:t>
      </w:r>
    </w:p>
    <w:p>
      <w:pPr>
        <w:pStyle w:val="BodyText"/>
        <w:spacing w:before="2"/>
        <w:ind w:left="1421"/>
      </w:pPr>
      <w:r>
        <w:rPr/>
        <w:t>Co-sponsored by FIA and ACB Next Generation</w:t>
      </w:r>
    </w:p>
    <w:p>
      <w:pPr>
        <w:pStyle w:val="BodyText"/>
        <w:rPr>
          <w:sz w:val="40"/>
        </w:rPr>
      </w:pPr>
    </w:p>
    <w:p>
      <w:pPr>
        <w:pStyle w:val="BodyText"/>
        <w:spacing w:before="10"/>
        <w:rPr>
          <w:sz w:val="31"/>
        </w:rPr>
      </w:pPr>
    </w:p>
    <w:p>
      <w:pPr>
        <w:pStyle w:val="Heading3"/>
      </w:pPr>
      <w:bookmarkStart w:name="Saturday, June 25" w:id="103"/>
      <w:bookmarkEnd w:id="103"/>
      <w:r>
        <w:rPr>
          <w:b w:val="0"/>
        </w:rPr>
      </w:r>
      <w:r>
        <w:rPr/>
        <w:t>Saturday, June 25</w:t>
      </w:r>
    </w:p>
    <w:p>
      <w:pPr>
        <w:pStyle w:val="BodyText"/>
        <w:spacing w:line="278" w:lineRule="auto" w:before="221"/>
        <w:ind w:left="1421" w:right="2095" w:hanging="361"/>
      </w:pPr>
      <w:r>
        <w:rPr/>
        <w:t>5:30 pm – 7:30 pm: ACB Next Generation and ACB Students Convention Pep Rally (Zoom only)</w:t>
      </w:r>
    </w:p>
    <w:p>
      <w:pPr>
        <w:pStyle w:val="BodyText"/>
        <w:spacing w:before="10"/>
        <w:rPr>
          <w:sz w:val="40"/>
        </w:rPr>
      </w:pPr>
    </w:p>
    <w:p>
      <w:pPr>
        <w:pStyle w:val="BodyText"/>
        <w:spacing w:line="276" w:lineRule="auto"/>
        <w:ind w:left="1421" w:right="1391"/>
      </w:pPr>
      <w:r>
        <w:rPr/>
        <w:t>Who’s got spirit? We do! Let’s get fired up for the 2022 ACB Conference and Convention. Join ACB Next Generation and ACB Students for our Convention Pep Rally. Enjoy meeting new friends, fun icebreakers, and learn about all our amazing events, as well as important information you will need to </w:t>
      </w:r>
      <w:r>
        <w:rPr>
          <w:spacing w:val="-3"/>
        </w:rPr>
        <w:t>make </w:t>
      </w:r>
      <w:r>
        <w:rPr/>
        <w:t>your convention experience, whether virtual or in person, a great one. Bring your favorite snacks and get ready to root for ACB 2022. We can’t wait to cheer with you!</w:t>
      </w:r>
    </w:p>
    <w:p>
      <w:pPr>
        <w:pStyle w:val="BodyText"/>
        <w:spacing w:before="5"/>
        <w:rPr>
          <w:sz w:val="41"/>
        </w:rPr>
      </w:pPr>
    </w:p>
    <w:p>
      <w:pPr>
        <w:pStyle w:val="BodyText"/>
        <w:spacing w:line="276" w:lineRule="auto"/>
        <w:ind w:left="1421" w:right="1635"/>
      </w:pPr>
      <w:r>
        <w:rPr/>
        <w:t>Facilitated by Amanda Selm, ACB Next Generation president, Louisville, KY; Olivia O'Connell, ACBS convention program chair, Commerce Township, MI; Gregg Wandsneider, Waukesha, WI.</w:t>
      </w:r>
    </w:p>
    <w:p>
      <w:pPr>
        <w:spacing w:after="0" w:line="276" w:lineRule="auto"/>
        <w:sectPr>
          <w:pgSz w:w="12240" w:h="15840"/>
          <w:pgMar w:header="0" w:footer="626" w:top="1380" w:bottom="820" w:left="380" w:right="420"/>
        </w:sectPr>
      </w:pPr>
    </w:p>
    <w:p>
      <w:pPr>
        <w:pStyle w:val="BodyText"/>
        <w:rPr>
          <w:sz w:val="20"/>
        </w:rPr>
      </w:pPr>
    </w:p>
    <w:p>
      <w:pPr>
        <w:pStyle w:val="BodyText"/>
        <w:rPr>
          <w:sz w:val="20"/>
        </w:rPr>
      </w:pPr>
    </w:p>
    <w:p>
      <w:pPr>
        <w:pStyle w:val="Heading3"/>
        <w:spacing w:before="88"/>
        <w:ind w:left="1421"/>
      </w:pPr>
      <w:bookmarkStart w:name="Saturday, July 2, CHI 211" w:id="104"/>
      <w:bookmarkEnd w:id="104"/>
      <w:r>
        <w:rPr>
          <w:b w:val="0"/>
        </w:rPr>
      </w:r>
      <w:r>
        <w:rPr/>
        <w:t>Saturday, July 2, CHI 211</w:t>
      </w:r>
    </w:p>
    <w:p>
      <w:pPr>
        <w:pStyle w:val="BodyText"/>
        <w:spacing w:line="276" w:lineRule="auto" w:before="226"/>
        <w:ind w:left="1781" w:right="1574" w:hanging="360"/>
      </w:pPr>
      <w:r>
        <w:rPr/>
        <w:t>2:30 pm – 3:45 pm Pitch in an Elevator: Talking It Up When You're Going Down</w:t>
      </w:r>
    </w:p>
    <w:p>
      <w:pPr>
        <w:pStyle w:val="BodyText"/>
        <w:spacing w:before="2"/>
        <w:rPr>
          <w:sz w:val="41"/>
        </w:rPr>
      </w:pPr>
    </w:p>
    <w:p>
      <w:pPr>
        <w:pStyle w:val="BodyText"/>
        <w:spacing w:line="276" w:lineRule="auto"/>
        <w:ind w:left="1781" w:right="1133"/>
      </w:pPr>
      <w:r>
        <w:rPr/>
        <w:t>Creating Your Personal Elevator Pitch Workshop - Many of us find it very difficult to talk about ourselves but being able to make a lasting impression in a few short seconds is an integral part of networking and sometimes even landing that job opportunity. Join the ACB Employment Committee as we work with participants in a workshop setting to fine tune and share your elevator pitch.</w:t>
      </w:r>
    </w:p>
    <w:p>
      <w:pPr>
        <w:pStyle w:val="BodyText"/>
        <w:spacing w:before="6"/>
        <w:rPr>
          <w:sz w:val="41"/>
        </w:rPr>
      </w:pPr>
    </w:p>
    <w:p>
      <w:pPr>
        <w:pStyle w:val="BodyText"/>
        <w:spacing w:line="276" w:lineRule="auto" w:before="1"/>
        <w:ind w:left="1781" w:right="1515"/>
      </w:pPr>
      <w:r>
        <w:rPr/>
        <w:t>Co-sponsored by the ACB Employment Committee and ACB Next Generation</w:t>
      </w:r>
    </w:p>
    <w:p>
      <w:pPr>
        <w:pStyle w:val="BodyText"/>
        <w:rPr>
          <w:sz w:val="40"/>
        </w:rPr>
      </w:pPr>
    </w:p>
    <w:p>
      <w:pPr>
        <w:pStyle w:val="Heading3"/>
        <w:spacing w:before="338"/>
        <w:ind w:left="1421"/>
      </w:pPr>
      <w:bookmarkStart w:name="Saturday, July 2, CHI 211" w:id="105"/>
      <w:bookmarkEnd w:id="105"/>
      <w:r>
        <w:rPr>
          <w:b w:val="0"/>
        </w:rPr>
      </w:r>
      <w:r>
        <w:rPr/>
        <w:t>Saturday, July 2, CHI 211</w:t>
      </w:r>
    </w:p>
    <w:p>
      <w:pPr>
        <w:pStyle w:val="BodyText"/>
        <w:spacing w:before="221"/>
        <w:ind w:left="1421"/>
      </w:pPr>
      <w:r>
        <w:rPr/>
        <w:t>4:00 pm - 5:15 pm: Meet the Framily</w:t>
      </w:r>
    </w:p>
    <w:p>
      <w:pPr>
        <w:pStyle w:val="BodyText"/>
        <w:spacing w:before="7"/>
        <w:rPr>
          <w:sz w:val="46"/>
        </w:rPr>
      </w:pPr>
    </w:p>
    <w:p>
      <w:pPr>
        <w:pStyle w:val="BodyText"/>
        <w:spacing w:line="276" w:lineRule="auto" w:before="1"/>
        <w:ind w:left="1781" w:right="1234"/>
      </w:pPr>
      <w:r>
        <w:rPr/>
        <w:t>Friends who are family - Whether you've been with NextGen from the beginning or you're hearing about us for the first time, come hang out and mingle with new and old friends to kick off this year’s convention. You might even win a door prize!</w:t>
      </w:r>
    </w:p>
    <w:p>
      <w:pPr>
        <w:spacing w:after="0" w:line="276" w:lineRule="auto"/>
        <w:sectPr>
          <w:pgSz w:w="12240" w:h="15840"/>
          <w:pgMar w:header="0" w:footer="626" w:top="1500" w:bottom="820" w:left="380" w:right="420"/>
        </w:sectPr>
      </w:pPr>
    </w:p>
    <w:p>
      <w:pPr>
        <w:pStyle w:val="BodyText"/>
        <w:spacing w:before="7"/>
        <w:rPr>
          <w:sz w:val="28"/>
        </w:rPr>
      </w:pPr>
    </w:p>
    <w:p>
      <w:pPr>
        <w:pStyle w:val="BodyText"/>
        <w:spacing w:line="276" w:lineRule="auto" w:before="89"/>
        <w:ind w:left="1421" w:right="1575"/>
      </w:pPr>
      <w:r>
        <w:rPr/>
        <w:t>Presenters: Melanie Sinohui, ACB Next Generation convention chair, Phoenix, AZ; Amanda Selm, ACB Next Generation president, Louisville, KY; Cassie Trosper, ACB Next Generation board member, North Bend, OR.</w:t>
      </w:r>
    </w:p>
    <w:p>
      <w:pPr>
        <w:pStyle w:val="BodyText"/>
        <w:rPr>
          <w:sz w:val="40"/>
        </w:rPr>
      </w:pPr>
    </w:p>
    <w:p>
      <w:pPr>
        <w:pStyle w:val="Heading3"/>
        <w:spacing w:before="335"/>
      </w:pPr>
      <w:bookmarkStart w:name="Monday, July 4" w:id="106"/>
      <w:bookmarkEnd w:id="106"/>
      <w:r>
        <w:rPr>
          <w:b w:val="0"/>
        </w:rPr>
      </w:r>
      <w:r>
        <w:rPr/>
        <w:t>Monday, July 4</w:t>
      </w:r>
    </w:p>
    <w:p>
      <w:pPr>
        <w:pStyle w:val="BodyText"/>
        <w:spacing w:line="276" w:lineRule="auto" w:before="227"/>
        <w:ind w:left="1421" w:right="1435" w:hanging="361"/>
      </w:pPr>
      <w:r>
        <w:rPr/>
        <w:t>12:15 pm - 2:15 pm: “Selling Yourself: How to Put Your Best Foot Forward in the Evolving Employment World,” CHI 213, ($32) (program begins at 1:00 pm)</w:t>
      </w:r>
    </w:p>
    <w:p>
      <w:pPr>
        <w:pStyle w:val="BodyText"/>
        <w:spacing w:before="157"/>
        <w:ind w:left="1060"/>
      </w:pPr>
      <w:r>
        <w:rPr/>
        <w:t>2:30 pm – 3:45 pm: Smart Home Living, CHI 211</w:t>
      </w:r>
    </w:p>
    <w:p>
      <w:pPr>
        <w:pStyle w:val="BodyText"/>
        <w:rPr>
          <w:sz w:val="47"/>
        </w:rPr>
      </w:pPr>
    </w:p>
    <w:p>
      <w:pPr>
        <w:pStyle w:val="BodyText"/>
        <w:tabs>
          <w:tab w:pos="3981" w:val="left" w:leader="none"/>
          <w:tab w:pos="7426" w:val="left" w:leader="none"/>
        </w:tabs>
        <w:spacing w:line="276" w:lineRule="auto" w:before="1"/>
        <w:ind w:left="1421" w:right="1470"/>
      </w:pPr>
      <w:r>
        <w:rPr/>
        <w:t>A myriad of products that make your life and home more comfortable, cleaner, safer, and independent will be demonstrated</w:t>
      </w:r>
      <w:r>
        <w:rPr>
          <w:spacing w:val="-1"/>
        </w:rPr>
        <w:t> </w:t>
      </w:r>
      <w:r>
        <w:rPr/>
        <w:t>and discussed.</w:t>
        <w:tab/>
        <w:t>This is always </w:t>
      </w:r>
      <w:r>
        <w:rPr>
          <w:spacing w:val="-19"/>
        </w:rPr>
        <w:t>a </w:t>
      </w:r>
      <w:r>
        <w:rPr/>
        <w:t>crowd-pleaser.</w:t>
        <w:tab/>
        <w:t>Whether you are with us in person or virtually, you won’t want to miss</w:t>
      </w:r>
      <w:r>
        <w:rPr>
          <w:spacing w:val="-3"/>
        </w:rPr>
        <w:t> </w:t>
      </w:r>
      <w:r>
        <w:rPr/>
        <w:t>this!</w:t>
      </w:r>
    </w:p>
    <w:p>
      <w:pPr>
        <w:pStyle w:val="BodyText"/>
        <w:spacing w:before="4"/>
        <w:rPr>
          <w:sz w:val="41"/>
        </w:rPr>
      </w:pPr>
    </w:p>
    <w:p>
      <w:pPr>
        <w:pStyle w:val="BodyText"/>
        <w:ind w:left="1421"/>
      </w:pPr>
      <w:r>
        <w:rPr/>
        <w:t>Sponsored by ACB Next Generation and CCLVI</w:t>
      </w:r>
    </w:p>
    <w:p>
      <w:pPr>
        <w:pStyle w:val="BodyText"/>
        <w:rPr>
          <w:sz w:val="40"/>
        </w:rPr>
      </w:pPr>
    </w:p>
    <w:p>
      <w:pPr>
        <w:pStyle w:val="BodyText"/>
        <w:tabs>
          <w:tab w:pos="4461" w:val="left" w:leader="none"/>
        </w:tabs>
        <w:spacing w:line="278" w:lineRule="auto" w:before="237"/>
        <w:ind w:left="1421" w:right="2349" w:hanging="361"/>
      </w:pPr>
      <w:r>
        <w:rPr/>
        <w:t>4:00 pm –</w:t>
      </w:r>
      <w:r>
        <w:rPr>
          <w:spacing w:val="-4"/>
        </w:rPr>
        <w:t> </w:t>
      </w:r>
      <w:r>
        <w:rPr/>
        <w:t>5:15</w:t>
      </w:r>
      <w:r>
        <w:rPr>
          <w:spacing w:val="-2"/>
        </w:rPr>
        <w:t> </w:t>
      </w:r>
      <w:r>
        <w:rPr/>
        <w:t>pm:</w:t>
        <w:tab/>
        <w:t>How to Not Be Afraid of </w:t>
      </w:r>
      <w:r>
        <w:rPr>
          <w:spacing w:val="-4"/>
        </w:rPr>
        <w:t>Your </w:t>
      </w:r>
      <w:r>
        <w:rPr/>
        <w:t>Kitchen 101, CHI</w:t>
      </w:r>
      <w:r>
        <w:rPr>
          <w:spacing w:val="-1"/>
        </w:rPr>
        <w:t> </w:t>
      </w:r>
      <w:r>
        <w:rPr/>
        <w:t>208</w:t>
      </w:r>
    </w:p>
    <w:p>
      <w:pPr>
        <w:pStyle w:val="BodyText"/>
        <w:spacing w:before="9"/>
        <w:rPr>
          <w:sz w:val="40"/>
        </w:rPr>
      </w:pPr>
    </w:p>
    <w:p>
      <w:pPr>
        <w:pStyle w:val="BodyText"/>
        <w:spacing w:before="1"/>
        <w:ind w:left="1421"/>
      </w:pPr>
      <w:r>
        <w:rPr/>
        <w:t>Does the thought of undercooked meat scare you?</w:t>
      </w:r>
    </w:p>
    <w:p>
      <w:pPr>
        <w:spacing w:after="0"/>
        <w:sectPr>
          <w:pgSz w:w="12240" w:h="15840"/>
          <w:pgMar w:header="0" w:footer="626" w:top="1500" w:bottom="820" w:left="380" w:right="420"/>
        </w:sectPr>
      </w:pPr>
    </w:p>
    <w:p>
      <w:pPr>
        <w:pStyle w:val="BodyText"/>
        <w:spacing w:line="276" w:lineRule="auto" w:before="63"/>
        <w:ind w:left="1781" w:right="1234"/>
      </w:pPr>
      <w:r>
        <w:rPr/>
        <w:t>Are you nervous when chopping your veggies? Do you want to learn how to prep and meal plan for your budget? Join Herbie Allen as he goes in depth into kitchen and food safety and Janeen Lea as she focuses on making your money go further and meal prepping to make your busy nights easier.</w:t>
      </w:r>
    </w:p>
    <w:p>
      <w:pPr>
        <w:pStyle w:val="BodyText"/>
        <w:spacing w:before="3"/>
        <w:rPr>
          <w:sz w:val="41"/>
        </w:rPr>
      </w:pPr>
    </w:p>
    <w:p>
      <w:pPr>
        <w:pStyle w:val="BodyText"/>
        <w:spacing w:line="276" w:lineRule="auto"/>
        <w:ind w:left="1781" w:right="1059"/>
      </w:pPr>
      <w:r>
        <w:rPr/>
        <w:t>Presenters: Amanda Selm, President, ACB Next Generation, Louisville, KY; Herbie Allen, ACB Community cooking call host, Houston, TX; Janeen </w:t>
      </w:r>
      <w:r>
        <w:rPr>
          <w:spacing w:val="-7"/>
        </w:rPr>
        <w:t>Lea, </w:t>
      </w:r>
      <w:r>
        <w:rPr>
          <w:spacing w:val="-8"/>
        </w:rPr>
        <w:t>ACB Community </w:t>
      </w:r>
      <w:r>
        <w:rPr>
          <w:spacing w:val="-6"/>
        </w:rPr>
        <w:t>call </w:t>
      </w:r>
      <w:r>
        <w:rPr>
          <w:spacing w:val="-8"/>
        </w:rPr>
        <w:t>cooking </w:t>
      </w:r>
      <w:r>
        <w:rPr>
          <w:spacing w:val="-7"/>
        </w:rPr>
        <w:t>host, </w:t>
      </w:r>
      <w:r>
        <w:rPr>
          <w:spacing w:val="-9"/>
        </w:rPr>
        <w:t>Kissimmee,</w:t>
      </w:r>
      <w:r>
        <w:rPr>
          <w:spacing w:val="-64"/>
        </w:rPr>
        <w:t> </w:t>
      </w:r>
      <w:r>
        <w:rPr>
          <w:spacing w:val="-6"/>
        </w:rPr>
        <w:t>FL.</w:t>
      </w:r>
    </w:p>
    <w:p>
      <w:pPr>
        <w:pStyle w:val="BodyText"/>
        <w:spacing w:before="9"/>
        <w:rPr>
          <w:sz w:val="55"/>
        </w:rPr>
      </w:pPr>
    </w:p>
    <w:p>
      <w:pPr>
        <w:pStyle w:val="Heading3"/>
        <w:ind w:left="1421"/>
      </w:pPr>
      <w:bookmarkStart w:name="Tuesday, July 5, CHI 215" w:id="107"/>
      <w:bookmarkEnd w:id="107"/>
      <w:r>
        <w:rPr>
          <w:b w:val="0"/>
        </w:rPr>
      </w:r>
      <w:r>
        <w:rPr/>
        <w:t>Tuesday, July 5, CHI 215</w:t>
      </w:r>
    </w:p>
    <w:p>
      <w:pPr>
        <w:pStyle w:val="BodyText"/>
        <w:spacing w:before="221"/>
        <w:ind w:left="1421"/>
      </w:pPr>
      <w:r>
        <w:rPr/>
        <w:t>4:00 pm – 5:15 pm: Self Care is Health Care</w:t>
      </w:r>
    </w:p>
    <w:p>
      <w:pPr>
        <w:pStyle w:val="BodyText"/>
        <w:spacing w:before="7"/>
        <w:rPr>
          <w:sz w:val="46"/>
        </w:rPr>
      </w:pPr>
    </w:p>
    <w:p>
      <w:pPr>
        <w:pStyle w:val="BodyText"/>
        <w:tabs>
          <w:tab w:pos="8103" w:val="left" w:leader="none"/>
        </w:tabs>
        <w:spacing w:line="276" w:lineRule="auto" w:before="1"/>
        <w:ind w:left="1781" w:right="1279"/>
      </w:pPr>
      <w:r>
        <w:rPr/>
        <w:t>Take charge of your physical, mental, and emotional health. ACB Next Generation and ACB's Get Up </w:t>
      </w:r>
      <w:r>
        <w:rPr>
          <w:spacing w:val="-6"/>
        </w:rPr>
        <w:t>and </w:t>
      </w:r>
      <w:r>
        <w:rPr/>
        <w:t>Get Moving invite you to come and learn about the connection between mind, body, and spirit. Come stretch out your body and energize your spirit by learning to relax! Participants will also be able to share their best practices</w:t>
      </w:r>
      <w:r>
        <w:rPr>
          <w:spacing w:val="-2"/>
        </w:rPr>
        <w:t> </w:t>
      </w:r>
      <w:r>
        <w:rPr/>
        <w:t>for self-care.</w:t>
        <w:tab/>
        <w:t>You’ll learn from Leslie Spoone, Certified Fitness Instructor, Orlando, FL; Koni Sims, retired Medical Massage Practitioner, Sioux Falls, SD and Terry</w:t>
      </w:r>
      <w:r>
        <w:rPr>
          <w:spacing w:val="-4"/>
        </w:rPr>
        <w:t> </w:t>
      </w:r>
      <w:r>
        <w:rPr/>
        <w:t>Suarez,</w:t>
      </w:r>
    </w:p>
    <w:p>
      <w:pPr>
        <w:spacing w:after="0" w:line="276" w:lineRule="auto"/>
        <w:sectPr>
          <w:pgSz w:w="12240" w:h="15840"/>
          <w:pgMar w:header="0" w:footer="626" w:top="1380" w:bottom="820" w:left="380" w:right="420"/>
        </w:sectPr>
      </w:pPr>
    </w:p>
    <w:p>
      <w:pPr>
        <w:pStyle w:val="BodyText"/>
        <w:spacing w:before="63"/>
        <w:ind w:left="1421"/>
      </w:pPr>
      <w:r>
        <w:rPr/>
        <w:t>Certified Respiratory Therapist, Clermont, FL.</w:t>
      </w:r>
    </w:p>
    <w:p>
      <w:pPr>
        <w:pStyle w:val="BodyText"/>
        <w:rPr>
          <w:sz w:val="40"/>
        </w:rPr>
      </w:pPr>
    </w:p>
    <w:p>
      <w:pPr>
        <w:pStyle w:val="BodyText"/>
        <w:tabs>
          <w:tab w:pos="4561" w:val="left" w:leader="none"/>
        </w:tabs>
        <w:spacing w:before="236"/>
        <w:ind w:left="1060"/>
      </w:pPr>
      <w:r>
        <w:rPr/>
        <w:t>7:30 pm –</w:t>
      </w:r>
      <w:r>
        <w:rPr>
          <w:spacing w:val="-5"/>
        </w:rPr>
        <w:t> </w:t>
      </w:r>
      <w:r>
        <w:rPr/>
        <w:t>10:30</w:t>
      </w:r>
      <w:r>
        <w:rPr>
          <w:spacing w:val="-2"/>
        </w:rPr>
        <w:t> </w:t>
      </w:r>
      <w:r>
        <w:rPr/>
        <w:t>pm:</w:t>
        <w:tab/>
        <w:t>Dance of the Ages</w:t>
      </w:r>
      <w:r>
        <w:rPr>
          <w:spacing w:val="4"/>
        </w:rPr>
        <w:t> </w:t>
      </w:r>
      <w:r>
        <w:rPr/>
        <w:t>($15)</w:t>
      </w:r>
    </w:p>
    <w:p>
      <w:pPr>
        <w:pStyle w:val="BodyText"/>
        <w:rPr>
          <w:sz w:val="47"/>
        </w:rPr>
      </w:pPr>
    </w:p>
    <w:p>
      <w:pPr>
        <w:pStyle w:val="BodyText"/>
        <w:tabs>
          <w:tab w:pos="2881" w:val="left" w:leader="none"/>
          <w:tab w:pos="5361" w:val="left" w:leader="none"/>
        </w:tabs>
        <w:spacing w:line="276" w:lineRule="auto" w:before="1"/>
        <w:ind w:left="1421" w:right="1436"/>
      </w:pPr>
      <w:r>
        <w:rPr/>
        <w:t>Music for all ages will be provided by our DJ. </w:t>
      </w:r>
      <w:r>
        <w:rPr>
          <w:spacing w:val="-4"/>
        </w:rPr>
        <w:t>Whether </w:t>
      </w:r>
      <w:r>
        <w:rPr/>
        <w:t>you like waltzes, line dances, or something in between, it</w:t>
      </w:r>
      <w:r>
        <w:rPr>
          <w:spacing w:val="-2"/>
        </w:rPr>
        <w:t> </w:t>
      </w:r>
      <w:r>
        <w:rPr/>
        <w:t>will happen.</w:t>
        <w:tab/>
        <w:t>We have also prepared an area for conversation while listening at a lower volume.</w:t>
        <w:tab/>
        <w:t>Light snacks and a cash bar will be available. and plenty of door</w:t>
      </w:r>
      <w:r>
        <w:rPr>
          <w:spacing w:val="-2"/>
        </w:rPr>
        <w:t> </w:t>
      </w:r>
      <w:r>
        <w:rPr/>
        <w:t>prizes.</w:t>
      </w:r>
    </w:p>
    <w:p>
      <w:pPr>
        <w:pStyle w:val="BodyText"/>
        <w:spacing w:before="3"/>
        <w:rPr>
          <w:sz w:val="41"/>
        </w:rPr>
      </w:pPr>
    </w:p>
    <w:p>
      <w:pPr>
        <w:pStyle w:val="BodyText"/>
        <w:spacing w:line="278" w:lineRule="auto"/>
        <w:ind w:left="1421" w:right="1774"/>
      </w:pPr>
      <w:r>
        <w:rPr/>
        <w:t>Co-sponsored by AAVL, ACB Next Generation, and CCLVI</w:t>
      </w:r>
    </w:p>
    <w:p>
      <w:pPr>
        <w:pStyle w:val="BodyText"/>
        <w:spacing w:before="10"/>
        <w:rPr>
          <w:sz w:val="40"/>
        </w:rPr>
      </w:pPr>
    </w:p>
    <w:p>
      <w:pPr>
        <w:pStyle w:val="Heading3"/>
        <w:spacing w:line="369" w:lineRule="auto"/>
        <w:ind w:right="5278"/>
      </w:pPr>
      <w:bookmarkStart w:name="ACB Radio Amateurs" w:id="108"/>
      <w:bookmarkEnd w:id="108"/>
      <w:r>
        <w:rPr>
          <w:b w:val="0"/>
        </w:rPr>
      </w:r>
      <w:bookmarkStart w:name="_bookmark24" w:id="109"/>
      <w:bookmarkEnd w:id="109"/>
      <w:r>
        <w:rPr>
          <w:b w:val="0"/>
        </w:rPr>
      </w:r>
      <w:r>
        <w:rPr/>
        <w:t>ACB Radio Amateurs President: Harvey Heagy Program Chair: Marcia Moses Registration: $10</w:t>
      </w:r>
    </w:p>
    <w:p>
      <w:pPr>
        <w:pStyle w:val="BodyText"/>
        <w:spacing w:before="11"/>
        <w:rPr>
          <w:b/>
          <w:sz w:val="40"/>
        </w:rPr>
      </w:pPr>
    </w:p>
    <w:p>
      <w:pPr>
        <w:spacing w:before="0"/>
        <w:ind w:left="1060" w:right="0" w:firstLine="0"/>
        <w:jc w:val="left"/>
        <w:rPr>
          <w:b/>
          <w:sz w:val="36"/>
        </w:rPr>
      </w:pPr>
      <w:bookmarkStart w:name="Thursday, June 23" w:id="110"/>
      <w:bookmarkEnd w:id="110"/>
      <w:r>
        <w:rPr/>
      </w:r>
      <w:r>
        <w:rPr>
          <w:b/>
          <w:sz w:val="36"/>
        </w:rPr>
        <w:t>Thursday, June 23</w:t>
      </w:r>
    </w:p>
    <w:p>
      <w:pPr>
        <w:pStyle w:val="BodyText"/>
        <w:tabs>
          <w:tab w:pos="4281" w:val="left" w:leader="none"/>
        </w:tabs>
        <w:spacing w:line="276" w:lineRule="auto" w:before="222"/>
        <w:ind w:left="1421" w:right="2148" w:hanging="361"/>
      </w:pPr>
      <w:r>
        <w:rPr/>
        <w:t>2:30 pm -</w:t>
      </w:r>
      <w:r>
        <w:rPr>
          <w:spacing w:val="-4"/>
        </w:rPr>
        <w:t> </w:t>
      </w:r>
      <w:r>
        <w:rPr/>
        <w:t>3:45</w:t>
      </w:r>
      <w:r>
        <w:rPr>
          <w:spacing w:val="-2"/>
        </w:rPr>
        <w:t> </w:t>
      </w:r>
      <w:r>
        <w:rPr/>
        <w:t>pm:</w:t>
        <w:tab/>
      </w:r>
      <w:r>
        <w:rPr>
          <w:spacing w:val="-10"/>
        </w:rPr>
        <w:t>ACBRA </w:t>
      </w:r>
      <w:r>
        <w:rPr>
          <w:spacing w:val="-12"/>
        </w:rPr>
        <w:t>Business </w:t>
      </w:r>
      <w:r>
        <w:rPr>
          <w:spacing w:val="-11"/>
        </w:rPr>
        <w:t>Meeting</w:t>
      </w:r>
      <w:r>
        <w:rPr>
          <w:spacing w:val="-39"/>
        </w:rPr>
        <w:t> </w:t>
      </w:r>
      <w:r>
        <w:rPr>
          <w:spacing w:val="-10"/>
        </w:rPr>
        <w:t>(Zoom only)</w:t>
      </w:r>
    </w:p>
    <w:p>
      <w:pPr>
        <w:pStyle w:val="BodyText"/>
        <w:rPr>
          <w:sz w:val="40"/>
        </w:rPr>
      </w:pPr>
    </w:p>
    <w:p>
      <w:pPr>
        <w:pStyle w:val="Heading3"/>
        <w:spacing w:before="338"/>
      </w:pPr>
      <w:bookmarkStart w:name="Wednesday, July 6, CHI 208" w:id="111"/>
      <w:bookmarkEnd w:id="111"/>
      <w:r>
        <w:rPr>
          <w:b w:val="0"/>
        </w:rPr>
      </w:r>
      <w:r>
        <w:rPr/>
        <w:t>Wednesday, July 6, CHI 208</w:t>
      </w:r>
    </w:p>
    <w:p>
      <w:pPr>
        <w:spacing w:after="0"/>
        <w:sectPr>
          <w:pgSz w:w="12240" w:h="15840"/>
          <w:pgMar w:header="0" w:footer="626" w:top="1380" w:bottom="820" w:left="380" w:right="420"/>
        </w:sectPr>
      </w:pPr>
    </w:p>
    <w:p>
      <w:pPr>
        <w:pStyle w:val="BodyText"/>
        <w:spacing w:before="63"/>
        <w:ind w:left="1421"/>
      </w:pPr>
      <w:r>
        <w:rPr/>
        <w:t>1:00 pm – 2:15 pm: ACBRA Program</w:t>
      </w:r>
    </w:p>
    <w:p>
      <w:pPr>
        <w:pStyle w:val="BodyText"/>
        <w:spacing w:before="7"/>
        <w:rPr>
          <w:sz w:val="46"/>
        </w:rPr>
      </w:pPr>
    </w:p>
    <w:p>
      <w:pPr>
        <w:pStyle w:val="BodyText"/>
        <w:spacing w:line="276" w:lineRule="auto"/>
        <w:ind w:left="1781" w:right="1375"/>
      </w:pPr>
      <w:r>
        <w:rPr/>
        <w:t>Steve Dresser (WA1RTB) will demonstrate an accessible interface for the NannoVNA, a low-cost microprocessor-based device for analyzing antenna performance.</w:t>
      </w:r>
    </w:p>
    <w:p>
      <w:pPr>
        <w:pStyle w:val="BodyText"/>
        <w:rPr>
          <w:sz w:val="40"/>
        </w:rPr>
      </w:pPr>
    </w:p>
    <w:p>
      <w:pPr>
        <w:pStyle w:val="BodyText"/>
        <w:spacing w:before="5"/>
        <w:rPr>
          <w:sz w:val="38"/>
        </w:rPr>
      </w:pPr>
    </w:p>
    <w:p>
      <w:pPr>
        <w:pStyle w:val="Heading3"/>
        <w:spacing w:line="369" w:lineRule="auto"/>
        <w:ind w:left="1421" w:right="3882"/>
      </w:pPr>
      <w:bookmarkStart w:name="American Council of Blind Students" w:id="112"/>
      <w:bookmarkEnd w:id="112"/>
      <w:r>
        <w:rPr>
          <w:b w:val="0"/>
        </w:rPr>
      </w:r>
      <w:bookmarkStart w:name="_bookmark25" w:id="113"/>
      <w:bookmarkEnd w:id="113"/>
      <w:r>
        <w:rPr>
          <w:b w:val="0"/>
        </w:rPr>
      </w:r>
      <w:r>
        <w:rPr/>
        <w:t>American Council of Blind </w:t>
      </w:r>
      <w:r>
        <w:rPr>
          <w:spacing w:val="-3"/>
        </w:rPr>
        <w:t>Students </w:t>
      </w:r>
      <w:r>
        <w:rPr/>
        <w:t>President: Aaron Espinoza Program Chair: Olivia</w:t>
      </w:r>
      <w:r>
        <w:rPr>
          <w:spacing w:val="-7"/>
        </w:rPr>
        <w:t> </w:t>
      </w:r>
      <w:r>
        <w:rPr/>
        <w:t>O’Connell</w:t>
      </w:r>
    </w:p>
    <w:p>
      <w:pPr>
        <w:pStyle w:val="BodyText"/>
        <w:rPr>
          <w:b/>
          <w:sz w:val="55"/>
        </w:rPr>
      </w:pPr>
    </w:p>
    <w:p>
      <w:pPr>
        <w:spacing w:before="0"/>
        <w:ind w:left="1421" w:right="0" w:firstLine="0"/>
        <w:jc w:val="left"/>
        <w:rPr>
          <w:b/>
          <w:sz w:val="36"/>
        </w:rPr>
      </w:pPr>
      <w:bookmarkStart w:name="Friday, June 24 (Zoom only)" w:id="114"/>
      <w:bookmarkEnd w:id="114"/>
      <w:r>
        <w:rPr/>
      </w:r>
      <w:r>
        <w:rPr>
          <w:b/>
          <w:sz w:val="36"/>
        </w:rPr>
        <w:t>Friday, June 24 (Zoom only)</w:t>
      </w:r>
    </w:p>
    <w:p>
      <w:pPr>
        <w:pStyle w:val="BodyText"/>
        <w:spacing w:line="276" w:lineRule="auto" w:before="227"/>
        <w:ind w:left="1781" w:hanging="360"/>
      </w:pPr>
      <w:r>
        <w:rPr/>
        <w:t>1:00 pm - 2:15 pm: Residential Adjustment to Blindness Training Center Panel</w:t>
      </w:r>
    </w:p>
    <w:p>
      <w:pPr>
        <w:pStyle w:val="BodyText"/>
        <w:spacing w:before="1"/>
        <w:rPr>
          <w:sz w:val="41"/>
        </w:rPr>
      </w:pPr>
    </w:p>
    <w:p>
      <w:pPr>
        <w:pStyle w:val="BodyText"/>
        <w:spacing w:line="276" w:lineRule="auto"/>
        <w:ind w:left="1781" w:right="1094"/>
      </w:pPr>
      <w:r>
        <w:rPr/>
        <w:t>Join ACB Students for a panel featuring representatives from three blindness training centers: the Hellen Keller Center, the Carroll Center for the Blind, and one of the National Federation of the Blind centers. These three centers are located across the country, and their representatives will join us to speak about the programs offered within them. Learn how their programs can help you gain your independence in travel, cooking, reading, writing, using technology,</w:t>
      </w:r>
    </w:p>
    <w:p>
      <w:pPr>
        <w:spacing w:after="0" w:line="276" w:lineRule="auto"/>
        <w:sectPr>
          <w:pgSz w:w="12240" w:h="15840"/>
          <w:pgMar w:header="0" w:footer="626" w:top="1380" w:bottom="820" w:left="380" w:right="420"/>
        </w:sectPr>
      </w:pPr>
    </w:p>
    <w:p>
      <w:pPr>
        <w:pStyle w:val="BodyText"/>
        <w:spacing w:line="276" w:lineRule="auto" w:before="63"/>
        <w:ind w:left="1421" w:right="1653"/>
      </w:pPr>
      <w:r>
        <w:rPr/>
        <w:t>doing recreational activities, and more. Come learn about the importance of having a positive attitude on blindness. There will be a Q&amp;A at the end of the session.</w:t>
      </w:r>
    </w:p>
    <w:p>
      <w:pPr>
        <w:pStyle w:val="BodyText"/>
        <w:rPr>
          <w:sz w:val="40"/>
        </w:rPr>
      </w:pPr>
    </w:p>
    <w:p>
      <w:pPr>
        <w:pStyle w:val="BodyText"/>
        <w:tabs>
          <w:tab w:pos="4281" w:val="left" w:leader="none"/>
        </w:tabs>
        <w:spacing w:before="336"/>
        <w:ind w:left="1060"/>
      </w:pPr>
      <w:r>
        <w:rPr/>
        <w:t>5:30 pm -</w:t>
      </w:r>
      <w:r>
        <w:rPr>
          <w:spacing w:val="-5"/>
        </w:rPr>
        <w:t> </w:t>
      </w:r>
      <w:r>
        <w:rPr/>
        <w:t>6:45</w:t>
      </w:r>
      <w:r>
        <w:rPr>
          <w:spacing w:val="-2"/>
        </w:rPr>
        <w:t> </w:t>
      </w:r>
      <w:r>
        <w:rPr/>
        <w:t>pm:</w:t>
        <w:tab/>
        <w:t>ACBS Business</w:t>
      </w:r>
      <w:r>
        <w:rPr>
          <w:spacing w:val="-1"/>
        </w:rPr>
        <w:t> </w:t>
      </w:r>
      <w:r>
        <w:rPr/>
        <w:t>Meeting</w:t>
      </w:r>
    </w:p>
    <w:p>
      <w:pPr>
        <w:pStyle w:val="BodyText"/>
        <w:rPr>
          <w:sz w:val="40"/>
        </w:rPr>
      </w:pPr>
    </w:p>
    <w:p>
      <w:pPr>
        <w:pStyle w:val="BodyText"/>
        <w:spacing w:before="6"/>
        <w:rPr>
          <w:sz w:val="34"/>
        </w:rPr>
      </w:pPr>
    </w:p>
    <w:p>
      <w:pPr>
        <w:pStyle w:val="Heading3"/>
      </w:pPr>
      <w:bookmarkStart w:name="Saturday, June 25 (Zoom only)" w:id="115"/>
      <w:bookmarkEnd w:id="115"/>
      <w:r>
        <w:rPr>
          <w:b w:val="0"/>
        </w:rPr>
      </w:r>
      <w:r>
        <w:rPr/>
        <w:t>Saturday, June 25 (Zoom only)</w:t>
      </w:r>
    </w:p>
    <w:p>
      <w:pPr>
        <w:pStyle w:val="BodyText"/>
        <w:spacing w:line="276" w:lineRule="auto" w:before="226"/>
        <w:ind w:left="1421" w:right="2095" w:hanging="361"/>
      </w:pPr>
      <w:r>
        <w:rPr/>
        <w:t>5:30 pm – 7:30 pm: ACB Next Generation and ACB Students Convention Pep Rally</w:t>
      </w:r>
    </w:p>
    <w:p>
      <w:pPr>
        <w:pStyle w:val="BodyText"/>
        <w:spacing w:before="1"/>
        <w:rPr>
          <w:sz w:val="55"/>
        </w:rPr>
      </w:pPr>
    </w:p>
    <w:p>
      <w:pPr>
        <w:pStyle w:val="Heading3"/>
      </w:pPr>
      <w:bookmarkStart w:name="Friday, July 1" w:id="116"/>
      <w:bookmarkEnd w:id="116"/>
      <w:r>
        <w:rPr>
          <w:b w:val="0"/>
        </w:rPr>
      </w:r>
      <w:r>
        <w:rPr/>
        <w:t>Friday, July 1</w:t>
      </w:r>
    </w:p>
    <w:p>
      <w:pPr>
        <w:pStyle w:val="BodyText"/>
        <w:tabs>
          <w:tab w:pos="4561" w:val="left" w:leader="none"/>
        </w:tabs>
        <w:spacing w:line="276" w:lineRule="auto" w:before="226"/>
        <w:ind w:left="1421" w:right="2069" w:hanging="361"/>
      </w:pPr>
      <w:r>
        <w:rPr/>
        <w:t>8:00 pm –</w:t>
      </w:r>
      <w:r>
        <w:rPr>
          <w:spacing w:val="-5"/>
        </w:rPr>
        <w:t> </w:t>
      </w:r>
      <w:r>
        <w:rPr/>
        <w:t>10:00</w:t>
      </w:r>
      <w:r>
        <w:rPr>
          <w:spacing w:val="-2"/>
        </w:rPr>
        <w:t> </w:t>
      </w:r>
      <w:r>
        <w:rPr/>
        <w:t>pm:</w:t>
        <w:tab/>
        <w:t>ACBS Next Generation Friday Night Bash, HH</w:t>
      </w:r>
      <w:r>
        <w:rPr>
          <w:spacing w:val="-1"/>
        </w:rPr>
        <w:t> </w:t>
      </w:r>
      <w:r>
        <w:rPr/>
        <w:t>TBD</w:t>
      </w:r>
    </w:p>
    <w:p>
      <w:pPr>
        <w:pStyle w:val="BodyText"/>
        <w:rPr>
          <w:sz w:val="40"/>
        </w:rPr>
      </w:pPr>
    </w:p>
    <w:p>
      <w:pPr>
        <w:pStyle w:val="Heading3"/>
        <w:spacing w:before="334"/>
      </w:pPr>
      <w:bookmarkStart w:name="Saturday, July 2, CHI 208" w:id="117"/>
      <w:bookmarkEnd w:id="117"/>
      <w:r>
        <w:rPr>
          <w:b w:val="0"/>
        </w:rPr>
      </w:r>
      <w:r>
        <w:rPr/>
        <w:t>Saturday, July 2, CHI 208</w:t>
      </w:r>
    </w:p>
    <w:p>
      <w:pPr>
        <w:pStyle w:val="BodyText"/>
        <w:tabs>
          <w:tab w:pos="4281" w:val="left" w:leader="none"/>
        </w:tabs>
        <w:spacing w:line="278" w:lineRule="auto" w:before="221"/>
        <w:ind w:left="1421" w:right="3036" w:hanging="361"/>
      </w:pPr>
      <w:r>
        <w:rPr/>
        <w:t>2:30 pm -</w:t>
      </w:r>
      <w:r>
        <w:rPr>
          <w:spacing w:val="-4"/>
        </w:rPr>
        <w:t> </w:t>
      </w:r>
      <w:r>
        <w:rPr/>
        <w:t>3:45</w:t>
      </w:r>
      <w:r>
        <w:rPr>
          <w:spacing w:val="-2"/>
        </w:rPr>
        <w:t> </w:t>
      </w:r>
      <w:r>
        <w:rPr/>
        <w:t>pm:</w:t>
        <w:tab/>
        <w:t>ACBS, Blind Activism</w:t>
      </w:r>
      <w:r>
        <w:rPr>
          <w:spacing w:val="-20"/>
        </w:rPr>
        <w:t> </w:t>
      </w:r>
      <w:r>
        <w:rPr/>
        <w:t>and Advocacy</w:t>
      </w:r>
      <w:r>
        <w:rPr>
          <w:spacing w:val="-2"/>
        </w:rPr>
        <w:t> </w:t>
      </w:r>
      <w:r>
        <w:rPr/>
        <w:t>Panel</w:t>
      </w:r>
    </w:p>
    <w:p>
      <w:pPr>
        <w:pStyle w:val="BodyText"/>
        <w:spacing w:before="10"/>
        <w:rPr>
          <w:sz w:val="40"/>
        </w:rPr>
      </w:pPr>
    </w:p>
    <w:p>
      <w:pPr>
        <w:pStyle w:val="BodyText"/>
        <w:spacing w:line="276" w:lineRule="auto"/>
        <w:ind w:left="1421" w:right="1394"/>
      </w:pPr>
      <w:r>
        <w:rPr/>
        <w:t>Join ACB Students for our panel on blind activism and advocacy with blind life coach Charlie Kramer, Los Angeles, CA and blind video editor, producer, and podcaster Lance Johnson, Brooklyn, NY!</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line="276" w:lineRule="auto" w:before="89"/>
        <w:ind w:left="1781" w:right="1331"/>
        <w:jc w:val="both"/>
      </w:pPr>
      <w:r>
        <w:rPr/>
        <w:t>Come learn just how beautiful self-advocacy can be. Charlie and Lance will discuss their life experiences, outlooks on blindness, and advice for blind students with us.</w:t>
      </w:r>
    </w:p>
    <w:p>
      <w:pPr>
        <w:pStyle w:val="BodyText"/>
        <w:rPr>
          <w:sz w:val="40"/>
        </w:rPr>
      </w:pPr>
    </w:p>
    <w:p>
      <w:pPr>
        <w:pStyle w:val="Heading3"/>
        <w:spacing w:before="336"/>
        <w:ind w:left="1421"/>
      </w:pPr>
      <w:bookmarkStart w:name="Sunday, July 3, CHI 215" w:id="118"/>
      <w:bookmarkEnd w:id="118"/>
      <w:r>
        <w:rPr>
          <w:b w:val="0"/>
        </w:rPr>
      </w:r>
      <w:r>
        <w:rPr/>
        <w:t>Sunday, July 3, CHI 215</w:t>
      </w:r>
    </w:p>
    <w:p>
      <w:pPr>
        <w:pStyle w:val="BodyText"/>
        <w:spacing w:before="222"/>
        <w:ind w:left="1421"/>
      </w:pPr>
      <w:r>
        <w:rPr/>
        <w:t>2:30 pm </w:t>
      </w:r>
      <w:r>
        <w:rPr>
          <w:rFonts w:ascii="Times New Roman" w:hAnsi="Times New Roman"/>
        </w:rPr>
        <w:t>– </w:t>
      </w:r>
      <w:r>
        <w:rPr/>
        <w:t>3:45 pm: Student Led Discussion</w:t>
      </w:r>
    </w:p>
    <w:p>
      <w:pPr>
        <w:pStyle w:val="BodyText"/>
        <w:spacing w:before="10"/>
        <w:rPr>
          <w:sz w:val="46"/>
        </w:rPr>
      </w:pPr>
    </w:p>
    <w:p>
      <w:pPr>
        <w:pStyle w:val="BodyText"/>
        <w:spacing w:line="276" w:lineRule="auto"/>
        <w:ind w:left="1781" w:right="1154"/>
      </w:pPr>
      <w:r>
        <w:rPr/>
        <w:t>Join ACB Students leaders to hear their perspectives on some of the many critical issues impacting blind students today. Our students will discuss navigating blindness in education, health care, and in using assistive technology, and then we will give you the chance to meet and interact with other students while participating in these discussions too!</w:t>
      </w:r>
    </w:p>
    <w:p>
      <w:pPr>
        <w:pStyle w:val="BodyText"/>
        <w:spacing w:before="7"/>
        <w:rPr>
          <w:sz w:val="55"/>
        </w:rPr>
      </w:pPr>
    </w:p>
    <w:p>
      <w:pPr>
        <w:pStyle w:val="Heading3"/>
        <w:ind w:left="1421"/>
      </w:pPr>
      <w:bookmarkStart w:name="Monday, July 4, CHI 208" w:id="119"/>
      <w:bookmarkEnd w:id="119"/>
      <w:r>
        <w:rPr>
          <w:b w:val="0"/>
        </w:rPr>
      </w:r>
      <w:r>
        <w:rPr/>
        <w:t>Monday, July 4, CHI 208</w:t>
      </w:r>
    </w:p>
    <w:p>
      <w:pPr>
        <w:pStyle w:val="BodyText"/>
        <w:spacing w:line="276" w:lineRule="auto" w:before="221"/>
        <w:ind w:left="1781" w:right="1059" w:hanging="360"/>
      </w:pPr>
      <w:r>
        <w:rPr/>
        <w:t>2:30 pm - 3:45 pm: ACBS Social Justice and Identity Based Training</w:t>
      </w:r>
    </w:p>
    <w:p>
      <w:pPr>
        <w:pStyle w:val="BodyText"/>
        <w:spacing w:before="7"/>
        <w:rPr>
          <w:sz w:val="41"/>
        </w:rPr>
      </w:pPr>
    </w:p>
    <w:p>
      <w:pPr>
        <w:pStyle w:val="BodyText"/>
        <w:spacing w:line="276" w:lineRule="auto"/>
        <w:ind w:left="1781" w:right="1275"/>
      </w:pPr>
      <w:r>
        <w:rPr/>
        <w:t>Join ACB Students for a transformative social justice training and learning experience. Come meet other blind students, engage in self-empowering and discovery activities, and learn about how important</w:t>
      </w:r>
    </w:p>
    <w:p>
      <w:pPr>
        <w:spacing w:after="0" w:line="276" w:lineRule="auto"/>
        <w:sectPr>
          <w:pgSz w:w="12240" w:h="15840"/>
          <w:pgMar w:header="0" w:footer="626" w:top="1500" w:bottom="820" w:left="380" w:right="420"/>
        </w:sectPr>
      </w:pPr>
    </w:p>
    <w:p>
      <w:pPr>
        <w:pStyle w:val="BodyText"/>
        <w:spacing w:line="276" w:lineRule="auto" w:before="63"/>
        <w:ind w:left="1421" w:right="1433"/>
      </w:pPr>
      <w:r>
        <w:rPr/>
        <w:t>and impactful the identity of blindness can be for all of us! Get tips on advocating for yourself, finding self- confidence, and dealing with the difficulties of blindness!</w:t>
      </w:r>
    </w:p>
    <w:p>
      <w:pPr>
        <w:pStyle w:val="BodyText"/>
        <w:rPr>
          <w:sz w:val="40"/>
        </w:rPr>
      </w:pPr>
    </w:p>
    <w:p>
      <w:pPr>
        <w:pStyle w:val="BodyText"/>
        <w:spacing w:before="6"/>
        <w:rPr>
          <w:sz w:val="37"/>
        </w:rPr>
      </w:pPr>
    </w:p>
    <w:p>
      <w:pPr>
        <w:pStyle w:val="Heading3"/>
        <w:spacing w:line="367" w:lineRule="auto"/>
        <w:ind w:right="3279"/>
      </w:pPr>
      <w:bookmarkStart w:name="Blind Information Technology Specialists" w:id="120"/>
      <w:bookmarkEnd w:id="120"/>
      <w:r>
        <w:rPr>
          <w:b w:val="0"/>
        </w:rPr>
      </w:r>
      <w:bookmarkStart w:name="_bookmark26" w:id="121"/>
      <w:bookmarkEnd w:id="121"/>
      <w:r>
        <w:rPr>
          <w:b w:val="0"/>
        </w:rPr>
      </w:r>
      <w:r>
        <w:rPr/>
        <w:t>Blind Information Technology Specialists President: Earlene Hughes</w:t>
      </w:r>
    </w:p>
    <w:p>
      <w:pPr>
        <w:spacing w:line="367" w:lineRule="auto" w:before="4"/>
        <w:ind w:left="1060" w:right="5538" w:firstLine="0"/>
        <w:jc w:val="left"/>
        <w:rPr>
          <w:b/>
          <w:sz w:val="36"/>
        </w:rPr>
      </w:pPr>
      <w:r>
        <w:rPr>
          <w:b/>
          <w:sz w:val="36"/>
        </w:rPr>
        <w:t>Program Chair: Penny Moss Registration: $10</w:t>
      </w:r>
    </w:p>
    <w:p>
      <w:pPr>
        <w:pStyle w:val="BodyText"/>
        <w:spacing w:before="11"/>
        <w:rPr>
          <w:b/>
          <w:sz w:val="55"/>
        </w:rPr>
      </w:pPr>
    </w:p>
    <w:p>
      <w:pPr>
        <w:spacing w:before="0"/>
        <w:ind w:left="1060" w:right="0" w:firstLine="0"/>
        <w:jc w:val="left"/>
        <w:rPr>
          <w:b/>
          <w:sz w:val="36"/>
        </w:rPr>
      </w:pPr>
      <w:bookmarkStart w:name="Friday, July 1, CHI 213" w:id="122"/>
      <w:bookmarkEnd w:id="122"/>
      <w:r>
        <w:rPr/>
      </w:r>
      <w:r>
        <w:rPr>
          <w:b/>
          <w:sz w:val="36"/>
        </w:rPr>
        <w:t>Friday, July 1, CHI 213</w:t>
      </w:r>
    </w:p>
    <w:p>
      <w:pPr>
        <w:pStyle w:val="BodyText"/>
        <w:spacing w:before="221"/>
        <w:ind w:left="1060"/>
      </w:pPr>
      <w:r>
        <w:rPr/>
        <w:t>4:00 pm – 6:45 pm: BITS/CCLVI: Vendor Showcase</w:t>
      </w:r>
    </w:p>
    <w:p>
      <w:pPr>
        <w:pStyle w:val="BodyText"/>
        <w:spacing w:before="7"/>
        <w:rPr>
          <w:sz w:val="46"/>
        </w:rPr>
      </w:pPr>
    </w:p>
    <w:p>
      <w:pPr>
        <w:pStyle w:val="BodyText"/>
        <w:tabs>
          <w:tab w:pos="8421" w:val="left" w:leader="none"/>
        </w:tabs>
        <w:spacing w:line="276" w:lineRule="auto" w:before="1"/>
        <w:ind w:left="1421" w:right="1491"/>
      </w:pPr>
      <w:r>
        <w:rPr/>
        <w:t>If you use a screen reader and/or magnification in your daily life, this showcase affords you the opportunity to see what is new in the Exhibit Hall </w:t>
      </w:r>
      <w:r>
        <w:rPr>
          <w:spacing w:val="-3"/>
        </w:rPr>
        <w:t>later </w:t>
      </w:r>
      <w:r>
        <w:rPr/>
        <w:t>in the week. Several products will be demonstrated with time for some questions</w:t>
      </w:r>
      <w:r>
        <w:rPr>
          <w:spacing w:val="-3"/>
        </w:rPr>
        <w:t> </w:t>
      </w:r>
      <w:r>
        <w:rPr/>
        <w:t>and</w:t>
      </w:r>
      <w:r>
        <w:rPr>
          <w:spacing w:val="-1"/>
        </w:rPr>
        <w:t> </w:t>
      </w:r>
      <w:r>
        <w:rPr/>
        <w:t>answers.</w:t>
        <w:tab/>
        <w:t>It also gives you the chance to prepare your questions for when you visit these vendors’ booths, in-person or virtually, over the next several</w:t>
      </w:r>
      <w:r>
        <w:rPr>
          <w:spacing w:val="-1"/>
        </w:rPr>
        <w:t> </w:t>
      </w:r>
      <w:r>
        <w:rPr/>
        <w:t>days.</w:t>
      </w:r>
    </w:p>
    <w:p>
      <w:pPr>
        <w:pStyle w:val="BodyText"/>
        <w:rPr>
          <w:sz w:val="40"/>
        </w:rPr>
      </w:pPr>
    </w:p>
    <w:p>
      <w:pPr>
        <w:pStyle w:val="Heading3"/>
        <w:spacing w:before="338"/>
      </w:pPr>
      <w:bookmarkStart w:name="Saturday, July 2, CHI 213" w:id="123"/>
      <w:bookmarkEnd w:id="123"/>
      <w:r>
        <w:rPr>
          <w:b w:val="0"/>
        </w:rPr>
      </w:r>
      <w:r>
        <w:rPr/>
        <w:t>Saturday, July 2, CHI 213</w:t>
      </w:r>
    </w:p>
    <w:p>
      <w:pPr>
        <w:spacing w:after="0"/>
        <w:sectPr>
          <w:pgSz w:w="12240" w:h="15840"/>
          <w:pgMar w:header="0" w:footer="626" w:top="1380" w:bottom="820" w:left="380" w:right="420"/>
        </w:sectPr>
      </w:pPr>
    </w:p>
    <w:p>
      <w:pPr>
        <w:pStyle w:val="BodyText"/>
        <w:tabs>
          <w:tab w:pos="3621" w:val="left" w:leader="none"/>
        </w:tabs>
        <w:spacing w:before="63"/>
        <w:ind w:right="372"/>
        <w:jc w:val="center"/>
      </w:pPr>
      <w:r>
        <w:rPr/>
        <w:t>10:00 am -</w:t>
      </w:r>
      <w:r>
        <w:rPr>
          <w:spacing w:val="-6"/>
        </w:rPr>
        <w:t> </w:t>
      </w:r>
      <w:r>
        <w:rPr/>
        <w:t>11:15</w:t>
      </w:r>
      <w:r>
        <w:rPr>
          <w:spacing w:val="-1"/>
        </w:rPr>
        <w:t> </w:t>
      </w:r>
      <w:r>
        <w:rPr/>
        <w:t>am:</w:t>
        <w:tab/>
        <w:t>BITS: Navigating Your</w:t>
      </w:r>
      <w:r>
        <w:rPr>
          <w:spacing w:val="-2"/>
        </w:rPr>
        <w:t> </w:t>
      </w:r>
      <w:r>
        <w:rPr/>
        <w:t>World</w:t>
      </w:r>
    </w:p>
    <w:p>
      <w:pPr>
        <w:pStyle w:val="BodyText"/>
        <w:spacing w:before="7"/>
        <w:rPr>
          <w:sz w:val="46"/>
        </w:rPr>
      </w:pPr>
    </w:p>
    <w:p>
      <w:pPr>
        <w:pStyle w:val="BodyText"/>
        <w:tabs>
          <w:tab w:pos="5082" w:val="left" w:leader="none"/>
        </w:tabs>
        <w:spacing w:line="276" w:lineRule="auto"/>
        <w:ind w:left="1781" w:right="1174"/>
      </w:pPr>
      <w:r>
        <w:rPr/>
        <w:t>Do you get frustrated because you have trouble getting help with reading labels or scanning documents? Come to this enlightening presentation where you can learn about the SuperSense and the Voice</w:t>
      </w:r>
      <w:r>
        <w:rPr>
          <w:spacing w:val="-5"/>
        </w:rPr>
        <w:t> </w:t>
      </w:r>
      <w:r>
        <w:rPr/>
        <w:t>Dream</w:t>
      </w:r>
      <w:r>
        <w:rPr>
          <w:spacing w:val="-4"/>
        </w:rPr>
        <w:t> </w:t>
      </w:r>
      <w:r>
        <w:rPr/>
        <w:t>Suite.</w:t>
        <w:tab/>
        <w:t>You may be surprised to find </w:t>
      </w:r>
      <w:r>
        <w:rPr>
          <w:spacing w:val="-6"/>
        </w:rPr>
        <w:t>out </w:t>
      </w:r>
      <w:r>
        <w:rPr/>
        <w:t>how much these apps can help with everyday</w:t>
      </w:r>
      <w:r>
        <w:rPr>
          <w:spacing w:val="-1"/>
        </w:rPr>
        <w:t> </w:t>
      </w:r>
      <w:r>
        <w:rPr/>
        <w:t>tasks.</w:t>
      </w:r>
    </w:p>
    <w:p>
      <w:pPr>
        <w:pStyle w:val="BodyText"/>
        <w:spacing w:before="8"/>
        <w:rPr>
          <w:sz w:val="41"/>
        </w:rPr>
      </w:pPr>
    </w:p>
    <w:p>
      <w:pPr>
        <w:pStyle w:val="BodyText"/>
        <w:tabs>
          <w:tab w:pos="3821" w:val="left" w:leader="none"/>
        </w:tabs>
        <w:spacing w:line="276" w:lineRule="auto"/>
        <w:ind w:left="1781" w:right="1073"/>
      </w:pPr>
      <w:r>
        <w:rPr/>
        <w:t>Presenters:</w:t>
        <w:tab/>
        <w:t>Shane Lowe, SuperSense Team, Community Operations Director, Mediate, Cambridge, MA</w:t>
      </w:r>
    </w:p>
    <w:p>
      <w:pPr>
        <w:pStyle w:val="BodyText"/>
        <w:rPr>
          <w:sz w:val="40"/>
        </w:rPr>
      </w:pPr>
    </w:p>
    <w:p>
      <w:pPr>
        <w:pStyle w:val="BodyText"/>
        <w:tabs>
          <w:tab w:pos="5122" w:val="left" w:leader="none"/>
        </w:tabs>
        <w:spacing w:line="276" w:lineRule="auto" w:before="338"/>
        <w:ind w:left="1781" w:right="1470" w:hanging="360"/>
      </w:pPr>
      <w:r>
        <w:rPr/>
        <w:t>11:30 am –</w:t>
      </w:r>
      <w:r>
        <w:rPr>
          <w:spacing w:val="-7"/>
        </w:rPr>
        <w:t> </w:t>
      </w:r>
      <w:r>
        <w:rPr/>
        <w:t>12:45</w:t>
      </w:r>
      <w:r>
        <w:rPr>
          <w:spacing w:val="-2"/>
        </w:rPr>
        <w:t> </w:t>
      </w:r>
      <w:r>
        <w:rPr/>
        <w:t>pm:</w:t>
        <w:tab/>
        <w:t>BITS: On the Go: Laptops </w:t>
      </w:r>
      <w:r>
        <w:rPr>
          <w:spacing w:val="-5"/>
        </w:rPr>
        <w:t>and </w:t>
      </w:r>
      <w:r>
        <w:rPr/>
        <w:t>Tablets</w:t>
      </w:r>
    </w:p>
    <w:p>
      <w:pPr>
        <w:pStyle w:val="BodyText"/>
        <w:spacing w:before="1"/>
        <w:rPr>
          <w:sz w:val="41"/>
        </w:rPr>
      </w:pPr>
    </w:p>
    <w:p>
      <w:pPr>
        <w:pStyle w:val="BodyText"/>
        <w:tabs>
          <w:tab w:pos="3861" w:val="left" w:leader="none"/>
          <w:tab w:pos="6667" w:val="left" w:leader="none"/>
        </w:tabs>
        <w:spacing w:line="276" w:lineRule="auto" w:before="1"/>
        <w:ind w:left="1781" w:right="1052"/>
      </w:pPr>
      <w:r>
        <w:rPr/>
        <w:t>Have you ever wondered about the differences between laptops</w:t>
      </w:r>
      <w:r>
        <w:rPr>
          <w:spacing w:val="-2"/>
        </w:rPr>
        <w:t> </w:t>
      </w:r>
      <w:r>
        <w:rPr/>
        <w:t>and</w:t>
      </w:r>
      <w:r>
        <w:rPr>
          <w:spacing w:val="-1"/>
        </w:rPr>
        <w:t> </w:t>
      </w:r>
      <w:r>
        <w:rPr/>
        <w:t>tablets?</w:t>
        <w:tab/>
        <w:t>Confused about which one</w:t>
      </w:r>
      <w:r>
        <w:rPr>
          <w:spacing w:val="-3"/>
        </w:rPr>
        <w:t> </w:t>
      </w:r>
      <w:r>
        <w:rPr/>
        <w:t>to</w:t>
      </w:r>
      <w:r>
        <w:rPr>
          <w:spacing w:val="-3"/>
        </w:rPr>
        <w:t> </w:t>
      </w:r>
      <w:r>
        <w:rPr/>
        <w:t>buy?</w:t>
        <w:tab/>
        <w:t>Come enjoy this informative </w:t>
      </w:r>
      <w:r>
        <w:rPr>
          <w:spacing w:val="-3"/>
        </w:rPr>
        <w:t>presentation </w:t>
      </w:r>
      <w:r>
        <w:rPr/>
        <w:t>so you can decide which device is right for</w:t>
      </w:r>
      <w:r>
        <w:rPr>
          <w:spacing w:val="1"/>
        </w:rPr>
        <w:t> </w:t>
      </w:r>
      <w:r>
        <w:rPr/>
        <w:t>you.</w:t>
      </w:r>
    </w:p>
    <w:p>
      <w:pPr>
        <w:pStyle w:val="BodyText"/>
        <w:spacing w:before="5"/>
        <w:rPr>
          <w:sz w:val="41"/>
        </w:rPr>
      </w:pPr>
    </w:p>
    <w:p>
      <w:pPr>
        <w:pStyle w:val="BodyText"/>
        <w:spacing w:line="276" w:lineRule="auto"/>
        <w:ind w:left="1781" w:right="875"/>
      </w:pPr>
      <w:r>
        <w:rPr/>
        <w:t>Presenters: Matt Vollbrecht, Founder and Owner, The Tech Juggernaut (TTJ) Services, Everett, PA; Chris Maae, Vice President, Blind Information Technology Specialists and ACB Next Generation member, Long</w:t>
      </w:r>
    </w:p>
    <w:p>
      <w:pPr>
        <w:spacing w:after="0" w:line="276" w:lineRule="auto"/>
        <w:sectPr>
          <w:pgSz w:w="12240" w:h="15840"/>
          <w:pgMar w:header="0" w:footer="626" w:top="1380" w:bottom="820" w:left="380" w:right="420"/>
        </w:sectPr>
      </w:pPr>
    </w:p>
    <w:p>
      <w:pPr>
        <w:pStyle w:val="BodyText"/>
        <w:spacing w:line="276" w:lineRule="auto" w:before="63"/>
        <w:ind w:left="1421" w:right="2636"/>
      </w:pPr>
      <w:r>
        <w:rPr/>
        <w:t>Beach, CA; Mike Hartwig, Blind Information Technology Specialists member, Wausau, WI.</w:t>
      </w:r>
    </w:p>
    <w:p>
      <w:pPr>
        <w:pStyle w:val="BodyText"/>
        <w:rPr>
          <w:sz w:val="40"/>
        </w:rPr>
      </w:pPr>
    </w:p>
    <w:p>
      <w:pPr>
        <w:pStyle w:val="Heading3"/>
        <w:spacing w:line="367" w:lineRule="auto" w:before="338"/>
        <w:ind w:right="6138"/>
      </w:pPr>
      <w:bookmarkStart w:name="Braille Revival League" w:id="124"/>
      <w:bookmarkEnd w:id="124"/>
      <w:r>
        <w:rPr>
          <w:b w:val="0"/>
        </w:rPr>
      </w:r>
      <w:bookmarkStart w:name="_bookmark27" w:id="125"/>
      <w:bookmarkEnd w:id="125"/>
      <w:r>
        <w:rPr>
          <w:b w:val="0"/>
        </w:rPr>
      </w:r>
      <w:r>
        <w:rPr/>
        <w:t>Braille Revival League President: Paul Edwards Registration: $10</w:t>
      </w:r>
    </w:p>
    <w:p>
      <w:pPr>
        <w:pStyle w:val="BodyText"/>
        <w:spacing w:before="9"/>
        <w:rPr>
          <w:b/>
          <w:sz w:val="41"/>
        </w:rPr>
      </w:pPr>
    </w:p>
    <w:p>
      <w:pPr>
        <w:spacing w:before="0"/>
        <w:ind w:left="1060" w:right="0" w:firstLine="0"/>
        <w:jc w:val="left"/>
        <w:rPr>
          <w:b/>
          <w:sz w:val="36"/>
        </w:rPr>
      </w:pPr>
      <w:bookmarkStart w:name="Thursday, June 23 (Zoom only)" w:id="126"/>
      <w:bookmarkEnd w:id="126"/>
      <w:r>
        <w:rPr/>
      </w:r>
      <w:r>
        <w:rPr>
          <w:b/>
          <w:sz w:val="36"/>
        </w:rPr>
        <w:t>Thursday, June 23 (Zoom only)</w:t>
      </w:r>
    </w:p>
    <w:p>
      <w:pPr>
        <w:pStyle w:val="BodyText"/>
        <w:tabs>
          <w:tab w:pos="4361" w:val="left" w:leader="none"/>
        </w:tabs>
        <w:spacing w:line="630" w:lineRule="atLeast" w:before="10"/>
        <w:ind w:left="1060" w:right="1855"/>
      </w:pPr>
      <w:r>
        <w:rPr/>
        <w:t>1:00 pm –</w:t>
      </w:r>
      <w:r>
        <w:rPr>
          <w:spacing w:val="-4"/>
        </w:rPr>
        <w:t> </w:t>
      </w:r>
      <w:r>
        <w:rPr/>
        <w:t>2:15</w:t>
      </w:r>
      <w:r>
        <w:rPr>
          <w:spacing w:val="-2"/>
        </w:rPr>
        <w:t> </w:t>
      </w:r>
      <w:r>
        <w:rPr/>
        <w:t>pm:</w:t>
        <w:tab/>
        <w:t>BRL Constitutional Changes 2:30 pm – 3:45 pm: BRL Nominations and</w:t>
      </w:r>
      <w:r>
        <w:rPr>
          <w:spacing w:val="-16"/>
        </w:rPr>
        <w:t> </w:t>
      </w:r>
      <w:r>
        <w:rPr/>
        <w:t>Candidate</w:t>
      </w:r>
    </w:p>
    <w:p>
      <w:pPr>
        <w:pStyle w:val="BodyText"/>
        <w:spacing w:before="67"/>
        <w:ind w:left="1421"/>
      </w:pPr>
      <w:r>
        <w:rPr/>
        <w:t>Forum</w:t>
      </w:r>
    </w:p>
    <w:p>
      <w:pPr>
        <w:pStyle w:val="BodyText"/>
        <w:tabs>
          <w:tab w:pos="4361" w:val="left" w:leader="none"/>
        </w:tabs>
        <w:spacing w:before="221"/>
        <w:ind w:left="1060"/>
      </w:pPr>
      <w:r>
        <w:rPr/>
        <w:t>4:00 pm –</w:t>
      </w:r>
      <w:r>
        <w:rPr>
          <w:spacing w:val="-4"/>
        </w:rPr>
        <w:t> </w:t>
      </w:r>
      <w:r>
        <w:rPr/>
        <w:t>5:15</w:t>
      </w:r>
      <w:r>
        <w:rPr>
          <w:spacing w:val="-2"/>
        </w:rPr>
        <w:t> </w:t>
      </w:r>
      <w:r>
        <w:rPr/>
        <w:t>pm:</w:t>
        <w:tab/>
        <w:t>BRL Other</w:t>
      </w:r>
      <w:r>
        <w:rPr>
          <w:spacing w:val="4"/>
        </w:rPr>
        <w:t> </w:t>
      </w:r>
      <w:r>
        <w:rPr/>
        <w:t>Business</w:t>
      </w:r>
    </w:p>
    <w:p>
      <w:pPr>
        <w:pStyle w:val="BodyText"/>
        <w:rPr>
          <w:sz w:val="40"/>
        </w:rPr>
      </w:pPr>
    </w:p>
    <w:p>
      <w:pPr>
        <w:pStyle w:val="BodyText"/>
        <w:spacing w:before="10"/>
        <w:rPr>
          <w:sz w:val="34"/>
        </w:rPr>
      </w:pPr>
    </w:p>
    <w:p>
      <w:pPr>
        <w:pStyle w:val="Heading3"/>
        <w:spacing w:before="1"/>
      </w:pPr>
      <w:bookmarkStart w:name="Sunday, July 3, CHI 211" w:id="127"/>
      <w:bookmarkEnd w:id="127"/>
      <w:r>
        <w:rPr>
          <w:b w:val="0"/>
        </w:rPr>
      </w:r>
      <w:r>
        <w:rPr/>
        <w:t>Sunday, July 3, CHI 211</w:t>
      </w:r>
    </w:p>
    <w:p>
      <w:pPr>
        <w:pStyle w:val="BodyText"/>
        <w:tabs>
          <w:tab w:pos="4361" w:val="left" w:leader="none"/>
        </w:tabs>
        <w:spacing w:line="276" w:lineRule="auto" w:before="221"/>
        <w:ind w:left="1421" w:right="1734" w:hanging="361"/>
      </w:pPr>
      <w:r>
        <w:rPr/>
        <w:t>1:00 pm –</w:t>
      </w:r>
      <w:r>
        <w:rPr>
          <w:spacing w:val="-4"/>
        </w:rPr>
        <w:t> </w:t>
      </w:r>
      <w:r>
        <w:rPr/>
        <w:t>2:15</w:t>
      </w:r>
      <w:r>
        <w:rPr>
          <w:spacing w:val="-2"/>
        </w:rPr>
        <w:t> </w:t>
      </w:r>
      <w:r>
        <w:rPr/>
        <w:t>pm:</w:t>
        <w:tab/>
        <w:t>LUA: Up Close and Personal </w:t>
      </w:r>
      <w:r>
        <w:rPr>
          <w:spacing w:val="-4"/>
        </w:rPr>
        <w:t>with </w:t>
      </w:r>
      <w:r>
        <w:rPr/>
        <w:t>NLS Director, Jason</w:t>
      </w:r>
      <w:r>
        <w:rPr>
          <w:spacing w:val="-1"/>
        </w:rPr>
        <w:t> </w:t>
      </w:r>
      <w:r>
        <w:rPr/>
        <w:t>Broughton</w:t>
      </w:r>
    </w:p>
    <w:p>
      <w:pPr>
        <w:pStyle w:val="BodyText"/>
        <w:spacing w:before="6"/>
        <w:rPr>
          <w:sz w:val="41"/>
        </w:rPr>
      </w:pPr>
    </w:p>
    <w:p>
      <w:pPr>
        <w:pStyle w:val="BodyText"/>
        <w:spacing w:line="276" w:lineRule="auto"/>
        <w:ind w:left="1421" w:right="1494"/>
      </w:pPr>
      <w:r>
        <w:rPr/>
        <w:t>Mr. Broughton presented at morning general session; here is your chance to learn more from him and ask questions about NLS.</w:t>
      </w:r>
    </w:p>
    <w:p>
      <w:pPr>
        <w:pStyle w:val="BodyText"/>
        <w:spacing w:before="2"/>
        <w:rPr>
          <w:sz w:val="41"/>
        </w:rPr>
      </w:pPr>
    </w:p>
    <w:p>
      <w:pPr>
        <w:pStyle w:val="BodyText"/>
        <w:ind w:left="1421"/>
      </w:pPr>
      <w:r>
        <w:rPr/>
        <w:t>Co-sponsored by LUA, BRL and FIA</w:t>
      </w:r>
    </w:p>
    <w:p>
      <w:pPr>
        <w:spacing w:after="0"/>
        <w:sectPr>
          <w:pgSz w:w="12240" w:h="15840"/>
          <w:pgMar w:header="0" w:footer="626" w:top="1380" w:bottom="820" w:left="380" w:right="420"/>
        </w:sectPr>
      </w:pPr>
    </w:p>
    <w:p>
      <w:pPr>
        <w:pStyle w:val="BodyText"/>
        <w:tabs>
          <w:tab w:pos="4821" w:val="left" w:leader="none"/>
        </w:tabs>
        <w:spacing w:line="276" w:lineRule="auto" w:before="63"/>
        <w:ind w:left="1781" w:right="1688" w:hanging="360"/>
      </w:pPr>
      <w:r>
        <w:rPr/>
        <w:t>2:30 pm –</w:t>
      </w:r>
      <w:r>
        <w:rPr>
          <w:spacing w:val="-7"/>
        </w:rPr>
        <w:t> </w:t>
      </w:r>
      <w:r>
        <w:rPr/>
        <w:t>3:45</w:t>
      </w:r>
      <w:r>
        <w:rPr>
          <w:spacing w:val="-1"/>
        </w:rPr>
        <w:t> </w:t>
      </w:r>
      <w:r>
        <w:rPr/>
        <w:t>pm:</w:t>
        <w:tab/>
        <w:t>Not Your Mother’s Library: The Modern Public Library - What Awaits You</w:t>
      </w:r>
      <w:r>
        <w:rPr>
          <w:spacing w:val="-7"/>
        </w:rPr>
        <w:t> </w:t>
      </w:r>
      <w:r>
        <w:rPr/>
        <w:t>There.</w:t>
      </w:r>
    </w:p>
    <w:p>
      <w:pPr>
        <w:pStyle w:val="BodyText"/>
        <w:spacing w:line="412" w:lineRule="exact"/>
        <w:ind w:left="1781"/>
      </w:pPr>
      <w:r>
        <w:rPr/>
        <w:t>Co-sponsored by LUA, BRL, and FIA</w:t>
      </w:r>
    </w:p>
    <w:p>
      <w:pPr>
        <w:pStyle w:val="BodyText"/>
        <w:rPr>
          <w:sz w:val="40"/>
        </w:rPr>
      </w:pPr>
    </w:p>
    <w:p>
      <w:pPr>
        <w:pStyle w:val="BodyText"/>
        <w:spacing w:before="10"/>
        <w:rPr>
          <w:sz w:val="34"/>
        </w:rPr>
      </w:pPr>
    </w:p>
    <w:p>
      <w:pPr>
        <w:pStyle w:val="Heading3"/>
        <w:ind w:left="1421"/>
      </w:pPr>
      <w:bookmarkStart w:name="Monday, July 4, CHI 211" w:id="128"/>
      <w:bookmarkEnd w:id="128"/>
      <w:r>
        <w:rPr>
          <w:b w:val="0"/>
        </w:rPr>
      </w:r>
      <w:r>
        <w:rPr/>
        <w:t>Monday, July 4, CHI 211</w:t>
      </w:r>
    </w:p>
    <w:p>
      <w:pPr>
        <w:pStyle w:val="BodyText"/>
        <w:spacing w:before="221"/>
        <w:ind w:left="1421"/>
      </w:pPr>
      <w:r>
        <w:rPr/>
        <w:t>7:00 am – 8:15 am: BRL Breakfast, $30 ($35)</w:t>
      </w:r>
    </w:p>
    <w:p>
      <w:pPr>
        <w:pStyle w:val="BodyText"/>
        <w:spacing w:before="8"/>
        <w:rPr>
          <w:sz w:val="46"/>
        </w:rPr>
      </w:pPr>
    </w:p>
    <w:p>
      <w:pPr>
        <w:pStyle w:val="BodyText"/>
        <w:spacing w:line="276" w:lineRule="auto"/>
        <w:ind w:left="1781" w:right="1956"/>
      </w:pPr>
      <w:r>
        <w:rPr/>
        <w:t>Guest speaker, Marc Workman, Chief Executive Officer, World Blind Union, Edmonton, Alberta, Canada.</w:t>
      </w:r>
    </w:p>
    <w:p>
      <w:pPr>
        <w:pStyle w:val="BodyText"/>
        <w:rPr>
          <w:sz w:val="40"/>
        </w:rPr>
      </w:pPr>
    </w:p>
    <w:p>
      <w:pPr>
        <w:pStyle w:val="Heading3"/>
        <w:spacing w:before="337"/>
        <w:ind w:left="1421"/>
      </w:pPr>
      <w:bookmarkStart w:name="Tuesday, July 5, CHI 215" w:id="129"/>
      <w:bookmarkEnd w:id="129"/>
      <w:r>
        <w:rPr>
          <w:b w:val="0"/>
        </w:rPr>
      </w:r>
      <w:r>
        <w:rPr/>
        <w:t>Tuesday, July 5, CHI 215</w:t>
      </w:r>
    </w:p>
    <w:p>
      <w:pPr>
        <w:pStyle w:val="BodyText"/>
        <w:spacing w:before="226"/>
        <w:ind w:left="1421"/>
      </w:pPr>
      <w:r>
        <w:rPr/>
        <w:t>1:00 pm – 2:15 pm: Meet the Talking Book Narrator</w:t>
      </w:r>
    </w:p>
    <w:p>
      <w:pPr>
        <w:pStyle w:val="BodyText"/>
        <w:spacing w:before="8"/>
        <w:rPr>
          <w:sz w:val="46"/>
        </w:rPr>
      </w:pPr>
    </w:p>
    <w:p>
      <w:pPr>
        <w:pStyle w:val="BodyText"/>
        <w:spacing w:line="276" w:lineRule="auto"/>
        <w:ind w:left="1781" w:right="1059"/>
      </w:pPr>
      <w:r>
        <w:rPr/>
        <w:t>This is your opportunity to hear more from and ask questions of our 2022 talking book narrator, Ray Foushee, American Printing House for the Blind, Louisville, KY.</w:t>
      </w:r>
    </w:p>
    <w:p>
      <w:pPr>
        <w:pStyle w:val="BodyText"/>
        <w:spacing w:before="5"/>
        <w:rPr>
          <w:sz w:val="41"/>
        </w:rPr>
      </w:pPr>
    </w:p>
    <w:p>
      <w:pPr>
        <w:pStyle w:val="BodyText"/>
        <w:ind w:left="1781"/>
      </w:pPr>
      <w:r>
        <w:rPr/>
        <w:t>Co-hosted by LUA, AABT, BRL, and FIA,</w:t>
      </w:r>
    </w:p>
    <w:p>
      <w:pPr>
        <w:pStyle w:val="BodyText"/>
        <w:rPr>
          <w:sz w:val="40"/>
        </w:rPr>
      </w:pPr>
    </w:p>
    <w:p>
      <w:pPr>
        <w:pStyle w:val="BodyText"/>
        <w:spacing w:before="5"/>
        <w:rPr>
          <w:sz w:val="34"/>
        </w:rPr>
      </w:pPr>
    </w:p>
    <w:p>
      <w:pPr>
        <w:pStyle w:val="BodyText"/>
        <w:spacing w:line="276" w:lineRule="auto"/>
        <w:ind w:left="1781" w:right="1329" w:hanging="360"/>
        <w:jc w:val="both"/>
      </w:pPr>
      <w:r>
        <w:rPr/>
        <w:t>2:30 pm – 3:45 pm: One Book, One ACB: “Their Plant Eyes: A Personal and Cultural History of Blindness,” by M. Leona Godin</w:t>
      </w:r>
    </w:p>
    <w:p>
      <w:pPr>
        <w:spacing w:after="0" w:line="276" w:lineRule="auto"/>
        <w:jc w:val="both"/>
        <w:sectPr>
          <w:pgSz w:w="12240" w:h="15840"/>
          <w:pgMar w:header="0" w:footer="626" w:top="1380" w:bottom="820" w:left="380" w:right="420"/>
        </w:sectPr>
      </w:pPr>
    </w:p>
    <w:p>
      <w:pPr>
        <w:pStyle w:val="BodyText"/>
        <w:spacing w:before="7"/>
        <w:rPr>
          <w:sz w:val="28"/>
        </w:rPr>
      </w:pPr>
    </w:p>
    <w:p>
      <w:pPr>
        <w:pStyle w:val="BodyText"/>
        <w:spacing w:before="89"/>
        <w:ind w:left="1421"/>
      </w:pPr>
      <w:r>
        <w:rPr/>
        <w:t>Cosponsored by LUA, BRL, FIA and MCAC</w:t>
      </w:r>
    </w:p>
    <w:p>
      <w:pPr>
        <w:pStyle w:val="BodyText"/>
        <w:rPr>
          <w:sz w:val="40"/>
        </w:rPr>
      </w:pPr>
    </w:p>
    <w:p>
      <w:pPr>
        <w:pStyle w:val="BodyText"/>
        <w:spacing w:before="10"/>
        <w:rPr>
          <w:sz w:val="34"/>
        </w:rPr>
      </w:pPr>
    </w:p>
    <w:p>
      <w:pPr>
        <w:pStyle w:val="Heading3"/>
      </w:pPr>
      <w:bookmarkStart w:name="Wednesday, July 6" w:id="130"/>
      <w:bookmarkEnd w:id="130"/>
      <w:r>
        <w:rPr>
          <w:b w:val="0"/>
        </w:rPr>
      </w:r>
      <w:r>
        <w:rPr/>
        <w:t>Wednesday, July 6</w:t>
      </w:r>
    </w:p>
    <w:p>
      <w:pPr>
        <w:pStyle w:val="BodyText"/>
        <w:tabs>
          <w:tab w:pos="4416" w:val="left" w:leader="none"/>
        </w:tabs>
        <w:spacing w:line="276" w:lineRule="auto" w:before="222"/>
        <w:ind w:left="1421" w:right="1593" w:hanging="361"/>
      </w:pPr>
      <w:r>
        <w:rPr/>
        <w:t>1:00 pm –</w:t>
      </w:r>
      <w:r>
        <w:rPr>
          <w:spacing w:val="-5"/>
        </w:rPr>
        <w:t> </w:t>
      </w:r>
      <w:r>
        <w:rPr/>
        <w:t>2:15</w:t>
      </w:r>
      <w:r>
        <w:rPr>
          <w:spacing w:val="-2"/>
        </w:rPr>
        <w:t> </w:t>
      </w:r>
      <w:r>
        <w:rPr/>
        <w:t>pm:</w:t>
        <w:tab/>
        <w:t>Understanding Where Our Writing System Braille Has Been, CHI</w:t>
      </w:r>
      <w:r>
        <w:rPr>
          <w:spacing w:val="-2"/>
        </w:rPr>
        <w:t> </w:t>
      </w:r>
      <w:r>
        <w:rPr/>
        <w:t>215</w:t>
      </w:r>
    </w:p>
    <w:p>
      <w:pPr>
        <w:pStyle w:val="BodyText"/>
        <w:spacing w:before="1"/>
        <w:rPr>
          <w:sz w:val="41"/>
        </w:rPr>
      </w:pPr>
    </w:p>
    <w:p>
      <w:pPr>
        <w:pStyle w:val="BodyText"/>
        <w:tabs>
          <w:tab w:pos="4241" w:val="left" w:leader="none"/>
          <w:tab w:pos="6182" w:val="left" w:leader="none"/>
          <w:tab w:pos="8048" w:val="left" w:leader="none"/>
        </w:tabs>
        <w:spacing w:line="276" w:lineRule="auto" w:before="1"/>
        <w:ind w:left="1421" w:right="1433"/>
      </w:pPr>
      <w:r>
        <w:rPr/>
        <w:t>During this session learn from three panelists fascinating information</w:t>
      </w:r>
      <w:r>
        <w:rPr>
          <w:spacing w:val="-7"/>
        </w:rPr>
        <w:t> </w:t>
      </w:r>
      <w:r>
        <w:rPr/>
        <w:t>regarding</w:t>
      </w:r>
      <w:r>
        <w:rPr>
          <w:spacing w:val="-4"/>
        </w:rPr>
        <w:t> </w:t>
      </w:r>
      <w:r>
        <w:rPr/>
        <w:t>Braille.</w:t>
        <w:tab/>
        <w:t>Philippa Campsey, University Professor, Toronto, Ontario, Canada, will provide new information about the early history</w:t>
      </w:r>
      <w:r>
        <w:rPr>
          <w:spacing w:val="-1"/>
        </w:rPr>
        <w:t> </w:t>
      </w:r>
      <w:r>
        <w:rPr/>
        <w:t>of braille.</w:t>
        <w:tab/>
        <w:t>Tamara Rorie, Arlington, VA will discuss new</w:t>
      </w:r>
      <w:r>
        <w:rPr>
          <w:spacing w:val="-2"/>
        </w:rPr>
        <w:t> </w:t>
      </w:r>
      <w:r>
        <w:rPr/>
        <w:t>braille archives.</w:t>
        <w:tab/>
        <w:t>Judy Dixon, retired consumer relations officer, Arlington, VA will</w:t>
      </w:r>
      <w:r>
        <w:rPr>
          <w:spacing w:val="-18"/>
        </w:rPr>
        <w:t> </w:t>
      </w:r>
      <w:r>
        <w:rPr/>
        <w:t>enlighten us on methods of doing research about braille and where people can find documents of</w:t>
      </w:r>
      <w:r>
        <w:rPr>
          <w:spacing w:val="-2"/>
        </w:rPr>
        <w:t> </w:t>
      </w:r>
      <w:r>
        <w:rPr/>
        <w:t>interest.</w:t>
      </w:r>
    </w:p>
    <w:p>
      <w:pPr>
        <w:pStyle w:val="BodyText"/>
        <w:rPr>
          <w:sz w:val="40"/>
        </w:rPr>
      </w:pPr>
    </w:p>
    <w:p>
      <w:pPr>
        <w:pStyle w:val="BodyText"/>
        <w:tabs>
          <w:tab w:pos="4416" w:val="left" w:leader="none"/>
        </w:tabs>
        <w:spacing w:line="276" w:lineRule="auto" w:before="342"/>
        <w:ind w:left="1421" w:right="1413" w:hanging="361"/>
      </w:pPr>
      <w:r>
        <w:rPr/>
        <w:t>2:30 pm –</w:t>
      </w:r>
      <w:r>
        <w:rPr>
          <w:spacing w:val="-4"/>
        </w:rPr>
        <w:t> </w:t>
      </w:r>
      <w:r>
        <w:rPr/>
        <w:t>3:45</w:t>
      </w:r>
      <w:r>
        <w:rPr>
          <w:spacing w:val="-2"/>
        </w:rPr>
        <w:t> </w:t>
      </w:r>
      <w:r>
        <w:rPr/>
        <w:t>pm:</w:t>
        <w:tab/>
        <w:t>New Uses for Braille in Periodicals, CHI 215</w:t>
      </w:r>
    </w:p>
    <w:p>
      <w:pPr>
        <w:pStyle w:val="BodyText"/>
        <w:spacing w:before="1"/>
        <w:rPr>
          <w:sz w:val="41"/>
        </w:rPr>
      </w:pPr>
    </w:p>
    <w:p>
      <w:pPr>
        <w:pStyle w:val="BodyText"/>
        <w:spacing w:line="276" w:lineRule="auto" w:before="1"/>
        <w:ind w:left="1421" w:right="2314"/>
      </w:pPr>
      <w:r>
        <w:rPr/>
        <w:t>This session will feature a panel chaired by Paul Edwards.</w:t>
      </w:r>
    </w:p>
    <w:p>
      <w:pPr>
        <w:pStyle w:val="BodyText"/>
        <w:spacing w:before="6"/>
        <w:rPr>
          <w:sz w:val="41"/>
        </w:rPr>
      </w:pPr>
    </w:p>
    <w:p>
      <w:pPr>
        <w:pStyle w:val="BodyText"/>
        <w:spacing w:line="276" w:lineRule="auto"/>
        <w:ind w:left="1421" w:right="1473"/>
      </w:pPr>
      <w:r>
        <w:rPr/>
        <w:t>Learn about the use of UEB for cooking in magazines and books from Brian Charlson, Watertown, MA, and</w:t>
      </w:r>
    </w:p>
    <w:p>
      <w:pPr>
        <w:spacing w:after="0" w:line="276" w:lineRule="auto"/>
        <w:sectPr>
          <w:pgSz w:w="12240" w:h="15840"/>
          <w:pgMar w:header="0" w:footer="626" w:top="1500" w:bottom="820" w:left="380" w:right="420"/>
        </w:sectPr>
      </w:pPr>
    </w:p>
    <w:p>
      <w:pPr>
        <w:pStyle w:val="BodyText"/>
        <w:spacing w:before="63"/>
        <w:ind w:left="1781"/>
      </w:pPr>
      <w:r>
        <w:rPr/>
        <w:t>Judy Dixon, Arlington, VA.</w:t>
      </w:r>
    </w:p>
    <w:p>
      <w:pPr>
        <w:pStyle w:val="BodyText"/>
        <w:spacing w:before="7"/>
        <w:rPr>
          <w:sz w:val="46"/>
        </w:rPr>
      </w:pPr>
    </w:p>
    <w:p>
      <w:pPr>
        <w:pStyle w:val="BodyText"/>
        <w:tabs>
          <w:tab w:pos="5242" w:val="left" w:leader="none"/>
        </w:tabs>
        <w:spacing w:line="276" w:lineRule="auto"/>
        <w:ind w:left="1781" w:right="1036"/>
      </w:pPr>
      <w:r>
        <w:rPr/>
        <w:t>We will then learn about new knitting magazines and how to use knitting charts from Judy Wilkinson, retired English professor, San Leandro, CA and Tamara Rorie,</w:t>
      </w:r>
      <w:r>
        <w:rPr>
          <w:spacing w:val="-2"/>
        </w:rPr>
        <w:t> </w:t>
      </w:r>
      <w:r>
        <w:rPr/>
        <w:t>Arlington,</w:t>
      </w:r>
      <w:r>
        <w:rPr>
          <w:spacing w:val="-2"/>
        </w:rPr>
        <w:t> </w:t>
      </w:r>
      <w:r>
        <w:rPr/>
        <w:t>VA.</w:t>
        <w:tab/>
        <w:t>Finally, we’ll learn about crossword puzzle magazines from Ralph </w:t>
      </w:r>
      <w:r>
        <w:rPr>
          <w:spacing w:val="-3"/>
        </w:rPr>
        <w:t>Smitherman, </w:t>
      </w:r>
      <w:r>
        <w:rPr/>
        <w:t>BRL secretary, Brandon, MS, and Jane Carona, BRL treasurer, Silver Spring,</w:t>
      </w:r>
      <w:r>
        <w:rPr>
          <w:spacing w:val="-3"/>
        </w:rPr>
        <w:t> </w:t>
      </w:r>
      <w:r>
        <w:rPr/>
        <w:t>MD.</w:t>
      </w:r>
    </w:p>
    <w:p>
      <w:pPr>
        <w:pStyle w:val="BodyText"/>
        <w:rPr>
          <w:sz w:val="40"/>
        </w:rPr>
      </w:pPr>
    </w:p>
    <w:p>
      <w:pPr>
        <w:pStyle w:val="BodyText"/>
        <w:spacing w:line="276" w:lineRule="auto" w:before="339"/>
        <w:ind w:left="1781" w:right="1059" w:hanging="360"/>
      </w:pPr>
      <w:r>
        <w:rPr/>
        <w:t>4:00 pm – 5:15 pm: Games with Ralph, HH Hill (in- person only)</w:t>
      </w:r>
    </w:p>
    <w:p>
      <w:pPr>
        <w:pStyle w:val="BodyText"/>
        <w:spacing w:before="6"/>
        <w:rPr>
          <w:sz w:val="41"/>
        </w:rPr>
      </w:pPr>
    </w:p>
    <w:p>
      <w:pPr>
        <w:pStyle w:val="BodyText"/>
        <w:spacing w:line="276" w:lineRule="auto" w:before="1"/>
        <w:ind w:left="1781" w:right="1059"/>
      </w:pPr>
      <w:r>
        <w:rPr/>
        <w:t>This session will feature prizes and will include a full set of games hosted by Ralph.</w:t>
      </w:r>
    </w:p>
    <w:p>
      <w:pPr>
        <w:pStyle w:val="BodyText"/>
        <w:rPr>
          <w:sz w:val="40"/>
        </w:rPr>
      </w:pPr>
    </w:p>
    <w:p>
      <w:pPr>
        <w:pStyle w:val="Heading3"/>
        <w:spacing w:line="369" w:lineRule="auto" w:before="333"/>
        <w:ind w:left="1421" w:right="4458"/>
      </w:pPr>
      <w:bookmarkStart w:name="Blind LGBT Pride International" w:id="131"/>
      <w:bookmarkEnd w:id="131"/>
      <w:r>
        <w:rPr>
          <w:b w:val="0"/>
        </w:rPr>
      </w:r>
      <w:bookmarkStart w:name="_bookmark28" w:id="132"/>
      <w:bookmarkEnd w:id="132"/>
      <w:r>
        <w:rPr>
          <w:b w:val="0"/>
        </w:rPr>
      </w:r>
      <w:r>
        <w:rPr/>
        <w:t>Blind LGBT Pride International President: Gabriel Lopez Kafati Program Chair: Anthony Corona Registration: $10</w:t>
      </w:r>
    </w:p>
    <w:p>
      <w:pPr>
        <w:pStyle w:val="BodyText"/>
        <w:spacing w:before="11"/>
        <w:rPr>
          <w:b/>
          <w:sz w:val="40"/>
        </w:rPr>
      </w:pPr>
    </w:p>
    <w:p>
      <w:pPr>
        <w:spacing w:before="0"/>
        <w:ind w:left="1421" w:right="0" w:firstLine="0"/>
        <w:jc w:val="left"/>
        <w:rPr>
          <w:b/>
          <w:sz w:val="36"/>
        </w:rPr>
      </w:pPr>
      <w:bookmarkStart w:name="Saturday, June 25 (Zoom only)" w:id="133"/>
      <w:bookmarkEnd w:id="133"/>
      <w:r>
        <w:rPr/>
      </w:r>
      <w:r>
        <w:rPr>
          <w:b/>
          <w:sz w:val="36"/>
        </w:rPr>
        <w:t>Saturday, June 25 (Zoom only)</w:t>
      </w:r>
    </w:p>
    <w:p>
      <w:pPr>
        <w:pStyle w:val="BodyText"/>
        <w:tabs>
          <w:tab w:pos="3021" w:val="left" w:leader="none"/>
        </w:tabs>
        <w:spacing w:before="227"/>
        <w:ind w:left="1421"/>
      </w:pPr>
      <w:r>
        <w:rPr/>
        <w:t>4:00</w:t>
      </w:r>
      <w:r>
        <w:rPr>
          <w:spacing w:val="-3"/>
        </w:rPr>
        <w:t> </w:t>
      </w:r>
      <w:r>
        <w:rPr/>
        <w:t>pm:</w:t>
        <w:tab/>
        <w:t>BPI/MCAC/GDUI Candidate Forum</w:t>
      </w:r>
    </w:p>
    <w:p>
      <w:pPr>
        <w:spacing w:after="0"/>
        <w:sectPr>
          <w:pgSz w:w="12240" w:h="15840"/>
          <w:pgMar w:header="0" w:footer="626" w:top="1380" w:bottom="820" w:left="380" w:right="420"/>
        </w:sectPr>
      </w:pPr>
    </w:p>
    <w:p>
      <w:pPr>
        <w:pStyle w:val="BodyText"/>
        <w:rPr>
          <w:sz w:val="20"/>
        </w:rPr>
      </w:pPr>
    </w:p>
    <w:p>
      <w:pPr>
        <w:pStyle w:val="BodyText"/>
        <w:spacing w:before="7"/>
        <w:rPr>
          <w:sz w:val="22"/>
        </w:rPr>
      </w:pPr>
    </w:p>
    <w:p>
      <w:pPr>
        <w:pStyle w:val="Heading3"/>
        <w:spacing w:before="88"/>
      </w:pPr>
      <w:bookmarkStart w:name="Saturday, July 2" w:id="134"/>
      <w:bookmarkEnd w:id="134"/>
      <w:r>
        <w:rPr>
          <w:b w:val="0"/>
        </w:rPr>
      </w:r>
      <w:r>
        <w:rPr/>
        <w:t>Saturday, July 2</w:t>
      </w:r>
    </w:p>
    <w:p>
      <w:pPr>
        <w:pStyle w:val="BodyText"/>
        <w:spacing w:before="221"/>
        <w:ind w:left="1060"/>
      </w:pPr>
      <w:r>
        <w:rPr/>
        <w:t>11:30 am – 12:45 pm: Furry Tails, CHI 208</w:t>
      </w:r>
    </w:p>
    <w:p>
      <w:pPr>
        <w:pStyle w:val="BodyText"/>
        <w:spacing w:before="1"/>
        <w:rPr>
          <w:sz w:val="47"/>
        </w:rPr>
      </w:pPr>
    </w:p>
    <w:p>
      <w:pPr>
        <w:pStyle w:val="BodyText"/>
        <w:spacing w:line="276" w:lineRule="auto"/>
        <w:ind w:left="1421" w:right="1455"/>
      </w:pPr>
      <w:r>
        <w:rPr/>
        <w:t>There have been so many memorable moments and persons in the American Council of the Blind over the last 60 years, but there have been so many furry skilled professionals who live in our hearts and memories. Sunday Edition is partnering with GDUI for a program to recognize some of these amazing guides. Join us as we remember and honor these wonderful dogs and, of course, their handlers.</w:t>
      </w:r>
    </w:p>
    <w:p>
      <w:pPr>
        <w:pStyle w:val="BodyText"/>
        <w:rPr>
          <w:sz w:val="40"/>
        </w:rPr>
      </w:pPr>
    </w:p>
    <w:p>
      <w:pPr>
        <w:pStyle w:val="BodyText"/>
        <w:tabs>
          <w:tab w:pos="4361" w:val="left" w:leader="none"/>
        </w:tabs>
        <w:spacing w:before="338"/>
        <w:ind w:left="1060"/>
      </w:pPr>
      <w:r>
        <w:rPr/>
        <w:t>1:00 pm –</w:t>
      </w:r>
      <w:r>
        <w:rPr>
          <w:spacing w:val="-4"/>
        </w:rPr>
        <w:t> </w:t>
      </w:r>
      <w:r>
        <w:rPr/>
        <w:t>2:15</w:t>
      </w:r>
      <w:r>
        <w:rPr>
          <w:spacing w:val="-2"/>
        </w:rPr>
        <w:t> </w:t>
      </w:r>
      <w:r>
        <w:rPr/>
        <w:t>pm:</w:t>
        <w:tab/>
        <w:t>Making Gay History, CHI 208</w:t>
      </w:r>
    </w:p>
    <w:p>
      <w:pPr>
        <w:pStyle w:val="BodyText"/>
        <w:spacing w:before="7"/>
        <w:rPr>
          <w:sz w:val="46"/>
        </w:rPr>
      </w:pPr>
    </w:p>
    <w:p>
      <w:pPr>
        <w:pStyle w:val="BodyText"/>
        <w:spacing w:line="276" w:lineRule="auto"/>
        <w:ind w:left="1421" w:right="1394"/>
      </w:pPr>
      <w:r>
        <w:rPr/>
        <w:t>Friend to BPI and frequent collaborator Eric Marcus of the Making Gay History podcast joins us to highlight the moments in the LGBTQ fight for equality that changed our world and the course of our history.</w:t>
      </w:r>
    </w:p>
    <w:p>
      <w:pPr>
        <w:pStyle w:val="BodyText"/>
        <w:rPr>
          <w:sz w:val="40"/>
        </w:rPr>
      </w:pPr>
    </w:p>
    <w:p>
      <w:pPr>
        <w:pStyle w:val="BodyText"/>
        <w:tabs>
          <w:tab w:pos="4281" w:val="left" w:leader="none"/>
        </w:tabs>
        <w:spacing w:line="276" w:lineRule="auto" w:before="337"/>
        <w:ind w:left="1421" w:right="2074" w:hanging="361"/>
      </w:pPr>
      <w:r>
        <w:rPr/>
        <w:t>4:00 pm -</w:t>
      </w:r>
      <w:r>
        <w:rPr>
          <w:spacing w:val="-4"/>
        </w:rPr>
        <w:t> </w:t>
      </w:r>
      <w:r>
        <w:rPr/>
        <w:t>6:00</w:t>
      </w:r>
      <w:r>
        <w:rPr>
          <w:spacing w:val="-2"/>
        </w:rPr>
        <w:t> </w:t>
      </w:r>
      <w:r>
        <w:rPr/>
        <w:t>pm:</w:t>
        <w:tab/>
        <w:t>BPI Movie Rocky Horror </w:t>
      </w:r>
      <w:r>
        <w:rPr>
          <w:spacing w:val="-3"/>
        </w:rPr>
        <w:t>Picture </w:t>
      </w:r>
      <w:r>
        <w:rPr/>
        <w:t>Show (in-person only), CHI</w:t>
      </w:r>
      <w:r>
        <w:rPr>
          <w:spacing w:val="-3"/>
        </w:rPr>
        <w:t> </w:t>
      </w:r>
      <w:r>
        <w:rPr/>
        <w:t>208</w:t>
      </w:r>
    </w:p>
    <w:p>
      <w:pPr>
        <w:pStyle w:val="BodyText"/>
        <w:spacing w:before="7"/>
        <w:rPr>
          <w:sz w:val="41"/>
        </w:rPr>
      </w:pPr>
    </w:p>
    <w:p>
      <w:pPr>
        <w:pStyle w:val="BodyText"/>
        <w:spacing w:line="276" w:lineRule="auto"/>
        <w:ind w:left="1421" w:right="1914"/>
      </w:pPr>
      <w:r>
        <w:rPr/>
        <w:t>Grab your toast points, popcorn, noise makers and water bottles and prepare to “Time Warp” with us</w:t>
      </w:r>
    </w:p>
    <w:p>
      <w:pPr>
        <w:spacing w:after="0" w:line="276" w:lineRule="auto"/>
        <w:sectPr>
          <w:pgSz w:w="12240" w:h="15840"/>
          <w:pgMar w:header="0" w:footer="626" w:top="1500" w:bottom="820" w:left="380" w:right="420"/>
        </w:sectPr>
      </w:pPr>
    </w:p>
    <w:p>
      <w:pPr>
        <w:pStyle w:val="BodyText"/>
        <w:spacing w:before="63"/>
        <w:ind w:left="1781"/>
      </w:pPr>
      <w:r>
        <w:rPr/>
        <w:t>again!</w:t>
      </w:r>
    </w:p>
    <w:p>
      <w:pPr>
        <w:pStyle w:val="BodyText"/>
        <w:spacing w:before="7"/>
        <w:rPr>
          <w:sz w:val="46"/>
        </w:rPr>
      </w:pPr>
    </w:p>
    <w:p>
      <w:pPr>
        <w:pStyle w:val="BodyText"/>
        <w:spacing w:line="276" w:lineRule="auto"/>
        <w:ind w:left="1781" w:right="1059"/>
      </w:pPr>
      <w:r>
        <w:rPr/>
        <w:t>There will be surprises, songs, and of course all the classic hijinks this beloved movie offers, including some members dressed up as movie characters.</w:t>
      </w:r>
    </w:p>
    <w:p>
      <w:pPr>
        <w:pStyle w:val="BodyText"/>
        <w:spacing w:before="3"/>
        <w:ind w:left="1781"/>
      </w:pPr>
      <w:r>
        <w:rPr/>
        <w:t>There will be a prize for the best costume as well.</w:t>
      </w:r>
    </w:p>
    <w:p>
      <w:pPr>
        <w:pStyle w:val="BodyText"/>
        <w:rPr>
          <w:sz w:val="40"/>
        </w:rPr>
      </w:pPr>
    </w:p>
    <w:p>
      <w:pPr>
        <w:pStyle w:val="BodyText"/>
        <w:spacing w:before="4"/>
        <w:rPr>
          <w:sz w:val="34"/>
        </w:rPr>
      </w:pPr>
    </w:p>
    <w:p>
      <w:pPr>
        <w:pStyle w:val="Heading3"/>
        <w:ind w:left="1421"/>
      </w:pPr>
      <w:bookmarkStart w:name="Sunday, July 3" w:id="135"/>
      <w:bookmarkEnd w:id="135"/>
      <w:r>
        <w:rPr>
          <w:b w:val="0"/>
        </w:rPr>
      </w:r>
      <w:r>
        <w:rPr/>
        <w:t>Sunday, July 3</w:t>
      </w:r>
    </w:p>
    <w:p>
      <w:pPr>
        <w:pStyle w:val="BodyText"/>
        <w:spacing w:line="276" w:lineRule="auto" w:before="227"/>
        <w:ind w:left="1781" w:right="1574" w:hanging="360"/>
      </w:pPr>
      <w:r>
        <w:rPr/>
        <w:t>1:00 pm - 2:15 pm: BPI Beyond Swiping: Seeking Romantic Connection and Compatibility in the 21st Century, CHI 208</w:t>
      </w:r>
    </w:p>
    <w:p>
      <w:pPr>
        <w:pStyle w:val="BodyText"/>
        <w:spacing w:before="6"/>
        <w:rPr>
          <w:sz w:val="41"/>
        </w:rPr>
      </w:pPr>
    </w:p>
    <w:p>
      <w:pPr>
        <w:pStyle w:val="BodyText"/>
        <w:tabs>
          <w:tab w:pos="3101" w:val="left" w:leader="none"/>
          <w:tab w:pos="5262" w:val="left" w:leader="none"/>
          <w:tab w:pos="8308" w:val="left" w:leader="none"/>
          <w:tab w:pos="8728" w:val="left" w:leader="none"/>
        </w:tabs>
        <w:spacing w:line="276" w:lineRule="auto"/>
        <w:ind w:left="1781" w:right="1026"/>
      </w:pPr>
      <w:r>
        <w:rPr/>
        <w:t>It's a digital world; so much is accomplished by </w:t>
      </w:r>
      <w:r>
        <w:rPr>
          <w:spacing w:val="-3"/>
        </w:rPr>
        <w:t>double </w:t>
      </w:r>
      <w:r>
        <w:rPr/>
        <w:t>tapping</w:t>
      </w:r>
      <w:r>
        <w:rPr>
          <w:spacing w:val="-4"/>
        </w:rPr>
        <w:t> </w:t>
      </w:r>
      <w:r>
        <w:rPr/>
        <w:t>and</w:t>
      </w:r>
      <w:r>
        <w:rPr>
          <w:spacing w:val="-2"/>
        </w:rPr>
        <w:t> </w:t>
      </w:r>
      <w:r>
        <w:rPr/>
        <w:t>swiping.</w:t>
        <w:tab/>
        <w:t>Our fingertips make so many decisions for us. We even try to find dating prospects through apps in this busy,</w:t>
      </w:r>
      <w:r>
        <w:rPr>
          <w:spacing w:val="-2"/>
        </w:rPr>
        <w:t> </w:t>
      </w:r>
      <w:r>
        <w:rPr/>
        <w:t>cluttered reality.</w:t>
        <w:tab/>
        <w:t>But how do we seek the unique chemistry between humans that no high-tech interface</w:t>
      </w:r>
      <w:r>
        <w:rPr>
          <w:spacing w:val="-5"/>
        </w:rPr>
        <w:t> </w:t>
      </w:r>
      <w:r>
        <w:rPr/>
        <w:t>can</w:t>
      </w:r>
      <w:r>
        <w:rPr>
          <w:spacing w:val="-1"/>
        </w:rPr>
        <w:t> </w:t>
      </w:r>
      <w:r>
        <w:rPr/>
        <w:t>replace?</w:t>
        <w:tab/>
        <w:t>How do we know if a connection is real or just a fleeting rightward swipe?</w:t>
        <w:tab/>
        <w:t>How do we recognize attraction and cultivate romance in this fast-paced world? This discussion is meant to explore the complexities of 21st century dating. We'll put our phones in our pockets and talk about the core fundamentals </w:t>
      </w:r>
      <w:r>
        <w:rPr>
          <w:spacing w:val="2"/>
        </w:rPr>
        <w:t>we </w:t>
      </w:r>
      <w:r>
        <w:rPr/>
        <w:t>rely upon in seeking lasting compatibility.</w:t>
      </w:r>
    </w:p>
    <w:p>
      <w:pPr>
        <w:spacing w:after="0" w:line="276" w:lineRule="auto"/>
        <w:sectPr>
          <w:pgSz w:w="12240" w:h="15840"/>
          <w:pgMar w:header="0" w:footer="626" w:top="1380" w:bottom="820" w:left="380" w:right="420"/>
        </w:sectPr>
      </w:pPr>
    </w:p>
    <w:p>
      <w:pPr>
        <w:pStyle w:val="BodyText"/>
        <w:spacing w:before="63"/>
        <w:ind w:left="1060"/>
      </w:pPr>
      <w:r>
        <w:rPr/>
        <w:t>2:30 pm – 3:45 pm: 3D Audio Excursion, CHI 208</w:t>
      </w:r>
    </w:p>
    <w:p>
      <w:pPr>
        <w:pStyle w:val="BodyText"/>
        <w:spacing w:before="7"/>
        <w:rPr>
          <w:sz w:val="46"/>
        </w:rPr>
      </w:pPr>
    </w:p>
    <w:p>
      <w:pPr>
        <w:pStyle w:val="BodyText"/>
        <w:spacing w:line="276" w:lineRule="auto"/>
        <w:ind w:left="1421" w:right="1373"/>
      </w:pPr>
      <w:r>
        <w:rPr/>
        <w:t>Back by popular demand, come with Chris Snyder as he takes you on another 3D audio excursion to places real and fantastic. Put on your headphones, sit back and journey with us as we go from the ordinary to the unbelievable. We’d tell you what to expect, but where would be the fun in that? Life is an adventure, and this is one you won’t want to miss!</w:t>
      </w:r>
    </w:p>
    <w:p>
      <w:pPr>
        <w:pStyle w:val="BodyText"/>
        <w:spacing w:before="6"/>
        <w:rPr>
          <w:sz w:val="55"/>
        </w:rPr>
      </w:pPr>
    </w:p>
    <w:p>
      <w:pPr>
        <w:pStyle w:val="BodyText"/>
        <w:tabs>
          <w:tab w:pos="4281" w:val="left" w:leader="none"/>
        </w:tabs>
        <w:spacing w:line="276" w:lineRule="auto"/>
        <w:ind w:left="1421" w:right="2594" w:hanging="361"/>
      </w:pPr>
      <w:r>
        <w:rPr/>
        <w:t>4:00 pm -</w:t>
      </w:r>
      <w:r>
        <w:rPr>
          <w:spacing w:val="-4"/>
        </w:rPr>
        <w:t> </w:t>
      </w:r>
      <w:r>
        <w:rPr/>
        <w:t>5:15</w:t>
      </w:r>
      <w:r>
        <w:rPr>
          <w:spacing w:val="-2"/>
        </w:rPr>
        <w:t> </w:t>
      </w:r>
      <w:r>
        <w:rPr/>
        <w:t>pm:</w:t>
        <w:tab/>
        <w:t>A Day in the Life of an Audio Engineer/Describer; CHI</w:t>
      </w:r>
      <w:r>
        <w:rPr>
          <w:spacing w:val="-3"/>
        </w:rPr>
        <w:t> </w:t>
      </w:r>
      <w:r>
        <w:rPr/>
        <w:t>208</w:t>
      </w:r>
    </w:p>
    <w:p>
      <w:pPr>
        <w:pStyle w:val="BodyText"/>
        <w:spacing w:before="7"/>
        <w:rPr>
          <w:sz w:val="41"/>
        </w:rPr>
      </w:pPr>
    </w:p>
    <w:p>
      <w:pPr>
        <w:pStyle w:val="BodyText"/>
        <w:spacing w:line="276" w:lineRule="auto"/>
        <w:ind w:left="1421" w:right="1455"/>
        <w:jc w:val="both"/>
      </w:pPr>
      <w:r>
        <w:rPr/>
        <w:t>Join Chris Snyder as he takes you through a workday for a blind AD professional. You’ll get to hear what it’s like to QC a script, voice, edit and mix a program, and ask questions afterward. The curious and the aspiring AD professionals won’t want to miss it.</w:t>
      </w:r>
    </w:p>
    <w:p>
      <w:pPr>
        <w:pStyle w:val="BodyText"/>
        <w:rPr>
          <w:sz w:val="40"/>
        </w:rPr>
      </w:pPr>
    </w:p>
    <w:p>
      <w:pPr>
        <w:pStyle w:val="BodyText"/>
        <w:spacing w:line="276" w:lineRule="auto" w:before="336"/>
        <w:ind w:left="1421" w:right="2495" w:hanging="361"/>
      </w:pPr>
      <w:r>
        <w:rPr/>
        <w:t>5:30 pm - 6:45 pm: What are the Colors of Our Rainbow (in-person only), HH Cozzens</w:t>
      </w:r>
    </w:p>
    <w:p>
      <w:pPr>
        <w:pStyle w:val="BodyText"/>
        <w:spacing w:before="7"/>
        <w:rPr>
          <w:sz w:val="41"/>
        </w:rPr>
      </w:pPr>
    </w:p>
    <w:p>
      <w:pPr>
        <w:pStyle w:val="BodyText"/>
        <w:spacing w:line="276" w:lineRule="auto"/>
        <w:ind w:left="1421" w:right="1353"/>
      </w:pPr>
      <w:r>
        <w:rPr/>
        <w:t>Let's ponder pronouns. Why are "she" and "he" so limiting? How can we expand our vocabulary and minds to celebrate gender diversity and equity? Have you ever asked your colleagues, friends and</w:t>
      </w:r>
    </w:p>
    <w:p>
      <w:pPr>
        <w:spacing w:after="0" w:line="276" w:lineRule="auto"/>
        <w:sectPr>
          <w:pgSz w:w="12240" w:h="15840"/>
          <w:pgMar w:header="0" w:footer="626" w:top="1380" w:bottom="820" w:left="380" w:right="420"/>
        </w:sectPr>
      </w:pPr>
    </w:p>
    <w:p>
      <w:pPr>
        <w:pStyle w:val="BodyText"/>
        <w:tabs>
          <w:tab w:pos="7147" w:val="left" w:leader="none"/>
          <w:tab w:pos="7688" w:val="left" w:leader="none"/>
          <w:tab w:pos="8968" w:val="left" w:leader="none"/>
        </w:tabs>
        <w:spacing w:line="276" w:lineRule="auto" w:before="63"/>
        <w:ind w:left="1781" w:right="1069"/>
      </w:pPr>
      <w:r>
        <w:rPr/>
        <w:t>neighbors what pronouns</w:t>
      </w:r>
      <w:r>
        <w:rPr>
          <w:spacing w:val="-3"/>
        </w:rPr>
        <w:t> </w:t>
      </w:r>
      <w:r>
        <w:rPr/>
        <w:t>they</w:t>
      </w:r>
      <w:r>
        <w:rPr>
          <w:spacing w:val="3"/>
        </w:rPr>
        <w:t> </w:t>
      </w:r>
      <w:r>
        <w:rPr/>
        <w:t>use?</w:t>
        <w:tab/>
        <w:t>We define so much through labels; they help us organize the world around us, but they can be harmful and disrespectful. Inclusivity is not a trend or</w:t>
      </w:r>
      <w:r>
        <w:rPr>
          <w:spacing w:val="-17"/>
        </w:rPr>
        <w:t> </w:t>
      </w:r>
      <w:r>
        <w:rPr/>
        <w:t>a</w:t>
      </w:r>
      <w:r>
        <w:rPr>
          <w:spacing w:val="-3"/>
        </w:rPr>
        <w:t> </w:t>
      </w:r>
      <w:r>
        <w:rPr/>
        <w:t>fad.</w:t>
        <w:tab/>
        <w:t>Pronouns are not just words on a page. In this candid discussion, BPI presents narratives from community members who embody the gender diversity in</w:t>
      </w:r>
      <w:r>
        <w:rPr>
          <w:spacing w:val="2"/>
        </w:rPr>
        <w:t> </w:t>
      </w:r>
      <w:r>
        <w:rPr/>
        <w:t>our rainbow.</w:t>
        <w:tab/>
        <w:t>Join us as we delve into the deeper meaning of pronouns and why what we say</w:t>
      </w:r>
      <w:r>
        <w:rPr>
          <w:spacing w:val="-1"/>
        </w:rPr>
        <w:t> </w:t>
      </w:r>
      <w:r>
        <w:rPr/>
        <w:t>matters.</w:t>
      </w:r>
    </w:p>
    <w:p>
      <w:pPr>
        <w:pStyle w:val="BodyText"/>
        <w:spacing w:before="4"/>
        <w:rPr>
          <w:sz w:val="55"/>
        </w:rPr>
      </w:pPr>
    </w:p>
    <w:p>
      <w:pPr>
        <w:pStyle w:val="BodyText"/>
        <w:spacing w:line="276" w:lineRule="auto"/>
        <w:ind w:left="1781" w:right="1293" w:hanging="360"/>
      </w:pPr>
      <w:r>
        <w:rPr/>
        <w:t>8:00 pm – 9:45 pm: BPI Mixer -"Bobbing" into Omaha! (in-person only), HH Cozzens</w:t>
      </w:r>
    </w:p>
    <w:p>
      <w:pPr>
        <w:pStyle w:val="BodyText"/>
        <w:spacing w:before="7"/>
        <w:rPr>
          <w:sz w:val="41"/>
        </w:rPr>
      </w:pPr>
    </w:p>
    <w:p>
      <w:pPr>
        <w:pStyle w:val="BodyText"/>
        <w:tabs>
          <w:tab w:pos="7423" w:val="left" w:leader="none"/>
        </w:tabs>
        <w:spacing w:line="276" w:lineRule="auto"/>
        <w:ind w:left="1781" w:right="1556"/>
      </w:pPr>
      <w:r>
        <w:rPr/>
        <w:t>Join BPI as we "Bob"</w:t>
      </w:r>
      <w:r>
        <w:rPr>
          <w:spacing w:val="-1"/>
        </w:rPr>
        <w:t> </w:t>
      </w:r>
      <w:r>
        <w:rPr/>
        <w:t>into Omaha!</w:t>
        <w:tab/>
        <w:t>As always, BPI welcomes convention with fun, mingling, and surprises. Bridge your way into our first ever </w:t>
      </w:r>
      <w:r>
        <w:rPr>
          <w:spacing w:val="-3"/>
        </w:rPr>
        <w:t>hybrid </w:t>
      </w:r>
      <w:r>
        <w:rPr/>
        <w:t>convention; we invite you to start your convention experience by "Bobbing" with</w:t>
      </w:r>
      <w:r>
        <w:rPr>
          <w:spacing w:val="2"/>
        </w:rPr>
        <w:t> </w:t>
      </w:r>
      <w:r>
        <w:rPr/>
        <w:t>BPI!</w:t>
      </w:r>
    </w:p>
    <w:p>
      <w:pPr>
        <w:pStyle w:val="BodyText"/>
        <w:rPr>
          <w:sz w:val="40"/>
        </w:rPr>
      </w:pPr>
    </w:p>
    <w:p>
      <w:pPr>
        <w:pStyle w:val="BodyText"/>
        <w:tabs>
          <w:tab w:pos="5122" w:val="left" w:leader="none"/>
        </w:tabs>
        <w:spacing w:line="276" w:lineRule="auto" w:before="336"/>
        <w:ind w:left="1781" w:right="1689" w:hanging="360"/>
      </w:pPr>
      <w:r>
        <w:rPr/>
        <w:t>10:00 pm –</w:t>
      </w:r>
      <w:r>
        <w:rPr>
          <w:spacing w:val="-7"/>
        </w:rPr>
        <w:t> </w:t>
      </w:r>
      <w:r>
        <w:rPr/>
        <w:t>11:45</w:t>
      </w:r>
      <w:r>
        <w:rPr>
          <w:spacing w:val="-2"/>
        </w:rPr>
        <w:t> </w:t>
      </w:r>
      <w:r>
        <w:rPr/>
        <w:t>pm:</w:t>
        <w:tab/>
        <w:t>Open Mic Night with BPI, </w:t>
      </w:r>
      <w:r>
        <w:rPr>
          <w:spacing w:val="-8"/>
        </w:rPr>
        <w:t>HH </w:t>
      </w:r>
      <w:r>
        <w:rPr/>
        <w:t>Cozzens</w:t>
      </w:r>
    </w:p>
    <w:p>
      <w:pPr>
        <w:pStyle w:val="BodyText"/>
        <w:spacing w:before="6"/>
        <w:rPr>
          <w:sz w:val="41"/>
        </w:rPr>
      </w:pPr>
    </w:p>
    <w:p>
      <w:pPr>
        <w:pStyle w:val="BodyText"/>
        <w:spacing w:line="276" w:lineRule="auto" w:before="1"/>
        <w:ind w:left="1781" w:right="1314"/>
      </w:pPr>
      <w:r>
        <w:rPr/>
        <w:t>Shout loud and proud karaoke or comedy, poetry, or interpretive dance. Whatever your talent, the BPI Open Mic Night is where all the wonderful colors of our rainbow will gather and share our talents.</w:t>
      </w:r>
      <w:r>
        <w:rPr>
          <w:spacing w:val="96"/>
        </w:rPr>
        <w:t> </w:t>
      </w:r>
      <w:r>
        <w:rPr/>
        <w:t>Open</w:t>
      </w:r>
    </w:p>
    <w:p>
      <w:pPr>
        <w:spacing w:after="0" w:line="276" w:lineRule="auto"/>
        <w:sectPr>
          <w:pgSz w:w="12240" w:h="15840"/>
          <w:pgMar w:header="0" w:footer="626" w:top="1380" w:bottom="820" w:left="380" w:right="420"/>
        </w:sectPr>
      </w:pPr>
    </w:p>
    <w:p>
      <w:pPr>
        <w:pStyle w:val="BodyText"/>
        <w:spacing w:line="276" w:lineRule="auto" w:before="63"/>
        <w:ind w:left="1421" w:right="1473"/>
      </w:pPr>
      <w:r>
        <w:rPr/>
        <w:t>to all ACB members as we look forward to entertaining and being entertained by our family and allies. Think of this as ACB's "Cheers" with a mic and stand and cocktails, lol.</w:t>
      </w:r>
    </w:p>
    <w:p>
      <w:pPr>
        <w:pStyle w:val="BodyText"/>
        <w:rPr>
          <w:sz w:val="40"/>
        </w:rPr>
      </w:pPr>
    </w:p>
    <w:p>
      <w:pPr>
        <w:pStyle w:val="Heading3"/>
        <w:spacing w:before="306"/>
      </w:pPr>
      <w:bookmarkStart w:name="Monday, July 4" w:id="136"/>
      <w:bookmarkEnd w:id="136"/>
      <w:r>
        <w:rPr>
          <w:b w:val="0"/>
        </w:rPr>
      </w:r>
      <w:r>
        <w:rPr/>
        <w:t>Monday, July 4</w:t>
      </w:r>
    </w:p>
    <w:p>
      <w:pPr>
        <w:pStyle w:val="BodyText"/>
        <w:spacing w:line="278" w:lineRule="auto" w:before="221"/>
        <w:ind w:left="1421" w:right="1967" w:hanging="361"/>
      </w:pPr>
      <w:r>
        <w:rPr/>
        <w:t>1:00 pm – 2:15 pm: Blind Dating in a Sighted World: The Non-verbal Cues of Dating, CHI 208</w:t>
      </w:r>
    </w:p>
    <w:p>
      <w:pPr>
        <w:pStyle w:val="BodyText"/>
        <w:spacing w:before="10"/>
        <w:rPr>
          <w:sz w:val="40"/>
        </w:rPr>
      </w:pPr>
    </w:p>
    <w:p>
      <w:pPr>
        <w:pStyle w:val="BodyText"/>
        <w:spacing w:line="276" w:lineRule="auto" w:before="1"/>
        <w:ind w:left="1421" w:right="1544"/>
      </w:pPr>
      <w:r>
        <w:rPr/>
        <w:t>As someone who lost sight mid-life, I am often asked about the visuals in the dating world. In this panel we turn the tables to a few sighted friends as they tell us the visual cues that they respond to and answer questions from our community to dispel the myths and offer advice to us on “Blind Dating.”</w:t>
      </w:r>
    </w:p>
    <w:p>
      <w:pPr>
        <w:pStyle w:val="BodyText"/>
        <w:rPr>
          <w:sz w:val="40"/>
        </w:rPr>
      </w:pPr>
    </w:p>
    <w:p>
      <w:pPr>
        <w:pStyle w:val="BodyText"/>
        <w:spacing w:line="276" w:lineRule="auto" w:before="339"/>
        <w:ind w:left="1421" w:right="1353" w:hanging="361"/>
      </w:pPr>
      <w:r>
        <w:rPr/>
        <w:t>2:30 pm – 3:45 pm: Breath and Sound (in-person only), HH Cozzens</w:t>
      </w:r>
    </w:p>
    <w:p>
      <w:pPr>
        <w:pStyle w:val="BodyText"/>
        <w:spacing w:before="2"/>
        <w:rPr>
          <w:sz w:val="41"/>
        </w:rPr>
      </w:pPr>
    </w:p>
    <w:p>
      <w:pPr>
        <w:pStyle w:val="BodyText"/>
        <w:spacing w:line="276" w:lineRule="auto"/>
        <w:ind w:left="1421" w:right="1714"/>
      </w:pPr>
      <w:r>
        <w:rPr/>
        <w:t>Join BPI as we explore the wonders of breath. What is the sound of breath? What can we do with our breath? Let’s discover how breath resonates throughout our body, mind, and soul.</w:t>
      </w:r>
    </w:p>
    <w:p>
      <w:pPr>
        <w:spacing w:after="0" w:line="276" w:lineRule="auto"/>
        <w:sectPr>
          <w:pgSz w:w="12240" w:h="15840"/>
          <w:pgMar w:header="0" w:footer="626" w:top="1380" w:bottom="820" w:left="380" w:right="420"/>
        </w:sectPr>
      </w:pPr>
    </w:p>
    <w:p>
      <w:pPr>
        <w:pStyle w:val="BodyText"/>
        <w:spacing w:line="276" w:lineRule="auto" w:before="63"/>
        <w:ind w:left="1781" w:right="1353" w:hanging="360"/>
      </w:pPr>
      <w:r>
        <w:rPr/>
        <w:t>4:00 pm – 5:15 pm: BPI: Colors of the Rainbow: What Is an Ally (in-person only), HH Cozzens</w:t>
      </w:r>
    </w:p>
    <w:p>
      <w:pPr>
        <w:pStyle w:val="BodyText"/>
        <w:spacing w:before="6"/>
        <w:rPr>
          <w:sz w:val="41"/>
        </w:rPr>
      </w:pPr>
    </w:p>
    <w:p>
      <w:pPr>
        <w:pStyle w:val="BodyText"/>
        <w:spacing w:line="276" w:lineRule="auto"/>
        <w:ind w:left="1781" w:right="1657"/>
      </w:pPr>
      <w:r>
        <w:rPr/>
        <w:t>Allies of the LGBTQIA+ Community: Doing What's Right to Protect Civil Rights</w:t>
      </w:r>
    </w:p>
    <w:p>
      <w:pPr>
        <w:pStyle w:val="BodyText"/>
        <w:spacing w:line="276" w:lineRule="auto"/>
        <w:ind w:left="1781" w:right="1353"/>
      </w:pPr>
      <w:r>
        <w:rPr/>
        <w:t>What is an ally? What can allies do to support the LGBTQIA+ community? Make a donation? Sign a petition? Is it possible to be a silent supporter as times change in momentous ways?</w:t>
      </w:r>
    </w:p>
    <w:p>
      <w:pPr>
        <w:pStyle w:val="BodyText"/>
        <w:spacing w:before="3"/>
        <w:rPr>
          <w:sz w:val="41"/>
        </w:rPr>
      </w:pPr>
    </w:p>
    <w:p>
      <w:pPr>
        <w:pStyle w:val="BodyText"/>
        <w:tabs>
          <w:tab w:pos="4821" w:val="left" w:leader="none"/>
        </w:tabs>
        <w:spacing w:line="276" w:lineRule="auto" w:before="1"/>
        <w:ind w:left="1781" w:right="1334"/>
      </w:pPr>
      <w:r>
        <w:rPr/>
        <w:t>With regressive legislation such as Florida</w:t>
      </w:r>
      <w:r>
        <w:rPr>
          <w:spacing w:val="-10"/>
        </w:rPr>
        <w:t> </w:t>
      </w:r>
      <w:r>
        <w:rPr/>
        <w:t>Governor Ron DeSantis’ “Don’t Say Gay” law and Texas Governor Greg Abbott’s directive authorizing child abuse investigations into parents whose children receive gender-affirming care, allies are standing up and</w:t>
      </w:r>
      <w:r>
        <w:rPr>
          <w:spacing w:val="-5"/>
        </w:rPr>
        <w:t> </w:t>
      </w:r>
      <w:r>
        <w:rPr/>
        <w:t>speaking</w:t>
      </w:r>
      <w:r>
        <w:rPr>
          <w:spacing w:val="-4"/>
        </w:rPr>
        <w:t> </w:t>
      </w:r>
      <w:r>
        <w:rPr/>
        <w:t>out.</w:t>
        <w:tab/>
        <w:t>Guided by members of the community, they respond and take action.</w:t>
      </w:r>
    </w:p>
    <w:p>
      <w:pPr>
        <w:pStyle w:val="BodyText"/>
        <w:spacing w:before="7"/>
        <w:rPr>
          <w:sz w:val="41"/>
        </w:rPr>
      </w:pPr>
    </w:p>
    <w:p>
      <w:pPr>
        <w:pStyle w:val="BodyText"/>
        <w:spacing w:line="276" w:lineRule="auto"/>
        <w:ind w:left="1781" w:right="1059"/>
      </w:pPr>
      <w:r>
        <w:rPr/>
        <w:t>Come join the discussion with a panel including Anthony Corona, Gabriel Lopez-Kafati, Margie Donovan, Vita Zavoli and Miss Ruth Williams.</w:t>
      </w:r>
    </w:p>
    <w:p>
      <w:pPr>
        <w:pStyle w:val="BodyText"/>
        <w:spacing w:before="6"/>
        <w:rPr>
          <w:sz w:val="41"/>
        </w:rPr>
      </w:pPr>
    </w:p>
    <w:p>
      <w:pPr>
        <w:pStyle w:val="BodyText"/>
        <w:ind w:left="1781"/>
      </w:pPr>
      <w:r>
        <w:rPr/>
        <w:t>Who is an Ally?</w:t>
      </w:r>
    </w:p>
    <w:p>
      <w:pPr>
        <w:pStyle w:val="BodyText"/>
        <w:rPr>
          <w:sz w:val="40"/>
        </w:rPr>
      </w:pPr>
    </w:p>
    <w:p>
      <w:pPr>
        <w:pStyle w:val="BodyText"/>
        <w:spacing w:before="5"/>
        <w:rPr>
          <w:sz w:val="34"/>
        </w:rPr>
      </w:pPr>
    </w:p>
    <w:p>
      <w:pPr>
        <w:pStyle w:val="BodyText"/>
        <w:spacing w:line="276" w:lineRule="auto" w:before="1"/>
        <w:ind w:left="1781" w:right="1336" w:hanging="360"/>
      </w:pPr>
      <w:r>
        <w:rPr/>
        <w:t>5:30 pm - 6:45 pm: Wine Tasting - Sparkles and Fireworks (in-person only), $25 HH Washington City</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line="276" w:lineRule="auto" w:before="89"/>
        <w:ind w:left="1421" w:right="1473"/>
      </w:pPr>
      <w:r>
        <w:rPr/>
        <w:t>It's all about Sparkling! Join BPI's Sommelier extraordinaire, Gabriel Lopez Kafati as we go through the world of sparkling wines. From Brut to Demisec, from Blanc to Rose. We will learn to discover our vino type as we mingle and sip!</w:t>
      </w:r>
    </w:p>
    <w:p>
      <w:pPr>
        <w:pStyle w:val="BodyText"/>
        <w:rPr>
          <w:sz w:val="40"/>
        </w:rPr>
      </w:pPr>
    </w:p>
    <w:p>
      <w:pPr>
        <w:pStyle w:val="Heading3"/>
        <w:spacing w:before="335"/>
      </w:pPr>
      <w:bookmarkStart w:name="Tuesday, July 5, HH Washington City" w:id="137"/>
      <w:bookmarkEnd w:id="137"/>
      <w:r>
        <w:rPr>
          <w:b w:val="0"/>
        </w:rPr>
      </w:r>
      <w:r>
        <w:rPr/>
        <w:t>Tuesday, July 5, HH Washington City</w:t>
      </w:r>
    </w:p>
    <w:p>
      <w:pPr>
        <w:pStyle w:val="BodyText"/>
        <w:tabs>
          <w:tab w:pos="4361" w:val="left" w:leader="none"/>
        </w:tabs>
        <w:spacing w:before="227"/>
        <w:ind w:left="1060"/>
      </w:pPr>
      <w:r>
        <w:rPr/>
        <w:t>5:30 pm –</w:t>
      </w:r>
      <w:r>
        <w:rPr>
          <w:spacing w:val="-4"/>
        </w:rPr>
        <w:t> </w:t>
      </w:r>
      <w:r>
        <w:rPr/>
        <w:t>6:45</w:t>
      </w:r>
      <w:r>
        <w:rPr>
          <w:spacing w:val="-2"/>
        </w:rPr>
        <w:t> </w:t>
      </w:r>
      <w:r>
        <w:rPr/>
        <w:t>pm:</w:t>
        <w:tab/>
        <w:t>Tannin Tuesday (in-person only)</w:t>
      </w:r>
    </w:p>
    <w:p>
      <w:pPr>
        <w:pStyle w:val="BodyText"/>
        <w:spacing w:before="7"/>
        <w:rPr>
          <w:sz w:val="46"/>
        </w:rPr>
      </w:pPr>
    </w:p>
    <w:p>
      <w:pPr>
        <w:pStyle w:val="BodyText"/>
        <w:spacing w:line="276" w:lineRule="auto"/>
        <w:ind w:left="1421" w:right="1555"/>
      </w:pPr>
      <w:r>
        <w:rPr/>
        <w:t>If you are a red wine aficionado, this is the tasting for you! BPI's sommelier extraordinaire, Gabriel Lopez Kafati, will take us through different regions of the world in a wine tour. From Cabs to Malbecs, from Merlot to Pinot Noir, we will learn why certain regions are famous for each varietal as we mingle and sip.</w:t>
      </w:r>
    </w:p>
    <w:p>
      <w:pPr>
        <w:pStyle w:val="BodyText"/>
        <w:rPr>
          <w:sz w:val="40"/>
        </w:rPr>
      </w:pPr>
    </w:p>
    <w:p>
      <w:pPr>
        <w:pStyle w:val="Heading3"/>
        <w:spacing w:before="340"/>
      </w:pPr>
      <w:bookmarkStart w:name="Wednesday, July 6, HH Washington City" w:id="138"/>
      <w:bookmarkEnd w:id="138"/>
      <w:r>
        <w:rPr>
          <w:b w:val="0"/>
        </w:rPr>
      </w:r>
      <w:r>
        <w:rPr/>
        <w:t>Wednesday, July 6, HH Washington City</w:t>
      </w:r>
    </w:p>
    <w:p>
      <w:pPr>
        <w:pStyle w:val="BodyText"/>
        <w:tabs>
          <w:tab w:pos="4281" w:val="left" w:leader="none"/>
        </w:tabs>
        <w:spacing w:before="221"/>
        <w:ind w:left="1060"/>
      </w:pPr>
      <w:r>
        <w:rPr/>
        <w:t>5:30 pm -</w:t>
      </w:r>
      <w:r>
        <w:rPr>
          <w:spacing w:val="-5"/>
        </w:rPr>
        <w:t> </w:t>
      </w:r>
      <w:r>
        <w:rPr/>
        <w:t>6:45</w:t>
      </w:r>
      <w:r>
        <w:rPr>
          <w:spacing w:val="-2"/>
        </w:rPr>
        <w:t> </w:t>
      </w:r>
      <w:r>
        <w:rPr/>
        <w:t>pm:</w:t>
        <w:tab/>
        <w:t>Wino Wednesday (in-person only)</w:t>
      </w:r>
    </w:p>
    <w:p>
      <w:pPr>
        <w:pStyle w:val="BodyText"/>
        <w:spacing w:before="61"/>
        <w:ind w:left="1421"/>
      </w:pPr>
      <w:r>
        <w:rPr/>
        <w:t>$25</w:t>
      </w:r>
    </w:p>
    <w:p>
      <w:pPr>
        <w:pStyle w:val="BodyText"/>
        <w:spacing w:before="8"/>
        <w:rPr>
          <w:sz w:val="46"/>
        </w:rPr>
      </w:pPr>
    </w:p>
    <w:p>
      <w:pPr>
        <w:pStyle w:val="BodyText"/>
        <w:spacing w:line="276" w:lineRule="auto"/>
        <w:ind w:left="1421" w:right="1448"/>
      </w:pPr>
      <w:r>
        <w:rPr/>
        <w:t>This unique wine experience will take us through the full range. Join BPI's sommelier extraordinaire, Gabriel Lopez Kafati, in this adventure through sparklings, whites, and reds. We will go from sweet to</w:t>
      </w:r>
    </w:p>
    <w:p>
      <w:pPr>
        <w:spacing w:after="0" w:line="276" w:lineRule="auto"/>
        <w:sectPr>
          <w:pgSz w:w="12240" w:h="15840"/>
          <w:pgMar w:header="0" w:footer="626" w:top="1500" w:bottom="820" w:left="380" w:right="420"/>
        </w:sectPr>
      </w:pPr>
    </w:p>
    <w:p>
      <w:pPr>
        <w:pStyle w:val="BodyText"/>
        <w:spacing w:line="276" w:lineRule="auto" w:before="63"/>
        <w:ind w:left="1781" w:right="1059"/>
      </w:pPr>
      <w:r>
        <w:rPr/>
        <w:t>dry, from light to full. Join us and discover your vino type as we mingle and sip.</w:t>
      </w:r>
    </w:p>
    <w:p>
      <w:pPr>
        <w:pStyle w:val="BodyText"/>
        <w:rPr>
          <w:sz w:val="40"/>
        </w:rPr>
      </w:pPr>
    </w:p>
    <w:p>
      <w:pPr>
        <w:pStyle w:val="Heading3"/>
        <w:spacing w:line="369" w:lineRule="auto" w:before="338"/>
        <w:ind w:left="1421" w:right="1678"/>
      </w:pPr>
      <w:bookmarkStart w:name="Council of Citizens with Low Vision Inte" w:id="139"/>
      <w:bookmarkEnd w:id="139"/>
      <w:r>
        <w:rPr>
          <w:b w:val="0"/>
        </w:rPr>
      </w:r>
      <w:bookmarkStart w:name="_bookmark29" w:id="140"/>
      <w:bookmarkEnd w:id="140"/>
      <w:r>
        <w:rPr>
          <w:b w:val="0"/>
        </w:rPr>
      </w:r>
      <w:r>
        <w:rPr/>
        <w:t>Council of Citizens with Low Vision International President: Patti Cox</w:t>
      </w:r>
    </w:p>
    <w:p>
      <w:pPr>
        <w:spacing w:line="367" w:lineRule="auto" w:before="0"/>
        <w:ind w:left="1421" w:right="4797" w:firstLine="0"/>
        <w:jc w:val="left"/>
        <w:rPr>
          <w:b/>
          <w:sz w:val="36"/>
        </w:rPr>
      </w:pPr>
      <w:r>
        <w:rPr>
          <w:b/>
          <w:sz w:val="36"/>
        </w:rPr>
        <w:t>Program Chair: Terry Pacheco Registration: $15</w:t>
      </w:r>
    </w:p>
    <w:p>
      <w:pPr>
        <w:pStyle w:val="BodyText"/>
        <w:spacing w:before="7"/>
        <w:rPr>
          <w:b/>
          <w:sz w:val="55"/>
        </w:rPr>
      </w:pPr>
    </w:p>
    <w:p>
      <w:pPr>
        <w:spacing w:before="0"/>
        <w:ind w:left="1421" w:right="0" w:firstLine="0"/>
        <w:jc w:val="left"/>
        <w:rPr>
          <w:b/>
          <w:sz w:val="36"/>
        </w:rPr>
      </w:pPr>
      <w:bookmarkStart w:name="Friday, July 1, CHI 213" w:id="141"/>
      <w:bookmarkEnd w:id="141"/>
      <w:r>
        <w:rPr/>
      </w:r>
      <w:r>
        <w:rPr>
          <w:b/>
          <w:sz w:val="36"/>
        </w:rPr>
        <w:t>Friday, July 1, CHI 213</w:t>
      </w:r>
    </w:p>
    <w:p>
      <w:pPr>
        <w:pStyle w:val="BodyText"/>
        <w:spacing w:before="221"/>
        <w:ind w:left="1421"/>
      </w:pPr>
      <w:r>
        <w:rPr/>
        <w:t>4:00 pm – 6:45 pm: BITS/CCLVI IT Vendor Showcase</w:t>
      </w:r>
    </w:p>
    <w:p>
      <w:pPr>
        <w:pStyle w:val="BodyText"/>
        <w:spacing w:before="7"/>
        <w:rPr>
          <w:sz w:val="46"/>
        </w:rPr>
      </w:pPr>
    </w:p>
    <w:p>
      <w:pPr>
        <w:pStyle w:val="BodyText"/>
        <w:spacing w:line="276" w:lineRule="auto"/>
        <w:ind w:left="1781" w:right="1132"/>
        <w:jc w:val="both"/>
      </w:pPr>
      <w:r>
        <w:rPr/>
        <w:t>If you use a screen reader and/or magnification in our daily life, this showcase affords you the opportunity to see what is new in the Exhibit Hall later in the week.</w:t>
      </w:r>
    </w:p>
    <w:p>
      <w:pPr>
        <w:pStyle w:val="BodyText"/>
        <w:tabs>
          <w:tab w:pos="6742" w:val="left" w:leader="none"/>
        </w:tabs>
        <w:spacing w:line="276" w:lineRule="auto" w:before="3"/>
        <w:ind w:left="1781" w:right="1189"/>
      </w:pPr>
      <w:r>
        <w:rPr/>
        <w:t>Several products will be demonstrated with time for some questions</w:t>
      </w:r>
      <w:r>
        <w:rPr>
          <w:spacing w:val="-2"/>
        </w:rPr>
        <w:t> </w:t>
      </w:r>
      <w:r>
        <w:rPr/>
        <w:t>and answers.</w:t>
        <w:tab/>
        <w:t>It also gives you the chance to prepare your questions for when you visit these vendors’ booths, in-person or virtually, over the next several</w:t>
      </w:r>
      <w:r>
        <w:rPr>
          <w:spacing w:val="-2"/>
        </w:rPr>
        <w:t> </w:t>
      </w:r>
      <w:r>
        <w:rPr/>
        <w:t>days.</w:t>
      </w:r>
    </w:p>
    <w:p>
      <w:pPr>
        <w:pStyle w:val="BodyText"/>
        <w:rPr>
          <w:sz w:val="40"/>
        </w:rPr>
      </w:pPr>
    </w:p>
    <w:p>
      <w:pPr>
        <w:pStyle w:val="Heading3"/>
        <w:spacing w:before="335"/>
        <w:ind w:left="1421"/>
      </w:pPr>
      <w:bookmarkStart w:name="Saturday, July 2" w:id="142"/>
      <w:bookmarkEnd w:id="142"/>
      <w:r>
        <w:rPr>
          <w:b w:val="0"/>
        </w:rPr>
      </w:r>
      <w:r>
        <w:rPr/>
        <w:t>Saturday, July 2</w:t>
      </w:r>
    </w:p>
    <w:p>
      <w:pPr>
        <w:pStyle w:val="BodyText"/>
        <w:spacing w:line="278" w:lineRule="auto" w:before="222"/>
        <w:ind w:left="1781" w:right="1775" w:hanging="360"/>
      </w:pPr>
      <w:r>
        <w:rPr/>
        <w:t>4:00 pm – 5:15 pm: Fred Scheigert Scholarship Winners Reception (in-person only), HH Cozzens</w:t>
      </w:r>
    </w:p>
    <w:p>
      <w:pPr>
        <w:spacing w:after="0" w:line="278" w:lineRule="auto"/>
        <w:sectPr>
          <w:pgSz w:w="12240" w:h="15840"/>
          <w:pgMar w:header="0" w:footer="626" w:top="1380" w:bottom="820" w:left="380" w:right="420"/>
        </w:sectPr>
      </w:pPr>
    </w:p>
    <w:p>
      <w:pPr>
        <w:pStyle w:val="BodyText"/>
        <w:spacing w:before="7"/>
        <w:rPr>
          <w:sz w:val="28"/>
        </w:rPr>
      </w:pPr>
    </w:p>
    <w:p>
      <w:pPr>
        <w:pStyle w:val="BodyText"/>
        <w:tabs>
          <w:tab w:pos="2961" w:val="left" w:leader="none"/>
        </w:tabs>
        <w:spacing w:line="276" w:lineRule="auto" w:before="89"/>
        <w:ind w:left="1421" w:right="1696"/>
      </w:pPr>
      <w:r>
        <w:rPr/>
        <w:t>We finally have an opportunity to meet and greet several of the last few year’s Scheigert Scholarship winners.</w:t>
        <w:tab/>
        <w:t>These men and women with low vision </w:t>
      </w:r>
      <w:r>
        <w:rPr>
          <w:spacing w:val="-5"/>
        </w:rPr>
        <w:t>are </w:t>
      </w:r>
      <w:r>
        <w:rPr/>
        <w:t>our future</w:t>
      </w:r>
      <w:r>
        <w:rPr>
          <w:spacing w:val="-1"/>
        </w:rPr>
        <w:t> </w:t>
      </w:r>
      <w:r>
        <w:rPr/>
        <w:t>leaders.</w:t>
      </w:r>
    </w:p>
    <w:p>
      <w:pPr>
        <w:pStyle w:val="BodyText"/>
        <w:spacing w:before="5"/>
        <w:rPr>
          <w:sz w:val="41"/>
        </w:rPr>
      </w:pPr>
    </w:p>
    <w:p>
      <w:pPr>
        <w:pStyle w:val="BodyText"/>
        <w:spacing w:line="276" w:lineRule="auto"/>
        <w:ind w:left="1421" w:right="1059"/>
      </w:pPr>
      <w:r>
        <w:rPr/>
        <w:t>We will also present the Bernice Kandarian Memorial Award during this special event.</w:t>
      </w:r>
    </w:p>
    <w:p>
      <w:pPr>
        <w:pStyle w:val="BodyText"/>
        <w:rPr>
          <w:sz w:val="40"/>
        </w:rPr>
      </w:pPr>
    </w:p>
    <w:p>
      <w:pPr>
        <w:pStyle w:val="Heading3"/>
        <w:spacing w:before="283"/>
      </w:pPr>
      <w:bookmarkStart w:name="Sunday, July 3, HH Washington City" w:id="143"/>
      <w:bookmarkEnd w:id="143"/>
      <w:r>
        <w:rPr>
          <w:b w:val="0"/>
        </w:rPr>
      </w:r>
      <w:r>
        <w:rPr/>
        <w:t>Sunday, July 3, HH Washington City</w:t>
      </w:r>
    </w:p>
    <w:p>
      <w:pPr>
        <w:pStyle w:val="BodyText"/>
        <w:tabs>
          <w:tab w:pos="4281" w:val="left" w:leader="none"/>
        </w:tabs>
        <w:spacing w:before="226"/>
        <w:ind w:left="1060"/>
      </w:pPr>
      <w:r>
        <w:rPr/>
        <w:t>2:30 pm -</w:t>
      </w:r>
      <w:r>
        <w:rPr>
          <w:spacing w:val="-5"/>
        </w:rPr>
        <w:t> </w:t>
      </w:r>
      <w:r>
        <w:rPr/>
        <w:t>3:45</w:t>
      </w:r>
      <w:r>
        <w:rPr>
          <w:spacing w:val="-2"/>
        </w:rPr>
        <w:t> </w:t>
      </w:r>
      <w:r>
        <w:rPr/>
        <w:t>pm:</w:t>
        <w:tab/>
        <w:t>Update Your Zoom Profile</w:t>
      </w:r>
      <w:r>
        <w:rPr>
          <w:spacing w:val="1"/>
        </w:rPr>
        <w:t> </w:t>
      </w:r>
      <w:r>
        <w:rPr/>
        <w:t>Pic</w:t>
      </w:r>
    </w:p>
    <w:p>
      <w:pPr>
        <w:pStyle w:val="BodyText"/>
        <w:spacing w:before="8"/>
        <w:rPr>
          <w:sz w:val="46"/>
        </w:rPr>
      </w:pPr>
    </w:p>
    <w:p>
      <w:pPr>
        <w:pStyle w:val="BodyText"/>
        <w:tabs>
          <w:tab w:pos="2981" w:val="left" w:leader="none"/>
          <w:tab w:pos="9009" w:val="left" w:leader="none"/>
        </w:tabs>
        <w:spacing w:line="276" w:lineRule="auto"/>
        <w:ind w:left="1421" w:right="1436"/>
      </w:pPr>
      <w:r>
        <w:rPr/>
        <w:t>CCLVI has several members volunteering to assist in adding or updating your profile photo on your Zoom account.</w:t>
        <w:tab/>
        <w:t>To take advantage of this opportunity, you will need to bring either your device on which you have your Zoom account or bring your username and password for your Zoom account so you can access </w:t>
      </w:r>
      <w:r>
        <w:rPr>
          <w:spacing w:val="-7"/>
        </w:rPr>
        <w:t>it </w:t>
      </w:r>
      <w:r>
        <w:rPr/>
        <w:t>on another device. Remember this pic will then appear whenever you are on a</w:t>
      </w:r>
      <w:r>
        <w:rPr>
          <w:spacing w:val="2"/>
        </w:rPr>
        <w:t> </w:t>
      </w:r>
      <w:r>
        <w:rPr/>
        <w:t>Zoom</w:t>
      </w:r>
      <w:r>
        <w:rPr>
          <w:spacing w:val="-1"/>
        </w:rPr>
        <w:t> </w:t>
      </w:r>
      <w:r>
        <w:rPr/>
        <w:t>meeting.</w:t>
        <w:tab/>
        <w:t>So, business casual is probably</w:t>
      </w:r>
      <w:r>
        <w:rPr>
          <w:spacing w:val="-1"/>
        </w:rPr>
        <w:t> </w:t>
      </w:r>
      <w:r>
        <w:rPr/>
        <w:t>appropriate.</w:t>
      </w:r>
    </w:p>
    <w:p>
      <w:pPr>
        <w:pStyle w:val="BodyText"/>
        <w:rPr>
          <w:sz w:val="40"/>
        </w:rPr>
      </w:pPr>
    </w:p>
    <w:p>
      <w:pPr>
        <w:pStyle w:val="Heading3"/>
        <w:spacing w:before="337"/>
      </w:pPr>
      <w:bookmarkStart w:name="Monday, July 4, CHI 211" w:id="144"/>
      <w:bookmarkEnd w:id="144"/>
      <w:r>
        <w:rPr>
          <w:b w:val="0"/>
        </w:rPr>
      </w:r>
      <w:r>
        <w:rPr/>
        <w:t>Monday, July 4, CHI 211</w:t>
      </w:r>
    </w:p>
    <w:p>
      <w:pPr>
        <w:pStyle w:val="BodyText"/>
        <w:spacing w:before="222"/>
        <w:ind w:left="1060"/>
      </w:pPr>
      <w:r>
        <w:rPr/>
        <w:t>2:30 pm – 3:45 pm Smart Home Living</w:t>
      </w:r>
    </w:p>
    <w:p>
      <w:pPr>
        <w:spacing w:after="0"/>
        <w:sectPr>
          <w:pgSz w:w="12240" w:h="15840"/>
          <w:pgMar w:header="0" w:footer="626" w:top="1500" w:bottom="820" w:left="380" w:right="420"/>
        </w:sectPr>
      </w:pPr>
    </w:p>
    <w:p>
      <w:pPr>
        <w:pStyle w:val="BodyText"/>
        <w:tabs>
          <w:tab w:pos="4321" w:val="left" w:leader="none"/>
          <w:tab w:pos="7787" w:val="left" w:leader="none"/>
        </w:tabs>
        <w:spacing w:line="276" w:lineRule="auto" w:before="63"/>
        <w:ind w:left="1781" w:right="1109"/>
      </w:pPr>
      <w:r>
        <w:rPr/>
        <w:t>A myriad of products that make your life and home more comfortable, cleaner, safer, and independent will be demonstrated</w:t>
      </w:r>
      <w:r>
        <w:rPr>
          <w:spacing w:val="-1"/>
        </w:rPr>
        <w:t> </w:t>
      </w:r>
      <w:r>
        <w:rPr/>
        <w:t>and</w:t>
      </w:r>
      <w:r>
        <w:rPr>
          <w:spacing w:val="1"/>
        </w:rPr>
        <w:t> </w:t>
      </w:r>
      <w:r>
        <w:rPr/>
        <w:t>discussed.</w:t>
        <w:tab/>
        <w:t>This is always </w:t>
      </w:r>
      <w:r>
        <w:rPr>
          <w:spacing w:val="-17"/>
        </w:rPr>
        <w:t>a </w:t>
      </w:r>
      <w:r>
        <w:rPr/>
        <w:t>crowd</w:t>
      </w:r>
      <w:r>
        <w:rPr>
          <w:spacing w:val="-1"/>
        </w:rPr>
        <w:t> </w:t>
      </w:r>
      <w:r>
        <w:rPr/>
        <w:t>pleaser.</w:t>
        <w:tab/>
        <w:t>Whether you are with us in person or virtually, you won’t want to miss</w:t>
      </w:r>
      <w:r>
        <w:rPr>
          <w:spacing w:val="-3"/>
        </w:rPr>
        <w:t> </w:t>
      </w:r>
      <w:r>
        <w:rPr/>
        <w:t>this!</w:t>
      </w:r>
    </w:p>
    <w:p>
      <w:pPr>
        <w:pStyle w:val="BodyText"/>
        <w:spacing w:before="4"/>
        <w:rPr>
          <w:sz w:val="41"/>
        </w:rPr>
      </w:pPr>
    </w:p>
    <w:p>
      <w:pPr>
        <w:pStyle w:val="BodyText"/>
        <w:ind w:left="1781"/>
      </w:pPr>
      <w:r>
        <w:rPr/>
        <w:t>Sponsored by ACB Next Generation and CCLVI</w:t>
      </w:r>
    </w:p>
    <w:p>
      <w:pPr>
        <w:pStyle w:val="BodyText"/>
        <w:rPr>
          <w:sz w:val="40"/>
        </w:rPr>
      </w:pPr>
    </w:p>
    <w:p>
      <w:pPr>
        <w:pStyle w:val="BodyText"/>
        <w:spacing w:before="10"/>
        <w:rPr>
          <w:sz w:val="34"/>
        </w:rPr>
      </w:pPr>
    </w:p>
    <w:p>
      <w:pPr>
        <w:pStyle w:val="Heading3"/>
        <w:ind w:left="1421"/>
      </w:pPr>
      <w:bookmarkStart w:name="Tuesday, July 5, HH Grand Ballroom A/B" w:id="145"/>
      <w:bookmarkEnd w:id="145"/>
      <w:r>
        <w:rPr>
          <w:b w:val="0"/>
        </w:rPr>
      </w:r>
      <w:r>
        <w:rPr/>
        <w:t>Tuesday, July 5, HH Grand Ballroom A/B</w:t>
      </w:r>
    </w:p>
    <w:p>
      <w:pPr>
        <w:pStyle w:val="BodyText"/>
        <w:spacing w:before="221"/>
        <w:ind w:left="1421"/>
      </w:pPr>
      <w:r>
        <w:rPr/>
        <w:t>7:30 pm – 10:30 pm: Dance of the Ages ($15)</w:t>
      </w:r>
    </w:p>
    <w:p>
      <w:pPr>
        <w:pStyle w:val="BodyText"/>
        <w:spacing w:before="8"/>
        <w:rPr>
          <w:sz w:val="46"/>
        </w:rPr>
      </w:pPr>
    </w:p>
    <w:p>
      <w:pPr>
        <w:pStyle w:val="BodyText"/>
        <w:tabs>
          <w:tab w:pos="3241" w:val="left" w:leader="none"/>
          <w:tab w:pos="5721" w:val="left" w:leader="none"/>
        </w:tabs>
        <w:spacing w:line="276" w:lineRule="auto"/>
        <w:ind w:left="1781" w:right="1076"/>
      </w:pPr>
      <w:r>
        <w:rPr/>
        <w:t>Music for all ages will be provided by our DJ. </w:t>
      </w:r>
      <w:r>
        <w:rPr>
          <w:spacing w:val="-3"/>
        </w:rPr>
        <w:t>Whether </w:t>
      </w:r>
      <w:r>
        <w:rPr/>
        <w:t>you like waltzes, line dances, or something in between, it</w:t>
      </w:r>
      <w:r>
        <w:rPr>
          <w:spacing w:val="-2"/>
        </w:rPr>
        <w:t> </w:t>
      </w:r>
      <w:r>
        <w:rPr/>
        <w:t>will happen.</w:t>
        <w:tab/>
        <w:t>We have also prepared an area for conversation while listening at a lower volume.</w:t>
        <w:tab/>
        <w:t>Light snacks and a cash bar will be available. And plenty of door</w:t>
      </w:r>
      <w:r>
        <w:rPr>
          <w:spacing w:val="-2"/>
        </w:rPr>
        <w:t> </w:t>
      </w:r>
      <w:r>
        <w:rPr/>
        <w:t>prizes.</w:t>
      </w:r>
    </w:p>
    <w:p>
      <w:pPr>
        <w:pStyle w:val="BodyText"/>
        <w:spacing w:before="8"/>
        <w:rPr>
          <w:sz w:val="41"/>
        </w:rPr>
      </w:pPr>
    </w:p>
    <w:p>
      <w:pPr>
        <w:pStyle w:val="BodyText"/>
        <w:spacing w:line="276" w:lineRule="auto"/>
        <w:ind w:left="1781" w:right="1414"/>
      </w:pPr>
      <w:r>
        <w:rPr/>
        <w:t>Co-sponsored by AAVL, ACB Next Generation, and CCLVI</w:t>
      </w:r>
    </w:p>
    <w:p>
      <w:pPr>
        <w:pStyle w:val="BodyText"/>
        <w:spacing w:before="10"/>
        <w:rPr>
          <w:sz w:val="59"/>
        </w:rPr>
      </w:pPr>
    </w:p>
    <w:p>
      <w:pPr>
        <w:pStyle w:val="Heading3"/>
        <w:spacing w:line="369" w:lineRule="auto"/>
        <w:ind w:left="1421" w:right="4637"/>
      </w:pPr>
      <w:bookmarkStart w:name="Friends-in-Art of ACB" w:id="146"/>
      <w:bookmarkEnd w:id="146"/>
      <w:r>
        <w:rPr>
          <w:b w:val="0"/>
        </w:rPr>
      </w:r>
      <w:bookmarkStart w:name="_bookmark30" w:id="147"/>
      <w:bookmarkEnd w:id="147"/>
      <w:r>
        <w:rPr>
          <w:b w:val="0"/>
        </w:rPr>
      </w:r>
      <w:r>
        <w:rPr/>
        <w:t>Friends-in-Art of ACB President: Mike Mandel Program Chair: Peter Altschul</w:t>
      </w:r>
    </w:p>
    <w:p>
      <w:pPr>
        <w:spacing w:after="0" w:line="369" w:lineRule="auto"/>
        <w:sectPr>
          <w:pgSz w:w="12240" w:h="15840"/>
          <w:pgMar w:header="0" w:footer="626" w:top="1380" w:bottom="820" w:left="380" w:right="420"/>
        </w:sectPr>
      </w:pPr>
    </w:p>
    <w:p>
      <w:pPr>
        <w:spacing w:before="63"/>
        <w:ind w:left="1060" w:right="0" w:firstLine="0"/>
        <w:jc w:val="left"/>
        <w:rPr>
          <w:b/>
          <w:sz w:val="36"/>
        </w:rPr>
      </w:pPr>
      <w:r>
        <w:rPr>
          <w:b/>
          <w:sz w:val="36"/>
        </w:rPr>
        <w:t>Registration: $10</w:t>
      </w:r>
    </w:p>
    <w:p>
      <w:pPr>
        <w:pStyle w:val="BodyText"/>
        <w:rPr>
          <w:b/>
          <w:sz w:val="40"/>
        </w:rPr>
      </w:pPr>
    </w:p>
    <w:p>
      <w:pPr>
        <w:spacing w:before="236"/>
        <w:ind w:left="1060" w:right="0" w:firstLine="0"/>
        <w:jc w:val="left"/>
        <w:rPr>
          <w:b/>
          <w:sz w:val="36"/>
        </w:rPr>
      </w:pPr>
      <w:bookmarkStart w:name="Thursday, June 23 (Zoom only)" w:id="148"/>
      <w:bookmarkEnd w:id="148"/>
      <w:r>
        <w:rPr/>
      </w:r>
      <w:r>
        <w:rPr>
          <w:b/>
          <w:sz w:val="36"/>
        </w:rPr>
        <w:t>Thursday, June 23 (Zoom only)</w:t>
      </w:r>
    </w:p>
    <w:p>
      <w:pPr>
        <w:pStyle w:val="BodyText"/>
        <w:tabs>
          <w:tab w:pos="4281" w:val="left" w:leader="none"/>
        </w:tabs>
        <w:spacing w:before="226"/>
        <w:ind w:left="1060"/>
      </w:pPr>
      <w:r>
        <w:rPr/>
        <w:t>1:00 pm -</w:t>
      </w:r>
      <w:r>
        <w:rPr>
          <w:spacing w:val="-4"/>
        </w:rPr>
        <w:t> </w:t>
      </w:r>
      <w:r>
        <w:rPr/>
        <w:t>2:15</w:t>
      </w:r>
      <w:r>
        <w:rPr>
          <w:spacing w:val="-2"/>
        </w:rPr>
        <w:t> </w:t>
      </w:r>
      <w:r>
        <w:rPr/>
        <w:t>pm:</w:t>
        <w:tab/>
        <w:t>AI in Music and</w:t>
      </w:r>
      <w:r>
        <w:rPr>
          <w:spacing w:val="-1"/>
        </w:rPr>
        <w:t> </w:t>
      </w:r>
      <w:r>
        <w:rPr/>
        <w:t>Pictures</w:t>
      </w:r>
    </w:p>
    <w:p>
      <w:pPr>
        <w:pStyle w:val="BodyText"/>
        <w:spacing w:before="8"/>
        <w:rPr>
          <w:sz w:val="46"/>
        </w:rPr>
      </w:pPr>
    </w:p>
    <w:p>
      <w:pPr>
        <w:pStyle w:val="BodyText"/>
        <w:spacing w:line="276" w:lineRule="auto"/>
        <w:ind w:left="1421" w:right="1059"/>
      </w:pPr>
      <w:r>
        <w:rPr/>
        <w:t>Explore how artificial intelligence interacts with music, pictures, and blindness.</w:t>
      </w:r>
    </w:p>
    <w:p>
      <w:pPr>
        <w:pStyle w:val="BodyText"/>
        <w:rPr>
          <w:sz w:val="40"/>
        </w:rPr>
      </w:pPr>
    </w:p>
    <w:p>
      <w:pPr>
        <w:pStyle w:val="BodyText"/>
        <w:tabs>
          <w:tab w:pos="4361" w:val="left" w:leader="none"/>
        </w:tabs>
        <w:spacing w:before="338"/>
        <w:ind w:left="1060"/>
      </w:pPr>
      <w:r>
        <w:rPr/>
        <w:t>7:30 pm –</w:t>
      </w:r>
      <w:r>
        <w:rPr>
          <w:spacing w:val="-4"/>
        </w:rPr>
        <w:t> </w:t>
      </w:r>
      <w:r>
        <w:rPr/>
        <w:t>8:45</w:t>
      </w:r>
      <w:r>
        <w:rPr>
          <w:spacing w:val="-2"/>
        </w:rPr>
        <w:t> </w:t>
      </w:r>
      <w:r>
        <w:rPr/>
        <w:t>pm:</w:t>
        <w:tab/>
        <w:t>Prose and Poetry</w:t>
      </w:r>
      <w:r>
        <w:rPr>
          <w:spacing w:val="3"/>
        </w:rPr>
        <w:t> </w:t>
      </w:r>
      <w:r>
        <w:rPr/>
        <w:t>Reading</w:t>
      </w:r>
    </w:p>
    <w:p>
      <w:pPr>
        <w:pStyle w:val="BodyText"/>
        <w:spacing w:before="7"/>
        <w:rPr>
          <w:sz w:val="46"/>
        </w:rPr>
      </w:pPr>
    </w:p>
    <w:p>
      <w:pPr>
        <w:pStyle w:val="BodyText"/>
        <w:spacing w:line="276" w:lineRule="auto" w:before="1"/>
        <w:ind w:left="1421" w:right="1059"/>
      </w:pPr>
      <w:r>
        <w:rPr/>
        <w:t>Share some of your original work or just come listen. Facilitator: Carla Hayes, McMurray, PA</w:t>
      </w:r>
    </w:p>
    <w:p>
      <w:pPr>
        <w:pStyle w:val="BodyText"/>
        <w:spacing w:before="6"/>
        <w:rPr>
          <w:sz w:val="41"/>
        </w:rPr>
      </w:pPr>
    </w:p>
    <w:p>
      <w:pPr>
        <w:pStyle w:val="BodyText"/>
        <w:ind w:left="1421"/>
      </w:pPr>
      <w:r>
        <w:rPr/>
        <w:t>Co-sponsored by FIA and ACB Next Generation</w:t>
      </w:r>
    </w:p>
    <w:p>
      <w:pPr>
        <w:pStyle w:val="BodyText"/>
        <w:rPr>
          <w:sz w:val="40"/>
        </w:rPr>
      </w:pPr>
    </w:p>
    <w:p>
      <w:pPr>
        <w:pStyle w:val="BodyText"/>
        <w:spacing w:before="6"/>
        <w:rPr>
          <w:sz w:val="34"/>
        </w:rPr>
      </w:pPr>
    </w:p>
    <w:p>
      <w:pPr>
        <w:pStyle w:val="Heading3"/>
      </w:pPr>
      <w:bookmarkStart w:name="Friday, June 24 (Zoom only)" w:id="149"/>
      <w:bookmarkEnd w:id="149"/>
      <w:r>
        <w:rPr>
          <w:b w:val="0"/>
        </w:rPr>
      </w:r>
      <w:r>
        <w:rPr/>
        <w:t>Friday, June 24 (Zoom only)</w:t>
      </w:r>
    </w:p>
    <w:p>
      <w:pPr>
        <w:pStyle w:val="BodyText"/>
        <w:spacing w:before="221"/>
        <w:ind w:left="1060"/>
      </w:pPr>
      <w:r>
        <w:rPr/>
        <w:t>1:00 pm – 2:15 pm: You Gotta Have Harp</w:t>
      </w:r>
    </w:p>
    <w:p>
      <w:pPr>
        <w:pStyle w:val="BodyText"/>
        <w:spacing w:before="1"/>
        <w:rPr>
          <w:sz w:val="47"/>
        </w:rPr>
      </w:pPr>
    </w:p>
    <w:p>
      <w:pPr>
        <w:pStyle w:val="BodyText"/>
        <w:spacing w:line="276" w:lineRule="auto"/>
        <w:ind w:left="1421" w:right="1474"/>
      </w:pPr>
      <w:r>
        <w:rPr/>
        <w:t>Relax while learning about the harp through presentations and performances. In honor of FIA past president Lynn Hedl.</w:t>
      </w:r>
    </w:p>
    <w:p>
      <w:pPr>
        <w:pStyle w:val="BodyText"/>
        <w:spacing w:before="6"/>
        <w:rPr>
          <w:sz w:val="41"/>
        </w:rPr>
      </w:pPr>
    </w:p>
    <w:p>
      <w:pPr>
        <w:pStyle w:val="BodyText"/>
        <w:spacing w:line="276" w:lineRule="auto"/>
        <w:ind w:left="1421" w:right="1414"/>
      </w:pPr>
      <w:r>
        <w:rPr/>
        <w:t>Presenters: Nancy Pendegraph, Huntsville, AL; Jason Castonguay, Manchester, CT.</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before="89"/>
        <w:ind w:left="1781"/>
      </w:pPr>
      <w:r>
        <w:rPr/>
        <w:t>Co-sponsored by FIA and ACB Next Generation</w:t>
      </w:r>
    </w:p>
    <w:p>
      <w:pPr>
        <w:pStyle w:val="BodyText"/>
        <w:rPr>
          <w:sz w:val="40"/>
        </w:rPr>
      </w:pPr>
    </w:p>
    <w:p>
      <w:pPr>
        <w:pStyle w:val="BodyText"/>
        <w:spacing w:before="10"/>
        <w:rPr>
          <w:sz w:val="34"/>
        </w:rPr>
      </w:pPr>
    </w:p>
    <w:p>
      <w:pPr>
        <w:pStyle w:val="BodyText"/>
        <w:tabs>
          <w:tab w:pos="5122" w:val="left" w:leader="none"/>
        </w:tabs>
        <w:ind w:left="1421"/>
      </w:pPr>
      <w:r>
        <w:rPr/>
        <w:t>10:00 pm –</w:t>
      </w:r>
      <w:r>
        <w:rPr>
          <w:spacing w:val="-7"/>
        </w:rPr>
        <w:t> </w:t>
      </w:r>
      <w:r>
        <w:rPr/>
        <w:t>11:15</w:t>
      </w:r>
      <w:r>
        <w:rPr>
          <w:spacing w:val="-2"/>
        </w:rPr>
        <w:t> </w:t>
      </w:r>
      <w:r>
        <w:rPr/>
        <w:t>pm:</w:t>
        <w:tab/>
        <w:t>Showcase After</w:t>
      </w:r>
      <w:r>
        <w:rPr>
          <w:spacing w:val="1"/>
        </w:rPr>
        <w:t> </w:t>
      </w:r>
      <w:r>
        <w:rPr/>
        <w:t>Hours</w:t>
      </w:r>
    </w:p>
    <w:p>
      <w:pPr>
        <w:pStyle w:val="BodyText"/>
        <w:spacing w:before="8"/>
        <w:rPr>
          <w:sz w:val="46"/>
        </w:rPr>
      </w:pPr>
    </w:p>
    <w:p>
      <w:pPr>
        <w:pStyle w:val="BodyText"/>
        <w:spacing w:line="276" w:lineRule="auto"/>
        <w:ind w:left="1781" w:right="1093"/>
      </w:pPr>
      <w:r>
        <w:rPr/>
        <w:t>Participate in our celebration of the Showcase with performers and those behind the scenes who put it all together.</w:t>
      </w:r>
    </w:p>
    <w:p>
      <w:pPr>
        <w:pStyle w:val="BodyText"/>
        <w:spacing w:before="4"/>
        <w:rPr>
          <w:sz w:val="55"/>
        </w:rPr>
      </w:pPr>
    </w:p>
    <w:p>
      <w:pPr>
        <w:pStyle w:val="Heading3"/>
        <w:spacing w:before="1"/>
        <w:ind w:left="1421"/>
      </w:pPr>
      <w:bookmarkStart w:name="Saturday, June 25 (Zoom only)" w:id="150"/>
      <w:bookmarkEnd w:id="150"/>
      <w:r>
        <w:rPr>
          <w:b w:val="0"/>
        </w:rPr>
      </w:r>
      <w:r>
        <w:rPr/>
        <w:t>Saturday, June 25 (Zoom only)</w:t>
      </w:r>
    </w:p>
    <w:p>
      <w:pPr>
        <w:pStyle w:val="BodyText"/>
        <w:spacing w:line="276" w:lineRule="auto" w:before="221"/>
        <w:ind w:left="1781" w:hanging="360"/>
      </w:pPr>
      <w:r>
        <w:rPr/>
        <w:t>1:00 pm – 2:15 pm: The Art of Disability Culture: Non- Traditional Visually Impaired Artist Panel</w:t>
      </w:r>
    </w:p>
    <w:p>
      <w:pPr>
        <w:pStyle w:val="BodyText"/>
        <w:spacing w:before="6"/>
        <w:rPr>
          <w:sz w:val="41"/>
        </w:rPr>
      </w:pPr>
    </w:p>
    <w:p>
      <w:pPr>
        <w:pStyle w:val="BodyText"/>
        <w:spacing w:line="276" w:lineRule="auto"/>
        <w:ind w:left="1781" w:right="1374"/>
      </w:pPr>
      <w:r>
        <w:rPr/>
        <w:t>Visually impaired artists from different creative springboards (pottery, graphical art, movement, and theater) will share their experiences presenting and working with curators to provide interactive and accessible connections to their work.</w:t>
      </w:r>
    </w:p>
    <w:p>
      <w:pPr>
        <w:pStyle w:val="BodyText"/>
        <w:rPr>
          <w:sz w:val="40"/>
        </w:rPr>
      </w:pPr>
    </w:p>
    <w:p>
      <w:pPr>
        <w:pStyle w:val="BodyText"/>
        <w:spacing w:before="336"/>
        <w:ind w:left="1421"/>
      </w:pPr>
      <w:r>
        <w:rPr/>
        <w:t>7:30 pm – 8:45 pm: FIA Writers’ Workshop</w:t>
      </w:r>
    </w:p>
    <w:p>
      <w:pPr>
        <w:pStyle w:val="BodyText"/>
        <w:spacing w:before="8"/>
        <w:rPr>
          <w:sz w:val="46"/>
        </w:rPr>
      </w:pPr>
    </w:p>
    <w:p>
      <w:pPr>
        <w:pStyle w:val="BodyText"/>
        <w:spacing w:line="276" w:lineRule="auto"/>
        <w:ind w:left="1781" w:right="1473"/>
      </w:pPr>
      <w:r>
        <w:rPr/>
        <w:t>Effortless Editing. Learn about the similarities and differences between self-editing and editing for others: how to know when to stop writing and start editing, how to maintain a good relationship with an</w:t>
      </w:r>
    </w:p>
    <w:p>
      <w:pPr>
        <w:spacing w:after="0" w:line="276" w:lineRule="auto"/>
        <w:sectPr>
          <w:pgSz w:w="12240" w:h="15840"/>
          <w:pgMar w:header="0" w:footer="626" w:top="1500" w:bottom="820" w:left="380" w:right="420"/>
        </w:sectPr>
      </w:pPr>
    </w:p>
    <w:p>
      <w:pPr>
        <w:pStyle w:val="BodyText"/>
        <w:spacing w:before="63"/>
        <w:ind w:left="1421"/>
      </w:pPr>
      <w:r>
        <w:rPr/>
        <w:t>editing client, tools of the trade, and other biz tips.</w:t>
      </w:r>
    </w:p>
    <w:p>
      <w:pPr>
        <w:pStyle w:val="BodyText"/>
        <w:spacing w:before="7"/>
        <w:rPr>
          <w:sz w:val="46"/>
        </w:rPr>
      </w:pPr>
    </w:p>
    <w:p>
      <w:pPr>
        <w:pStyle w:val="BodyText"/>
        <w:spacing w:line="276" w:lineRule="auto"/>
        <w:ind w:left="1421" w:right="1380"/>
      </w:pPr>
      <w:r>
        <w:rPr/>
        <w:t>Panelists: Kim Nova, "Our Special" editor, NBP; Mary- Jo Lord of Magnets and Ladders; Kathy King and Cheryl McNeil Fisher, Writing Works Wonders; Chris Kuell, Editor in Chief, Breath and Shadow Journal of Disability Literature; Ann Harrison Barnes, blogger, author and freelance editor, and Cachet Wells, ACB Voices blog contributor and member of ACB Board of Publications</w:t>
      </w:r>
    </w:p>
    <w:p>
      <w:pPr>
        <w:pStyle w:val="BodyText"/>
        <w:rPr>
          <w:sz w:val="40"/>
        </w:rPr>
      </w:pPr>
    </w:p>
    <w:p>
      <w:pPr>
        <w:pStyle w:val="Heading3"/>
        <w:spacing w:before="338"/>
      </w:pPr>
      <w:bookmarkStart w:name="Sunday, July 3, CHI 211" w:id="151"/>
      <w:bookmarkEnd w:id="151"/>
      <w:r>
        <w:rPr>
          <w:b w:val="0"/>
        </w:rPr>
      </w:r>
      <w:r>
        <w:rPr/>
        <w:t>Sunday, July 3, CHI 211</w:t>
      </w:r>
    </w:p>
    <w:p>
      <w:pPr>
        <w:pStyle w:val="BodyText"/>
        <w:spacing w:line="276" w:lineRule="auto" w:before="226"/>
        <w:ind w:left="1421" w:right="1815" w:hanging="361"/>
      </w:pPr>
      <w:r>
        <w:rPr/>
        <w:t>1:00 pm – 2:15 pm: LUA: Up Close and Personal with NLS Director, Jason Broughton</w:t>
      </w:r>
    </w:p>
    <w:p>
      <w:pPr>
        <w:pStyle w:val="BodyText"/>
        <w:spacing w:before="2"/>
        <w:rPr>
          <w:sz w:val="41"/>
        </w:rPr>
      </w:pPr>
    </w:p>
    <w:p>
      <w:pPr>
        <w:pStyle w:val="BodyText"/>
        <w:spacing w:line="276" w:lineRule="auto"/>
        <w:ind w:left="1421" w:right="1494"/>
      </w:pPr>
      <w:r>
        <w:rPr/>
        <w:t>Mr. Broughton presented at morning general session; here is your chance to learn more from him and ask questions about NLS.</w:t>
      </w:r>
    </w:p>
    <w:p>
      <w:pPr>
        <w:pStyle w:val="BodyText"/>
        <w:spacing w:before="6"/>
        <w:rPr>
          <w:sz w:val="41"/>
        </w:rPr>
      </w:pPr>
    </w:p>
    <w:p>
      <w:pPr>
        <w:pStyle w:val="BodyText"/>
        <w:ind w:left="1421"/>
      </w:pPr>
      <w:r>
        <w:rPr/>
        <w:t>Co-sponsored by LUA, BRL and FIA</w:t>
      </w:r>
    </w:p>
    <w:p>
      <w:pPr>
        <w:pStyle w:val="BodyText"/>
        <w:rPr>
          <w:sz w:val="40"/>
        </w:rPr>
      </w:pPr>
    </w:p>
    <w:p>
      <w:pPr>
        <w:pStyle w:val="BodyText"/>
        <w:spacing w:before="5"/>
        <w:rPr>
          <w:sz w:val="34"/>
        </w:rPr>
      </w:pPr>
    </w:p>
    <w:p>
      <w:pPr>
        <w:pStyle w:val="BodyText"/>
        <w:spacing w:line="276" w:lineRule="auto" w:before="1"/>
        <w:ind w:left="1421" w:right="2148" w:hanging="361"/>
      </w:pPr>
      <w:r>
        <w:rPr/>
        <w:t>2:30 pm – 3:45 pm: Not Your Mother’s Library: The Modern Public Library - What Awaits You There. Co-sponsored by LUA, BRL, and FIA</w:t>
      </w:r>
    </w:p>
    <w:p>
      <w:pPr>
        <w:spacing w:after="0" w:line="276" w:lineRule="auto"/>
        <w:sectPr>
          <w:pgSz w:w="12240" w:h="15840"/>
          <w:pgMar w:header="0" w:footer="626" w:top="1380" w:bottom="820" w:left="380" w:right="420"/>
        </w:sectPr>
      </w:pPr>
    </w:p>
    <w:p>
      <w:pPr>
        <w:pStyle w:val="Heading3"/>
        <w:spacing w:before="63"/>
        <w:ind w:left="1421"/>
      </w:pPr>
      <w:bookmarkStart w:name="Tuesday, July 5, CHI 215" w:id="152"/>
      <w:bookmarkEnd w:id="152"/>
      <w:r>
        <w:rPr>
          <w:b w:val="0"/>
        </w:rPr>
      </w:r>
      <w:r>
        <w:rPr/>
        <w:t>Tuesday, July 5, CHI 215</w:t>
      </w:r>
    </w:p>
    <w:p>
      <w:pPr>
        <w:pStyle w:val="BodyText"/>
        <w:spacing w:before="221"/>
        <w:ind w:left="1421"/>
      </w:pPr>
      <w:r>
        <w:rPr/>
        <w:t>1:00 pm – 2:15 pm: Meet the Talking Book Narrator</w:t>
      </w:r>
    </w:p>
    <w:p>
      <w:pPr>
        <w:pStyle w:val="BodyText"/>
        <w:rPr>
          <w:sz w:val="47"/>
        </w:rPr>
      </w:pPr>
    </w:p>
    <w:p>
      <w:pPr>
        <w:pStyle w:val="BodyText"/>
        <w:spacing w:line="276" w:lineRule="auto" w:before="1"/>
        <w:ind w:left="1781" w:right="1059"/>
      </w:pPr>
      <w:r>
        <w:rPr/>
        <w:t>This is your opportunity to hear more from and ask questions of our 2022 talking book narrator, Ray Foushee, American Printing House for the Blind, Louisville, KY.</w:t>
      </w:r>
    </w:p>
    <w:p>
      <w:pPr>
        <w:pStyle w:val="BodyText"/>
        <w:spacing w:before="5"/>
        <w:rPr>
          <w:sz w:val="41"/>
        </w:rPr>
      </w:pPr>
    </w:p>
    <w:p>
      <w:pPr>
        <w:pStyle w:val="BodyText"/>
        <w:ind w:left="1781"/>
      </w:pPr>
      <w:r>
        <w:rPr/>
        <w:t>Cohosted by LUA, AABT, BRL, and FIA,</w:t>
      </w:r>
    </w:p>
    <w:p>
      <w:pPr>
        <w:pStyle w:val="BodyText"/>
        <w:rPr>
          <w:sz w:val="40"/>
        </w:rPr>
      </w:pPr>
    </w:p>
    <w:p>
      <w:pPr>
        <w:pStyle w:val="BodyText"/>
        <w:spacing w:before="5"/>
        <w:rPr>
          <w:sz w:val="34"/>
        </w:rPr>
      </w:pPr>
    </w:p>
    <w:p>
      <w:pPr>
        <w:pStyle w:val="BodyText"/>
        <w:spacing w:line="276" w:lineRule="auto"/>
        <w:ind w:left="1781" w:right="1328" w:hanging="360"/>
        <w:jc w:val="both"/>
      </w:pPr>
      <w:r>
        <w:rPr/>
        <w:t>2:30 pm – 3:45 pm: One Book, One ACB: “Their Plant Eyes: A Personal and Cultural History of Blindness,” by M. Leona Godin</w:t>
      </w:r>
    </w:p>
    <w:p>
      <w:pPr>
        <w:pStyle w:val="BodyText"/>
        <w:spacing w:before="6"/>
        <w:rPr>
          <w:sz w:val="41"/>
        </w:rPr>
      </w:pPr>
    </w:p>
    <w:p>
      <w:pPr>
        <w:pStyle w:val="BodyText"/>
        <w:ind w:left="1781"/>
      </w:pPr>
      <w:r>
        <w:rPr/>
        <w:t>Co-sponsored by LUA, BRL, FIA and MCAC</w:t>
      </w:r>
    </w:p>
    <w:p>
      <w:pPr>
        <w:pStyle w:val="BodyText"/>
        <w:rPr>
          <w:sz w:val="40"/>
        </w:rPr>
      </w:pPr>
    </w:p>
    <w:p>
      <w:pPr>
        <w:pStyle w:val="BodyText"/>
        <w:spacing w:before="5"/>
        <w:rPr>
          <w:sz w:val="34"/>
        </w:rPr>
      </w:pPr>
    </w:p>
    <w:p>
      <w:pPr>
        <w:pStyle w:val="Heading3"/>
        <w:spacing w:line="369" w:lineRule="auto" w:before="1"/>
        <w:ind w:left="1421" w:right="4637"/>
      </w:pPr>
      <w:bookmarkStart w:name="Guide Dog Users, Inc." w:id="153"/>
      <w:bookmarkEnd w:id="153"/>
      <w:r>
        <w:rPr>
          <w:b w:val="0"/>
        </w:rPr>
      </w:r>
      <w:bookmarkStart w:name="_bookmark31" w:id="154"/>
      <w:bookmarkEnd w:id="154"/>
      <w:r>
        <w:rPr>
          <w:b w:val="0"/>
        </w:rPr>
      </w:r>
      <w:r>
        <w:rPr/>
        <w:t>Guide Dog Users, Inc. President: Sarah Calhoun Program Chair: Maria Hansen Registration: $15</w:t>
      </w:r>
    </w:p>
    <w:p>
      <w:pPr>
        <w:spacing w:line="645" w:lineRule="auto" w:before="0"/>
        <w:ind w:left="1421" w:right="1897" w:firstLine="0"/>
        <w:jc w:val="left"/>
        <w:rPr>
          <w:b/>
          <w:sz w:val="36"/>
        </w:rPr>
      </w:pPr>
      <w:r>
        <w:rPr>
          <w:b/>
          <w:sz w:val="36"/>
        </w:rPr>
        <w:t>GDUI registrants will be entered into a drawing.</w:t>
      </w:r>
      <w:bookmarkStart w:name="Thursday, June 23 (Zoom only)" w:id="155"/>
      <w:bookmarkEnd w:id="155"/>
      <w:r>
        <w:rPr>
          <w:b/>
          <w:sz w:val="36"/>
        </w:rPr>
      </w:r>
      <w:r>
        <w:rPr>
          <w:b/>
          <w:sz w:val="36"/>
        </w:rPr>
        <w:t> Thursday, June 23 (Zoom only)</w:t>
      </w:r>
    </w:p>
    <w:p>
      <w:pPr>
        <w:spacing w:after="0" w:line="645" w:lineRule="auto"/>
        <w:jc w:val="left"/>
        <w:rPr>
          <w:sz w:val="36"/>
        </w:rPr>
        <w:sectPr>
          <w:pgSz w:w="12240" w:h="15840"/>
          <w:pgMar w:header="0" w:footer="626" w:top="1380" w:bottom="820" w:left="380" w:right="420"/>
        </w:sectPr>
      </w:pPr>
    </w:p>
    <w:p>
      <w:pPr>
        <w:pStyle w:val="BodyText"/>
        <w:tabs>
          <w:tab w:pos="4481" w:val="left" w:leader="none"/>
        </w:tabs>
        <w:spacing w:before="63"/>
        <w:ind w:left="1060"/>
      </w:pPr>
      <w:r>
        <w:rPr/>
        <w:t>11:30 am -</w:t>
      </w:r>
      <w:r>
        <w:rPr>
          <w:spacing w:val="-4"/>
        </w:rPr>
        <w:t> </w:t>
      </w:r>
      <w:r>
        <w:rPr/>
        <w:t>2:15</w:t>
      </w:r>
      <w:r>
        <w:rPr>
          <w:spacing w:val="-2"/>
        </w:rPr>
        <w:t> </w:t>
      </w:r>
      <w:r>
        <w:rPr/>
        <w:t>pm:</w:t>
        <w:tab/>
        <w:t>Guide Dog School</w:t>
      </w:r>
      <w:r>
        <w:rPr>
          <w:spacing w:val="-1"/>
        </w:rPr>
        <w:t> </w:t>
      </w:r>
      <w:r>
        <w:rPr/>
        <w:t>Updates</w:t>
      </w:r>
    </w:p>
    <w:p>
      <w:pPr>
        <w:pStyle w:val="BodyText"/>
        <w:spacing w:line="276" w:lineRule="auto" w:before="61"/>
        <w:ind w:left="1421" w:right="1473"/>
      </w:pPr>
      <w:r>
        <w:rPr/>
        <w:t>A double session of the ever-popular updates from all the guide dog schools.</w:t>
      </w:r>
    </w:p>
    <w:p>
      <w:pPr>
        <w:pStyle w:val="BodyText"/>
        <w:rPr>
          <w:sz w:val="40"/>
        </w:rPr>
      </w:pPr>
    </w:p>
    <w:p>
      <w:pPr>
        <w:pStyle w:val="Heading3"/>
        <w:spacing w:before="339"/>
      </w:pPr>
      <w:bookmarkStart w:name="Friday, June 24 (Zoom only)" w:id="156"/>
      <w:bookmarkEnd w:id="156"/>
      <w:r>
        <w:rPr>
          <w:b w:val="0"/>
        </w:rPr>
      </w:r>
      <w:r>
        <w:rPr/>
        <w:t>Friday, June 24 (Zoom only)</w:t>
      </w:r>
    </w:p>
    <w:p>
      <w:pPr>
        <w:pStyle w:val="BodyText"/>
        <w:tabs>
          <w:tab w:pos="4281" w:val="left" w:leader="none"/>
          <w:tab w:pos="6666" w:val="left" w:leader="none"/>
        </w:tabs>
        <w:spacing w:line="276" w:lineRule="auto" w:before="221"/>
        <w:ind w:left="1421" w:right="1451" w:hanging="361"/>
      </w:pPr>
      <w:r>
        <w:rPr/>
        <w:t>1:00 pm -</w:t>
      </w:r>
      <w:r>
        <w:rPr>
          <w:spacing w:val="-5"/>
        </w:rPr>
        <w:t> </w:t>
      </w:r>
      <w:r>
        <w:rPr/>
        <w:t>2:15</w:t>
      </w:r>
      <w:r>
        <w:rPr>
          <w:spacing w:val="-2"/>
        </w:rPr>
        <w:t> </w:t>
      </w:r>
      <w:r>
        <w:rPr/>
        <w:t>pm:</w:t>
        <w:tab/>
        <w:t>Science for Superheroes: Video Presentation and Discussion of Cryopreservation Demonstrating how semen samples from male breeders are frozen</w:t>
      </w:r>
      <w:r>
        <w:rPr>
          <w:spacing w:val="-3"/>
        </w:rPr>
        <w:t> </w:t>
      </w:r>
      <w:r>
        <w:rPr/>
        <w:t>and</w:t>
      </w:r>
      <w:r>
        <w:rPr>
          <w:spacing w:val="-1"/>
        </w:rPr>
        <w:t> </w:t>
      </w:r>
      <w:r>
        <w:rPr/>
        <w:t>stored.</w:t>
        <w:tab/>
        <w:t>Other topics </w:t>
      </w:r>
      <w:r>
        <w:rPr>
          <w:spacing w:val="-4"/>
        </w:rPr>
        <w:t>touched </w:t>
      </w:r>
      <w:r>
        <w:rPr/>
        <w:t>on are genetic diversity, dual careers for dogs and superheroes for years to come. (We thank Bruno for the</w:t>
      </w:r>
      <w:r>
        <w:rPr>
          <w:spacing w:val="-2"/>
        </w:rPr>
        <w:t> </w:t>
      </w:r>
      <w:r>
        <w:rPr/>
        <w:t>sample.)</w:t>
      </w:r>
    </w:p>
    <w:p>
      <w:pPr>
        <w:pStyle w:val="BodyText"/>
        <w:spacing w:before="6"/>
        <w:rPr>
          <w:sz w:val="41"/>
        </w:rPr>
      </w:pPr>
    </w:p>
    <w:p>
      <w:pPr>
        <w:pStyle w:val="BodyText"/>
        <w:spacing w:line="276" w:lineRule="auto" w:before="1"/>
        <w:ind w:left="1421" w:right="1469"/>
      </w:pPr>
      <w:r>
        <w:rPr/>
        <w:t>Speaker: Zuhey Medina-Gonzalez, Director, Genetics, Reproduction, &amp; Puppy Care, Southeastern Guide Dogs, Palmetto,</w:t>
      </w:r>
      <w:r>
        <w:rPr>
          <w:spacing w:val="-5"/>
        </w:rPr>
        <w:t> </w:t>
      </w:r>
      <w:r>
        <w:rPr/>
        <w:t>FL.</w:t>
      </w:r>
    </w:p>
    <w:p>
      <w:pPr>
        <w:pStyle w:val="BodyText"/>
        <w:rPr>
          <w:sz w:val="40"/>
        </w:rPr>
      </w:pPr>
    </w:p>
    <w:p>
      <w:pPr>
        <w:pStyle w:val="BodyText"/>
        <w:tabs>
          <w:tab w:pos="4281" w:val="left" w:leader="none"/>
        </w:tabs>
        <w:spacing w:line="276" w:lineRule="auto" w:before="337"/>
        <w:ind w:left="1421" w:right="1411" w:hanging="361"/>
      </w:pPr>
      <w:r>
        <w:rPr/>
        <w:t>2:30 pm -</w:t>
      </w:r>
      <w:r>
        <w:rPr>
          <w:spacing w:val="-5"/>
        </w:rPr>
        <w:t> </w:t>
      </w:r>
      <w:r>
        <w:rPr/>
        <w:t>3:45</w:t>
      </w:r>
      <w:r>
        <w:rPr>
          <w:spacing w:val="-2"/>
        </w:rPr>
        <w:t> </w:t>
      </w:r>
      <w:r>
        <w:rPr/>
        <w:t>pm:</w:t>
        <w:tab/>
        <w:t>Supercomputers and Super Pups Learn how a guide dog school has teamed up with North Carolina State University and IBM to use artificial intelligence and smart collars to increase the number of exceptional guide dogs available to </w:t>
      </w:r>
      <w:r>
        <w:rPr>
          <w:spacing w:val="-3"/>
        </w:rPr>
        <w:t>provide </w:t>
      </w:r>
      <w:r>
        <w:rPr/>
        <w:t>our community with greater</w:t>
      </w:r>
      <w:r>
        <w:rPr>
          <w:spacing w:val="-1"/>
        </w:rPr>
        <w:t> </w:t>
      </w:r>
      <w:r>
        <w:rPr/>
        <w:t>independence.</w:t>
      </w:r>
    </w:p>
    <w:p>
      <w:pPr>
        <w:pStyle w:val="BodyText"/>
        <w:spacing w:before="3"/>
        <w:rPr>
          <w:sz w:val="41"/>
        </w:rPr>
      </w:pPr>
    </w:p>
    <w:p>
      <w:pPr>
        <w:pStyle w:val="BodyText"/>
        <w:spacing w:before="1"/>
        <w:ind w:left="1421"/>
      </w:pPr>
      <w:r>
        <w:rPr/>
        <w:t>This panel will be facilitated by Carl Richardson,</w:t>
      </w:r>
    </w:p>
    <w:p>
      <w:pPr>
        <w:spacing w:after="0"/>
        <w:sectPr>
          <w:pgSz w:w="12240" w:h="15840"/>
          <w:pgMar w:header="0" w:footer="626" w:top="1380" w:bottom="820" w:left="380" w:right="420"/>
        </w:sectPr>
      </w:pPr>
    </w:p>
    <w:p>
      <w:pPr>
        <w:pStyle w:val="BodyText"/>
        <w:spacing w:line="276" w:lineRule="auto" w:before="63"/>
        <w:ind w:left="1781" w:right="2095"/>
      </w:pPr>
      <w:r>
        <w:rPr/>
        <w:t>President, Guide Dog Users of Massachusetts, Brighton, MA.</w:t>
      </w:r>
    </w:p>
    <w:p>
      <w:pPr>
        <w:pStyle w:val="BodyText"/>
        <w:spacing w:before="6"/>
        <w:rPr>
          <w:sz w:val="41"/>
        </w:rPr>
      </w:pPr>
    </w:p>
    <w:p>
      <w:pPr>
        <w:pStyle w:val="BodyText"/>
        <w:tabs>
          <w:tab w:pos="3541" w:val="left" w:leader="none"/>
          <w:tab w:pos="5601" w:val="left" w:leader="none"/>
        </w:tabs>
        <w:spacing w:line="276" w:lineRule="auto"/>
        <w:ind w:left="1781" w:right="1196"/>
      </w:pPr>
      <w:r>
        <w:rPr/>
        <w:t>Panelists:</w:t>
        <w:tab/>
        <w:t>Gerald Brenninkmeyer, Director of</w:t>
      </w:r>
      <w:r>
        <w:rPr>
          <w:spacing w:val="-34"/>
        </w:rPr>
        <w:t> </w:t>
      </w:r>
      <w:r>
        <w:rPr/>
        <w:t>Canine Program Development, Guiding Eyes for the Blind, Yorktown</w:t>
      </w:r>
      <w:r>
        <w:rPr>
          <w:spacing w:val="-1"/>
        </w:rPr>
        <w:t> </w:t>
      </w:r>
      <w:r>
        <w:rPr/>
        <w:t>Heights,</w:t>
      </w:r>
      <w:r>
        <w:rPr>
          <w:spacing w:val="-2"/>
        </w:rPr>
        <w:t> </w:t>
      </w:r>
      <w:r>
        <w:rPr/>
        <w:t>NY;</w:t>
        <w:tab/>
        <w:t>Melissa Carney, Community Outreach and Graduate Support Manager Guiding Eyes for the Blind, Yorktown Heights, NY; Jane Russenberger, retired, Guiding Eyes for the Blind; Lorraine Trapani, Executive Program Manager, Global Risk Management Import Compliance Office (ICO) IBM Government and Regulatory Affairs, Armonk, NY; Dr. Alper Bozkurt, Professor, Department of Electrical and Computer Engineering, North Carolina State University, Raleigh, NC;</w:t>
      </w:r>
      <w:r>
        <w:rPr>
          <w:spacing w:val="-2"/>
        </w:rPr>
        <w:t> </w:t>
      </w:r>
      <w:r>
        <w:rPr/>
        <w:t>Dr.</w:t>
      </w:r>
    </w:p>
    <w:p>
      <w:pPr>
        <w:pStyle w:val="BodyText"/>
        <w:spacing w:line="276" w:lineRule="auto"/>
        <w:ind w:left="1781" w:right="1081"/>
      </w:pPr>
      <w:r>
        <w:rPr/>
        <w:t>David L. Roberts, Associate Professor, Computer Engineering and CIIGAR Lab Director (Canine Instruction with Instrumented Gadgets Administering Rewards), </w:t>
      </w:r>
      <w:r>
        <w:rPr>
          <w:spacing w:val="-8"/>
        </w:rPr>
        <w:t>North Carolina State </w:t>
      </w:r>
      <w:r>
        <w:rPr>
          <w:spacing w:val="-9"/>
        </w:rPr>
        <w:t>University, </w:t>
      </w:r>
      <w:r>
        <w:rPr>
          <w:spacing w:val="-8"/>
        </w:rPr>
        <w:t>Raleigh, </w:t>
      </w:r>
      <w:r>
        <w:rPr>
          <w:spacing w:val="-6"/>
        </w:rPr>
        <w:t>NC.</w:t>
      </w:r>
    </w:p>
    <w:p>
      <w:pPr>
        <w:pStyle w:val="BodyText"/>
        <w:rPr>
          <w:sz w:val="40"/>
        </w:rPr>
      </w:pPr>
    </w:p>
    <w:p>
      <w:pPr>
        <w:pStyle w:val="Heading3"/>
        <w:spacing w:before="336"/>
        <w:ind w:left="1421"/>
      </w:pPr>
      <w:bookmarkStart w:name="Saturday, July 2, CHI 208" w:id="157"/>
      <w:bookmarkEnd w:id="157"/>
      <w:r>
        <w:rPr>
          <w:b w:val="0"/>
        </w:rPr>
      </w:r>
      <w:r>
        <w:rPr/>
        <w:t>Saturday, July 2, CHI 208</w:t>
      </w:r>
    </w:p>
    <w:p>
      <w:pPr>
        <w:pStyle w:val="BodyText"/>
        <w:tabs>
          <w:tab w:pos="5042" w:val="left" w:leader="none"/>
          <w:tab w:pos="8901" w:val="left" w:leader="none"/>
        </w:tabs>
        <w:spacing w:line="276" w:lineRule="auto" w:before="222"/>
        <w:ind w:left="1781" w:right="1035" w:hanging="360"/>
      </w:pPr>
      <w:r>
        <w:rPr/>
        <w:t>11:30 am -</w:t>
      </w:r>
      <w:r>
        <w:rPr>
          <w:spacing w:val="-6"/>
        </w:rPr>
        <w:t> </w:t>
      </w:r>
      <w:r>
        <w:rPr/>
        <w:t>12:45</w:t>
      </w:r>
      <w:r>
        <w:rPr>
          <w:spacing w:val="-1"/>
        </w:rPr>
        <w:t> </w:t>
      </w:r>
      <w:r>
        <w:rPr/>
        <w:t>pm:</w:t>
        <w:tab/>
        <w:t>Furry Tails - There have been so many “Furry Skilled Professionals” over the years</w:t>
      </w:r>
      <w:r>
        <w:rPr>
          <w:spacing w:val="-12"/>
        </w:rPr>
        <w:t> </w:t>
      </w:r>
      <w:r>
        <w:rPr/>
        <w:t>who will always live in our hearts</w:t>
      </w:r>
      <w:r>
        <w:rPr>
          <w:spacing w:val="-3"/>
        </w:rPr>
        <w:t> </w:t>
      </w:r>
      <w:r>
        <w:rPr/>
        <w:t>and memories.</w:t>
        <w:tab/>
        <w:t>Sunday Edition and GDUI want to recognize some of these amazing guides. Join us as we remember and</w:t>
      </w:r>
      <w:r>
        <w:rPr>
          <w:spacing w:val="-1"/>
        </w:rPr>
        <w:t> </w:t>
      </w:r>
      <w:r>
        <w:rPr/>
        <w:t>honor</w:t>
      </w:r>
    </w:p>
    <w:p>
      <w:pPr>
        <w:spacing w:after="0" w:line="276" w:lineRule="auto"/>
        <w:sectPr>
          <w:pgSz w:w="12240" w:h="15840"/>
          <w:pgMar w:header="0" w:footer="626" w:top="1380" w:bottom="820" w:left="380" w:right="420"/>
        </w:sectPr>
      </w:pPr>
    </w:p>
    <w:p>
      <w:pPr>
        <w:pStyle w:val="BodyText"/>
        <w:spacing w:line="276" w:lineRule="auto" w:before="63"/>
        <w:ind w:left="1421" w:right="1953"/>
      </w:pPr>
      <w:r>
        <w:rPr/>
        <w:t>these wonderful dogs and their handlers. (Anthony Corona).</w:t>
      </w:r>
    </w:p>
    <w:p>
      <w:pPr>
        <w:pStyle w:val="BodyText"/>
        <w:rPr>
          <w:sz w:val="40"/>
        </w:rPr>
      </w:pPr>
    </w:p>
    <w:p>
      <w:pPr>
        <w:pStyle w:val="Heading3"/>
        <w:spacing w:before="338"/>
      </w:pPr>
      <w:bookmarkStart w:name="Wednesday, July 6, CHI 215" w:id="158"/>
      <w:bookmarkEnd w:id="158"/>
      <w:r>
        <w:rPr>
          <w:b w:val="0"/>
        </w:rPr>
      </w:r>
      <w:r>
        <w:rPr/>
        <w:t>Wednesday, July 6, CHI 215</w:t>
      </w:r>
    </w:p>
    <w:p>
      <w:pPr>
        <w:pStyle w:val="BodyText"/>
        <w:tabs>
          <w:tab w:pos="4281" w:val="left" w:leader="none"/>
        </w:tabs>
        <w:spacing w:line="276" w:lineRule="auto" w:before="222"/>
        <w:ind w:left="1421" w:right="2234" w:hanging="361"/>
      </w:pPr>
      <w:r>
        <w:rPr/>
        <w:t>5:30 pm -</w:t>
      </w:r>
      <w:r>
        <w:rPr>
          <w:spacing w:val="-5"/>
        </w:rPr>
        <w:t> </w:t>
      </w:r>
      <w:r>
        <w:rPr/>
        <w:t>6:45</w:t>
      </w:r>
      <w:r>
        <w:rPr>
          <w:spacing w:val="-2"/>
        </w:rPr>
        <w:t> </w:t>
      </w:r>
      <w:r>
        <w:rPr/>
        <w:t>pm:</w:t>
        <w:tab/>
        <w:t>GDUI: Wrap-up and Awards Margie Donovan, Awards Chair, Folsom, CA, </w:t>
      </w:r>
      <w:r>
        <w:rPr>
          <w:spacing w:val="-4"/>
        </w:rPr>
        <w:t>will </w:t>
      </w:r>
      <w:r>
        <w:rPr/>
        <w:t>announce the winners of our drawing for the four plush pups in</w:t>
      </w:r>
      <w:r>
        <w:rPr>
          <w:spacing w:val="-3"/>
        </w:rPr>
        <w:t> </w:t>
      </w:r>
      <w:r>
        <w:rPr/>
        <w:t>harness.</w:t>
      </w:r>
    </w:p>
    <w:p>
      <w:pPr>
        <w:pStyle w:val="BodyText"/>
        <w:spacing w:before="4"/>
        <w:rPr>
          <w:sz w:val="41"/>
        </w:rPr>
      </w:pPr>
    </w:p>
    <w:p>
      <w:pPr>
        <w:pStyle w:val="BodyText"/>
        <w:spacing w:line="276" w:lineRule="auto"/>
        <w:ind w:left="1421" w:right="1393"/>
      </w:pPr>
      <w:r>
        <w:rPr/>
        <w:t>The blessing of past, present and future guide dogs, puppy raisers, handlers and those who love them will be hosted by Audrey Gunter and Laurel Jean Walden, Charleston, SC.</w:t>
      </w:r>
    </w:p>
    <w:p>
      <w:pPr>
        <w:pStyle w:val="BodyText"/>
        <w:rPr>
          <w:sz w:val="40"/>
        </w:rPr>
      </w:pPr>
    </w:p>
    <w:p>
      <w:pPr>
        <w:pStyle w:val="Heading3"/>
        <w:spacing w:line="367" w:lineRule="auto" w:before="337"/>
        <w:ind w:right="2598"/>
      </w:pPr>
      <w:bookmarkStart w:name="Independent Visually Impaired Entreprene" w:id="159"/>
      <w:bookmarkEnd w:id="159"/>
      <w:r>
        <w:rPr>
          <w:b w:val="0"/>
        </w:rPr>
      </w:r>
      <w:bookmarkStart w:name="_bookmark32" w:id="160"/>
      <w:bookmarkEnd w:id="160"/>
      <w:r>
        <w:rPr>
          <w:b w:val="0"/>
        </w:rPr>
      </w:r>
      <w:r>
        <w:rPr/>
        <w:t>Independent Visually Impaired Entrepreneurs President: Ardis Bazyn</w:t>
      </w:r>
    </w:p>
    <w:p>
      <w:pPr>
        <w:spacing w:line="372" w:lineRule="auto" w:before="4"/>
        <w:ind w:left="1060" w:right="5578" w:firstLine="0"/>
        <w:jc w:val="left"/>
        <w:rPr>
          <w:b/>
          <w:sz w:val="36"/>
        </w:rPr>
      </w:pPr>
      <w:r>
        <w:rPr>
          <w:b/>
          <w:sz w:val="36"/>
        </w:rPr>
        <w:t>Program Chair: Carla Hayes Registration: $10</w:t>
      </w:r>
    </w:p>
    <w:p>
      <w:pPr>
        <w:spacing w:line="406" w:lineRule="exact" w:before="0"/>
        <w:ind w:left="1060" w:right="0" w:firstLine="0"/>
        <w:jc w:val="left"/>
        <w:rPr>
          <w:b/>
          <w:sz w:val="36"/>
        </w:rPr>
      </w:pPr>
      <w:r>
        <w:rPr>
          <w:b/>
          <w:sz w:val="36"/>
        </w:rPr>
        <w:t>Saturday, June 25 (Zoom only)</w:t>
      </w:r>
    </w:p>
    <w:p>
      <w:pPr>
        <w:pStyle w:val="BodyText"/>
        <w:spacing w:before="221"/>
        <w:ind w:left="1060"/>
      </w:pPr>
      <w:r>
        <w:rPr/>
        <w:t>10:00 am - 11:15 am: IVIE Business Meeting</w:t>
      </w:r>
    </w:p>
    <w:p>
      <w:pPr>
        <w:pStyle w:val="BodyText"/>
        <w:rPr>
          <w:sz w:val="40"/>
        </w:rPr>
      </w:pPr>
    </w:p>
    <w:p>
      <w:pPr>
        <w:pStyle w:val="BodyText"/>
        <w:spacing w:before="6"/>
        <w:rPr>
          <w:sz w:val="34"/>
        </w:rPr>
      </w:pPr>
    </w:p>
    <w:p>
      <w:pPr>
        <w:pStyle w:val="Heading3"/>
      </w:pPr>
      <w:bookmarkStart w:name="Friday, July 1, room TBD" w:id="161"/>
      <w:bookmarkEnd w:id="161"/>
      <w:r>
        <w:rPr>
          <w:b w:val="0"/>
        </w:rPr>
      </w:r>
      <w:r>
        <w:rPr/>
        <w:t>Friday, July 1, room TBD</w:t>
      </w:r>
    </w:p>
    <w:p>
      <w:pPr>
        <w:spacing w:after="0"/>
        <w:sectPr>
          <w:pgSz w:w="12240" w:h="15840"/>
          <w:pgMar w:header="0" w:footer="626" w:top="1380" w:bottom="820" w:left="380" w:right="420"/>
        </w:sectPr>
      </w:pPr>
    </w:p>
    <w:p>
      <w:pPr>
        <w:pStyle w:val="BodyText"/>
        <w:spacing w:before="63"/>
        <w:ind w:left="1421"/>
      </w:pPr>
      <w:r>
        <w:rPr/>
        <w:t>9:00 pm – Midnight: RSVA/IVIE Mixer</w:t>
      </w:r>
    </w:p>
    <w:p>
      <w:pPr>
        <w:pStyle w:val="BodyText"/>
        <w:rPr>
          <w:sz w:val="40"/>
        </w:rPr>
      </w:pPr>
    </w:p>
    <w:p>
      <w:pPr>
        <w:pStyle w:val="BodyText"/>
        <w:spacing w:before="5"/>
        <w:rPr>
          <w:sz w:val="34"/>
        </w:rPr>
      </w:pPr>
    </w:p>
    <w:p>
      <w:pPr>
        <w:pStyle w:val="Heading3"/>
        <w:ind w:left="1421"/>
      </w:pPr>
      <w:bookmarkStart w:name="Monday, July 4" w:id="162"/>
      <w:bookmarkEnd w:id="162"/>
      <w:r>
        <w:rPr>
          <w:b w:val="0"/>
        </w:rPr>
      </w:r>
      <w:r>
        <w:rPr/>
        <w:t>Monday, July 4</w:t>
      </w:r>
    </w:p>
    <w:p>
      <w:pPr>
        <w:pStyle w:val="BodyText"/>
        <w:spacing w:line="276" w:lineRule="auto" w:before="226"/>
        <w:ind w:left="1781" w:right="1059" w:hanging="360"/>
      </w:pPr>
      <w:r>
        <w:rPr/>
        <w:t>12:15 pm - 2:15 pm: “Selling Yourself: How To Put Your Best Foot Forward in the Evolving Employment World,” $32 ($35), CHI 213 (program begins at 1:00 pm)</w:t>
      </w:r>
    </w:p>
    <w:p>
      <w:pPr>
        <w:pStyle w:val="BodyText"/>
        <w:spacing w:before="5"/>
        <w:rPr>
          <w:sz w:val="41"/>
        </w:rPr>
      </w:pPr>
    </w:p>
    <w:p>
      <w:pPr>
        <w:pStyle w:val="BodyText"/>
        <w:spacing w:line="276" w:lineRule="auto"/>
        <w:ind w:left="1781" w:right="1234"/>
      </w:pPr>
      <w:r>
        <w:rPr/>
        <w:t>Join Sara Freeman-Smith, HR professional on the ACB Employment Committee; Pam Shaw, an entrepreneur and IVIE member; and Kaila Allen, recent new hire and ACB Next Generation member, who will share their experience with written, verbal, and visual aspects of positioning yourself as the best job candidate and maximizing those networking opportunities. The panel will tackle these three aspects in each of their facets of the employment/networking processes.</w:t>
      </w:r>
    </w:p>
    <w:p>
      <w:pPr>
        <w:pStyle w:val="BodyText"/>
        <w:spacing w:before="5"/>
        <w:rPr>
          <w:sz w:val="41"/>
        </w:rPr>
      </w:pPr>
    </w:p>
    <w:p>
      <w:pPr>
        <w:pStyle w:val="BodyText"/>
        <w:spacing w:line="276" w:lineRule="auto"/>
        <w:ind w:left="1781" w:right="1674"/>
      </w:pPr>
      <w:r>
        <w:rPr/>
        <w:t>Sponsored by IVIE, ACB Next Generation and the ACB Employment Committee.</w:t>
      </w:r>
    </w:p>
    <w:p>
      <w:pPr>
        <w:pStyle w:val="BodyText"/>
        <w:spacing w:line="278" w:lineRule="auto" w:before="158"/>
        <w:ind w:left="1781" w:right="1353" w:hanging="360"/>
      </w:pPr>
      <w:r>
        <w:rPr/>
        <w:t>2:30 pm – 5:15 pm: IVIE Business Expo (in-person only), HH Merchant</w:t>
      </w:r>
    </w:p>
    <w:p>
      <w:pPr>
        <w:pStyle w:val="BodyText"/>
        <w:spacing w:before="10"/>
        <w:rPr>
          <w:sz w:val="40"/>
        </w:rPr>
      </w:pPr>
    </w:p>
    <w:p>
      <w:pPr>
        <w:pStyle w:val="BodyText"/>
        <w:ind w:left="1781"/>
      </w:pPr>
      <w:r>
        <w:rPr/>
        <w:t>Blind and visually impaired business owners will</w:t>
      </w:r>
    </w:p>
    <w:p>
      <w:pPr>
        <w:spacing w:after="0"/>
        <w:sectPr>
          <w:pgSz w:w="12240" w:h="15840"/>
          <w:pgMar w:header="0" w:footer="626" w:top="1380" w:bottom="820" w:left="380" w:right="420"/>
        </w:sectPr>
      </w:pPr>
    </w:p>
    <w:p>
      <w:pPr>
        <w:pStyle w:val="BodyText"/>
        <w:spacing w:line="276" w:lineRule="auto" w:before="63"/>
        <w:ind w:left="1421" w:right="2034"/>
      </w:pPr>
      <w:r>
        <w:rPr/>
        <w:t>showcase their products and services and answer your questions.</w:t>
      </w:r>
    </w:p>
    <w:p>
      <w:pPr>
        <w:pStyle w:val="BodyText"/>
        <w:rPr>
          <w:sz w:val="40"/>
        </w:rPr>
      </w:pPr>
    </w:p>
    <w:p>
      <w:pPr>
        <w:pStyle w:val="Heading3"/>
        <w:spacing w:line="369" w:lineRule="auto" w:before="338"/>
        <w:ind w:right="5859"/>
      </w:pPr>
      <w:bookmarkStart w:name="Library Users of America" w:id="163"/>
      <w:bookmarkEnd w:id="163"/>
      <w:r>
        <w:rPr>
          <w:b w:val="0"/>
        </w:rPr>
      </w:r>
      <w:bookmarkStart w:name="_bookmark33" w:id="164"/>
      <w:bookmarkEnd w:id="164"/>
      <w:r>
        <w:rPr>
          <w:b w:val="0"/>
        </w:rPr>
      </w:r>
      <w:r>
        <w:rPr/>
        <w:t>Library Users of America President: Judy Wilkinson</w:t>
      </w:r>
    </w:p>
    <w:p>
      <w:pPr>
        <w:spacing w:line="276" w:lineRule="auto" w:before="0"/>
        <w:ind w:left="1421" w:right="2238" w:hanging="361"/>
        <w:jc w:val="left"/>
        <w:rPr>
          <w:b/>
          <w:sz w:val="36"/>
        </w:rPr>
      </w:pPr>
      <w:r>
        <w:rPr>
          <w:b/>
          <w:sz w:val="36"/>
        </w:rPr>
        <w:t>Registration: $10: registrants will be eligible for door prize drawings</w:t>
      </w:r>
    </w:p>
    <w:p>
      <w:pPr>
        <w:pStyle w:val="BodyText"/>
        <w:rPr>
          <w:b/>
          <w:sz w:val="40"/>
        </w:rPr>
      </w:pPr>
    </w:p>
    <w:p>
      <w:pPr>
        <w:spacing w:before="334"/>
        <w:ind w:left="1060" w:right="0" w:firstLine="0"/>
        <w:jc w:val="left"/>
        <w:rPr>
          <w:b/>
          <w:sz w:val="36"/>
        </w:rPr>
      </w:pPr>
      <w:bookmarkStart w:name="Friday, June 24 (Zoom only)" w:id="165"/>
      <w:bookmarkEnd w:id="165"/>
      <w:r>
        <w:rPr/>
      </w:r>
      <w:r>
        <w:rPr>
          <w:b/>
          <w:sz w:val="36"/>
        </w:rPr>
        <w:t>Friday, June 24 (Zoom only)</w:t>
      </w:r>
    </w:p>
    <w:p>
      <w:pPr>
        <w:pStyle w:val="BodyText"/>
        <w:tabs>
          <w:tab w:pos="4281" w:val="left" w:leader="none"/>
        </w:tabs>
        <w:spacing w:before="221"/>
        <w:ind w:left="1060"/>
      </w:pPr>
      <w:r>
        <w:rPr/>
        <w:t>2:30 pm -</w:t>
      </w:r>
      <w:r>
        <w:rPr>
          <w:spacing w:val="-4"/>
        </w:rPr>
        <w:t> </w:t>
      </w:r>
      <w:r>
        <w:rPr/>
        <w:t>3:45</w:t>
      </w:r>
      <w:r>
        <w:rPr>
          <w:spacing w:val="-2"/>
        </w:rPr>
        <w:t> </w:t>
      </w:r>
      <w:r>
        <w:rPr/>
        <w:t>pm:</w:t>
        <w:tab/>
        <w:t>LUA Business</w:t>
      </w:r>
      <w:r>
        <w:rPr>
          <w:spacing w:val="-1"/>
        </w:rPr>
        <w:t> </w:t>
      </w:r>
      <w:r>
        <w:rPr/>
        <w:t>Meeting</w:t>
      </w:r>
    </w:p>
    <w:p>
      <w:pPr>
        <w:pStyle w:val="BodyText"/>
        <w:spacing w:before="7"/>
        <w:rPr>
          <w:sz w:val="46"/>
        </w:rPr>
      </w:pPr>
    </w:p>
    <w:p>
      <w:pPr>
        <w:pStyle w:val="Heading3"/>
      </w:pPr>
      <w:bookmarkStart w:name="Sunday, July 3, CHI 211" w:id="166"/>
      <w:bookmarkEnd w:id="166"/>
      <w:r>
        <w:rPr>
          <w:b w:val="0"/>
        </w:rPr>
      </w:r>
      <w:r>
        <w:rPr/>
        <w:t>Sunday, July 3, CHI 211</w:t>
      </w:r>
    </w:p>
    <w:p>
      <w:pPr>
        <w:pStyle w:val="BodyText"/>
        <w:tabs>
          <w:tab w:pos="4361" w:val="left" w:leader="none"/>
        </w:tabs>
        <w:spacing w:line="276" w:lineRule="auto" w:before="227"/>
        <w:ind w:left="1421" w:right="1734" w:hanging="361"/>
      </w:pPr>
      <w:r>
        <w:rPr/>
        <w:t>1:00 pm –</w:t>
      </w:r>
      <w:r>
        <w:rPr>
          <w:spacing w:val="-4"/>
        </w:rPr>
        <w:t> </w:t>
      </w:r>
      <w:r>
        <w:rPr/>
        <w:t>2:15</w:t>
      </w:r>
      <w:r>
        <w:rPr>
          <w:spacing w:val="-2"/>
        </w:rPr>
        <w:t> </w:t>
      </w:r>
      <w:r>
        <w:rPr/>
        <w:t>pm:</w:t>
        <w:tab/>
        <w:t>LUA: Up Close and Personal </w:t>
      </w:r>
      <w:r>
        <w:rPr>
          <w:spacing w:val="-4"/>
        </w:rPr>
        <w:t>with </w:t>
      </w:r>
      <w:r>
        <w:rPr/>
        <w:t>NLS Director, Jason</w:t>
      </w:r>
      <w:r>
        <w:rPr>
          <w:spacing w:val="-1"/>
        </w:rPr>
        <w:t> </w:t>
      </w:r>
      <w:r>
        <w:rPr/>
        <w:t>Broughton</w:t>
      </w:r>
    </w:p>
    <w:p>
      <w:pPr>
        <w:pStyle w:val="BodyText"/>
        <w:spacing w:before="1"/>
        <w:rPr>
          <w:sz w:val="41"/>
        </w:rPr>
      </w:pPr>
    </w:p>
    <w:p>
      <w:pPr>
        <w:pStyle w:val="BodyText"/>
        <w:spacing w:line="276" w:lineRule="auto"/>
        <w:ind w:left="1421" w:right="1494"/>
      </w:pPr>
      <w:r>
        <w:rPr/>
        <w:t>Mr. Broughton presented at morning general session; here is your chance to learn more from him and ask questions about NLS.</w:t>
      </w:r>
    </w:p>
    <w:p>
      <w:pPr>
        <w:pStyle w:val="BodyText"/>
        <w:spacing w:before="6"/>
        <w:rPr>
          <w:sz w:val="55"/>
        </w:rPr>
      </w:pPr>
    </w:p>
    <w:p>
      <w:pPr>
        <w:pStyle w:val="BodyText"/>
        <w:ind w:left="1421"/>
      </w:pPr>
      <w:r>
        <w:rPr/>
        <w:t>Co-sponsored by LUA, BRL, and FIA</w:t>
      </w:r>
    </w:p>
    <w:p>
      <w:pPr>
        <w:pStyle w:val="BodyText"/>
        <w:tabs>
          <w:tab w:pos="8768" w:val="left" w:leader="none"/>
        </w:tabs>
        <w:spacing w:line="276" w:lineRule="auto" w:before="221"/>
        <w:ind w:left="1421" w:right="2048" w:hanging="361"/>
      </w:pPr>
      <w:r>
        <w:rPr/>
        <w:t>2:30 pm – 3:45 pm:  Not Your</w:t>
      </w:r>
      <w:r>
        <w:rPr>
          <w:spacing w:val="-12"/>
        </w:rPr>
        <w:t> </w:t>
      </w:r>
      <w:r>
        <w:rPr/>
        <w:t>Mother’s</w:t>
      </w:r>
      <w:r>
        <w:rPr>
          <w:spacing w:val="-2"/>
        </w:rPr>
        <w:t> </w:t>
      </w:r>
      <w:r>
        <w:rPr/>
        <w:t>Library:</w:t>
        <w:tab/>
      </w:r>
      <w:r>
        <w:rPr>
          <w:spacing w:val="-6"/>
        </w:rPr>
        <w:t>The </w:t>
      </w:r>
      <w:r>
        <w:rPr/>
        <w:t>Modern Public Library - What Awaits You</w:t>
      </w:r>
      <w:r>
        <w:rPr>
          <w:spacing w:val="-7"/>
        </w:rPr>
        <w:t> </w:t>
      </w:r>
      <w:r>
        <w:rPr/>
        <w:t>There.</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before="89"/>
        <w:ind w:left="1781"/>
      </w:pPr>
      <w:r>
        <w:rPr/>
        <w:t>Co-sponsored by LUA, BRL, and FIA</w:t>
      </w:r>
    </w:p>
    <w:p>
      <w:pPr>
        <w:pStyle w:val="BodyText"/>
        <w:rPr>
          <w:sz w:val="40"/>
        </w:rPr>
      </w:pPr>
    </w:p>
    <w:p>
      <w:pPr>
        <w:pStyle w:val="BodyText"/>
        <w:spacing w:before="10"/>
        <w:rPr>
          <w:sz w:val="34"/>
        </w:rPr>
      </w:pPr>
    </w:p>
    <w:p>
      <w:pPr>
        <w:pStyle w:val="Heading3"/>
        <w:ind w:left="1421"/>
      </w:pPr>
      <w:bookmarkStart w:name="Tuesday, July 5, CHI 215" w:id="167"/>
      <w:bookmarkEnd w:id="167"/>
      <w:r>
        <w:rPr>
          <w:b w:val="0"/>
        </w:rPr>
      </w:r>
      <w:r>
        <w:rPr/>
        <w:t>Tuesday, July 5, CHI 215</w:t>
      </w:r>
    </w:p>
    <w:p>
      <w:pPr>
        <w:pStyle w:val="BodyText"/>
        <w:spacing w:before="222"/>
        <w:ind w:left="1421"/>
      </w:pPr>
      <w:r>
        <w:rPr/>
        <w:t>1:00 pm – 2:15 pm: Meet the Talking Book Narrator</w:t>
      </w:r>
    </w:p>
    <w:p>
      <w:pPr>
        <w:pStyle w:val="BodyText"/>
        <w:spacing w:before="7"/>
        <w:rPr>
          <w:sz w:val="46"/>
        </w:rPr>
      </w:pPr>
    </w:p>
    <w:p>
      <w:pPr>
        <w:pStyle w:val="BodyText"/>
        <w:spacing w:line="276" w:lineRule="auto"/>
        <w:ind w:left="1781" w:right="1059"/>
      </w:pPr>
      <w:r>
        <w:rPr/>
        <w:t>This is your opportunity to hear more from and ask questions of our 2022 talking book narrator, Ray Foushee, American Printing House for the Blind, Louisville, KY.</w:t>
      </w:r>
    </w:p>
    <w:p>
      <w:pPr>
        <w:pStyle w:val="BodyText"/>
        <w:spacing w:before="5"/>
        <w:rPr>
          <w:sz w:val="41"/>
        </w:rPr>
      </w:pPr>
    </w:p>
    <w:p>
      <w:pPr>
        <w:pStyle w:val="BodyText"/>
        <w:ind w:left="1781"/>
      </w:pPr>
      <w:r>
        <w:rPr/>
        <w:t>Co-hosted by LUA, AABT, BRL, and FIA</w:t>
      </w:r>
    </w:p>
    <w:p>
      <w:pPr>
        <w:pStyle w:val="BodyText"/>
        <w:rPr>
          <w:sz w:val="40"/>
        </w:rPr>
      </w:pPr>
    </w:p>
    <w:p>
      <w:pPr>
        <w:pStyle w:val="BodyText"/>
        <w:spacing w:before="10"/>
        <w:rPr>
          <w:sz w:val="34"/>
        </w:rPr>
      </w:pPr>
    </w:p>
    <w:p>
      <w:pPr>
        <w:pStyle w:val="BodyText"/>
        <w:spacing w:line="276" w:lineRule="auto" w:before="1"/>
        <w:ind w:left="1781" w:right="1353" w:hanging="360"/>
      </w:pPr>
      <w:r>
        <w:rPr/>
        <w:t>2:30 pm – 3:45 pm: One Book, One ACB: “Their Plant Eyes: A Personal and Cultural History of Blindness” by M. Leona Godin</w:t>
      </w:r>
    </w:p>
    <w:p>
      <w:pPr>
        <w:pStyle w:val="BodyText"/>
        <w:spacing w:before="5"/>
        <w:rPr>
          <w:sz w:val="41"/>
        </w:rPr>
      </w:pPr>
    </w:p>
    <w:p>
      <w:pPr>
        <w:pStyle w:val="BodyText"/>
        <w:ind w:left="1781"/>
      </w:pPr>
      <w:r>
        <w:rPr/>
        <w:t>Co-sponsored by LUA, BRL, FIA and MCAC</w:t>
      </w:r>
    </w:p>
    <w:p>
      <w:pPr>
        <w:pStyle w:val="BodyText"/>
        <w:rPr>
          <w:sz w:val="40"/>
        </w:rPr>
      </w:pPr>
    </w:p>
    <w:p>
      <w:pPr>
        <w:pStyle w:val="BodyText"/>
        <w:rPr>
          <w:sz w:val="40"/>
        </w:rPr>
      </w:pPr>
    </w:p>
    <w:p>
      <w:pPr>
        <w:pStyle w:val="Heading3"/>
        <w:spacing w:line="367" w:lineRule="auto" w:before="357"/>
        <w:ind w:left="1421"/>
      </w:pPr>
      <w:bookmarkStart w:name="Randolph-Sheppard Vendors of America RSV" w:id="168"/>
      <w:bookmarkEnd w:id="168"/>
      <w:r>
        <w:rPr>
          <w:b w:val="0"/>
        </w:rPr>
      </w:r>
      <w:bookmarkStart w:name="_bookmark34" w:id="169"/>
      <w:bookmarkEnd w:id="169"/>
      <w:r>
        <w:rPr>
          <w:b w:val="0"/>
        </w:rPr>
      </w:r>
      <w:r>
        <w:rPr/>
        <w:t>Randolph-Sheppard Vendors of America RSVA® President: Dan Sippl</w:t>
      </w:r>
    </w:p>
    <w:p>
      <w:pPr>
        <w:spacing w:before="4"/>
        <w:ind w:left="1421" w:right="0" w:firstLine="0"/>
        <w:jc w:val="left"/>
        <w:rPr>
          <w:b/>
          <w:sz w:val="36"/>
        </w:rPr>
      </w:pPr>
      <w:r>
        <w:rPr>
          <w:b/>
          <w:sz w:val="36"/>
        </w:rPr>
        <w:t>Convention Chair: Scott Eggen</w:t>
      </w:r>
    </w:p>
    <w:p>
      <w:pPr>
        <w:spacing w:after="0"/>
        <w:jc w:val="left"/>
        <w:rPr>
          <w:sz w:val="36"/>
        </w:rPr>
        <w:sectPr>
          <w:pgSz w:w="12240" w:h="15840"/>
          <w:pgMar w:header="0" w:footer="626" w:top="1500" w:bottom="820" w:left="380" w:right="420"/>
        </w:sectPr>
      </w:pPr>
    </w:p>
    <w:p>
      <w:pPr>
        <w:spacing w:line="276" w:lineRule="auto" w:before="63"/>
        <w:ind w:left="1421" w:right="2398" w:hanging="361"/>
        <w:jc w:val="left"/>
        <w:rPr>
          <w:b/>
          <w:sz w:val="36"/>
        </w:rPr>
      </w:pPr>
      <w:r>
        <w:rPr>
          <w:b/>
          <w:sz w:val="36"/>
        </w:rPr>
        <w:t>ACB Program Liaison: Ardis Bazyn, Co-liaison Karen Blachowicz</w:t>
      </w:r>
    </w:p>
    <w:p>
      <w:pPr>
        <w:spacing w:before="118"/>
        <w:ind w:left="1060" w:right="0" w:firstLine="0"/>
        <w:jc w:val="left"/>
        <w:rPr>
          <w:b/>
          <w:sz w:val="36"/>
        </w:rPr>
      </w:pPr>
      <w:r>
        <w:rPr>
          <w:b/>
          <w:sz w:val="36"/>
        </w:rPr>
        <w:t>Registration: $40 (RSVA® registration includes a</w:t>
      </w:r>
    </w:p>
    <w:p>
      <w:pPr>
        <w:spacing w:line="276" w:lineRule="auto" w:before="66"/>
        <w:ind w:left="1421" w:right="1917" w:firstLine="0"/>
        <w:jc w:val="left"/>
        <w:rPr>
          <w:b/>
          <w:sz w:val="36"/>
        </w:rPr>
      </w:pPr>
      <w:r>
        <w:rPr>
          <w:b/>
          <w:sz w:val="36"/>
        </w:rPr>
        <w:t>$20 donation entitling registrants a ticket into a drawing occurring on Friday, July 23.)</w:t>
      </w:r>
    </w:p>
    <w:p>
      <w:pPr>
        <w:pStyle w:val="BodyText"/>
        <w:rPr>
          <w:b/>
          <w:sz w:val="40"/>
        </w:rPr>
      </w:pPr>
    </w:p>
    <w:p>
      <w:pPr>
        <w:spacing w:before="333"/>
        <w:ind w:left="1060" w:right="0" w:firstLine="0"/>
        <w:jc w:val="left"/>
        <w:rPr>
          <w:b/>
          <w:sz w:val="36"/>
        </w:rPr>
      </w:pPr>
      <w:bookmarkStart w:name="Saturday, June 25 (Zoom only)" w:id="170"/>
      <w:bookmarkEnd w:id="170"/>
      <w:r>
        <w:rPr/>
      </w:r>
      <w:r>
        <w:rPr>
          <w:b/>
          <w:sz w:val="36"/>
        </w:rPr>
        <w:t>Saturday, June 25 (Zoom only)</w:t>
      </w:r>
    </w:p>
    <w:p>
      <w:pPr>
        <w:pStyle w:val="BodyText"/>
        <w:tabs>
          <w:tab w:pos="4361" w:val="left" w:leader="none"/>
        </w:tabs>
        <w:spacing w:before="222"/>
        <w:ind w:left="1060"/>
      </w:pPr>
      <w:r>
        <w:rPr/>
        <w:t>1:00 pm –</w:t>
      </w:r>
      <w:r>
        <w:rPr>
          <w:spacing w:val="-5"/>
        </w:rPr>
        <w:t> </w:t>
      </w:r>
      <w:r>
        <w:rPr/>
        <w:t>3:45</w:t>
      </w:r>
      <w:r>
        <w:rPr>
          <w:spacing w:val="-2"/>
        </w:rPr>
        <w:t> </w:t>
      </w:r>
      <w:r>
        <w:rPr/>
        <w:t>pm:</w:t>
        <w:tab/>
        <w:t>RSVA Business</w:t>
      </w:r>
      <w:r>
        <w:rPr>
          <w:spacing w:val="1"/>
        </w:rPr>
        <w:t> </w:t>
      </w:r>
      <w:r>
        <w:rPr/>
        <w:t>Meeting</w:t>
      </w:r>
    </w:p>
    <w:p>
      <w:pPr>
        <w:pStyle w:val="BodyText"/>
        <w:rPr>
          <w:sz w:val="40"/>
        </w:rPr>
      </w:pPr>
    </w:p>
    <w:p>
      <w:pPr>
        <w:pStyle w:val="Heading3"/>
        <w:spacing w:before="341"/>
      </w:pPr>
      <w:bookmarkStart w:name="Friday, July 1, CHI 215" w:id="171"/>
      <w:bookmarkEnd w:id="171"/>
      <w:r>
        <w:rPr>
          <w:b w:val="0"/>
        </w:rPr>
      </w:r>
      <w:r>
        <w:rPr/>
        <w:t>Friday, July 1, CHI 215</w:t>
      </w:r>
    </w:p>
    <w:p>
      <w:pPr>
        <w:pStyle w:val="BodyText"/>
        <w:spacing w:before="221"/>
        <w:ind w:left="1060"/>
      </w:pPr>
      <w:r>
        <w:rPr/>
        <w:t>9:00 pm – Midnight: RSVA/IVIE mixer (in person only)</w:t>
      </w:r>
    </w:p>
    <w:p>
      <w:pPr>
        <w:pStyle w:val="BodyText"/>
        <w:rPr>
          <w:sz w:val="40"/>
        </w:rPr>
      </w:pPr>
    </w:p>
    <w:p>
      <w:pPr>
        <w:pStyle w:val="Heading3"/>
        <w:spacing w:before="342"/>
      </w:pPr>
      <w:bookmarkStart w:name="Saturday, July 2 CHI 215" w:id="172"/>
      <w:bookmarkEnd w:id="172"/>
      <w:r>
        <w:rPr>
          <w:b w:val="0"/>
        </w:rPr>
      </w:r>
      <w:r>
        <w:rPr/>
        <w:t>Saturday, July 2 CHI 215</w:t>
      </w:r>
    </w:p>
    <w:p>
      <w:pPr>
        <w:pStyle w:val="BodyText"/>
        <w:tabs>
          <w:tab w:pos="4381" w:val="left" w:leader="none"/>
        </w:tabs>
        <w:spacing w:line="261" w:lineRule="auto" w:before="221"/>
        <w:ind w:left="1421" w:right="1955" w:hanging="361"/>
      </w:pPr>
      <w:r>
        <w:rPr/>
        <w:t>1:00 pm -</w:t>
      </w:r>
      <w:r>
        <w:rPr>
          <w:spacing w:val="-5"/>
        </w:rPr>
        <w:t> </w:t>
      </w:r>
      <w:r>
        <w:rPr/>
        <w:t>2:15</w:t>
      </w:r>
      <w:r>
        <w:rPr>
          <w:spacing w:val="-2"/>
        </w:rPr>
        <w:t> </w:t>
      </w:r>
      <w:r>
        <w:rPr/>
        <w:t>pm:</w:t>
        <w:tab/>
        <w:t>RSVA - “All About the</w:t>
      </w:r>
      <w:r>
        <w:rPr>
          <w:spacing w:val="-16"/>
        </w:rPr>
        <w:t> </w:t>
      </w:r>
      <w:r>
        <w:rPr/>
        <w:t>Nebraska Business Enterprise</w:t>
      </w:r>
      <w:r>
        <w:rPr>
          <w:spacing w:val="-4"/>
        </w:rPr>
        <w:t> </w:t>
      </w:r>
      <w:r>
        <w:rPr/>
        <w:t>Program”</w:t>
      </w:r>
    </w:p>
    <w:p>
      <w:pPr>
        <w:pStyle w:val="BodyText"/>
        <w:spacing w:before="1"/>
        <w:rPr>
          <w:sz w:val="38"/>
        </w:rPr>
      </w:pPr>
    </w:p>
    <w:p>
      <w:pPr>
        <w:pStyle w:val="BodyText"/>
        <w:spacing w:line="259" w:lineRule="auto"/>
        <w:ind w:left="1421" w:right="1654"/>
      </w:pPr>
      <w:r>
        <w:rPr/>
        <w:t>This session will highlight the Business Enterprise Program in Nebraska so participants will learn how they train vendors, the types of facilities they have in the program, and some statistics of relevance: gross sales, number of facilities, number of vendors, etc.</w:t>
      </w:r>
    </w:p>
    <w:p>
      <w:pPr>
        <w:pStyle w:val="BodyText"/>
        <w:spacing w:line="259" w:lineRule="auto"/>
        <w:ind w:left="1421" w:right="1574"/>
      </w:pPr>
      <w:r>
        <w:rPr/>
        <w:t>They will also learn how blind persons can become a vendor in the state.</w:t>
      </w:r>
    </w:p>
    <w:p>
      <w:pPr>
        <w:pStyle w:val="BodyText"/>
        <w:spacing w:before="9"/>
        <w:rPr>
          <w:sz w:val="38"/>
        </w:rPr>
      </w:pPr>
    </w:p>
    <w:p>
      <w:pPr>
        <w:pStyle w:val="BodyText"/>
        <w:spacing w:before="1"/>
        <w:ind w:left="1421"/>
      </w:pPr>
      <w:r>
        <w:rPr/>
        <w:t>Presenters: Eric Buckwalter, CVRCB, NBE</w:t>
      </w:r>
    </w:p>
    <w:p>
      <w:pPr>
        <w:spacing w:after="0"/>
        <w:sectPr>
          <w:pgSz w:w="12240" w:h="15840"/>
          <w:pgMar w:header="0" w:footer="626" w:top="1380" w:bottom="820" w:left="380" w:right="420"/>
        </w:sectPr>
      </w:pPr>
    </w:p>
    <w:p>
      <w:pPr>
        <w:pStyle w:val="BodyText"/>
        <w:spacing w:line="259" w:lineRule="auto" w:before="63"/>
        <w:ind w:left="1781" w:right="1016"/>
      </w:pPr>
      <w:r>
        <w:rPr/>
        <w:t>Coordinator, Nebraska Commission for the Blind and Visually Impaired, Lincoln, NE; Jim Jirak, Owner, Jirak Enterprises, Omaha, NE</w:t>
      </w:r>
    </w:p>
    <w:p>
      <w:pPr>
        <w:pStyle w:val="BodyText"/>
        <w:rPr>
          <w:sz w:val="40"/>
        </w:rPr>
      </w:pPr>
    </w:p>
    <w:p>
      <w:pPr>
        <w:pStyle w:val="BodyText"/>
        <w:spacing w:line="252" w:lineRule="auto" w:before="294"/>
        <w:ind w:left="1781" w:right="1059" w:hanging="360"/>
      </w:pPr>
      <w:r>
        <w:rPr/>
        <w:t>2:30 pm – 3:45 pm: RSVA - The Value of Randolph- Sheppard Business Enterprises as Career Opportunities.</w:t>
      </w:r>
    </w:p>
    <w:p>
      <w:pPr>
        <w:pStyle w:val="BodyText"/>
        <w:rPr>
          <w:sz w:val="38"/>
        </w:rPr>
      </w:pPr>
    </w:p>
    <w:p>
      <w:pPr>
        <w:pStyle w:val="BodyText"/>
        <w:spacing w:line="252" w:lineRule="auto"/>
        <w:ind w:left="1781" w:right="1036"/>
      </w:pPr>
      <w:r>
        <w:rPr/>
        <w:t>Participants will learn the benefits of this career option as well as how states find recruits. They will also </w:t>
      </w:r>
      <w:r>
        <w:rPr>
          <w:spacing w:val="-4"/>
        </w:rPr>
        <w:t>learn </w:t>
      </w:r>
      <w:r>
        <w:rPr/>
        <w:t>what skills are necessary as well as the education and training that is</w:t>
      </w:r>
      <w:r>
        <w:rPr>
          <w:spacing w:val="-1"/>
        </w:rPr>
        <w:t> </w:t>
      </w:r>
      <w:r>
        <w:rPr/>
        <w:t>provided.</w:t>
      </w:r>
    </w:p>
    <w:p>
      <w:pPr>
        <w:pStyle w:val="BodyText"/>
        <w:spacing w:before="6"/>
        <w:rPr>
          <w:sz w:val="37"/>
        </w:rPr>
      </w:pPr>
    </w:p>
    <w:p>
      <w:pPr>
        <w:pStyle w:val="BodyText"/>
        <w:spacing w:line="252" w:lineRule="auto"/>
        <w:ind w:left="1781" w:right="1059"/>
      </w:pPr>
      <w:r>
        <w:rPr/>
        <w:t>Presenters: Eric Buckwalter, CVRCB, NBE Coordinator, Nebraska Commission for the Blind and Visually Impaired, Lincoln, NE; John Gordon, Bureau Chief and Acting BEP Director, Illinois Department for the Blind, Chicago, IL; Patrick Martin, RSVF Vendor, Tallahassee, FL</w:t>
      </w:r>
    </w:p>
    <w:p>
      <w:pPr>
        <w:pStyle w:val="BodyText"/>
        <w:spacing w:before="1"/>
        <w:rPr>
          <w:sz w:val="38"/>
        </w:rPr>
      </w:pPr>
    </w:p>
    <w:p>
      <w:pPr>
        <w:pStyle w:val="BodyText"/>
        <w:spacing w:line="252" w:lineRule="auto"/>
        <w:ind w:left="1781" w:right="1114"/>
      </w:pPr>
      <w:r>
        <w:rPr/>
        <w:t>Co-sponsored by RSVA and ACB Rehabilitation Task Force</w:t>
      </w:r>
    </w:p>
    <w:p>
      <w:pPr>
        <w:pStyle w:val="BodyText"/>
        <w:spacing w:before="10"/>
        <w:rPr>
          <w:sz w:val="51"/>
        </w:rPr>
      </w:pPr>
    </w:p>
    <w:p>
      <w:pPr>
        <w:pStyle w:val="BodyText"/>
        <w:spacing w:line="252" w:lineRule="auto"/>
        <w:ind w:left="1781" w:right="2095" w:hanging="360"/>
      </w:pPr>
      <w:r>
        <w:rPr/>
        <w:t>4:00 pm – 5:15 pm: RSVA “Outlook Enrichment Assistance”</w:t>
      </w:r>
    </w:p>
    <w:p>
      <w:pPr>
        <w:pStyle w:val="BodyText"/>
        <w:spacing w:before="6"/>
        <w:rPr>
          <w:sz w:val="37"/>
        </w:rPr>
      </w:pPr>
    </w:p>
    <w:p>
      <w:pPr>
        <w:pStyle w:val="BodyText"/>
        <w:spacing w:line="252" w:lineRule="auto"/>
        <w:ind w:left="1781" w:right="1113"/>
      </w:pPr>
      <w:r>
        <w:rPr/>
        <w:t>In this session, Outlook Enrichment offerings will be explained. It will describe the differing technology and</w:t>
      </w:r>
    </w:p>
    <w:p>
      <w:pPr>
        <w:spacing w:after="0" w:line="252" w:lineRule="auto"/>
        <w:sectPr>
          <w:pgSz w:w="12240" w:h="15840"/>
          <w:pgMar w:header="0" w:footer="626" w:top="1380" w:bottom="820" w:left="380" w:right="420"/>
        </w:sectPr>
      </w:pPr>
    </w:p>
    <w:p>
      <w:pPr>
        <w:pStyle w:val="BodyText"/>
        <w:spacing w:line="252" w:lineRule="auto" w:before="63"/>
        <w:ind w:left="1421" w:right="1059"/>
      </w:pPr>
      <w:r>
        <w:rPr/>
        <w:t>other skills training that can assist those entering the vending program as well as other careers.</w:t>
      </w:r>
    </w:p>
    <w:p>
      <w:pPr>
        <w:pStyle w:val="BodyText"/>
        <w:spacing w:line="252" w:lineRule="auto" w:before="1"/>
        <w:ind w:left="1421" w:right="1059"/>
      </w:pPr>
      <w:r>
        <w:rPr/>
        <w:t>Presenter: Paulette Monthei, BSW, MPA, Enrichment Executive Director, Omaha, NE; Alex Curtis, Vendor Trainee, Omaha, NE</w:t>
      </w:r>
    </w:p>
    <w:p>
      <w:pPr>
        <w:pStyle w:val="BodyText"/>
        <w:rPr>
          <w:sz w:val="40"/>
        </w:rPr>
      </w:pPr>
    </w:p>
    <w:p>
      <w:pPr>
        <w:pStyle w:val="Heading3"/>
        <w:spacing w:before="306"/>
      </w:pPr>
      <w:bookmarkStart w:name="Sunday, July 3" w:id="173"/>
      <w:bookmarkEnd w:id="173"/>
      <w:r>
        <w:rPr>
          <w:b w:val="0"/>
        </w:rPr>
      </w:r>
      <w:r>
        <w:rPr/>
        <w:t>Sunday, July 3</w:t>
      </w:r>
    </w:p>
    <w:p>
      <w:pPr>
        <w:pStyle w:val="BodyText"/>
        <w:spacing w:line="276" w:lineRule="auto" w:before="221"/>
        <w:ind w:left="1060"/>
      </w:pPr>
      <w:r>
        <w:rPr/>
        <w:t>12:15 pm – 2:15 pm: </w:t>
      </w:r>
      <w:r>
        <w:rPr>
          <w:spacing w:val="-9"/>
        </w:rPr>
        <w:t>RSVA® Awards </w:t>
      </w:r>
      <w:r>
        <w:rPr>
          <w:spacing w:val="-10"/>
        </w:rPr>
        <w:t>Luncheon, </w:t>
      </w:r>
      <w:r>
        <w:rPr>
          <w:spacing w:val="-8"/>
        </w:rPr>
        <w:t>CHI 215 </w:t>
      </w:r>
      <w:r>
        <w:rPr/>
        <w:t>"Celebrating Over Fifty Years of Achievement and</w:t>
      </w:r>
    </w:p>
    <w:p>
      <w:pPr>
        <w:pStyle w:val="BodyText"/>
        <w:spacing w:before="4"/>
        <w:ind w:left="1421"/>
      </w:pPr>
      <w:r>
        <w:rPr/>
        <w:t>Advocacy"</w:t>
      </w:r>
    </w:p>
    <w:p>
      <w:pPr>
        <w:pStyle w:val="BodyText"/>
        <w:spacing w:before="10"/>
        <w:rPr>
          <w:sz w:val="45"/>
        </w:rPr>
      </w:pPr>
    </w:p>
    <w:p>
      <w:pPr>
        <w:pStyle w:val="BodyText"/>
        <w:spacing w:line="276" w:lineRule="auto" w:before="1"/>
        <w:ind w:left="1421" w:right="1994"/>
        <w:jc w:val="both"/>
      </w:pPr>
      <w:r>
        <w:rPr/>
        <w:t>Our speaker will be Deb Cook Lewis, ACB 1</w:t>
      </w:r>
      <w:r>
        <w:rPr>
          <w:position w:val="13"/>
          <w:sz w:val="23"/>
        </w:rPr>
        <w:t>st </w:t>
      </w:r>
      <w:r>
        <w:rPr/>
        <w:t>Vice President, retired technology specialist, Clarkston, WA</w:t>
      </w:r>
    </w:p>
    <w:p>
      <w:pPr>
        <w:pStyle w:val="BodyText"/>
        <w:spacing w:before="5"/>
        <w:rPr>
          <w:sz w:val="41"/>
        </w:rPr>
      </w:pPr>
    </w:p>
    <w:p>
      <w:pPr>
        <w:pStyle w:val="BodyText"/>
        <w:spacing w:line="276" w:lineRule="auto" w:before="1"/>
        <w:ind w:left="1421" w:right="1893" w:hanging="361"/>
        <w:jc w:val="both"/>
      </w:pPr>
      <w:r>
        <w:rPr/>
        <w:t>7:30 pm - 8:45 pm: 1st Act: Enjoy Some Laughs with RSVA® Comedian Willie Farrell, HH Blackstone B, (in-person only)</w:t>
      </w:r>
    </w:p>
    <w:p>
      <w:pPr>
        <w:pStyle w:val="BodyText"/>
        <w:spacing w:before="4"/>
        <w:rPr>
          <w:sz w:val="55"/>
        </w:rPr>
      </w:pPr>
    </w:p>
    <w:p>
      <w:pPr>
        <w:pStyle w:val="BodyText"/>
        <w:spacing w:line="276" w:lineRule="auto"/>
        <w:ind w:left="1421" w:right="1729" w:hanging="361"/>
        <w:jc w:val="both"/>
      </w:pPr>
      <w:r>
        <w:rPr/>
        <w:t>9:00 pm - 12:00 am: 2nd Act: Show Your Talent with RSVA® Karaoke!, HH Blackstone B (in person only)</w:t>
      </w:r>
    </w:p>
    <w:p>
      <w:pPr>
        <w:pStyle w:val="BodyText"/>
        <w:rPr>
          <w:sz w:val="40"/>
        </w:rPr>
      </w:pPr>
    </w:p>
    <w:p>
      <w:pPr>
        <w:pStyle w:val="Heading3"/>
        <w:spacing w:before="334"/>
      </w:pPr>
      <w:bookmarkStart w:name="Monday, July 4" w:id="174"/>
      <w:bookmarkEnd w:id="174"/>
      <w:r>
        <w:rPr>
          <w:b w:val="0"/>
        </w:rPr>
      </w:r>
      <w:r>
        <w:rPr/>
        <w:t>Monday, July 4</w:t>
      </w:r>
    </w:p>
    <w:p>
      <w:pPr>
        <w:pStyle w:val="BodyText"/>
        <w:spacing w:before="226"/>
        <w:ind w:left="1060"/>
      </w:pPr>
      <w:r>
        <w:rPr/>
        <w:t>6:15 pm – Midnight: RSVA® Casino Trip</w:t>
      </w:r>
    </w:p>
    <w:p>
      <w:pPr>
        <w:spacing w:after="0"/>
        <w:sectPr>
          <w:pgSz w:w="12240" w:h="15840"/>
          <w:pgMar w:header="0" w:footer="626" w:top="1380" w:bottom="820" w:left="380" w:right="420"/>
        </w:sectPr>
      </w:pPr>
    </w:p>
    <w:p>
      <w:pPr>
        <w:pStyle w:val="BodyText"/>
        <w:spacing w:line="276" w:lineRule="auto" w:before="63"/>
        <w:ind w:left="1781" w:right="2234"/>
      </w:pPr>
      <w:r>
        <w:rPr/>
        <w:t>Take a break and enjoy visiting the Horseshoe Casino.</w:t>
      </w:r>
    </w:p>
    <w:p>
      <w:pPr>
        <w:pStyle w:val="BodyText"/>
        <w:rPr>
          <w:sz w:val="40"/>
        </w:rPr>
      </w:pPr>
    </w:p>
    <w:p>
      <w:pPr>
        <w:pStyle w:val="Heading3"/>
        <w:spacing w:line="369" w:lineRule="auto" w:before="338"/>
        <w:ind w:left="1421" w:right="2495"/>
      </w:pPr>
      <w:bookmarkStart w:name="Visually Impaired Veterans of America" w:id="175"/>
      <w:bookmarkEnd w:id="175"/>
      <w:r>
        <w:rPr>
          <w:b w:val="0"/>
        </w:rPr>
      </w:r>
      <w:bookmarkStart w:name="_bookmark35" w:id="176"/>
      <w:bookmarkEnd w:id="176"/>
      <w:r>
        <w:rPr>
          <w:b w:val="0"/>
        </w:rPr>
      </w:r>
      <w:r>
        <w:rPr/>
        <w:t>Visually Impaired Veterans of America President: Tyson Ernst</w:t>
      </w:r>
    </w:p>
    <w:p>
      <w:pPr>
        <w:pStyle w:val="BodyText"/>
        <w:spacing w:before="9"/>
        <w:rPr>
          <w:b/>
          <w:sz w:val="54"/>
        </w:rPr>
      </w:pPr>
    </w:p>
    <w:p>
      <w:pPr>
        <w:spacing w:before="1"/>
        <w:ind w:left="1421" w:right="0" w:firstLine="0"/>
        <w:jc w:val="left"/>
        <w:rPr>
          <w:b/>
          <w:sz w:val="36"/>
        </w:rPr>
      </w:pPr>
      <w:bookmarkStart w:name="Monday, July 4" w:id="177"/>
      <w:bookmarkEnd w:id="177"/>
      <w:r>
        <w:rPr/>
      </w:r>
      <w:r>
        <w:rPr>
          <w:b/>
          <w:sz w:val="36"/>
        </w:rPr>
        <w:t>Monday, July 4</w:t>
      </w:r>
    </w:p>
    <w:p>
      <w:pPr>
        <w:pStyle w:val="BodyText"/>
        <w:spacing w:line="352" w:lineRule="auto" w:before="221"/>
        <w:ind w:left="1421" w:right="1714"/>
      </w:pPr>
      <w:r>
        <w:rPr/>
        <w:t>1:00 pm - 3:45 pm: VIVA Business Meeting, HH Hill (in-person only)</w:t>
      </w:r>
    </w:p>
    <w:p>
      <w:pPr>
        <w:pStyle w:val="BodyText"/>
        <w:rPr>
          <w:sz w:val="40"/>
        </w:rPr>
      </w:pPr>
    </w:p>
    <w:p>
      <w:pPr>
        <w:pStyle w:val="Heading1"/>
        <w:spacing w:before="251"/>
      </w:pPr>
      <w:bookmarkStart w:name="ACB Committee Meetings" w:id="178"/>
      <w:bookmarkEnd w:id="178"/>
      <w:r>
        <w:rPr>
          <w:b w:val="0"/>
        </w:rPr>
      </w:r>
      <w:bookmarkStart w:name="_bookmark36" w:id="179"/>
      <w:bookmarkEnd w:id="179"/>
      <w:r>
        <w:rPr>
          <w:b w:val="0"/>
        </w:rPr>
      </w:r>
      <w:r>
        <w:rPr/>
        <w:t>ACB Committee Meetings</w:t>
      </w:r>
    </w:p>
    <w:p>
      <w:pPr>
        <w:pStyle w:val="BodyText"/>
        <w:spacing w:before="1"/>
        <w:rPr>
          <w:b/>
          <w:sz w:val="63"/>
        </w:rPr>
      </w:pPr>
    </w:p>
    <w:p>
      <w:pPr>
        <w:pStyle w:val="Heading3"/>
        <w:spacing w:line="367" w:lineRule="auto" w:before="1"/>
        <w:ind w:left="1421" w:right="5558"/>
      </w:pPr>
      <w:bookmarkStart w:name="ACB Women’s Committee" w:id="180"/>
      <w:bookmarkEnd w:id="180"/>
      <w:r>
        <w:rPr>
          <w:b w:val="0"/>
        </w:rPr>
      </w:r>
      <w:bookmarkStart w:name="_bookmark37" w:id="181"/>
      <w:bookmarkEnd w:id="181"/>
      <w:r>
        <w:rPr>
          <w:b w:val="0"/>
        </w:rPr>
      </w:r>
      <w:r>
        <w:rPr/>
        <w:t>ACB Women’s Committee Chair: Linda Porelle</w:t>
      </w:r>
    </w:p>
    <w:p>
      <w:pPr>
        <w:pStyle w:val="BodyText"/>
        <w:spacing w:before="10"/>
        <w:rPr>
          <w:b/>
          <w:sz w:val="52"/>
        </w:rPr>
      </w:pPr>
    </w:p>
    <w:p>
      <w:pPr>
        <w:spacing w:before="0"/>
        <w:ind w:left="1421" w:right="0" w:firstLine="0"/>
        <w:jc w:val="left"/>
        <w:rPr>
          <w:b/>
          <w:sz w:val="36"/>
        </w:rPr>
      </w:pPr>
      <w:bookmarkStart w:name="Thursday, June 23 (Zoom only)" w:id="182"/>
      <w:bookmarkEnd w:id="182"/>
      <w:r>
        <w:rPr/>
      </w:r>
      <w:r>
        <w:rPr>
          <w:b/>
          <w:sz w:val="36"/>
        </w:rPr>
        <w:t>Thursday, June 23 (Zoom only)</w:t>
      </w:r>
    </w:p>
    <w:p>
      <w:pPr>
        <w:pStyle w:val="BodyText"/>
        <w:spacing w:before="227"/>
        <w:ind w:left="1421"/>
      </w:pPr>
      <w:r>
        <w:rPr/>
        <w:t>4:00 pm - 5:15 pm: Yoga with Leslie Spoone</w:t>
      </w:r>
    </w:p>
    <w:p>
      <w:pPr>
        <w:pStyle w:val="BodyText"/>
        <w:spacing w:before="7"/>
        <w:rPr>
          <w:sz w:val="46"/>
        </w:rPr>
      </w:pPr>
    </w:p>
    <w:p>
      <w:pPr>
        <w:pStyle w:val="BodyText"/>
        <w:spacing w:line="276" w:lineRule="auto"/>
        <w:ind w:left="1781" w:right="1334"/>
      </w:pPr>
      <w:r>
        <w:rPr/>
        <w:t>Come and join Leslie Spoone, certified aerobics instructor and personal trainer, for yoga. Use a chair or be on the floor for some easy yoga.</w:t>
      </w:r>
    </w:p>
    <w:p>
      <w:pPr>
        <w:spacing w:after="0" w:line="276" w:lineRule="auto"/>
        <w:sectPr>
          <w:pgSz w:w="12240" w:h="15840"/>
          <w:pgMar w:header="0" w:footer="626" w:top="1380" w:bottom="820" w:left="380" w:right="420"/>
        </w:sectPr>
      </w:pPr>
    </w:p>
    <w:p>
      <w:pPr>
        <w:pStyle w:val="Heading3"/>
        <w:spacing w:before="63"/>
      </w:pPr>
      <w:bookmarkStart w:name="Friday, June 24 (Zoom only)" w:id="183"/>
      <w:bookmarkEnd w:id="183"/>
      <w:r>
        <w:rPr>
          <w:b w:val="0"/>
        </w:rPr>
      </w:r>
      <w:r>
        <w:rPr/>
        <w:t>Friday, June 24 (Zoom only)</w:t>
      </w:r>
    </w:p>
    <w:p>
      <w:pPr>
        <w:pStyle w:val="BodyText"/>
        <w:tabs>
          <w:tab w:pos="4281" w:val="left" w:leader="none"/>
        </w:tabs>
        <w:spacing w:before="221"/>
        <w:ind w:left="1060"/>
      </w:pPr>
      <w:r>
        <w:rPr/>
        <w:t>4:00 pm -</w:t>
      </w:r>
      <w:r>
        <w:rPr>
          <w:spacing w:val="-5"/>
        </w:rPr>
        <w:t> </w:t>
      </w:r>
      <w:r>
        <w:rPr/>
        <w:t>5:15</w:t>
      </w:r>
      <w:r>
        <w:rPr>
          <w:spacing w:val="-2"/>
        </w:rPr>
        <w:t> </w:t>
      </w:r>
      <w:r>
        <w:rPr/>
        <w:t>pm:</w:t>
        <w:tab/>
        <w:t>Cardio Exercise with Leslie Spoone</w:t>
      </w:r>
    </w:p>
    <w:p>
      <w:pPr>
        <w:pStyle w:val="BodyText"/>
        <w:rPr>
          <w:sz w:val="47"/>
        </w:rPr>
      </w:pPr>
    </w:p>
    <w:p>
      <w:pPr>
        <w:pStyle w:val="BodyText"/>
        <w:spacing w:line="276" w:lineRule="auto" w:before="1"/>
        <w:ind w:left="1421" w:right="1514"/>
      </w:pPr>
      <w:r>
        <w:rPr/>
        <w:t>Come and join Leslie Spoone, certified aerobics instructor and personal trainer, for cardio happy hour!</w:t>
      </w:r>
    </w:p>
    <w:p>
      <w:pPr>
        <w:pStyle w:val="BodyText"/>
        <w:spacing w:before="1"/>
        <w:rPr>
          <w:sz w:val="41"/>
        </w:rPr>
      </w:pPr>
    </w:p>
    <w:p>
      <w:pPr>
        <w:pStyle w:val="BodyText"/>
        <w:spacing w:line="276" w:lineRule="auto" w:before="1"/>
        <w:ind w:left="1421" w:right="1593"/>
      </w:pPr>
      <w:r>
        <w:rPr/>
        <w:t>You can either dance around or be on your treadmill, stationary bike or your elliptical. Happy exercising!</w:t>
      </w:r>
    </w:p>
    <w:p>
      <w:pPr>
        <w:pStyle w:val="BodyText"/>
        <w:spacing w:before="6"/>
        <w:rPr>
          <w:sz w:val="41"/>
        </w:rPr>
      </w:pPr>
    </w:p>
    <w:p>
      <w:pPr>
        <w:pStyle w:val="Heading3"/>
      </w:pPr>
      <w:bookmarkStart w:name="Saturday, June 25 (Zoom only)" w:id="184"/>
      <w:bookmarkEnd w:id="184"/>
      <w:r>
        <w:rPr>
          <w:b w:val="0"/>
        </w:rPr>
      </w:r>
      <w:r>
        <w:rPr/>
        <w:t>Saturday, June 25 (Zoom only)</w:t>
      </w:r>
    </w:p>
    <w:p>
      <w:pPr>
        <w:pStyle w:val="BodyText"/>
        <w:spacing w:before="222"/>
        <w:ind w:left="1060"/>
      </w:pPr>
      <w:r>
        <w:rPr/>
        <w:t>4:00 pm - 5:15 pm: Sister Power Happy Hour</w:t>
      </w:r>
    </w:p>
    <w:p>
      <w:pPr>
        <w:pStyle w:val="BodyText"/>
        <w:rPr>
          <w:sz w:val="47"/>
        </w:rPr>
      </w:pPr>
    </w:p>
    <w:p>
      <w:pPr>
        <w:pStyle w:val="BodyText"/>
        <w:spacing w:line="276" w:lineRule="auto"/>
        <w:ind w:left="1421" w:right="1806"/>
      </w:pPr>
      <w:r>
        <w:rPr/>
        <w:t>Our very popular women's get-together returns with stories from two more amazing ACB women.</w:t>
      </w:r>
    </w:p>
    <w:p>
      <w:pPr>
        <w:pStyle w:val="BodyText"/>
        <w:spacing w:before="2"/>
        <w:rPr>
          <w:sz w:val="41"/>
        </w:rPr>
      </w:pPr>
    </w:p>
    <w:p>
      <w:pPr>
        <w:pStyle w:val="BodyText"/>
        <w:spacing w:line="276" w:lineRule="auto" w:before="1"/>
        <w:ind w:left="1421" w:right="1674"/>
      </w:pPr>
      <w:r>
        <w:rPr/>
        <w:t>Belinda Collins, Assistive Technology Professional, St. Pauls, NC, and Audrey Schading, Academic Communications Instructor, Mount Vernon, NY.</w:t>
      </w:r>
    </w:p>
    <w:p>
      <w:pPr>
        <w:pStyle w:val="BodyText"/>
        <w:spacing w:before="5"/>
        <w:rPr>
          <w:sz w:val="41"/>
        </w:rPr>
      </w:pPr>
    </w:p>
    <w:p>
      <w:pPr>
        <w:pStyle w:val="BodyText"/>
        <w:spacing w:line="276" w:lineRule="auto"/>
        <w:ind w:left="1421" w:right="1967"/>
      </w:pPr>
      <w:r>
        <w:rPr/>
        <w:t>Come join old friends on Zoom or listen in on ACB Media from home.</w:t>
      </w:r>
    </w:p>
    <w:p>
      <w:pPr>
        <w:pStyle w:val="BodyText"/>
        <w:spacing w:before="7"/>
        <w:rPr>
          <w:sz w:val="41"/>
        </w:rPr>
      </w:pPr>
    </w:p>
    <w:p>
      <w:pPr>
        <w:pStyle w:val="Heading3"/>
      </w:pPr>
      <w:bookmarkStart w:name="Tuesday, July 5, CHI 213" w:id="185"/>
      <w:bookmarkEnd w:id="185"/>
      <w:r>
        <w:rPr>
          <w:b w:val="0"/>
        </w:rPr>
      </w:r>
      <w:r>
        <w:rPr/>
        <w:t>Tuesday, July 5, CHI 213</w:t>
      </w:r>
    </w:p>
    <w:p>
      <w:pPr>
        <w:pStyle w:val="BodyText"/>
        <w:spacing w:line="276" w:lineRule="auto" w:before="221"/>
        <w:ind w:left="1421" w:right="1895" w:hanging="361"/>
      </w:pPr>
      <w:r>
        <w:rPr/>
        <w:t>2:30 pm – 3:45 pm: Choosing Where to Live as You Age: Downsizing Part 1: How Can We Know When the Time is Right?</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line="276" w:lineRule="auto" w:before="89"/>
        <w:ind w:left="1781" w:right="1059"/>
      </w:pPr>
      <w:r>
        <w:rPr/>
        <w:t>Our panel will offer expert guidance on making important decisions on where we might live as we grow older.</w:t>
      </w:r>
    </w:p>
    <w:p>
      <w:pPr>
        <w:pStyle w:val="BodyText"/>
        <w:spacing w:before="6"/>
        <w:rPr>
          <w:sz w:val="41"/>
        </w:rPr>
      </w:pPr>
    </w:p>
    <w:p>
      <w:pPr>
        <w:pStyle w:val="BodyText"/>
        <w:spacing w:line="276" w:lineRule="auto"/>
        <w:ind w:left="1781" w:right="875"/>
      </w:pPr>
      <w:r>
        <w:rPr/>
        <w:t>Presenters: Carrie A.B. Hoarty, MD, Physician, Assistant Professor, General Internal Medicine, Omaha, NE; Mary Ann Eusebio, Information &amp; Assistance Division Director, Eastern Nebraska Office on Aging, Omaha, NE.</w:t>
      </w:r>
    </w:p>
    <w:p>
      <w:pPr>
        <w:pStyle w:val="BodyText"/>
        <w:spacing w:before="3"/>
        <w:rPr>
          <w:sz w:val="41"/>
        </w:rPr>
      </w:pPr>
    </w:p>
    <w:p>
      <w:pPr>
        <w:pStyle w:val="BodyText"/>
        <w:spacing w:before="1"/>
        <w:ind w:left="1781"/>
      </w:pPr>
      <w:r>
        <w:rPr/>
        <w:t>Co-sponsored by AAVL and ACB Women</w:t>
      </w:r>
    </w:p>
    <w:p>
      <w:pPr>
        <w:pStyle w:val="BodyText"/>
        <w:rPr>
          <w:sz w:val="47"/>
        </w:rPr>
      </w:pPr>
    </w:p>
    <w:p>
      <w:pPr>
        <w:pStyle w:val="BodyText"/>
        <w:spacing w:line="276" w:lineRule="auto" w:before="1"/>
        <w:ind w:left="1781" w:right="1106" w:hanging="360"/>
      </w:pPr>
      <w:r>
        <w:rPr/>
        <w:t>4:00 pm – 5:15 pm: Choosing Where to Live as You Age: Downsizing Part 2: How to Choose What's Right for Us.</w:t>
      </w:r>
    </w:p>
    <w:p>
      <w:pPr>
        <w:pStyle w:val="BodyText"/>
        <w:spacing w:before="5"/>
        <w:rPr>
          <w:sz w:val="41"/>
        </w:rPr>
      </w:pPr>
    </w:p>
    <w:p>
      <w:pPr>
        <w:pStyle w:val="BodyText"/>
        <w:spacing w:line="276" w:lineRule="auto" w:before="1"/>
        <w:ind w:left="1781" w:right="1074"/>
      </w:pPr>
      <w:r>
        <w:rPr/>
        <w:t>A conversation with a panel of ACB members who have made a variety of choices about where to live as they grow older.</w:t>
      </w:r>
    </w:p>
    <w:p>
      <w:pPr>
        <w:pStyle w:val="BodyText"/>
        <w:rPr>
          <w:sz w:val="41"/>
        </w:rPr>
      </w:pPr>
    </w:p>
    <w:p>
      <w:pPr>
        <w:pStyle w:val="BodyText"/>
        <w:spacing w:line="276" w:lineRule="auto"/>
        <w:ind w:left="1781" w:right="1655"/>
      </w:pPr>
      <w:r>
        <w:rPr/>
        <w:t>Presenters: Kate Chamberlin, freelance writer and retired elementary school teacher, Walworth, NY; Jean Mann, retired New York State employee, Albany, NY; Linda Yacks, widow, mother, and grandmother, Harrison, AR</w:t>
      </w:r>
    </w:p>
    <w:p>
      <w:pPr>
        <w:spacing w:after="0" w:line="276" w:lineRule="auto"/>
        <w:sectPr>
          <w:pgSz w:w="12240" w:h="15840"/>
          <w:pgMar w:header="0" w:footer="626" w:top="1500" w:bottom="820" w:left="380" w:right="420"/>
        </w:sectPr>
      </w:pPr>
    </w:p>
    <w:p>
      <w:pPr>
        <w:pStyle w:val="BodyText"/>
        <w:spacing w:before="7"/>
        <w:rPr>
          <w:sz w:val="28"/>
        </w:rPr>
      </w:pPr>
    </w:p>
    <w:p>
      <w:pPr>
        <w:pStyle w:val="BodyText"/>
        <w:spacing w:before="89"/>
        <w:ind w:left="1421"/>
      </w:pPr>
      <w:r>
        <w:rPr/>
        <w:t>Co-sponsored by AAVL and ACB Women</w:t>
      </w:r>
    </w:p>
    <w:p>
      <w:pPr>
        <w:pStyle w:val="Heading3"/>
        <w:spacing w:line="630" w:lineRule="atLeast" w:before="325"/>
        <w:ind w:right="5117"/>
      </w:pPr>
      <w:bookmarkStart w:name="Advocacy Services Committee" w:id="186"/>
      <w:bookmarkEnd w:id="186"/>
      <w:r>
        <w:rPr>
          <w:b w:val="0"/>
        </w:rPr>
      </w:r>
      <w:bookmarkStart w:name="_bookmark38" w:id="187"/>
      <w:bookmarkEnd w:id="187"/>
      <w:r>
        <w:rPr>
          <w:b w:val="0"/>
        </w:rPr>
      </w:r>
      <w:r>
        <w:rPr/>
        <w:t>Advocacy Services Committee Chair: Jeff Thom</w:t>
      </w:r>
    </w:p>
    <w:p>
      <w:pPr>
        <w:spacing w:before="67"/>
        <w:ind w:left="1060" w:right="0" w:firstLine="0"/>
        <w:jc w:val="left"/>
        <w:rPr>
          <w:b/>
          <w:sz w:val="36"/>
        </w:rPr>
      </w:pPr>
      <w:r>
        <w:rPr>
          <w:b/>
          <w:sz w:val="36"/>
        </w:rPr>
        <w:t>Saturday, July 2, CHI 215</w:t>
      </w:r>
    </w:p>
    <w:p>
      <w:pPr>
        <w:pStyle w:val="BodyText"/>
        <w:spacing w:line="276" w:lineRule="auto" w:before="61"/>
        <w:ind w:left="1421" w:right="1059" w:hanging="361"/>
      </w:pPr>
      <w:r>
        <w:rPr/>
        <w:t>11:30 am - 12:45 pm: AAVIA and Advocacy Committee: Civil Rights</w:t>
      </w:r>
      <w:r>
        <w:rPr>
          <w:spacing w:val="-2"/>
        </w:rPr>
        <w:t> </w:t>
      </w:r>
      <w:r>
        <w:rPr/>
        <w:t>Panel</w:t>
      </w:r>
    </w:p>
    <w:p>
      <w:pPr>
        <w:pStyle w:val="BodyText"/>
        <w:spacing w:before="6"/>
        <w:rPr>
          <w:sz w:val="41"/>
        </w:rPr>
      </w:pPr>
    </w:p>
    <w:p>
      <w:pPr>
        <w:pStyle w:val="BodyText"/>
        <w:spacing w:line="276" w:lineRule="auto" w:before="1"/>
        <w:ind w:left="1421" w:right="1634"/>
      </w:pPr>
      <w:r>
        <w:rPr/>
        <w:t>This session will discuss recent achievements, ongoing legal efforts, current risks, and opportunities in the courts concerning issues of importance to members of ACB.</w:t>
      </w:r>
    </w:p>
    <w:p>
      <w:pPr>
        <w:pStyle w:val="BodyText"/>
        <w:spacing w:before="4"/>
        <w:rPr>
          <w:sz w:val="41"/>
        </w:rPr>
      </w:pPr>
    </w:p>
    <w:p>
      <w:pPr>
        <w:pStyle w:val="BodyText"/>
        <w:spacing w:line="276" w:lineRule="auto"/>
        <w:ind w:left="1421" w:right="1695" w:hanging="361"/>
      </w:pPr>
      <w:r>
        <w:rPr/>
        <w:t>Presenters: Matthew Handley, Partner, Handley Farah &amp; Anderson, Washington, DC; </w:t>
      </w:r>
      <w:r>
        <w:rPr>
          <w:color w:val="202020"/>
        </w:rPr>
        <w:t>Christina Brandt- Young, Supervising Attorney, Disability Rights Advocates, New York, NY.</w:t>
      </w:r>
    </w:p>
    <w:p>
      <w:pPr>
        <w:pStyle w:val="BodyText"/>
        <w:spacing w:before="5"/>
        <w:rPr>
          <w:sz w:val="41"/>
        </w:rPr>
      </w:pPr>
    </w:p>
    <w:p>
      <w:pPr>
        <w:pStyle w:val="BodyText"/>
        <w:spacing w:before="1"/>
        <w:ind w:left="1421"/>
      </w:pPr>
      <w:r>
        <w:rPr/>
        <w:t>Co-sponsored by AAVIA</w:t>
      </w:r>
    </w:p>
    <w:p>
      <w:pPr>
        <w:pStyle w:val="BodyText"/>
        <w:spacing w:before="7"/>
        <w:rPr>
          <w:sz w:val="46"/>
        </w:rPr>
      </w:pPr>
    </w:p>
    <w:p>
      <w:pPr>
        <w:pStyle w:val="Heading3"/>
      </w:pPr>
      <w:bookmarkStart w:name="Monday, July 4, CHI 208" w:id="188"/>
      <w:bookmarkEnd w:id="188"/>
      <w:r>
        <w:rPr>
          <w:b w:val="0"/>
        </w:rPr>
      </w:r>
      <w:r>
        <w:rPr/>
        <w:t>Monday, July 4, CHI 208</w:t>
      </w:r>
    </w:p>
    <w:p>
      <w:pPr>
        <w:pStyle w:val="BodyText"/>
        <w:tabs>
          <w:tab w:pos="4281" w:val="left" w:leader="none"/>
        </w:tabs>
        <w:spacing w:line="276" w:lineRule="auto" w:before="226"/>
        <w:ind w:left="1421" w:right="1434" w:hanging="361"/>
      </w:pPr>
      <w:r>
        <w:rPr/>
        <w:t>5:30 pm -</w:t>
      </w:r>
      <w:r>
        <w:rPr>
          <w:spacing w:val="-4"/>
        </w:rPr>
        <w:t> </w:t>
      </w:r>
      <w:r>
        <w:rPr/>
        <w:t>6:45</w:t>
      </w:r>
      <w:r>
        <w:rPr>
          <w:spacing w:val="-2"/>
        </w:rPr>
        <w:t> </w:t>
      </w:r>
      <w:r>
        <w:rPr/>
        <w:t>pm:</w:t>
        <w:tab/>
        <w:t>Empowering Ourselves to Advocate for the Best Mental Health and Emotional Well Being Care</w:t>
      </w:r>
    </w:p>
    <w:p>
      <w:pPr>
        <w:spacing w:after="0" w:line="276" w:lineRule="auto"/>
        <w:sectPr>
          <w:pgSz w:w="12240" w:h="15840"/>
          <w:pgMar w:header="0" w:footer="626" w:top="1500" w:bottom="820" w:left="380" w:right="420"/>
        </w:sectPr>
      </w:pPr>
    </w:p>
    <w:p>
      <w:pPr>
        <w:pStyle w:val="BodyText"/>
        <w:tabs>
          <w:tab w:pos="7546" w:val="left" w:leader="none"/>
        </w:tabs>
        <w:spacing w:line="276" w:lineRule="auto" w:before="63"/>
        <w:ind w:left="1781" w:right="1034"/>
      </w:pPr>
      <w:r>
        <w:rPr/>
        <w:t>The world can be busy and its often our own self-care that is the first overlooked. With the medical field</w:t>
      </w:r>
      <w:r>
        <w:rPr>
          <w:spacing w:val="-31"/>
        </w:rPr>
        <w:t> </w:t>
      </w:r>
      <w:r>
        <w:rPr/>
        <w:t>often more a business than care, knowing how to ask the right questions and advocate for ourselves is a learned and much needed</w:t>
      </w:r>
      <w:r>
        <w:rPr>
          <w:spacing w:val="-4"/>
        </w:rPr>
        <w:t> </w:t>
      </w:r>
      <w:r>
        <w:rPr/>
        <w:t>skill</w:t>
      </w:r>
      <w:r>
        <w:rPr>
          <w:spacing w:val="3"/>
        </w:rPr>
        <w:t> </w:t>
      </w:r>
      <w:r>
        <w:rPr/>
        <w:t>set.</w:t>
        <w:tab/>
        <w:t>Join our speakers for this empowering</w:t>
      </w:r>
      <w:r>
        <w:rPr>
          <w:spacing w:val="-1"/>
        </w:rPr>
        <w:t> </w:t>
      </w:r>
      <w:r>
        <w:rPr/>
        <w:t>session.</w:t>
      </w:r>
    </w:p>
    <w:p>
      <w:pPr>
        <w:pStyle w:val="BodyText"/>
        <w:spacing w:before="3"/>
        <w:rPr>
          <w:sz w:val="41"/>
        </w:rPr>
      </w:pPr>
    </w:p>
    <w:p>
      <w:pPr>
        <w:pStyle w:val="Heading3"/>
        <w:ind w:left="1421"/>
      </w:pPr>
      <w:bookmarkStart w:name="Tuesday, July 5, CHI 208" w:id="189"/>
      <w:bookmarkEnd w:id="189"/>
      <w:r>
        <w:rPr>
          <w:b w:val="0"/>
        </w:rPr>
      </w:r>
      <w:r>
        <w:rPr/>
        <w:t>Tuesday, July 5, CHI 208</w:t>
      </w:r>
    </w:p>
    <w:p>
      <w:pPr>
        <w:pStyle w:val="BodyText"/>
        <w:spacing w:line="276" w:lineRule="auto" w:before="226"/>
        <w:ind w:left="1781" w:right="1054" w:hanging="360"/>
      </w:pPr>
      <w:r>
        <w:rPr/>
        <w:t>5:30 pm - 6:45 pm: Me to the Third Power: Finding Myself, Working on Myself and Sharing Myself; Our Journey with Mental Health and Emotional Well-Being</w:t>
      </w:r>
    </w:p>
    <w:p>
      <w:pPr>
        <w:pStyle w:val="BodyText"/>
        <w:spacing w:before="6"/>
        <w:rPr>
          <w:sz w:val="41"/>
        </w:rPr>
      </w:pPr>
    </w:p>
    <w:p>
      <w:pPr>
        <w:pStyle w:val="BodyText"/>
        <w:spacing w:line="276" w:lineRule="auto"/>
        <w:ind w:left="1781" w:right="1075"/>
      </w:pPr>
      <w:r>
        <w:rPr/>
        <w:t>It’s been said we hear parts of our own stories in others and this panel of speakers will share their individual journeys through Emotional Well-Being. Therapy or counseling, 12-step and higher power are just a few of the topics our speakers will share with us as they share the highs and lows of their journeys.</w:t>
      </w:r>
    </w:p>
    <w:p>
      <w:pPr>
        <w:pStyle w:val="BodyText"/>
        <w:spacing w:before="3"/>
        <w:rPr>
          <w:sz w:val="41"/>
        </w:rPr>
      </w:pPr>
    </w:p>
    <w:p>
      <w:pPr>
        <w:pStyle w:val="Heading3"/>
        <w:spacing w:line="367" w:lineRule="auto"/>
        <w:ind w:left="1421" w:right="6418"/>
      </w:pPr>
      <w:bookmarkStart w:name="Auction Committee" w:id="190"/>
      <w:bookmarkEnd w:id="190"/>
      <w:r>
        <w:rPr>
          <w:b w:val="0"/>
        </w:rPr>
      </w:r>
      <w:bookmarkStart w:name="_bookmark39" w:id="191"/>
      <w:bookmarkEnd w:id="191"/>
      <w:r>
        <w:rPr>
          <w:b w:val="0"/>
        </w:rPr>
      </w:r>
      <w:r>
        <w:rPr/>
        <w:t>Auction Committee Chair: Leslie Spoone</w:t>
      </w:r>
    </w:p>
    <w:p>
      <w:pPr>
        <w:spacing w:before="324"/>
        <w:ind w:left="1421" w:right="0" w:firstLine="0"/>
        <w:jc w:val="left"/>
        <w:rPr>
          <w:b/>
          <w:sz w:val="36"/>
        </w:rPr>
      </w:pPr>
      <w:bookmarkStart w:name="Saturday, June 18, 6:00 pm (Zoom only)" w:id="192"/>
      <w:bookmarkEnd w:id="192"/>
      <w:r>
        <w:rPr/>
      </w:r>
      <w:r>
        <w:rPr>
          <w:b/>
          <w:sz w:val="36"/>
        </w:rPr>
        <w:t>Saturday, June 18, 6:00 pm (Zoom only)</w:t>
      </w:r>
    </w:p>
    <w:p>
      <w:pPr>
        <w:pStyle w:val="BodyText"/>
        <w:spacing w:before="221"/>
        <w:ind w:left="1421"/>
      </w:pPr>
      <w:r>
        <w:rPr/>
        <w:t>ACB Summer Auction</w:t>
      </w:r>
    </w:p>
    <w:p>
      <w:pPr>
        <w:pStyle w:val="BodyText"/>
        <w:spacing w:before="7"/>
        <w:rPr>
          <w:sz w:val="46"/>
        </w:rPr>
      </w:pPr>
    </w:p>
    <w:p>
      <w:pPr>
        <w:pStyle w:val="BodyText"/>
        <w:spacing w:before="1"/>
        <w:ind w:left="1781"/>
      </w:pPr>
      <w:r>
        <w:rPr/>
        <w:t>Come and enjoy the ACB Summer Auction where we</w:t>
      </w:r>
    </w:p>
    <w:p>
      <w:pPr>
        <w:spacing w:after="0"/>
        <w:sectPr>
          <w:pgSz w:w="12240" w:h="15840"/>
          <w:pgMar w:header="0" w:footer="626" w:top="1380" w:bottom="820" w:left="380" w:right="420"/>
        </w:sectPr>
      </w:pPr>
    </w:p>
    <w:p>
      <w:pPr>
        <w:pStyle w:val="BodyText"/>
        <w:spacing w:line="276" w:lineRule="auto" w:before="63"/>
        <w:ind w:left="1421" w:right="1574"/>
      </w:pPr>
      <w:r>
        <w:rPr/>
        <w:t>will be featuring jewelry, homemade baked goodies, technology, vacations and handmade quilts and crafts. We will kick it off with an Appetizer Auction on Thursday, June 16 and Friday, June 17.</w:t>
      </w:r>
    </w:p>
    <w:p>
      <w:pPr>
        <w:pStyle w:val="BodyText"/>
        <w:spacing w:before="4"/>
        <w:rPr>
          <w:sz w:val="55"/>
        </w:rPr>
      </w:pPr>
    </w:p>
    <w:p>
      <w:pPr>
        <w:pStyle w:val="Heading3"/>
      </w:pPr>
      <w:bookmarkStart w:name="Audio Description Project Committee" w:id="193"/>
      <w:bookmarkEnd w:id="193"/>
      <w:r>
        <w:rPr>
          <w:b w:val="0"/>
        </w:rPr>
      </w:r>
      <w:bookmarkStart w:name="_bookmark40" w:id="194"/>
      <w:bookmarkEnd w:id="194"/>
      <w:r>
        <w:rPr>
          <w:b w:val="0"/>
        </w:rPr>
      </w:r>
      <w:r>
        <w:rPr/>
        <w:t>Audio Description Project Committee</w:t>
      </w:r>
    </w:p>
    <w:p>
      <w:pPr>
        <w:spacing w:before="221"/>
        <w:ind w:left="1060" w:right="0" w:firstLine="0"/>
        <w:jc w:val="left"/>
        <w:rPr>
          <w:b/>
          <w:sz w:val="36"/>
        </w:rPr>
      </w:pPr>
      <w:r>
        <w:rPr>
          <w:b/>
          <w:sz w:val="36"/>
        </w:rPr>
        <w:t>Co-Chairs: Kim Charlson and Carl Richardson</w:t>
      </w:r>
    </w:p>
    <w:p>
      <w:pPr>
        <w:pStyle w:val="BodyText"/>
        <w:spacing w:before="1"/>
        <w:rPr>
          <w:b/>
          <w:sz w:val="47"/>
        </w:rPr>
      </w:pPr>
    </w:p>
    <w:p>
      <w:pPr>
        <w:spacing w:before="0"/>
        <w:ind w:left="1060" w:right="0" w:firstLine="0"/>
        <w:jc w:val="left"/>
        <w:rPr>
          <w:b/>
          <w:sz w:val="36"/>
        </w:rPr>
      </w:pPr>
      <w:bookmarkStart w:name="Thursday, June 23 (Zoom only)" w:id="195"/>
      <w:bookmarkEnd w:id="195"/>
      <w:r>
        <w:rPr/>
      </w:r>
      <w:r>
        <w:rPr>
          <w:b/>
          <w:sz w:val="36"/>
        </w:rPr>
        <w:t>Thursday, June 23 (Zoom only)</w:t>
      </w:r>
    </w:p>
    <w:p>
      <w:pPr>
        <w:pStyle w:val="BodyText"/>
        <w:tabs>
          <w:tab w:pos="4361" w:val="left" w:leader="none"/>
        </w:tabs>
        <w:spacing w:line="276" w:lineRule="auto" w:before="221"/>
        <w:ind w:left="1421" w:right="1651" w:hanging="361"/>
      </w:pPr>
      <w:r>
        <w:rPr/>
        <w:t>1:00 pm –</w:t>
      </w:r>
      <w:r>
        <w:rPr>
          <w:spacing w:val="-5"/>
        </w:rPr>
        <w:t> </w:t>
      </w:r>
      <w:r>
        <w:rPr/>
        <w:t>2:15</w:t>
      </w:r>
      <w:r>
        <w:rPr>
          <w:spacing w:val="-2"/>
        </w:rPr>
        <w:t> </w:t>
      </w:r>
      <w:r>
        <w:rPr/>
        <w:t>pm:</w:t>
        <w:tab/>
        <w:t>Audio Description, “Nothing About Us Without Us”: Blind Consultants Involvement in Creating AD</w:t>
      </w:r>
    </w:p>
    <w:p>
      <w:pPr>
        <w:pStyle w:val="BodyText"/>
        <w:spacing w:before="6"/>
        <w:rPr>
          <w:sz w:val="41"/>
        </w:rPr>
      </w:pPr>
    </w:p>
    <w:p>
      <w:pPr>
        <w:pStyle w:val="BodyText"/>
        <w:spacing w:line="276" w:lineRule="auto"/>
        <w:ind w:left="1421" w:right="1574"/>
      </w:pPr>
      <w:r>
        <w:rPr/>
        <w:t>Panel Presentation: Moderator: Chris Snyder, Executive Producer/Head, Audio Production, Imagination Video Books, Phoenix, AZ; Tanja Milojevic, Voiceover Talent and AD Voicer, Peabody, MA; Satauna Howery, Award-Winning Voiceover Artist, Voice Actor, and Audio Description Advocate, Clifton Park, NY; Thomas Reid, Audio Producer, Voiceover Artist, Audio Description Narrator, Consultant, &amp; Advocate, Stroudsburg, PA; Nefertiti Matos Olivares, Audio Description Writer, Narrator, and Voiceover Artist, New York, NY; Rick Boggs, Founder and General Manager, Audio Eyes, Voiceover Artist, Description Narrator, Audio</w:t>
      </w:r>
    </w:p>
    <w:p>
      <w:pPr>
        <w:spacing w:after="0" w:line="276" w:lineRule="auto"/>
        <w:sectPr>
          <w:pgSz w:w="12240" w:h="15840"/>
          <w:pgMar w:header="0" w:footer="626" w:top="1380" w:bottom="820" w:left="380" w:right="420"/>
        </w:sectPr>
      </w:pPr>
    </w:p>
    <w:p>
      <w:pPr>
        <w:pStyle w:val="BodyText"/>
        <w:spacing w:line="276" w:lineRule="auto" w:before="63"/>
        <w:ind w:left="1781" w:right="1315"/>
      </w:pPr>
      <w:r>
        <w:rPr/>
        <w:t>Producer, and Description Script Quality Expert, Los Angeles, CA; and Eric Troup, Description Script Quality Expert, and Audio Producer, Bend, OR</w:t>
      </w:r>
    </w:p>
    <w:p>
      <w:pPr>
        <w:pStyle w:val="BodyText"/>
        <w:spacing w:before="5"/>
        <w:rPr>
          <w:sz w:val="41"/>
        </w:rPr>
      </w:pPr>
    </w:p>
    <w:p>
      <w:pPr>
        <w:pStyle w:val="Heading3"/>
        <w:ind w:left="1421"/>
      </w:pPr>
      <w:bookmarkStart w:name="Saturday, June 25 (Zoom only)" w:id="196"/>
      <w:bookmarkEnd w:id="196"/>
      <w:r>
        <w:rPr>
          <w:b w:val="0"/>
        </w:rPr>
      </w:r>
      <w:r>
        <w:rPr/>
        <w:t>Saturday, June 25 (Zoom only)</w:t>
      </w:r>
    </w:p>
    <w:p>
      <w:pPr>
        <w:pStyle w:val="BodyText"/>
        <w:spacing w:line="256" w:lineRule="auto" w:before="222"/>
        <w:ind w:left="1781" w:right="1095" w:hanging="360"/>
      </w:pPr>
      <w:r>
        <w:rPr/>
        <w:t>2:30 pm – 3:45 pm: ADP: Self-Description: Too Much or Just Enough – Blind Community Perspectives</w:t>
      </w:r>
    </w:p>
    <w:p>
      <w:pPr>
        <w:pStyle w:val="BodyText"/>
        <w:spacing w:before="6"/>
        <w:rPr>
          <w:sz w:val="39"/>
        </w:rPr>
      </w:pPr>
    </w:p>
    <w:p>
      <w:pPr>
        <w:pStyle w:val="BodyText"/>
        <w:spacing w:line="259" w:lineRule="auto"/>
        <w:ind w:left="1781" w:right="1555"/>
      </w:pPr>
      <w:r>
        <w:rPr/>
        <w:t>In Favor: Renee Arrington-Johnson, Member, ACB ADP Steering Committee, Lyndhurst, OH; Gabriel Lopez Kafati, President, Blind LGBT Pride International, Miami Lakes, FL</w:t>
      </w:r>
    </w:p>
    <w:p>
      <w:pPr>
        <w:pStyle w:val="BodyText"/>
        <w:spacing w:before="10"/>
        <w:rPr>
          <w:sz w:val="38"/>
        </w:rPr>
      </w:pPr>
    </w:p>
    <w:p>
      <w:pPr>
        <w:pStyle w:val="BodyText"/>
        <w:spacing w:line="259" w:lineRule="auto"/>
        <w:ind w:left="1781" w:right="1035"/>
      </w:pPr>
      <w:r>
        <w:rPr/>
        <w:t>Opposed: Mark Lasser, Founder, American Association of Blind Theater-Goers, New York, NY; Pat Sheehan, Chair, Audio Description Project Section 508 Sub-Committee, Silver Spring, MD;</w:t>
      </w:r>
      <w:r>
        <w:rPr>
          <w:spacing w:val="-14"/>
        </w:rPr>
        <w:t> </w:t>
      </w:r>
      <w:r>
        <w:rPr/>
        <w:t>Audio Description Scholars: Professor Hannah Thompson, Royal Holloway, University of London, London, England; and Dr. Joel Snyder, Founder and Senior Consultant, American Council of the Blind, Audio Description Project, Takoma Park,</w:t>
      </w:r>
      <w:r>
        <w:rPr>
          <w:spacing w:val="-1"/>
        </w:rPr>
        <w:t> </w:t>
      </w:r>
      <w:r>
        <w:rPr/>
        <w:t>MD</w:t>
      </w:r>
    </w:p>
    <w:p>
      <w:pPr>
        <w:pStyle w:val="BodyText"/>
        <w:rPr>
          <w:sz w:val="40"/>
        </w:rPr>
      </w:pPr>
    </w:p>
    <w:p>
      <w:pPr>
        <w:pStyle w:val="Heading3"/>
        <w:spacing w:before="303"/>
        <w:ind w:left="1421"/>
      </w:pPr>
      <w:bookmarkStart w:name="Tuesday, July 5, CHI 211" w:id="197"/>
      <w:bookmarkEnd w:id="197"/>
      <w:r>
        <w:rPr>
          <w:b w:val="0"/>
        </w:rPr>
      </w:r>
      <w:r>
        <w:rPr/>
        <w:t>Tuesday, July 5, CHI 211</w:t>
      </w:r>
    </w:p>
    <w:p>
      <w:pPr>
        <w:pStyle w:val="BodyText"/>
        <w:spacing w:before="226"/>
        <w:ind w:left="1421"/>
      </w:pPr>
      <w:r>
        <w:rPr/>
        <w:t>4:00 pm – 5:15 pm: Take a Walk in the Park</w:t>
      </w:r>
    </w:p>
    <w:p>
      <w:pPr>
        <w:pStyle w:val="BodyText"/>
        <w:spacing w:line="276" w:lineRule="auto" w:before="62"/>
        <w:ind w:left="1781" w:right="1274"/>
      </w:pPr>
      <w:r>
        <w:rPr/>
        <w:t>Get Up and Get Moving as You Explore our Midwest National Parks through the National Parks Service's</w:t>
      </w:r>
    </w:p>
    <w:p>
      <w:pPr>
        <w:spacing w:after="0" w:line="276" w:lineRule="auto"/>
        <w:sectPr>
          <w:pgSz w:w="12240" w:h="15840"/>
          <w:pgMar w:header="0" w:footer="626" w:top="1380" w:bottom="820" w:left="380" w:right="420"/>
        </w:sectPr>
      </w:pPr>
    </w:p>
    <w:p>
      <w:pPr>
        <w:pStyle w:val="BodyText"/>
        <w:spacing w:line="276" w:lineRule="auto" w:before="63"/>
        <w:ind w:left="1421" w:right="1673"/>
      </w:pPr>
      <w:r>
        <w:rPr/>
        <w:t>Healthy Parks, Healthy People Program. Discover how audio description plays a key part in making parks accessible. Learn how you can be a partner and advocate for equal access in our national parks.</w:t>
      </w:r>
    </w:p>
    <w:p>
      <w:pPr>
        <w:pStyle w:val="BodyText"/>
        <w:spacing w:before="5"/>
        <w:rPr>
          <w:sz w:val="41"/>
        </w:rPr>
      </w:pPr>
    </w:p>
    <w:p>
      <w:pPr>
        <w:pStyle w:val="BodyText"/>
        <w:spacing w:line="276" w:lineRule="auto"/>
        <w:ind w:left="1421" w:right="1455"/>
      </w:pPr>
      <w:r>
        <w:rPr/>
        <w:t>Moderator: Jo Lynn Bailey-Page, Audio Description Project Coordinator, American Council of the Blind, Los Altos, CA; Holly Griesemer, Management and Program Analyst, National Park Service Midwest Region: Rivers, Rails, Conservation, and Accessibility Programs, Omaha, NE; Clark Rachfal, Director, Advocacy and Governmental Affairs, American Council of the Blind, Alexandria, VA</w:t>
      </w:r>
    </w:p>
    <w:p>
      <w:pPr>
        <w:pStyle w:val="BodyText"/>
        <w:spacing w:before="9"/>
        <w:rPr>
          <w:sz w:val="52"/>
        </w:rPr>
      </w:pPr>
    </w:p>
    <w:p>
      <w:pPr>
        <w:pStyle w:val="Heading3"/>
      </w:pPr>
      <w:bookmarkStart w:name="Wednesday, July 6, HH Flat Iron" w:id="198"/>
      <w:bookmarkEnd w:id="198"/>
      <w:r>
        <w:rPr>
          <w:b w:val="0"/>
        </w:rPr>
      </w:r>
      <w:r>
        <w:rPr/>
        <w:t>Wednesday, July 6, HH Flat Iron</w:t>
      </w:r>
    </w:p>
    <w:p>
      <w:pPr>
        <w:pStyle w:val="BodyText"/>
        <w:spacing w:line="278" w:lineRule="auto" w:before="222"/>
        <w:ind w:left="1060" w:right="1059"/>
      </w:pPr>
      <w:r>
        <w:rPr/>
        <w:t>10:00 am - 3:00 pm: Update and Audio Describe Your Profile Photo</w:t>
      </w:r>
    </w:p>
    <w:p>
      <w:pPr>
        <w:pStyle w:val="BodyText"/>
        <w:spacing w:before="10"/>
        <w:rPr>
          <w:sz w:val="40"/>
        </w:rPr>
      </w:pPr>
    </w:p>
    <w:p>
      <w:pPr>
        <w:pStyle w:val="BodyText"/>
        <w:spacing w:line="276" w:lineRule="auto"/>
        <w:ind w:left="1060" w:right="1412"/>
      </w:pPr>
      <w:r>
        <w:rPr/>
        <w:t>Would you like a free, professional and audio-described portrait photo for your Social Media channels, email, and other formal correspondence? Dr. Brett Oppegaard of </w:t>
      </w:r>
      <w:hyperlink r:id="rId46">
        <w:r>
          <w:rPr/>
          <w:t>the UniDescription Project </w:t>
        </w:r>
      </w:hyperlink>
      <w:r>
        <w:rPr/>
        <w:t>is studying the Audio Description of portraiture, and as a part of that research effort, he will take your photo and work with you to </w:t>
      </w:r>
      <w:r>
        <w:rPr>
          <w:spacing w:val="-3"/>
        </w:rPr>
        <w:t>audio </w:t>
      </w:r>
      <w:r>
        <w:rPr/>
        <w:t>describe it. He will be analyzing the results of those efforts for his academic work, and you will be</w:t>
      </w:r>
      <w:r>
        <w:rPr>
          <w:spacing w:val="-5"/>
        </w:rPr>
        <w:t> </w:t>
      </w:r>
      <w:r>
        <w:rPr/>
        <w:t>emailed</w:t>
      </w:r>
    </w:p>
    <w:p>
      <w:pPr>
        <w:spacing w:after="0" w:line="276" w:lineRule="auto"/>
        <w:sectPr>
          <w:pgSz w:w="12240" w:h="15840"/>
          <w:pgMar w:header="0" w:footer="626" w:top="1380" w:bottom="820" w:left="380" w:right="420"/>
        </w:sectPr>
      </w:pPr>
    </w:p>
    <w:p>
      <w:pPr>
        <w:pStyle w:val="BodyText"/>
        <w:spacing w:line="276" w:lineRule="auto" w:before="63"/>
        <w:ind w:left="1421" w:right="1894"/>
      </w:pPr>
      <w:r>
        <w:rPr/>
        <w:t>an electronic version of the image and the audio description for whatever purposes you wish. These photo sessions will be by appointment. They are expected to take about 15 minutes.</w:t>
      </w:r>
    </w:p>
    <w:p>
      <w:pPr>
        <w:pStyle w:val="BodyText"/>
        <w:spacing w:before="5"/>
        <w:rPr>
          <w:sz w:val="41"/>
        </w:rPr>
      </w:pPr>
    </w:p>
    <w:p>
      <w:pPr>
        <w:pStyle w:val="BodyText"/>
        <w:spacing w:line="276" w:lineRule="auto"/>
        <w:ind w:left="1421" w:right="1474"/>
      </w:pPr>
      <w:r>
        <w:rPr/>
        <w:t>If you would like to book a slot, just send the time and date you would like to </w:t>
      </w:r>
      <w:hyperlink r:id="rId47">
        <w:r>
          <w:rPr/>
          <w:t>brett.oppegaard@hawaii.edu</w:t>
        </w:r>
      </w:hyperlink>
      <w:r>
        <w:rPr/>
        <w:t>.</w:t>
      </w:r>
    </w:p>
    <w:p>
      <w:pPr>
        <w:pStyle w:val="BodyText"/>
        <w:spacing w:line="412" w:lineRule="exact"/>
        <w:ind w:left="1421"/>
      </w:pPr>
      <w:r>
        <w:rPr/>
        <w:t>Thanks for your interest!</w:t>
      </w:r>
    </w:p>
    <w:p>
      <w:pPr>
        <w:pStyle w:val="BodyText"/>
        <w:spacing w:before="1"/>
        <w:rPr>
          <w:sz w:val="47"/>
        </w:rPr>
      </w:pPr>
    </w:p>
    <w:p>
      <w:pPr>
        <w:pStyle w:val="BodyText"/>
        <w:spacing w:line="276" w:lineRule="auto"/>
        <w:ind w:left="1781" w:right="1059" w:hanging="360"/>
      </w:pPr>
      <w:r>
        <w:rPr/>
        <w:t>4:00 pm – 5:15 pm: ADP Get to Know More About the 2022 Audio Description Project Award Winner, CHI 215</w:t>
      </w:r>
    </w:p>
    <w:p>
      <w:pPr>
        <w:pStyle w:val="BodyText"/>
        <w:spacing w:before="5"/>
        <w:rPr>
          <w:sz w:val="41"/>
        </w:rPr>
      </w:pPr>
    </w:p>
    <w:p>
      <w:pPr>
        <w:pStyle w:val="BodyText"/>
        <w:spacing w:line="276" w:lineRule="auto" w:before="1"/>
        <w:ind w:left="1781" w:right="1059"/>
      </w:pPr>
      <w:r>
        <w:rPr/>
        <w:t>This is a follow-up to ADP Award presentations July 5 at 10:30 am.</w:t>
      </w:r>
    </w:p>
    <w:p>
      <w:pPr>
        <w:pStyle w:val="BodyText"/>
        <w:spacing w:before="1"/>
        <w:rPr>
          <w:sz w:val="41"/>
        </w:rPr>
      </w:pPr>
    </w:p>
    <w:p>
      <w:pPr>
        <w:pStyle w:val="BodyText"/>
        <w:spacing w:line="276" w:lineRule="auto" w:before="1"/>
        <w:ind w:left="1781" w:right="1059"/>
      </w:pPr>
      <w:r>
        <w:rPr/>
        <w:t>Through a meet-and-greet interview format and audience Q&amp;A, we will learn more about what makes these people such wonderful and deserving award winners and advocates for audio description.</w:t>
      </w:r>
    </w:p>
    <w:p>
      <w:pPr>
        <w:pStyle w:val="BodyText"/>
        <w:spacing w:before="4"/>
        <w:rPr>
          <w:sz w:val="41"/>
        </w:rPr>
      </w:pPr>
    </w:p>
    <w:p>
      <w:pPr>
        <w:pStyle w:val="BodyText"/>
        <w:spacing w:line="276" w:lineRule="auto"/>
        <w:ind w:left="1781" w:right="1055"/>
      </w:pPr>
      <w:r>
        <w:rPr/>
        <w:t>Hosts: Jeff Thom, Chair, Awards Committee of the Audio Description Project, Sacramento, CA; Jo Lynn Bailey-Page, ACB Audio Description Coordinator, Los Altos, CA; and Kim Charlson, Co-Chair, Audio Description Coordinator, Watertown, MA.</w:t>
      </w:r>
    </w:p>
    <w:p>
      <w:pPr>
        <w:spacing w:after="0" w:line="276" w:lineRule="auto"/>
        <w:sectPr>
          <w:pgSz w:w="12240" w:h="15840"/>
          <w:pgMar w:header="0" w:footer="626" w:top="1380" w:bottom="820" w:left="380" w:right="420"/>
        </w:sectPr>
      </w:pPr>
    </w:p>
    <w:p>
      <w:pPr>
        <w:pStyle w:val="Heading3"/>
        <w:spacing w:before="63"/>
      </w:pPr>
      <w:bookmarkStart w:name="Thursday, July 7, HH Flat Iron" w:id="199"/>
      <w:bookmarkEnd w:id="199"/>
      <w:r>
        <w:rPr>
          <w:b w:val="0"/>
        </w:rPr>
      </w:r>
      <w:r>
        <w:rPr/>
        <w:t>Thursday, July 7, HH Flat Iron</w:t>
      </w:r>
    </w:p>
    <w:p>
      <w:pPr>
        <w:pStyle w:val="BodyText"/>
        <w:spacing w:line="276" w:lineRule="auto" w:before="221"/>
        <w:ind w:left="1421" w:right="1059" w:hanging="361"/>
      </w:pPr>
      <w:r>
        <w:rPr/>
        <w:t>10:00 am - 3:00 pm: Update and Audio Describe Your Profile Photo</w:t>
      </w:r>
    </w:p>
    <w:p>
      <w:pPr>
        <w:pStyle w:val="BodyText"/>
        <w:spacing w:before="6"/>
        <w:rPr>
          <w:sz w:val="41"/>
        </w:rPr>
      </w:pPr>
    </w:p>
    <w:p>
      <w:pPr>
        <w:pStyle w:val="Heading3"/>
      </w:pPr>
      <w:bookmarkStart w:name="Friday, July 8, HH Flat Iron" w:id="200"/>
      <w:bookmarkEnd w:id="200"/>
      <w:r>
        <w:rPr>
          <w:b w:val="0"/>
        </w:rPr>
      </w:r>
      <w:r>
        <w:rPr/>
        <w:t>Friday, July 8, HH Flat Iron</w:t>
      </w:r>
    </w:p>
    <w:p>
      <w:pPr>
        <w:pStyle w:val="BodyText"/>
        <w:spacing w:line="276" w:lineRule="auto" w:before="222"/>
        <w:ind w:left="1421" w:right="1059" w:hanging="361"/>
      </w:pPr>
      <w:r>
        <w:rPr/>
        <w:t>10:00 am - 3:00 pm: Update and Audio Describe Your Profile Photo</w:t>
      </w:r>
    </w:p>
    <w:p>
      <w:pPr>
        <w:pStyle w:val="BodyText"/>
        <w:spacing w:before="10"/>
        <w:rPr>
          <w:sz w:val="52"/>
        </w:rPr>
      </w:pPr>
    </w:p>
    <w:p>
      <w:pPr>
        <w:pStyle w:val="Heading3"/>
        <w:spacing w:line="367" w:lineRule="auto"/>
        <w:ind w:right="3697"/>
      </w:pPr>
      <w:bookmarkStart w:name="DKM First-Timers Committee" w:id="201"/>
      <w:bookmarkEnd w:id="201"/>
      <w:r>
        <w:rPr>
          <w:b w:val="0"/>
        </w:rPr>
      </w:r>
      <w:bookmarkStart w:name="_bookmark41" w:id="202"/>
      <w:bookmarkEnd w:id="202"/>
      <w:r>
        <w:rPr>
          <w:b w:val="0"/>
        </w:rPr>
      </w:r>
      <w:r>
        <w:rPr/>
        <w:t>DKM First-Timers Committee Committee Chair: Kenneth Semien Sr.</w:t>
      </w:r>
    </w:p>
    <w:p>
      <w:pPr>
        <w:spacing w:before="319"/>
        <w:ind w:left="1060" w:right="0" w:firstLine="0"/>
        <w:jc w:val="left"/>
        <w:rPr>
          <w:b/>
          <w:sz w:val="36"/>
        </w:rPr>
      </w:pPr>
      <w:bookmarkStart w:name="Tuesday, July 5" w:id="203"/>
      <w:bookmarkEnd w:id="203"/>
      <w:r>
        <w:rPr/>
      </w:r>
      <w:r>
        <w:rPr>
          <w:b/>
          <w:sz w:val="36"/>
        </w:rPr>
        <w:t>Tuesday, July 5</w:t>
      </w:r>
    </w:p>
    <w:p>
      <w:pPr>
        <w:pStyle w:val="BodyText"/>
        <w:spacing w:line="276" w:lineRule="auto" w:before="226"/>
        <w:ind w:left="1421" w:right="2495" w:hanging="361"/>
      </w:pPr>
      <w:r>
        <w:rPr/>
        <w:t>7:00 pm – 8:15 pm: DKM/JPMorgan reception (invitation only)</w:t>
      </w:r>
    </w:p>
    <w:p>
      <w:pPr>
        <w:pStyle w:val="BodyText"/>
        <w:spacing w:before="2"/>
        <w:rPr>
          <w:sz w:val="41"/>
        </w:rPr>
      </w:pPr>
    </w:p>
    <w:p>
      <w:pPr>
        <w:pStyle w:val="Heading3"/>
      </w:pPr>
      <w:bookmarkStart w:name="Wednesday, July 6, CHI 211 &amp; Virtual" w:id="204"/>
      <w:bookmarkEnd w:id="204"/>
      <w:r>
        <w:rPr>
          <w:b w:val="0"/>
        </w:rPr>
      </w:r>
      <w:r>
        <w:rPr/>
        <w:t>Wednesday, July 6, CHI 211 &amp; Virtual</w:t>
      </w:r>
    </w:p>
    <w:p>
      <w:pPr>
        <w:pStyle w:val="BodyText"/>
        <w:spacing w:before="227"/>
        <w:ind w:left="1060"/>
      </w:pPr>
      <w:r>
        <w:rPr/>
        <w:t>5:30 pm – 6:45 pm: DKM Reception</w:t>
      </w:r>
    </w:p>
    <w:p>
      <w:pPr>
        <w:pStyle w:val="BodyText"/>
        <w:spacing w:before="10"/>
        <w:rPr>
          <w:sz w:val="45"/>
        </w:rPr>
      </w:pPr>
    </w:p>
    <w:p>
      <w:pPr>
        <w:pStyle w:val="BodyText"/>
        <w:spacing w:line="276" w:lineRule="auto"/>
        <w:ind w:left="1421" w:right="1353"/>
      </w:pPr>
      <w:r>
        <w:rPr/>
        <w:t>Attend the 26</w:t>
      </w:r>
      <w:r>
        <w:rPr>
          <w:position w:val="13"/>
          <w:sz w:val="23"/>
        </w:rPr>
        <w:t>th </w:t>
      </w:r>
      <w:r>
        <w:rPr/>
        <w:t>annual DKM First-Timers Reception to meet the Classes of 2020, 2021 and 2022. You also get to witness the first-ever induction ceremony of the Durward K. McDaniel (DKM) Leadership Select Honor Society.</w:t>
      </w:r>
    </w:p>
    <w:p>
      <w:pPr>
        <w:spacing w:after="0" w:line="276" w:lineRule="auto"/>
        <w:sectPr>
          <w:pgSz w:w="12240" w:h="15840"/>
          <w:pgMar w:header="0" w:footer="626" w:top="1380" w:bottom="820" w:left="380" w:right="420"/>
        </w:sectPr>
      </w:pPr>
    </w:p>
    <w:p>
      <w:pPr>
        <w:pStyle w:val="Heading3"/>
        <w:spacing w:line="367" w:lineRule="auto" w:before="63"/>
        <w:ind w:left="1421" w:right="5878"/>
      </w:pPr>
      <w:bookmarkStart w:name="Employment Committee" w:id="205"/>
      <w:bookmarkEnd w:id="205"/>
      <w:r>
        <w:rPr>
          <w:b w:val="0"/>
        </w:rPr>
      </w:r>
      <w:bookmarkStart w:name="_bookmark42" w:id="206"/>
      <w:bookmarkEnd w:id="206"/>
      <w:r>
        <w:rPr>
          <w:b w:val="0"/>
        </w:rPr>
      </w:r>
      <w:r>
        <w:rPr/>
        <w:t>Employment Committee Chair: Brooke Jostad</w:t>
      </w:r>
    </w:p>
    <w:p>
      <w:pPr>
        <w:spacing w:before="323"/>
        <w:ind w:left="1421" w:right="0" w:firstLine="0"/>
        <w:jc w:val="left"/>
        <w:rPr>
          <w:b/>
          <w:sz w:val="36"/>
        </w:rPr>
      </w:pPr>
      <w:bookmarkStart w:name="Saturday, June 25 (Zoom only)" w:id="207"/>
      <w:bookmarkEnd w:id="207"/>
      <w:r>
        <w:rPr/>
      </w:r>
      <w:r>
        <w:rPr>
          <w:b/>
          <w:sz w:val="36"/>
        </w:rPr>
        <w:t>Saturday, June 25 (Zoom only)</w:t>
      </w:r>
    </w:p>
    <w:p>
      <w:pPr>
        <w:pStyle w:val="BodyText"/>
        <w:tabs>
          <w:tab w:pos="5042" w:val="left" w:leader="none"/>
        </w:tabs>
        <w:spacing w:before="222"/>
        <w:ind w:left="1421"/>
      </w:pPr>
      <w:r>
        <w:rPr/>
        <w:t>11:30 pm -</w:t>
      </w:r>
      <w:r>
        <w:rPr>
          <w:spacing w:val="-6"/>
        </w:rPr>
        <w:t> </w:t>
      </w:r>
      <w:r>
        <w:rPr/>
        <w:t>12:45</w:t>
      </w:r>
      <w:r>
        <w:rPr>
          <w:spacing w:val="-1"/>
        </w:rPr>
        <w:t> </w:t>
      </w:r>
      <w:r>
        <w:rPr/>
        <w:t>pm:</w:t>
        <w:tab/>
        <w:t>Do You Really Need</w:t>
      </w:r>
      <w:r>
        <w:rPr>
          <w:spacing w:val="1"/>
        </w:rPr>
        <w:t> </w:t>
      </w:r>
      <w:r>
        <w:rPr/>
        <w:t>Indeed?</w:t>
      </w:r>
    </w:p>
    <w:p>
      <w:pPr>
        <w:pStyle w:val="BodyText"/>
        <w:spacing w:before="61"/>
        <w:ind w:left="1781"/>
      </w:pPr>
      <w:r>
        <w:rPr/>
        <w:t>Indeed, You Might.</w:t>
      </w:r>
    </w:p>
    <w:p>
      <w:pPr>
        <w:pStyle w:val="BodyText"/>
        <w:spacing w:line="276" w:lineRule="auto" w:before="61"/>
        <w:ind w:left="1781" w:right="1733"/>
      </w:pPr>
      <w:r>
        <w:rPr/>
        <w:t>Learn about how you can leverage Indeed.com to jumpstart your job search.</w:t>
      </w:r>
    </w:p>
    <w:p>
      <w:pPr>
        <w:pStyle w:val="BodyText"/>
        <w:spacing w:line="276" w:lineRule="auto" w:before="3"/>
        <w:ind w:left="1781" w:right="1059"/>
      </w:pPr>
      <w:r>
        <w:rPr/>
        <w:t>Presenter: Don Horvath, Senior Instructor, Helen Keller National Center, Sands Point, NY.</w:t>
      </w:r>
    </w:p>
    <w:p>
      <w:pPr>
        <w:pStyle w:val="BodyText"/>
        <w:spacing w:line="276" w:lineRule="auto"/>
        <w:ind w:left="1781" w:right="1653" w:hanging="360"/>
      </w:pPr>
      <w:r>
        <w:rPr/>
        <w:t>2:30 pm – 3:45 pm: Social Security at Work. Learn about how to address the tensions between SSDI, SSI, and money earned while working.</w:t>
      </w:r>
    </w:p>
    <w:p>
      <w:pPr>
        <w:pStyle w:val="BodyText"/>
        <w:spacing w:before="4"/>
        <w:rPr>
          <w:sz w:val="41"/>
        </w:rPr>
      </w:pPr>
    </w:p>
    <w:p>
      <w:pPr>
        <w:pStyle w:val="BodyText"/>
        <w:spacing w:line="276" w:lineRule="auto" w:before="1"/>
        <w:ind w:left="1781" w:right="1059"/>
      </w:pPr>
      <w:r>
        <w:rPr/>
        <w:t>Panelists: Lori Scharff, Certified Financial Incentive Professional, Waynesboro, VA; Chris Peterson, Founder, President and CEO, Penny Forward, Richfield, MN.</w:t>
      </w:r>
    </w:p>
    <w:p>
      <w:pPr>
        <w:pStyle w:val="BodyText"/>
        <w:spacing w:before="4"/>
        <w:rPr>
          <w:sz w:val="41"/>
        </w:rPr>
      </w:pPr>
    </w:p>
    <w:p>
      <w:pPr>
        <w:pStyle w:val="Heading3"/>
        <w:ind w:left="1421"/>
        <w:jc w:val="both"/>
      </w:pPr>
      <w:bookmarkStart w:name="Saturday, July 2, CHI 211" w:id="208"/>
      <w:bookmarkEnd w:id="208"/>
      <w:r>
        <w:rPr>
          <w:b w:val="0"/>
        </w:rPr>
      </w:r>
      <w:r>
        <w:rPr/>
        <w:t>Saturday, July 2, CHI</w:t>
      </w:r>
      <w:r>
        <w:rPr>
          <w:spacing w:val="-3"/>
        </w:rPr>
        <w:t> </w:t>
      </w:r>
      <w:r>
        <w:rPr/>
        <w:t>211</w:t>
      </w:r>
    </w:p>
    <w:p>
      <w:pPr>
        <w:pStyle w:val="BodyText"/>
        <w:spacing w:line="276" w:lineRule="auto" w:before="221"/>
        <w:ind w:left="1781" w:right="1370" w:hanging="360"/>
        <w:jc w:val="both"/>
      </w:pPr>
      <w:r>
        <w:rPr/>
        <w:t>2:30 pm – 3:45 pm: Pitch In an Elevator: Talking It Up When You're Going Down - Creating Your Personal Elevator Pitch</w:t>
      </w:r>
      <w:r>
        <w:rPr>
          <w:spacing w:val="-3"/>
        </w:rPr>
        <w:t> </w:t>
      </w:r>
      <w:r>
        <w:rPr/>
        <w:t>Workshop</w:t>
      </w:r>
    </w:p>
    <w:p>
      <w:pPr>
        <w:pStyle w:val="BodyText"/>
        <w:spacing w:before="7"/>
        <w:rPr>
          <w:sz w:val="41"/>
        </w:rPr>
      </w:pPr>
    </w:p>
    <w:p>
      <w:pPr>
        <w:pStyle w:val="BodyText"/>
        <w:spacing w:line="276" w:lineRule="auto"/>
        <w:ind w:left="1781" w:right="1215"/>
      </w:pPr>
      <w:r>
        <w:rPr/>
        <w:t>Many of us find it very difficult to talk about ourselves but being able to make a lasting impression in a few</w:t>
      </w:r>
    </w:p>
    <w:p>
      <w:pPr>
        <w:spacing w:after="0" w:line="276" w:lineRule="auto"/>
        <w:sectPr>
          <w:pgSz w:w="12240" w:h="15840"/>
          <w:pgMar w:header="0" w:footer="626" w:top="1380" w:bottom="820" w:left="380" w:right="420"/>
        </w:sectPr>
      </w:pPr>
    </w:p>
    <w:p>
      <w:pPr>
        <w:pStyle w:val="BodyText"/>
        <w:spacing w:line="276" w:lineRule="auto" w:before="63"/>
        <w:ind w:left="1421" w:right="1493"/>
      </w:pPr>
      <w:r>
        <w:rPr/>
        <w:t>short seconds is an integral part of networking and sometimes even landing that job opportunity. Join the ACB Employment Committee as we work with participants in a workshop setting to fine tune and share your elevator pitch.</w:t>
      </w:r>
    </w:p>
    <w:p>
      <w:pPr>
        <w:pStyle w:val="BodyText"/>
        <w:spacing w:before="4"/>
        <w:rPr>
          <w:sz w:val="41"/>
        </w:rPr>
      </w:pPr>
    </w:p>
    <w:p>
      <w:pPr>
        <w:pStyle w:val="BodyText"/>
        <w:spacing w:line="276" w:lineRule="auto"/>
        <w:ind w:left="1421" w:right="1875"/>
      </w:pPr>
      <w:r>
        <w:rPr/>
        <w:t>Co-sponsored by the ACB Employment Committee and ACB Next Generation</w:t>
      </w:r>
    </w:p>
    <w:p>
      <w:pPr>
        <w:pStyle w:val="BodyText"/>
        <w:spacing w:before="6"/>
        <w:rPr>
          <w:sz w:val="41"/>
        </w:rPr>
      </w:pPr>
    </w:p>
    <w:p>
      <w:pPr>
        <w:pStyle w:val="Heading3"/>
        <w:spacing w:before="1"/>
      </w:pPr>
      <w:bookmarkStart w:name="Monday, July 4, CHI 213" w:id="209"/>
      <w:bookmarkEnd w:id="209"/>
      <w:r>
        <w:rPr>
          <w:b w:val="0"/>
        </w:rPr>
      </w:r>
      <w:r>
        <w:rPr/>
        <w:t>Monday, July 4, CHI 213</w:t>
      </w:r>
    </w:p>
    <w:p>
      <w:pPr>
        <w:pStyle w:val="BodyText"/>
        <w:spacing w:line="276" w:lineRule="auto" w:before="221"/>
        <w:ind w:left="1421" w:right="1435" w:hanging="361"/>
      </w:pPr>
      <w:r>
        <w:rPr/>
        <w:t>12:15 pm - 2:15 pm: “Selling Yourself: How to Put Your Best Foot Forward in the Evolving Employment World.” (Program begins at 1:00 pm)</w:t>
      </w:r>
    </w:p>
    <w:p>
      <w:pPr>
        <w:pStyle w:val="BodyText"/>
        <w:rPr>
          <w:sz w:val="40"/>
        </w:rPr>
      </w:pPr>
    </w:p>
    <w:p>
      <w:pPr>
        <w:pStyle w:val="Heading3"/>
        <w:spacing w:line="367" w:lineRule="auto" w:before="258"/>
        <w:ind w:right="5058"/>
      </w:pPr>
      <w:bookmarkStart w:name="Information Access Committee" w:id="210"/>
      <w:bookmarkEnd w:id="210"/>
      <w:r>
        <w:rPr>
          <w:b w:val="0"/>
        </w:rPr>
      </w:r>
      <w:bookmarkStart w:name="_bookmark43" w:id="211"/>
      <w:bookmarkEnd w:id="211"/>
      <w:r>
        <w:rPr>
          <w:b w:val="0"/>
        </w:rPr>
      </w:r>
      <w:r>
        <w:rPr/>
        <w:t>Information Access Committee Chair: Jeff Bishop</w:t>
      </w:r>
    </w:p>
    <w:p>
      <w:pPr>
        <w:pStyle w:val="BodyText"/>
        <w:spacing w:before="5"/>
        <w:rPr>
          <w:b/>
          <w:sz w:val="52"/>
        </w:rPr>
      </w:pPr>
    </w:p>
    <w:p>
      <w:pPr>
        <w:spacing w:before="0"/>
        <w:ind w:left="1060" w:right="0" w:firstLine="0"/>
        <w:jc w:val="left"/>
        <w:rPr>
          <w:b/>
          <w:sz w:val="36"/>
        </w:rPr>
      </w:pPr>
      <w:bookmarkStart w:name="Saturday, July 2, CHI 213 &amp; Virtual" w:id="212"/>
      <w:bookmarkEnd w:id="212"/>
      <w:r>
        <w:rPr/>
      </w:r>
      <w:r>
        <w:rPr>
          <w:b/>
          <w:sz w:val="36"/>
        </w:rPr>
        <w:t>Saturday, July 2, CHI 213 &amp; Virtual</w:t>
      </w:r>
    </w:p>
    <w:p>
      <w:pPr>
        <w:pStyle w:val="BodyText"/>
        <w:tabs>
          <w:tab w:pos="4361" w:val="left" w:leader="none"/>
        </w:tabs>
        <w:spacing w:line="252" w:lineRule="auto" w:before="221"/>
        <w:ind w:left="1421" w:right="1508" w:hanging="361"/>
      </w:pPr>
      <w:r>
        <w:rPr/>
        <w:t>2:30 pm –</w:t>
      </w:r>
      <w:r>
        <w:rPr>
          <w:spacing w:val="-4"/>
        </w:rPr>
        <w:t> </w:t>
      </w:r>
      <w:r>
        <w:rPr/>
        <w:t>3:45</w:t>
      </w:r>
      <w:r>
        <w:rPr>
          <w:spacing w:val="-2"/>
        </w:rPr>
        <w:t> </w:t>
      </w:r>
      <w:r>
        <w:rPr/>
        <w:t>pm:</w:t>
        <w:tab/>
        <w:t>411 from the IAC: Low-Tech, </w:t>
      </w:r>
      <w:r>
        <w:rPr>
          <w:spacing w:val="-3"/>
        </w:rPr>
        <w:t>High- </w:t>
      </w:r>
      <w:r>
        <w:rPr/>
        <w:t>Tech Fitness</w:t>
      </w:r>
      <w:r>
        <w:rPr>
          <w:spacing w:val="-2"/>
        </w:rPr>
        <w:t> </w:t>
      </w:r>
      <w:r>
        <w:rPr/>
        <w:t>Journey</w:t>
      </w:r>
    </w:p>
    <w:p>
      <w:pPr>
        <w:pStyle w:val="BodyText"/>
        <w:spacing w:before="11"/>
        <w:rPr>
          <w:sz w:val="37"/>
        </w:rPr>
      </w:pPr>
    </w:p>
    <w:p>
      <w:pPr>
        <w:pStyle w:val="BodyText"/>
        <w:tabs>
          <w:tab w:pos="7067" w:val="left" w:leader="none"/>
        </w:tabs>
        <w:spacing w:line="252" w:lineRule="auto"/>
        <w:ind w:left="1421" w:right="2009"/>
      </w:pPr>
      <w:r>
        <w:rPr/>
        <w:t>The Information Access Committee in conjunction with the Get Up and Get Moving Campaign will present on both low-tech and high-tech options for exercise and tracking your fitness.</w:t>
        <w:tab/>
        <w:t>You'll hear as</w:t>
      </w:r>
    </w:p>
    <w:p>
      <w:pPr>
        <w:spacing w:after="0" w:line="252" w:lineRule="auto"/>
        <w:sectPr>
          <w:pgSz w:w="12240" w:h="15840"/>
          <w:pgMar w:header="0" w:footer="626" w:top="1380" w:bottom="820" w:left="380" w:right="420"/>
        </w:sectPr>
      </w:pPr>
    </w:p>
    <w:p>
      <w:pPr>
        <w:pStyle w:val="BodyText"/>
        <w:tabs>
          <w:tab w:pos="8408" w:val="left" w:leader="none"/>
        </w:tabs>
        <w:spacing w:line="252" w:lineRule="auto" w:before="63"/>
        <w:ind w:left="1781" w:right="1191"/>
      </w:pPr>
      <w:r>
        <w:rPr/>
        <w:t>members share their journey to better fitness and the devices that helped them along the way.</w:t>
        <w:tab/>
        <w:t>So whether it is a scale, blood pressure cuff, common household item, personal wearable, smart app, or the latest and greatest piece of exercise equipment, there is sure </w:t>
      </w:r>
      <w:r>
        <w:rPr>
          <w:spacing w:val="-7"/>
        </w:rPr>
        <w:t>to </w:t>
      </w:r>
      <w:r>
        <w:rPr/>
        <w:t>be something for everyone to help you on your journey to better</w:t>
      </w:r>
      <w:r>
        <w:rPr>
          <w:spacing w:val="-1"/>
        </w:rPr>
        <w:t> </w:t>
      </w:r>
      <w:r>
        <w:rPr/>
        <w:t>health.</w:t>
      </w:r>
    </w:p>
    <w:p>
      <w:pPr>
        <w:pStyle w:val="BodyText"/>
        <w:spacing w:before="7"/>
        <w:rPr>
          <w:sz w:val="37"/>
        </w:rPr>
      </w:pPr>
    </w:p>
    <w:p>
      <w:pPr>
        <w:pStyle w:val="BodyText"/>
        <w:spacing w:line="252" w:lineRule="auto" w:before="1"/>
        <w:ind w:left="1781" w:right="995"/>
      </w:pPr>
      <w:r>
        <w:rPr/>
        <w:t>Clark Rachfal, Alexandria, VA; Don Barrett, Arlington, VA; Koni Sims, Sioux Falls, SD; Jeff Bishop, Kirkland, WA; Leslie Spoone, Orlando, FL; Matt Selm, Louisville, KY; Amanda Selm, Louisville, KY; Satauna </w:t>
      </w:r>
      <w:r>
        <w:rPr>
          <w:spacing w:val="-14"/>
        </w:rPr>
        <w:t>Howery, </w:t>
      </w:r>
      <w:r>
        <w:rPr>
          <w:spacing w:val="-13"/>
        </w:rPr>
        <w:t>Clifton Park, </w:t>
      </w:r>
      <w:r>
        <w:rPr>
          <w:spacing w:val="-11"/>
        </w:rPr>
        <w:t>NY; </w:t>
      </w:r>
      <w:r>
        <w:rPr>
          <w:spacing w:val="-13"/>
        </w:rPr>
        <w:t>Sandra </w:t>
      </w:r>
      <w:r>
        <w:rPr>
          <w:spacing w:val="-14"/>
        </w:rPr>
        <w:t>Sermons, Rockville, </w:t>
      </w:r>
      <w:r>
        <w:rPr>
          <w:spacing w:val="-9"/>
        </w:rPr>
        <w:t>MD.</w:t>
      </w:r>
    </w:p>
    <w:p>
      <w:pPr>
        <w:pStyle w:val="BodyText"/>
        <w:spacing w:before="10"/>
        <w:rPr>
          <w:sz w:val="51"/>
        </w:rPr>
      </w:pPr>
    </w:p>
    <w:p>
      <w:pPr>
        <w:pStyle w:val="BodyText"/>
        <w:tabs>
          <w:tab w:pos="5082" w:val="left" w:leader="none"/>
        </w:tabs>
        <w:spacing w:line="252" w:lineRule="auto" w:before="1"/>
        <w:ind w:left="1781" w:right="1250"/>
      </w:pPr>
      <w:r>
        <w:rPr/>
        <w:t>4:00 pm –</w:t>
      </w:r>
      <w:r>
        <w:rPr>
          <w:spacing w:val="-6"/>
        </w:rPr>
        <w:t> </w:t>
      </w:r>
      <w:r>
        <w:rPr/>
        <w:t>5:15</w:t>
      </w:r>
      <w:r>
        <w:rPr>
          <w:spacing w:val="-1"/>
        </w:rPr>
        <w:t> </w:t>
      </w:r>
      <w:r>
        <w:rPr/>
        <w:t>pm:</w:t>
        <w:tab/>
        <w:t>411 from the IAC: Unlocking the Secrets of</w:t>
      </w:r>
      <w:r>
        <w:rPr>
          <w:spacing w:val="-2"/>
        </w:rPr>
        <w:t> </w:t>
      </w:r>
      <w:r>
        <w:rPr/>
        <w:t>Shopping</w:t>
      </w:r>
    </w:p>
    <w:p>
      <w:pPr>
        <w:pStyle w:val="BodyText"/>
        <w:spacing w:before="10"/>
        <w:rPr>
          <w:sz w:val="37"/>
        </w:rPr>
      </w:pPr>
    </w:p>
    <w:p>
      <w:pPr>
        <w:pStyle w:val="BodyText"/>
        <w:spacing w:line="252" w:lineRule="auto"/>
        <w:ind w:left="1781" w:right="1234"/>
      </w:pPr>
      <w:r>
        <w:rPr/>
        <w:t>We all do it. We all need to buy things and do it in a way that allows us to be independent and efficient. Come learn from top technology experts on tips and techniques that they have used both for in-person shopping and shopping on the internet. Whether you are looking for managing your store coupons, shopping via Shipt or Instacart, it doesn’t matter. We reveal key things to consider as a part of making you more polished in achieving your everyday shopping tasks</w:t>
      </w:r>
    </w:p>
    <w:p>
      <w:pPr>
        <w:pStyle w:val="BodyText"/>
        <w:spacing w:before="10"/>
        <w:rPr>
          <w:sz w:val="37"/>
        </w:rPr>
      </w:pPr>
    </w:p>
    <w:p>
      <w:pPr>
        <w:pStyle w:val="BodyText"/>
        <w:ind w:left="1781"/>
      </w:pPr>
      <w:r>
        <w:rPr/>
        <w:t>Jeff Bishop, Kirkland, WA; Ray Campbell, Second</w:t>
      </w:r>
    </w:p>
    <w:p>
      <w:pPr>
        <w:spacing w:after="0"/>
        <w:sectPr>
          <w:pgSz w:w="12240" w:h="15840"/>
          <w:pgMar w:header="0" w:footer="626" w:top="1380" w:bottom="820" w:left="380" w:right="420"/>
        </w:sectPr>
      </w:pPr>
    </w:p>
    <w:p>
      <w:pPr>
        <w:pStyle w:val="BodyText"/>
        <w:spacing w:line="252" w:lineRule="auto" w:before="63"/>
        <w:ind w:left="1421" w:right="1432"/>
      </w:pPr>
      <w:r>
        <w:rPr/>
        <w:t>Vice President, American Council of the Blind, Springfield, IL; Myrna Votta, Brooklyn, NY; Judy Dixon, Arlington, VA; Jason Castonguay</w:t>
      </w:r>
      <w:r>
        <w:rPr>
          <w:b/>
        </w:rPr>
        <w:t>,</w:t>
      </w:r>
      <w:r>
        <w:rPr>
          <w:b/>
          <w:spacing w:val="-18"/>
        </w:rPr>
        <w:t> </w:t>
      </w:r>
      <w:r>
        <w:rPr/>
        <w:t>Manchester, CT; Larry Gassman, Fullerton,</w:t>
      </w:r>
      <w:r>
        <w:rPr>
          <w:spacing w:val="-2"/>
        </w:rPr>
        <w:t> </w:t>
      </w:r>
      <w:r>
        <w:rPr/>
        <w:t>CA</w:t>
      </w:r>
    </w:p>
    <w:p>
      <w:pPr>
        <w:pStyle w:val="BodyText"/>
        <w:rPr>
          <w:sz w:val="40"/>
        </w:rPr>
      </w:pPr>
    </w:p>
    <w:p>
      <w:pPr>
        <w:pStyle w:val="BodyText"/>
        <w:rPr>
          <w:sz w:val="40"/>
        </w:rPr>
      </w:pPr>
    </w:p>
    <w:p>
      <w:pPr>
        <w:pStyle w:val="BodyText"/>
        <w:spacing w:before="6"/>
        <w:rPr>
          <w:sz w:val="37"/>
        </w:rPr>
      </w:pPr>
    </w:p>
    <w:p>
      <w:pPr>
        <w:pStyle w:val="Heading3"/>
        <w:spacing w:before="1"/>
      </w:pPr>
      <w:bookmarkStart w:name="International Relations Committee" w:id="213"/>
      <w:bookmarkEnd w:id="213"/>
      <w:r>
        <w:rPr>
          <w:b w:val="0"/>
        </w:rPr>
      </w:r>
      <w:bookmarkStart w:name="_bookmark44" w:id="214"/>
      <w:bookmarkEnd w:id="214"/>
      <w:r>
        <w:rPr>
          <w:b w:val="0"/>
        </w:rPr>
      </w:r>
      <w:r>
        <w:rPr/>
        <w:t>International Relations</w:t>
      </w:r>
      <w:r>
        <w:rPr>
          <w:spacing w:val="-7"/>
        </w:rPr>
        <w:t> </w:t>
      </w:r>
      <w:r>
        <w:rPr/>
        <w:t>Committee</w:t>
      </w:r>
    </w:p>
    <w:p>
      <w:pPr>
        <w:spacing w:before="221"/>
        <w:ind w:left="1020" w:right="0" w:firstLine="0"/>
        <w:jc w:val="left"/>
        <w:rPr>
          <w:b/>
          <w:sz w:val="36"/>
        </w:rPr>
      </w:pPr>
      <w:r>
        <w:rPr>
          <w:b/>
          <w:sz w:val="36"/>
        </w:rPr>
        <w:t>Co-Chairs: Maria Kristic and Meryl Shecter</w:t>
      </w:r>
    </w:p>
    <w:p>
      <w:pPr>
        <w:pStyle w:val="BodyText"/>
        <w:spacing w:before="8"/>
        <w:rPr>
          <w:b/>
          <w:sz w:val="52"/>
        </w:rPr>
      </w:pPr>
    </w:p>
    <w:p>
      <w:pPr>
        <w:spacing w:before="0"/>
        <w:ind w:left="1060" w:right="0" w:firstLine="0"/>
        <w:jc w:val="left"/>
        <w:rPr>
          <w:b/>
          <w:sz w:val="36"/>
        </w:rPr>
      </w:pPr>
      <w:bookmarkStart w:name="Thursday, June 23 (Zoom only)" w:id="215"/>
      <w:bookmarkEnd w:id="215"/>
      <w:r>
        <w:rPr/>
      </w:r>
      <w:r>
        <w:rPr>
          <w:b/>
          <w:sz w:val="36"/>
        </w:rPr>
        <w:t>Thursday, June 23 (Zoom only)</w:t>
      </w:r>
    </w:p>
    <w:p>
      <w:pPr>
        <w:pStyle w:val="BodyText"/>
        <w:spacing w:line="261" w:lineRule="auto" w:before="222"/>
        <w:ind w:left="1421" w:hanging="361"/>
      </w:pPr>
      <w:r>
        <w:rPr/>
        <w:t>10:00 am - 11:15 am: Reaching Beyond Their Borders: International Programs of US Schools for the Blind</w:t>
      </w:r>
    </w:p>
    <w:p>
      <w:pPr>
        <w:pStyle w:val="BodyText"/>
        <w:rPr>
          <w:sz w:val="38"/>
        </w:rPr>
      </w:pPr>
    </w:p>
    <w:p>
      <w:pPr>
        <w:pStyle w:val="BodyText"/>
        <w:spacing w:line="259" w:lineRule="auto"/>
        <w:ind w:left="1421" w:right="1474"/>
      </w:pPr>
      <w:r>
        <w:rPr/>
        <w:t>Start your 2022 ACB convention by joining a program with an international flair! Did you know that some US organizations for the blind have thriving international programs? Come learn about what they do, who they serve, and hear about some of their successes.</w:t>
      </w:r>
    </w:p>
    <w:p>
      <w:pPr>
        <w:pStyle w:val="BodyText"/>
        <w:spacing w:before="2"/>
        <w:rPr>
          <w:sz w:val="39"/>
        </w:rPr>
      </w:pPr>
    </w:p>
    <w:p>
      <w:pPr>
        <w:pStyle w:val="BodyText"/>
        <w:spacing w:line="259" w:lineRule="auto"/>
        <w:ind w:left="1421" w:right="1774"/>
      </w:pPr>
      <w:r>
        <w:rPr/>
        <w:t>Presenters: Mark Richert, International Program Coordinator, Overbrook School for the Blind, Arlington, VA; Katherine (Katie) Holland, Executive Director, Perkins International, Watertown, MA; Lee Kumutat, Vice President of Communications, LightHouse for the Blind and Visually Impaired, San Francisco, CA.</w:t>
      </w:r>
    </w:p>
    <w:p>
      <w:pPr>
        <w:spacing w:after="0" w:line="259" w:lineRule="auto"/>
        <w:sectPr>
          <w:pgSz w:w="12240" w:h="15840"/>
          <w:pgMar w:header="0" w:footer="626" w:top="1380" w:bottom="820" w:left="380" w:right="420"/>
        </w:sectPr>
      </w:pPr>
    </w:p>
    <w:p>
      <w:pPr>
        <w:pStyle w:val="BodyText"/>
        <w:rPr>
          <w:sz w:val="20"/>
        </w:rPr>
      </w:pPr>
    </w:p>
    <w:p>
      <w:pPr>
        <w:pStyle w:val="BodyText"/>
        <w:rPr>
          <w:sz w:val="20"/>
        </w:rPr>
      </w:pPr>
    </w:p>
    <w:p>
      <w:pPr>
        <w:pStyle w:val="Heading3"/>
        <w:spacing w:before="88"/>
        <w:ind w:left="1421"/>
      </w:pPr>
      <w:bookmarkStart w:name="Friday, June 25 (Zoom only)" w:id="216"/>
      <w:bookmarkEnd w:id="216"/>
      <w:r>
        <w:rPr>
          <w:b w:val="0"/>
        </w:rPr>
      </w:r>
      <w:r>
        <w:rPr/>
        <w:t>Friday, June 25 (Zoom only)</w:t>
      </w:r>
    </w:p>
    <w:p>
      <w:pPr>
        <w:pStyle w:val="BodyText"/>
        <w:spacing w:line="276" w:lineRule="auto" w:before="226"/>
        <w:ind w:left="1781" w:hanging="360"/>
      </w:pPr>
      <w:r>
        <w:rPr/>
        <w:t>1:00 pm – 2:15 pm: NLS expands its Foreign Language Collection</w:t>
      </w:r>
    </w:p>
    <w:p>
      <w:pPr>
        <w:pStyle w:val="BodyText"/>
        <w:spacing w:before="2"/>
        <w:rPr>
          <w:sz w:val="41"/>
        </w:rPr>
      </w:pPr>
    </w:p>
    <w:p>
      <w:pPr>
        <w:pStyle w:val="BodyText"/>
        <w:spacing w:line="276" w:lineRule="auto"/>
        <w:ind w:left="1781" w:right="1226"/>
      </w:pPr>
      <w:r>
        <w:rPr/>
        <w:t>Come and hear from Kelsey Corlett-Rivera, NLS Foreign Language Librarian, and learn about the library's innovative projects and its implementation of the Marrakesh Treaty in the US.</w:t>
      </w:r>
    </w:p>
    <w:p>
      <w:pPr>
        <w:pStyle w:val="BodyText"/>
        <w:spacing w:before="5"/>
        <w:rPr>
          <w:sz w:val="41"/>
        </w:rPr>
      </w:pPr>
    </w:p>
    <w:p>
      <w:pPr>
        <w:pStyle w:val="BodyText"/>
        <w:spacing w:line="276" w:lineRule="auto"/>
        <w:ind w:left="1781" w:right="1135"/>
      </w:pPr>
      <w:r>
        <w:rPr/>
        <w:t>Sponsored by the Multicultural Affairs Committee and the International Relations Committee.</w:t>
      </w:r>
    </w:p>
    <w:p>
      <w:pPr>
        <w:pStyle w:val="BodyText"/>
        <w:spacing w:before="5"/>
        <w:rPr>
          <w:sz w:val="55"/>
        </w:rPr>
      </w:pPr>
    </w:p>
    <w:p>
      <w:pPr>
        <w:pStyle w:val="Heading3"/>
        <w:spacing w:before="1"/>
        <w:ind w:left="1421"/>
      </w:pPr>
      <w:bookmarkStart w:name="Sunday, July 3, CHI 215" w:id="217"/>
      <w:bookmarkEnd w:id="217"/>
      <w:r>
        <w:rPr>
          <w:b w:val="0"/>
        </w:rPr>
      </w:r>
      <w:r>
        <w:rPr/>
        <w:t>Sunday, July 3, CHI 215</w:t>
      </w:r>
    </w:p>
    <w:p>
      <w:pPr>
        <w:pStyle w:val="BodyText"/>
        <w:spacing w:line="276" w:lineRule="auto" w:before="221"/>
        <w:ind w:left="1781" w:right="1054" w:hanging="360"/>
      </w:pPr>
      <w:r>
        <w:rPr/>
        <w:t>5:30 pm – 6:45 pm Conversation with World Blind Union CEO, Marc Workman</w:t>
      </w:r>
    </w:p>
    <w:p>
      <w:pPr>
        <w:pStyle w:val="BodyText"/>
        <w:spacing w:before="7"/>
        <w:rPr>
          <w:sz w:val="41"/>
        </w:rPr>
      </w:pPr>
    </w:p>
    <w:p>
      <w:pPr>
        <w:pStyle w:val="BodyText"/>
        <w:spacing w:line="276" w:lineRule="auto"/>
        <w:ind w:left="1781" w:right="1135"/>
      </w:pPr>
      <w:r>
        <w:rPr/>
        <w:t>Mr. Workman will speak at Sunday morning’s general session. Here is a great opportunity to hear from and talk with him directly in a smaller, more intimate setting. Come learn about the challenges and opportunities facing blind people around the world and lessons we can apply in the United States.</w:t>
      </w:r>
    </w:p>
    <w:p>
      <w:pPr>
        <w:pStyle w:val="BodyText"/>
        <w:spacing w:before="3"/>
        <w:rPr>
          <w:sz w:val="41"/>
        </w:rPr>
      </w:pPr>
    </w:p>
    <w:p>
      <w:pPr>
        <w:pStyle w:val="BodyText"/>
        <w:spacing w:line="276" w:lineRule="auto"/>
        <w:ind w:left="1781" w:right="1476"/>
      </w:pPr>
      <w:r>
        <w:rPr/>
        <w:t>Presenter: Marc Workman, Chief Executive Officer, World Blind Union, Edmonton, Alberta, Canada.</w:t>
      </w:r>
    </w:p>
    <w:p>
      <w:pPr>
        <w:spacing w:after="0" w:line="276" w:lineRule="auto"/>
        <w:sectPr>
          <w:pgSz w:w="12240" w:h="15840"/>
          <w:pgMar w:header="0" w:footer="626" w:top="1500" w:bottom="820" w:left="380" w:right="420"/>
        </w:sectPr>
      </w:pPr>
    </w:p>
    <w:p>
      <w:pPr>
        <w:pStyle w:val="BodyText"/>
        <w:spacing w:before="7"/>
        <w:rPr>
          <w:sz w:val="28"/>
        </w:rPr>
      </w:pPr>
    </w:p>
    <w:p>
      <w:pPr>
        <w:pStyle w:val="BodyText"/>
        <w:spacing w:before="89"/>
        <w:ind w:left="1421"/>
      </w:pPr>
      <w:r>
        <w:rPr/>
        <w:t>Co-Sponsored by IRC and MCAC.</w:t>
      </w:r>
    </w:p>
    <w:p>
      <w:pPr>
        <w:pStyle w:val="BodyText"/>
        <w:spacing w:before="4"/>
        <w:rPr>
          <w:sz w:val="58"/>
        </w:rPr>
      </w:pPr>
    </w:p>
    <w:p>
      <w:pPr>
        <w:pStyle w:val="Heading3"/>
      </w:pPr>
      <w:bookmarkStart w:name="Monday, July 4, CHI 211" w:id="218"/>
      <w:bookmarkEnd w:id="218"/>
      <w:r>
        <w:rPr>
          <w:b w:val="0"/>
        </w:rPr>
      </w:r>
      <w:r>
        <w:rPr/>
        <w:t>Monday, July 4, CHI 211</w:t>
      </w:r>
    </w:p>
    <w:p>
      <w:pPr>
        <w:pStyle w:val="BodyText"/>
        <w:tabs>
          <w:tab w:pos="4481" w:val="left" w:leader="none"/>
        </w:tabs>
        <w:spacing w:line="276" w:lineRule="auto" w:before="222"/>
        <w:ind w:left="1421" w:right="2033" w:hanging="361"/>
      </w:pPr>
      <w:r>
        <w:rPr/>
        <w:t>12:15 pm -</w:t>
      </w:r>
      <w:r>
        <w:rPr>
          <w:spacing w:val="-5"/>
        </w:rPr>
        <w:t> </w:t>
      </w:r>
      <w:r>
        <w:rPr/>
        <w:t>2:15</w:t>
      </w:r>
      <w:r>
        <w:rPr>
          <w:spacing w:val="-2"/>
        </w:rPr>
        <w:t> </w:t>
      </w:r>
      <w:r>
        <w:rPr/>
        <w:t>pm:</w:t>
        <w:tab/>
        <w:t>Voices From Around the World Luncheon: $34</w:t>
      </w:r>
      <w:r>
        <w:rPr>
          <w:spacing w:val="-3"/>
        </w:rPr>
        <w:t> </w:t>
      </w:r>
      <w:r>
        <w:rPr/>
        <w:t>($38)</w:t>
      </w:r>
    </w:p>
    <w:p>
      <w:pPr>
        <w:pStyle w:val="BodyText"/>
        <w:spacing w:line="278" w:lineRule="auto"/>
        <w:ind w:left="1421" w:right="1059"/>
      </w:pPr>
      <w:r>
        <w:rPr/>
        <w:t>A Tapestry of Stories: Overcoming Challenges and Achieving Success in the US.</w:t>
      </w:r>
    </w:p>
    <w:p>
      <w:pPr>
        <w:pStyle w:val="BodyText"/>
        <w:spacing w:before="8"/>
        <w:rPr>
          <w:sz w:val="40"/>
        </w:rPr>
      </w:pPr>
    </w:p>
    <w:p>
      <w:pPr>
        <w:pStyle w:val="BodyText"/>
        <w:spacing w:line="276" w:lineRule="auto"/>
        <w:ind w:left="1421" w:right="1755"/>
      </w:pPr>
      <w:r>
        <w:rPr/>
        <w:t>We all know how difficult it can be to find successful employment as people who are blind or low vision. Come hear from a group of panelists who have achieved this success with the additional layer of being immigrants. Get ready to be motivated and inspired!</w:t>
      </w:r>
    </w:p>
    <w:p>
      <w:pPr>
        <w:pStyle w:val="BodyText"/>
        <w:spacing w:before="8"/>
        <w:rPr>
          <w:sz w:val="41"/>
        </w:rPr>
      </w:pPr>
    </w:p>
    <w:p>
      <w:pPr>
        <w:pStyle w:val="BodyText"/>
        <w:spacing w:line="276" w:lineRule="auto"/>
        <w:ind w:left="1421" w:right="1494"/>
      </w:pPr>
      <w:r>
        <w:rPr/>
        <w:t>Presenters: Aditi Shah, Senior Data and Applied Scientist, Microsoft, Redmond, WA; Merisa Musemic, Interpreter, Language Line Solutions, Sterling Heights, MI; Gabriel Lopez Kafati, Access Resource Advisor, Miami Dade College, Miami, FL; Sajja Koirala, Contract Specialist, United States Air Force, Dayton, OH.</w:t>
      </w:r>
    </w:p>
    <w:p>
      <w:pPr>
        <w:spacing w:after="0" w:line="276" w:lineRule="auto"/>
        <w:sectPr>
          <w:pgSz w:w="12240" w:h="15840"/>
          <w:pgMar w:header="0" w:footer="626" w:top="1500" w:bottom="820" w:left="380" w:right="420"/>
        </w:sectPr>
      </w:pPr>
    </w:p>
    <w:p>
      <w:pPr>
        <w:pStyle w:val="Heading3"/>
        <w:spacing w:line="367" w:lineRule="auto" w:before="63"/>
        <w:ind w:left="1380" w:right="4599" w:firstLine="40"/>
      </w:pPr>
      <w:bookmarkStart w:name="Leadership Training Committee" w:id="219"/>
      <w:bookmarkEnd w:id="219"/>
      <w:r>
        <w:rPr>
          <w:b w:val="0"/>
        </w:rPr>
      </w:r>
      <w:bookmarkStart w:name="_bookmark45" w:id="220"/>
      <w:bookmarkEnd w:id="220"/>
      <w:r>
        <w:rPr>
          <w:b w:val="0"/>
        </w:rPr>
      </w:r>
      <w:r>
        <w:rPr/>
        <w:t>Leadership Training Committee Chair: Rebecca Bridges</w:t>
      </w:r>
    </w:p>
    <w:p>
      <w:pPr>
        <w:spacing w:before="248"/>
        <w:ind w:left="1421" w:right="0" w:firstLine="0"/>
        <w:jc w:val="left"/>
        <w:rPr>
          <w:b/>
          <w:sz w:val="36"/>
        </w:rPr>
      </w:pPr>
      <w:bookmarkStart w:name="Saturday, July 2, CHI 211" w:id="221"/>
      <w:bookmarkEnd w:id="221"/>
      <w:r>
        <w:rPr/>
      </w:r>
      <w:r>
        <w:rPr>
          <w:b/>
          <w:sz w:val="36"/>
        </w:rPr>
        <w:t>Saturday, July 2, CHI 211</w:t>
      </w:r>
    </w:p>
    <w:p>
      <w:pPr>
        <w:pStyle w:val="BodyText"/>
        <w:tabs>
          <w:tab w:pos="5122" w:val="left" w:leader="none"/>
        </w:tabs>
        <w:spacing w:line="276" w:lineRule="auto" w:before="222"/>
        <w:ind w:left="1781" w:right="1330" w:hanging="360"/>
      </w:pPr>
      <w:r>
        <w:rPr/>
        <w:t>10:00 am –</w:t>
      </w:r>
      <w:r>
        <w:rPr>
          <w:spacing w:val="-7"/>
        </w:rPr>
        <w:t> </w:t>
      </w:r>
      <w:r>
        <w:rPr/>
        <w:t>11:15</w:t>
      </w:r>
      <w:r>
        <w:rPr>
          <w:spacing w:val="-2"/>
        </w:rPr>
        <w:t> </w:t>
      </w:r>
      <w:r>
        <w:rPr/>
        <w:t>am:</w:t>
        <w:tab/>
        <w:t>Berl Colley Leadership: </w:t>
      </w:r>
      <w:r>
        <w:rPr>
          <w:spacing w:val="-3"/>
        </w:rPr>
        <w:t>Moving </w:t>
      </w:r>
      <w:r>
        <w:rPr/>
        <w:t>from Safe Spaces to Brave</w:t>
      </w:r>
      <w:r>
        <w:rPr>
          <w:spacing w:val="-1"/>
        </w:rPr>
        <w:t> </w:t>
      </w:r>
      <w:r>
        <w:rPr/>
        <w:t>Spaces</w:t>
      </w:r>
    </w:p>
    <w:p>
      <w:pPr>
        <w:pStyle w:val="BodyText"/>
        <w:spacing w:before="6"/>
        <w:rPr>
          <w:sz w:val="41"/>
        </w:rPr>
      </w:pPr>
    </w:p>
    <w:p>
      <w:pPr>
        <w:pStyle w:val="BodyText"/>
        <w:spacing w:line="276" w:lineRule="auto"/>
        <w:ind w:left="1781" w:right="1234"/>
      </w:pPr>
      <w:r>
        <w:rPr/>
        <w:t>This session will explore strategies to turn safe spaces into brave spaces that lead to thought- provoking and deep conversations that help you discover what it means to have an inclusive culture – and what it takes to sustain a culture that works for everyone. You will be challenged to break down barriers.</w:t>
      </w:r>
    </w:p>
    <w:p>
      <w:pPr>
        <w:pStyle w:val="BodyText"/>
        <w:spacing w:before="7"/>
        <w:rPr>
          <w:sz w:val="55"/>
        </w:rPr>
      </w:pPr>
    </w:p>
    <w:p>
      <w:pPr>
        <w:pStyle w:val="BodyText"/>
        <w:tabs>
          <w:tab w:pos="5122" w:val="left" w:leader="none"/>
        </w:tabs>
        <w:spacing w:line="276" w:lineRule="auto"/>
        <w:ind w:left="1781" w:right="1089" w:hanging="360"/>
      </w:pPr>
      <w:r>
        <w:rPr/>
        <w:t>11:30 am –</w:t>
      </w:r>
      <w:r>
        <w:rPr>
          <w:spacing w:val="-7"/>
        </w:rPr>
        <w:t> </w:t>
      </w:r>
      <w:r>
        <w:rPr/>
        <w:t>12:45</w:t>
      </w:r>
      <w:r>
        <w:rPr>
          <w:spacing w:val="-2"/>
        </w:rPr>
        <w:t> </w:t>
      </w:r>
      <w:r>
        <w:rPr/>
        <w:t>pm:</w:t>
        <w:tab/>
        <w:t>Berl Colley Leadership: You Belong Here: How to Create a Culture of Diversity, Equity and Inclusion: Hear from a panel of ACB leaders who will share conference strategies and </w:t>
      </w:r>
      <w:r>
        <w:rPr>
          <w:spacing w:val="-4"/>
        </w:rPr>
        <w:t>best </w:t>
      </w:r>
      <w:r>
        <w:rPr/>
        <w:t>practices for engaging diverse communities.</w:t>
      </w:r>
    </w:p>
    <w:p>
      <w:pPr>
        <w:pStyle w:val="BodyText"/>
        <w:rPr>
          <w:sz w:val="40"/>
        </w:rPr>
      </w:pPr>
    </w:p>
    <w:p>
      <w:pPr>
        <w:pStyle w:val="Heading3"/>
        <w:spacing w:line="396" w:lineRule="auto" w:before="336"/>
        <w:ind w:left="1421" w:right="5918"/>
      </w:pPr>
      <w:bookmarkStart w:name="Membership Committee" w:id="222"/>
      <w:bookmarkEnd w:id="222"/>
      <w:r>
        <w:rPr>
          <w:b w:val="0"/>
        </w:rPr>
      </w:r>
      <w:bookmarkStart w:name="_bookmark46" w:id="223"/>
      <w:bookmarkEnd w:id="223"/>
      <w:r>
        <w:rPr>
          <w:b w:val="0"/>
        </w:rPr>
      </w:r>
      <w:r>
        <w:rPr/>
        <w:t>Membership Committee Chair: Ardis Bazyn</w:t>
      </w:r>
    </w:p>
    <w:p>
      <w:pPr>
        <w:pStyle w:val="BodyText"/>
        <w:spacing w:before="5"/>
        <w:rPr>
          <w:b/>
        </w:rPr>
      </w:pPr>
    </w:p>
    <w:p>
      <w:pPr>
        <w:spacing w:before="0"/>
        <w:ind w:left="1421" w:right="0" w:firstLine="0"/>
        <w:jc w:val="left"/>
        <w:rPr>
          <w:b/>
          <w:sz w:val="36"/>
        </w:rPr>
      </w:pPr>
      <w:bookmarkStart w:name="Saturday, June 25 (Virtual)" w:id="224"/>
      <w:bookmarkEnd w:id="224"/>
      <w:r>
        <w:rPr/>
      </w:r>
      <w:r>
        <w:rPr>
          <w:b/>
          <w:sz w:val="36"/>
        </w:rPr>
        <w:t>Saturday, June 25 (Virtual)</w:t>
      </w:r>
    </w:p>
    <w:p>
      <w:pPr>
        <w:spacing w:after="0"/>
        <w:jc w:val="left"/>
        <w:rPr>
          <w:sz w:val="36"/>
        </w:rPr>
        <w:sectPr>
          <w:pgSz w:w="12240" w:h="15840"/>
          <w:pgMar w:header="0" w:footer="626" w:top="1380" w:bottom="820" w:left="380" w:right="420"/>
        </w:sectPr>
      </w:pPr>
    </w:p>
    <w:p>
      <w:pPr>
        <w:pStyle w:val="BodyText"/>
        <w:spacing w:before="63"/>
        <w:ind w:left="1060"/>
      </w:pPr>
      <w:r>
        <w:rPr/>
        <w:t>7:30 pm - 8:45 pm Keys to the Convention (Virtual)</w:t>
      </w:r>
    </w:p>
    <w:p>
      <w:pPr>
        <w:pStyle w:val="BodyText"/>
        <w:rPr>
          <w:sz w:val="40"/>
        </w:rPr>
      </w:pPr>
    </w:p>
    <w:p>
      <w:pPr>
        <w:pStyle w:val="BodyText"/>
        <w:spacing w:before="5"/>
        <w:rPr>
          <w:sz w:val="34"/>
        </w:rPr>
      </w:pPr>
    </w:p>
    <w:p>
      <w:pPr>
        <w:pStyle w:val="Heading3"/>
      </w:pPr>
      <w:bookmarkStart w:name="Saturday, July 2 (in-person only), HH Hi" w:id="225"/>
      <w:bookmarkEnd w:id="225"/>
      <w:r>
        <w:rPr>
          <w:b w:val="0"/>
        </w:rPr>
      </w:r>
      <w:r>
        <w:rPr/>
        <w:t>Saturday, July 2 (in-person only), HH Hill</w:t>
      </w:r>
    </w:p>
    <w:p>
      <w:pPr>
        <w:pStyle w:val="BodyText"/>
        <w:tabs>
          <w:tab w:pos="4361" w:val="left" w:leader="none"/>
        </w:tabs>
        <w:spacing w:line="276" w:lineRule="auto" w:before="226"/>
        <w:ind w:left="1421" w:right="1648" w:hanging="361"/>
      </w:pPr>
      <w:r>
        <w:rPr/>
        <w:t>4:00 pm –</w:t>
      </w:r>
      <w:r>
        <w:rPr>
          <w:spacing w:val="-4"/>
        </w:rPr>
        <w:t> </w:t>
      </w:r>
      <w:r>
        <w:rPr/>
        <w:t>5:15</w:t>
      </w:r>
      <w:r>
        <w:rPr>
          <w:spacing w:val="-2"/>
        </w:rPr>
        <w:t> </w:t>
      </w:r>
      <w:r>
        <w:rPr/>
        <w:t>pm:</w:t>
        <w:tab/>
        <w:t>Keys to the Convention (in person only)</w:t>
      </w:r>
    </w:p>
    <w:p>
      <w:pPr>
        <w:pStyle w:val="BodyText"/>
        <w:spacing w:line="276" w:lineRule="auto"/>
        <w:ind w:left="1421" w:right="1353" w:hanging="361"/>
      </w:pPr>
      <w:r>
        <w:rPr/>
        <w:t>This is a session for first-time convention attendees and for people who have not attended a convention recently. Facilitated by Ardis Bazyn, ACB Membership Committee Chair.</w:t>
      </w:r>
    </w:p>
    <w:p>
      <w:pPr>
        <w:pStyle w:val="BodyText"/>
        <w:spacing w:before="3"/>
        <w:rPr>
          <w:sz w:val="41"/>
        </w:rPr>
      </w:pPr>
    </w:p>
    <w:p>
      <w:pPr>
        <w:pStyle w:val="BodyText"/>
        <w:spacing w:line="276" w:lineRule="auto"/>
        <w:ind w:left="1421" w:right="1393" w:hanging="361"/>
      </w:pPr>
      <w:r>
        <w:rPr/>
        <w:t>Presentations will explain various sessions, business meetings and voting, as well as guide dog info, exhibit info, and some social events. Tips and hand-outs will be available in braille and large print.</w:t>
      </w:r>
    </w:p>
    <w:p>
      <w:pPr>
        <w:pStyle w:val="BodyText"/>
        <w:spacing w:before="5"/>
        <w:rPr>
          <w:sz w:val="41"/>
        </w:rPr>
      </w:pPr>
    </w:p>
    <w:p>
      <w:pPr>
        <w:pStyle w:val="Heading3"/>
        <w:spacing w:before="1"/>
      </w:pPr>
      <w:bookmarkStart w:name="Wednesday, July 6, CHI 213" w:id="226"/>
      <w:bookmarkEnd w:id="226"/>
      <w:r>
        <w:rPr>
          <w:b w:val="0"/>
        </w:rPr>
      </w:r>
      <w:r>
        <w:rPr/>
        <w:t>Wednesday, July 6, CHI 213</w:t>
      </w:r>
    </w:p>
    <w:p>
      <w:pPr>
        <w:pStyle w:val="BodyText"/>
        <w:tabs>
          <w:tab w:pos="4361" w:val="left" w:leader="none"/>
        </w:tabs>
        <w:spacing w:line="278" w:lineRule="auto" w:before="221"/>
        <w:ind w:left="1421" w:right="2415" w:hanging="361"/>
      </w:pPr>
      <w:r>
        <w:rPr/>
        <w:t>4:00 pm –</w:t>
      </w:r>
      <w:r>
        <w:rPr>
          <w:spacing w:val="-4"/>
        </w:rPr>
        <w:t> </w:t>
      </w:r>
      <w:r>
        <w:rPr/>
        <w:t>5:15</w:t>
      </w:r>
      <w:r>
        <w:rPr>
          <w:spacing w:val="-2"/>
        </w:rPr>
        <w:t> </w:t>
      </w:r>
      <w:r>
        <w:rPr/>
        <w:t>pm:</w:t>
        <w:tab/>
        <w:t>ACB Membership Committee Seminar</w:t>
      </w:r>
    </w:p>
    <w:p>
      <w:pPr>
        <w:pStyle w:val="BodyText"/>
        <w:spacing w:before="10"/>
        <w:rPr>
          <w:sz w:val="40"/>
        </w:rPr>
      </w:pPr>
    </w:p>
    <w:p>
      <w:pPr>
        <w:pStyle w:val="BodyText"/>
        <w:ind w:left="1421"/>
      </w:pPr>
      <w:r>
        <w:rPr/>
        <w:t>Theme: Membership 101:</w:t>
      </w:r>
    </w:p>
    <w:p>
      <w:pPr>
        <w:pStyle w:val="BodyText"/>
        <w:spacing w:before="61"/>
        <w:ind w:left="1421"/>
      </w:pPr>
      <w:r>
        <w:rPr/>
        <w:t>Panel 1: How to Recruit and Retain</w:t>
      </w:r>
      <w:r>
        <w:rPr>
          <w:spacing w:val="-17"/>
        </w:rPr>
        <w:t> </w:t>
      </w:r>
      <w:r>
        <w:rPr/>
        <w:t>Members</w:t>
      </w:r>
    </w:p>
    <w:p>
      <w:pPr>
        <w:pStyle w:val="BodyText"/>
        <w:spacing w:before="1"/>
        <w:rPr>
          <w:sz w:val="47"/>
        </w:rPr>
      </w:pPr>
    </w:p>
    <w:p>
      <w:pPr>
        <w:pStyle w:val="BodyText"/>
        <w:spacing w:line="273" w:lineRule="auto"/>
        <w:ind w:left="1421" w:right="1435"/>
      </w:pPr>
      <w:r>
        <w:rPr/>
        <w:t>Julie Brannon, President, Washington Council of the Blind, Puyallup, WA; Matt Selm, President,</w:t>
      </w:r>
      <w:r>
        <w:rPr>
          <w:spacing w:val="-38"/>
        </w:rPr>
        <w:t> </w:t>
      </w:r>
      <w:r>
        <w:rPr/>
        <w:t>Kentucky Council of the Blind, Louisville, KY; and Danette Dixon, 1</w:t>
      </w:r>
      <w:r>
        <w:rPr>
          <w:position w:val="13"/>
          <w:sz w:val="23"/>
        </w:rPr>
        <w:t>st </w:t>
      </w:r>
      <w:r>
        <w:rPr/>
        <w:t>Vice President, Diabetics in</w:t>
      </w:r>
      <w:r>
        <w:rPr>
          <w:spacing w:val="-30"/>
        </w:rPr>
        <w:t> </w:t>
      </w:r>
      <w:r>
        <w:rPr/>
        <w:t>Action,</w:t>
      </w:r>
    </w:p>
    <w:p>
      <w:pPr>
        <w:spacing w:after="0" w:line="273" w:lineRule="auto"/>
        <w:sectPr>
          <w:pgSz w:w="12240" w:h="15840"/>
          <w:pgMar w:header="0" w:footer="626" w:top="1380" w:bottom="820" w:left="380" w:right="420"/>
        </w:sectPr>
      </w:pPr>
    </w:p>
    <w:p>
      <w:pPr>
        <w:pStyle w:val="BodyText"/>
        <w:spacing w:before="63"/>
        <w:ind w:left="1781"/>
      </w:pPr>
      <w:r>
        <w:rPr/>
        <w:t>Lynnwood, WA</w:t>
      </w:r>
    </w:p>
    <w:p>
      <w:pPr>
        <w:pStyle w:val="BodyText"/>
        <w:spacing w:before="7"/>
        <w:rPr>
          <w:sz w:val="46"/>
        </w:rPr>
      </w:pPr>
    </w:p>
    <w:p>
      <w:pPr>
        <w:pStyle w:val="BodyText"/>
        <w:spacing w:line="276" w:lineRule="auto"/>
        <w:ind w:left="1781" w:right="1353"/>
      </w:pPr>
      <w:r>
        <w:rPr/>
        <w:t>This panel will suggest ways affiliates have retained members as well as what activities they have provided which brought prospective members.</w:t>
      </w:r>
    </w:p>
    <w:p>
      <w:pPr>
        <w:pStyle w:val="BodyText"/>
        <w:spacing w:before="6"/>
        <w:rPr>
          <w:sz w:val="41"/>
        </w:rPr>
      </w:pPr>
    </w:p>
    <w:p>
      <w:pPr>
        <w:pStyle w:val="BodyText"/>
        <w:spacing w:line="276" w:lineRule="auto"/>
        <w:ind w:left="1781" w:right="1755"/>
      </w:pPr>
      <w:r>
        <w:rPr/>
        <w:t>Panel 2: How to Give the Best Orientation to New Members</w:t>
      </w:r>
    </w:p>
    <w:p>
      <w:pPr>
        <w:pStyle w:val="BodyText"/>
        <w:spacing w:before="7"/>
        <w:rPr>
          <w:sz w:val="41"/>
        </w:rPr>
      </w:pPr>
    </w:p>
    <w:p>
      <w:pPr>
        <w:pStyle w:val="BodyText"/>
        <w:spacing w:line="276" w:lineRule="auto"/>
        <w:ind w:left="1781" w:right="1356"/>
      </w:pPr>
      <w:r>
        <w:rPr/>
        <w:t>Gabriel Lopez Kafati, President, Blind LGBT Pride International, Miami Lakes, FL; Amanda Selm, President, ACB Next Generation, Louisville, KY; Meghan Parker, Chair, Diversity Committee, ACB of New York, Albany, NY; and Michael Garrett, Vice President and Membership Chair, ACB of Texas, Missouri City, TX</w:t>
      </w:r>
    </w:p>
    <w:p>
      <w:pPr>
        <w:pStyle w:val="BodyText"/>
        <w:rPr>
          <w:sz w:val="59"/>
        </w:rPr>
      </w:pPr>
    </w:p>
    <w:p>
      <w:pPr>
        <w:pStyle w:val="BodyText"/>
        <w:spacing w:line="276" w:lineRule="auto"/>
        <w:ind w:left="1781" w:right="1173" w:hanging="360"/>
      </w:pPr>
      <w:r>
        <w:rPr/>
        <w:t>Members often remain members if they have received information which tells what the organization history is, what advocacy the organization has provided, and ways they can participate in the future.</w:t>
      </w:r>
    </w:p>
    <w:p>
      <w:pPr>
        <w:pStyle w:val="BodyText"/>
        <w:rPr>
          <w:sz w:val="40"/>
        </w:rPr>
      </w:pPr>
    </w:p>
    <w:p>
      <w:pPr>
        <w:pStyle w:val="BodyText"/>
        <w:spacing w:before="9"/>
        <w:rPr>
          <w:sz w:val="32"/>
        </w:rPr>
      </w:pPr>
    </w:p>
    <w:p>
      <w:pPr>
        <w:pStyle w:val="Heading3"/>
        <w:spacing w:line="367" w:lineRule="auto"/>
        <w:ind w:left="1421" w:right="4658"/>
      </w:pPr>
      <w:bookmarkStart w:name="Multicultural Affairs Committee" w:id="227"/>
      <w:bookmarkEnd w:id="227"/>
      <w:r>
        <w:rPr>
          <w:b w:val="0"/>
        </w:rPr>
      </w:r>
      <w:bookmarkStart w:name="_bookmark47" w:id="228"/>
      <w:bookmarkEnd w:id="228"/>
      <w:r>
        <w:rPr>
          <w:b w:val="0"/>
        </w:rPr>
      </w:r>
      <w:r>
        <w:rPr/>
        <w:t>Multicultural Affairs Committee Chair: Cheryl Cumings</w:t>
      </w:r>
    </w:p>
    <w:p>
      <w:pPr>
        <w:spacing w:after="0" w:line="367" w:lineRule="auto"/>
        <w:sectPr>
          <w:pgSz w:w="12240" w:h="15840"/>
          <w:pgMar w:header="0" w:footer="626" w:top="1380" w:bottom="820" w:left="380" w:right="420"/>
        </w:sectPr>
      </w:pPr>
    </w:p>
    <w:p>
      <w:pPr>
        <w:spacing w:before="63"/>
        <w:ind w:left="1060" w:right="0" w:firstLine="0"/>
        <w:jc w:val="left"/>
        <w:rPr>
          <w:b/>
          <w:sz w:val="36"/>
        </w:rPr>
      </w:pPr>
      <w:bookmarkStart w:name="Friday, June 25 (Zoom only)" w:id="229"/>
      <w:bookmarkEnd w:id="229"/>
      <w:r>
        <w:rPr/>
      </w:r>
      <w:r>
        <w:rPr>
          <w:b/>
          <w:sz w:val="36"/>
        </w:rPr>
        <w:t>Friday, June 25 (Zoom only)</w:t>
      </w:r>
    </w:p>
    <w:p>
      <w:pPr>
        <w:pStyle w:val="BodyText"/>
        <w:tabs>
          <w:tab w:pos="4361" w:val="left" w:leader="none"/>
        </w:tabs>
        <w:spacing w:line="276" w:lineRule="auto" w:before="221"/>
        <w:ind w:left="1421" w:right="1389" w:hanging="361"/>
      </w:pPr>
      <w:r>
        <w:rPr/>
        <w:t>1:00 pm –</w:t>
      </w:r>
      <w:r>
        <w:rPr>
          <w:spacing w:val="-4"/>
        </w:rPr>
        <w:t> </w:t>
      </w:r>
      <w:r>
        <w:rPr/>
        <w:t>2:15</w:t>
      </w:r>
      <w:r>
        <w:rPr>
          <w:spacing w:val="-2"/>
        </w:rPr>
        <w:t> </w:t>
      </w:r>
      <w:r>
        <w:rPr/>
        <w:t>pm:</w:t>
        <w:tab/>
        <w:t>NLS Expands its Foreign </w:t>
      </w:r>
      <w:r>
        <w:rPr>
          <w:spacing w:val="-3"/>
        </w:rPr>
        <w:t>Language </w:t>
      </w:r>
      <w:r>
        <w:rPr/>
        <w:t>Collection</w:t>
      </w:r>
    </w:p>
    <w:p>
      <w:pPr>
        <w:pStyle w:val="BodyText"/>
        <w:spacing w:before="6"/>
        <w:rPr>
          <w:sz w:val="41"/>
        </w:rPr>
      </w:pPr>
    </w:p>
    <w:p>
      <w:pPr>
        <w:pStyle w:val="BodyText"/>
        <w:spacing w:line="276" w:lineRule="auto"/>
        <w:ind w:left="1421" w:right="1586"/>
      </w:pPr>
      <w:r>
        <w:rPr/>
        <w:t>Come and hear from Kelsey Corlett-Rivera, NLS Foreign Language Librarian, and learn about the library's innovative projects and its implementation of the Marrakesh Treaty in the US.</w:t>
      </w:r>
    </w:p>
    <w:p>
      <w:pPr>
        <w:pStyle w:val="BodyText"/>
        <w:spacing w:before="6"/>
        <w:rPr>
          <w:sz w:val="41"/>
        </w:rPr>
      </w:pPr>
    </w:p>
    <w:p>
      <w:pPr>
        <w:pStyle w:val="BodyText"/>
        <w:spacing w:line="276" w:lineRule="auto"/>
        <w:ind w:left="1421" w:right="1495"/>
      </w:pPr>
      <w:r>
        <w:rPr/>
        <w:t>Sponsored by the Multicultural Affairs Committee and the International Relations Committee.</w:t>
      </w:r>
    </w:p>
    <w:p>
      <w:pPr>
        <w:pStyle w:val="BodyText"/>
        <w:spacing w:before="6"/>
        <w:rPr>
          <w:sz w:val="41"/>
        </w:rPr>
      </w:pPr>
    </w:p>
    <w:p>
      <w:pPr>
        <w:pStyle w:val="Heading3"/>
        <w:spacing w:before="1"/>
      </w:pPr>
      <w:bookmarkStart w:name="Saturday, June 25 (Zoom only)" w:id="230"/>
      <w:bookmarkEnd w:id="230"/>
      <w:r>
        <w:rPr>
          <w:b w:val="0"/>
        </w:rPr>
      </w:r>
      <w:r>
        <w:rPr/>
        <w:t>Saturday, June 25 (Zoom only)</w:t>
      </w:r>
    </w:p>
    <w:p>
      <w:pPr>
        <w:pStyle w:val="BodyText"/>
        <w:tabs>
          <w:tab w:pos="2661" w:val="left" w:leader="none"/>
        </w:tabs>
        <w:spacing w:before="221"/>
        <w:ind w:left="1060"/>
      </w:pPr>
      <w:r>
        <w:rPr/>
        <w:t>4:00</w:t>
      </w:r>
      <w:r>
        <w:rPr>
          <w:spacing w:val="-2"/>
        </w:rPr>
        <w:t> </w:t>
      </w:r>
      <w:r>
        <w:rPr/>
        <w:t>pm:</w:t>
        <w:tab/>
        <w:t>BPI MCAC/GDUI Candidate</w:t>
      </w:r>
      <w:r>
        <w:rPr>
          <w:spacing w:val="-1"/>
        </w:rPr>
        <w:t> </w:t>
      </w:r>
      <w:r>
        <w:rPr/>
        <w:t>Forum</w:t>
      </w:r>
    </w:p>
    <w:p>
      <w:pPr>
        <w:pStyle w:val="BodyText"/>
        <w:spacing w:before="7"/>
        <w:rPr>
          <w:sz w:val="46"/>
        </w:rPr>
      </w:pPr>
    </w:p>
    <w:p>
      <w:pPr>
        <w:pStyle w:val="Heading3"/>
      </w:pPr>
      <w:bookmarkStart w:name="Sunday, July 3, CHI 215" w:id="231"/>
      <w:bookmarkEnd w:id="231"/>
      <w:r>
        <w:rPr>
          <w:b w:val="0"/>
        </w:rPr>
      </w:r>
      <w:r>
        <w:rPr/>
        <w:t>Sunday, July 3, CHI 215</w:t>
      </w:r>
    </w:p>
    <w:p>
      <w:pPr>
        <w:pStyle w:val="BodyText"/>
        <w:tabs>
          <w:tab w:pos="4361" w:val="left" w:leader="none"/>
        </w:tabs>
        <w:spacing w:line="278" w:lineRule="auto" w:before="221"/>
        <w:ind w:left="1421" w:right="2270" w:hanging="361"/>
      </w:pPr>
      <w:r>
        <w:rPr/>
        <w:t>5:30 pm –</w:t>
      </w:r>
      <w:r>
        <w:rPr>
          <w:spacing w:val="-4"/>
        </w:rPr>
        <w:t> </w:t>
      </w:r>
      <w:r>
        <w:rPr/>
        <w:t>6:45</w:t>
      </w:r>
      <w:r>
        <w:rPr>
          <w:spacing w:val="-2"/>
        </w:rPr>
        <w:t> </w:t>
      </w:r>
      <w:r>
        <w:rPr/>
        <w:t>pm:</w:t>
        <w:tab/>
        <w:t>Conversation with World </w:t>
      </w:r>
      <w:r>
        <w:rPr>
          <w:spacing w:val="-4"/>
        </w:rPr>
        <w:t>Blind </w:t>
      </w:r>
      <w:r>
        <w:rPr/>
        <w:t>Union CEO, Marc</w:t>
      </w:r>
      <w:r>
        <w:rPr>
          <w:spacing w:val="-1"/>
        </w:rPr>
        <w:t> </w:t>
      </w:r>
      <w:r>
        <w:rPr/>
        <w:t>Workman</w:t>
      </w:r>
    </w:p>
    <w:p>
      <w:pPr>
        <w:pStyle w:val="BodyText"/>
        <w:spacing w:before="10"/>
        <w:rPr>
          <w:sz w:val="40"/>
        </w:rPr>
      </w:pPr>
    </w:p>
    <w:p>
      <w:pPr>
        <w:pStyle w:val="BodyText"/>
        <w:spacing w:line="276" w:lineRule="auto"/>
        <w:ind w:left="1421" w:right="1495"/>
      </w:pPr>
      <w:r>
        <w:rPr/>
        <w:t>Mr. Workman will speak at Sunday morning’s general session. Here is a great opportunity to hear from and talk with him directly in a smaller, more intimate setting. Come learn about the challenges and opportunities facing blind people around the world and lessons we can apply in the United States.</w:t>
      </w:r>
    </w:p>
    <w:p>
      <w:pPr>
        <w:spacing w:after="0" w:line="276" w:lineRule="auto"/>
        <w:sectPr>
          <w:pgSz w:w="12240" w:h="15840"/>
          <w:pgMar w:header="0" w:footer="626" w:top="1380" w:bottom="820" w:left="380" w:right="420"/>
        </w:sectPr>
      </w:pPr>
    </w:p>
    <w:p>
      <w:pPr>
        <w:pStyle w:val="BodyText"/>
        <w:spacing w:line="276" w:lineRule="auto" w:before="63"/>
        <w:ind w:left="1781" w:right="1476"/>
      </w:pPr>
      <w:r>
        <w:rPr/>
        <w:t>Presenter: Marc Workman, Chief Executive Officer, World Blind Union, Edmonton, Alberta, Canada.</w:t>
      </w:r>
    </w:p>
    <w:p>
      <w:pPr>
        <w:pStyle w:val="BodyText"/>
        <w:spacing w:before="6"/>
        <w:rPr>
          <w:sz w:val="41"/>
        </w:rPr>
      </w:pPr>
    </w:p>
    <w:p>
      <w:pPr>
        <w:pStyle w:val="BodyText"/>
        <w:ind w:left="1781"/>
      </w:pPr>
      <w:r>
        <w:rPr/>
        <w:t>Co-sponsored by IRC and MCAC.</w:t>
      </w:r>
    </w:p>
    <w:p>
      <w:pPr>
        <w:pStyle w:val="BodyText"/>
        <w:spacing w:before="8"/>
        <w:rPr>
          <w:sz w:val="46"/>
        </w:rPr>
      </w:pPr>
    </w:p>
    <w:p>
      <w:pPr>
        <w:pStyle w:val="Heading3"/>
        <w:ind w:left="1421"/>
      </w:pPr>
      <w:bookmarkStart w:name="Monday, July 4, HH Grand Ballroom A" w:id="232"/>
      <w:bookmarkEnd w:id="232"/>
      <w:r>
        <w:rPr>
          <w:b w:val="0"/>
        </w:rPr>
      </w:r>
      <w:r>
        <w:rPr/>
        <w:t>Monday, July 4, HH Grand Ballroom A</w:t>
      </w:r>
    </w:p>
    <w:p>
      <w:pPr>
        <w:pStyle w:val="BodyText"/>
        <w:spacing w:line="276" w:lineRule="auto" w:before="221"/>
        <w:ind w:left="1781" w:right="1059" w:hanging="360"/>
      </w:pPr>
      <w:r>
        <w:rPr/>
        <w:t>4:00 pm – 5:15 pm: MCAC Social $20 - $23 (in-person only)</w:t>
      </w:r>
    </w:p>
    <w:p>
      <w:pPr>
        <w:pStyle w:val="BodyText"/>
        <w:spacing w:before="7"/>
        <w:rPr>
          <w:sz w:val="41"/>
        </w:rPr>
      </w:pPr>
    </w:p>
    <w:p>
      <w:pPr>
        <w:pStyle w:val="BodyText"/>
        <w:spacing w:line="276" w:lineRule="auto"/>
        <w:ind w:left="1781" w:right="875"/>
      </w:pPr>
      <w:r>
        <w:rPr/>
        <w:t>Come connect with MCAC, see old friends, make new friends, enjoy food, music and door prizes. Music provided by DJ Kevin Ratliff.</w:t>
      </w:r>
    </w:p>
    <w:p>
      <w:pPr>
        <w:pStyle w:val="BodyText"/>
        <w:spacing w:before="6"/>
        <w:rPr>
          <w:sz w:val="41"/>
        </w:rPr>
      </w:pPr>
    </w:p>
    <w:p>
      <w:pPr>
        <w:pStyle w:val="Heading3"/>
        <w:ind w:left="1421"/>
      </w:pPr>
      <w:bookmarkStart w:name="Tuesday, July 5, CHI 215" w:id="233"/>
      <w:bookmarkEnd w:id="233"/>
      <w:r>
        <w:rPr>
          <w:b w:val="0"/>
        </w:rPr>
      </w:r>
      <w:r>
        <w:rPr/>
        <w:t>Tuesday, July 5, CHI 215</w:t>
      </w:r>
    </w:p>
    <w:p>
      <w:pPr>
        <w:pStyle w:val="BodyText"/>
        <w:spacing w:line="549" w:lineRule="auto" w:before="221"/>
        <w:ind w:left="1781" w:right="3489" w:hanging="360"/>
      </w:pPr>
      <w:r>
        <w:rPr/>
        <w:t>2:30 pm – 3:45 pm: One Book, One ACB Co-sponsored with LUA</w:t>
      </w:r>
    </w:p>
    <w:p>
      <w:pPr>
        <w:pStyle w:val="Heading3"/>
        <w:spacing w:before="10"/>
        <w:ind w:left="1421"/>
      </w:pPr>
      <w:bookmarkStart w:name="Wednesday, July 6, CHI 213" w:id="234"/>
      <w:bookmarkEnd w:id="234"/>
      <w:r>
        <w:rPr>
          <w:b w:val="0"/>
        </w:rPr>
      </w:r>
      <w:r>
        <w:rPr/>
        <w:t>Wednesday, July 6, CHI 213</w:t>
      </w:r>
    </w:p>
    <w:p>
      <w:pPr>
        <w:pStyle w:val="BodyText"/>
        <w:spacing w:before="221"/>
        <w:ind w:left="1421"/>
      </w:pPr>
      <w:r>
        <w:rPr/>
        <w:t>12:15 pm - 2:15 pm: MCAC Luncheon</w:t>
      </w:r>
    </w:p>
    <w:p>
      <w:pPr>
        <w:pStyle w:val="BodyText"/>
        <w:tabs>
          <w:tab w:pos="9183" w:val="left" w:leader="none"/>
        </w:tabs>
        <w:spacing w:line="276" w:lineRule="auto" w:before="61"/>
        <w:ind w:left="1781" w:right="1056"/>
      </w:pPr>
      <w:r>
        <w:rPr/>
        <w:t>Hear from two speakers about Nebraska’s native American history, culture, and</w:t>
      </w:r>
      <w:r>
        <w:rPr>
          <w:spacing w:val="-2"/>
        </w:rPr>
        <w:t> </w:t>
      </w:r>
      <w:r>
        <w:rPr/>
        <w:t>current</w:t>
      </w:r>
      <w:r>
        <w:rPr>
          <w:spacing w:val="1"/>
        </w:rPr>
        <w:t> </w:t>
      </w:r>
      <w:r>
        <w:rPr/>
        <w:t>issues.</w:t>
        <w:tab/>
        <w:t>As MCAC’s theme “One community coming together in ACB” expresses our aspiration for a community that</w:t>
      </w:r>
      <w:r>
        <w:rPr>
          <w:spacing w:val="-19"/>
        </w:rPr>
        <w:t> </w:t>
      </w:r>
      <w:r>
        <w:rPr/>
        <w:t>is inclusive of all, this session presents a perspective of local communities.</w:t>
      </w:r>
    </w:p>
    <w:p>
      <w:pPr>
        <w:spacing w:after="0" w:line="276" w:lineRule="auto"/>
        <w:sectPr>
          <w:pgSz w:w="12240" w:h="15840"/>
          <w:pgMar w:header="0" w:footer="626" w:top="1380" w:bottom="820" w:left="380" w:right="420"/>
        </w:sectPr>
      </w:pPr>
    </w:p>
    <w:p>
      <w:pPr>
        <w:pStyle w:val="BodyText"/>
        <w:spacing w:before="7"/>
        <w:rPr>
          <w:sz w:val="28"/>
        </w:rPr>
      </w:pPr>
    </w:p>
    <w:p>
      <w:pPr>
        <w:pStyle w:val="BodyText"/>
        <w:spacing w:before="89"/>
        <w:ind w:left="1421"/>
      </w:pPr>
      <w:r>
        <w:rPr/>
        <w:t>Professor Margaret Huettl, PhD., Lincoln, NE; Donna</w:t>
      </w:r>
    </w:p>
    <w:p>
      <w:pPr>
        <w:pStyle w:val="BodyText"/>
        <w:spacing w:before="61"/>
        <w:ind w:left="1421"/>
      </w:pPr>
      <w:r>
        <w:rPr/>
        <w:t>L. Polk, PhD, LMPH, Omaha, NE.</w:t>
      </w:r>
    </w:p>
    <w:p>
      <w:pPr>
        <w:pStyle w:val="BodyText"/>
        <w:rPr>
          <w:sz w:val="47"/>
        </w:rPr>
      </w:pPr>
    </w:p>
    <w:p>
      <w:pPr>
        <w:pStyle w:val="BodyText"/>
        <w:spacing w:line="276" w:lineRule="auto" w:before="1"/>
        <w:ind w:left="1421" w:right="1059" w:hanging="361"/>
      </w:pPr>
      <w:r>
        <w:rPr/>
        <w:t>2:30 pm – 3:45 pm: A Candid Conversation About a Critical Concept</w:t>
      </w:r>
    </w:p>
    <w:p>
      <w:pPr>
        <w:pStyle w:val="BodyText"/>
        <w:spacing w:before="1"/>
        <w:rPr>
          <w:sz w:val="41"/>
        </w:rPr>
      </w:pPr>
    </w:p>
    <w:p>
      <w:pPr>
        <w:pStyle w:val="BodyText"/>
        <w:tabs>
          <w:tab w:pos="2841" w:val="left" w:leader="none"/>
        </w:tabs>
        <w:spacing w:line="276" w:lineRule="auto" w:before="1"/>
        <w:ind w:left="1421" w:right="1415"/>
      </w:pPr>
      <w:r>
        <w:rPr/>
        <w:t>As we move toward Diversity, Equity and Inclusion in ACB, this panel will discuss the tenets of Critical</w:t>
      </w:r>
      <w:r>
        <w:rPr>
          <w:spacing w:val="-42"/>
        </w:rPr>
        <w:t> </w:t>
      </w:r>
      <w:r>
        <w:rPr/>
        <w:t>Race Theory.</w:t>
        <w:tab/>
        <w:t>CRT, what it is, what it isn't, and other</w:t>
      </w:r>
      <w:r>
        <w:rPr>
          <w:spacing w:val="-14"/>
        </w:rPr>
        <w:t> </w:t>
      </w:r>
      <w:r>
        <w:rPr/>
        <w:t>terms.</w:t>
      </w:r>
    </w:p>
    <w:p>
      <w:pPr>
        <w:pStyle w:val="BodyText"/>
        <w:spacing w:before="5"/>
        <w:rPr>
          <w:sz w:val="41"/>
        </w:rPr>
      </w:pPr>
    </w:p>
    <w:p>
      <w:pPr>
        <w:pStyle w:val="BodyText"/>
        <w:spacing w:line="276" w:lineRule="auto"/>
        <w:ind w:left="1421" w:right="1854"/>
      </w:pPr>
      <w:r>
        <w:rPr/>
        <w:t>Presenters: Steve Mendelsohn, retired lawyer, San Leandro, CA; Pam Shaw, Speaker, Author and Life Coach, Philadelphia, PA; Gabriel Lopez Kafati, President, Blind LGBT Pride International, Miami Lakes, FL.</w:t>
      </w:r>
    </w:p>
    <w:p>
      <w:pPr>
        <w:pStyle w:val="BodyText"/>
        <w:spacing w:before="10"/>
        <w:rPr>
          <w:sz w:val="41"/>
        </w:rPr>
      </w:pPr>
    </w:p>
    <w:p>
      <w:pPr>
        <w:pStyle w:val="Heading3"/>
      </w:pPr>
      <w:bookmarkStart w:name="Thursday, July 7, HH Grand Ballroom Foye" w:id="235"/>
      <w:bookmarkEnd w:id="235"/>
      <w:r>
        <w:rPr>
          <w:b w:val="0"/>
        </w:rPr>
      </w:r>
      <w:r>
        <w:rPr/>
        <w:t>Thursday, July 7, HH Grand Ballroom Foyer</w:t>
      </w:r>
    </w:p>
    <w:p>
      <w:pPr>
        <w:pStyle w:val="BodyText"/>
        <w:tabs>
          <w:tab w:pos="7307" w:val="left" w:leader="none"/>
        </w:tabs>
        <w:spacing w:line="276" w:lineRule="auto" w:before="221"/>
        <w:ind w:left="1421" w:right="1608" w:hanging="361"/>
      </w:pPr>
      <w:r>
        <w:rPr/>
        <w:t>Thursday July 7, 9:00 pm – 11:00</w:t>
      </w:r>
      <w:r>
        <w:rPr>
          <w:spacing w:val="1"/>
        </w:rPr>
        <w:t> </w:t>
      </w:r>
      <w:r>
        <w:rPr/>
        <w:t>pm:</w:t>
        <w:tab/>
        <w:t>Get Up and Get Grooving to the Rhythms of Different Cultures from Around the</w:t>
      </w:r>
      <w:r>
        <w:rPr>
          <w:spacing w:val="-2"/>
        </w:rPr>
        <w:t> </w:t>
      </w:r>
      <w:r>
        <w:rPr/>
        <w:t>World.</w:t>
      </w:r>
    </w:p>
    <w:p>
      <w:pPr>
        <w:pStyle w:val="BodyText"/>
        <w:spacing w:before="6"/>
        <w:rPr>
          <w:sz w:val="41"/>
        </w:rPr>
      </w:pPr>
    </w:p>
    <w:p>
      <w:pPr>
        <w:pStyle w:val="BodyText"/>
        <w:spacing w:line="276" w:lineRule="auto"/>
        <w:ind w:left="1421" w:right="1434"/>
      </w:pPr>
      <w:r>
        <w:rPr/>
        <w:t>Music from hot sexy Latin, jamming reggae, British invasion and so many more in this 2-hour dance party that will make you sweat.</w:t>
      </w:r>
    </w:p>
    <w:p>
      <w:pPr>
        <w:pStyle w:val="BodyText"/>
        <w:spacing w:before="6"/>
        <w:rPr>
          <w:sz w:val="41"/>
        </w:rPr>
      </w:pPr>
    </w:p>
    <w:p>
      <w:pPr>
        <w:pStyle w:val="BodyText"/>
        <w:ind w:left="1421"/>
      </w:pPr>
      <w:r>
        <w:rPr/>
        <w:t>Collaboration with the Multicultural Affairs Committee</w:t>
      </w:r>
    </w:p>
    <w:p>
      <w:pPr>
        <w:spacing w:after="0"/>
        <w:sectPr>
          <w:pgSz w:w="12240" w:h="15840"/>
          <w:pgMar w:header="0" w:footer="626" w:top="1500" w:bottom="820" w:left="380" w:right="420"/>
        </w:sectPr>
      </w:pPr>
    </w:p>
    <w:p>
      <w:pPr>
        <w:pStyle w:val="BodyText"/>
        <w:spacing w:line="276" w:lineRule="auto" w:before="63"/>
        <w:ind w:left="1781" w:right="1266"/>
      </w:pPr>
      <w:r>
        <w:rPr/>
        <w:t>and ACB Get Up and Get Moving Campaign, so let's dance those calories off together.</w:t>
      </w:r>
    </w:p>
    <w:p>
      <w:pPr>
        <w:pStyle w:val="BodyText"/>
        <w:spacing w:before="5"/>
        <w:rPr>
          <w:sz w:val="55"/>
        </w:rPr>
      </w:pPr>
    </w:p>
    <w:p>
      <w:pPr>
        <w:pStyle w:val="Heading3"/>
        <w:spacing w:line="369" w:lineRule="auto"/>
        <w:ind w:left="1380" w:right="2537" w:firstLine="40"/>
      </w:pPr>
      <w:bookmarkStart w:name="Pedestrian Environment Access Committee" w:id="236"/>
      <w:bookmarkEnd w:id="236"/>
      <w:r>
        <w:rPr>
          <w:b w:val="0"/>
        </w:rPr>
      </w:r>
      <w:bookmarkStart w:name="_bookmark48" w:id="237"/>
      <w:bookmarkEnd w:id="237"/>
      <w:r>
        <w:rPr>
          <w:b w:val="0"/>
        </w:rPr>
      </w:r>
      <w:r>
        <w:rPr/>
        <w:t>Pedestrian Environment Access Committee Committee Chair: Becky Barnes Davidson</w:t>
      </w:r>
    </w:p>
    <w:p>
      <w:pPr>
        <w:pStyle w:val="BodyText"/>
        <w:spacing w:before="1"/>
        <w:rPr>
          <w:b/>
          <w:sz w:val="33"/>
        </w:rPr>
      </w:pPr>
    </w:p>
    <w:p>
      <w:pPr>
        <w:spacing w:before="1"/>
        <w:ind w:left="1421" w:right="0" w:firstLine="0"/>
        <w:jc w:val="left"/>
        <w:rPr>
          <w:b/>
          <w:sz w:val="36"/>
        </w:rPr>
      </w:pPr>
      <w:bookmarkStart w:name="Sunday, July 3, CHI 211" w:id="238"/>
      <w:bookmarkEnd w:id="238"/>
      <w:r>
        <w:rPr/>
      </w:r>
      <w:r>
        <w:rPr>
          <w:b/>
          <w:sz w:val="36"/>
        </w:rPr>
        <w:t>Sunday, July 3, CHI 211</w:t>
      </w:r>
    </w:p>
    <w:p>
      <w:pPr>
        <w:pStyle w:val="BodyText"/>
        <w:spacing w:line="276" w:lineRule="auto" w:before="221"/>
        <w:ind w:left="1781" w:right="1353" w:hanging="360"/>
      </w:pPr>
      <w:r>
        <w:rPr/>
        <w:t>4:00 pm – 5:15 pm: To Mobility and Beyond: Updates on PROWAG (Public Right-Of-Way Accessibility Guidelines) Demystified</w:t>
      </w:r>
    </w:p>
    <w:p>
      <w:pPr>
        <w:pStyle w:val="BodyText"/>
        <w:spacing w:before="6"/>
        <w:rPr>
          <w:sz w:val="41"/>
        </w:rPr>
      </w:pPr>
    </w:p>
    <w:p>
      <w:pPr>
        <w:pStyle w:val="BodyText"/>
        <w:spacing w:line="276" w:lineRule="auto"/>
        <w:ind w:left="1781" w:right="1059"/>
      </w:pPr>
      <w:r>
        <w:rPr/>
        <w:t>Whether you travel with a cane or guide dog, you won't want to miss this one, as these guidelines are required for everyone to travel safely. So come learn from the Access Board's Sarah Presley, who will tell us what is included in the PROWAG and update on where the DOT and DOJ are in formally adopting the Access Board's recommendations.</w:t>
      </w:r>
    </w:p>
    <w:p>
      <w:pPr>
        <w:pStyle w:val="BodyText"/>
        <w:spacing w:before="7"/>
        <w:rPr>
          <w:sz w:val="41"/>
        </w:rPr>
      </w:pPr>
    </w:p>
    <w:p>
      <w:pPr>
        <w:pStyle w:val="BodyText"/>
        <w:spacing w:line="276" w:lineRule="auto"/>
        <w:ind w:left="1781" w:right="1059"/>
      </w:pPr>
      <w:r>
        <w:rPr/>
        <w:t>Speaker: Sarah Presley, Accessibility Specialist with the US Access Board Washington, DC</w:t>
      </w:r>
    </w:p>
    <w:p>
      <w:pPr>
        <w:pStyle w:val="BodyText"/>
        <w:spacing w:before="2"/>
        <w:rPr>
          <w:sz w:val="41"/>
        </w:rPr>
      </w:pPr>
    </w:p>
    <w:p>
      <w:pPr>
        <w:pStyle w:val="Heading3"/>
        <w:ind w:left="1421"/>
      </w:pPr>
      <w:bookmarkStart w:name="Monday, July 4, CHI 213" w:id="239"/>
      <w:bookmarkEnd w:id="239"/>
      <w:r>
        <w:rPr>
          <w:b w:val="0"/>
        </w:rPr>
      </w:r>
      <w:r>
        <w:rPr/>
        <w:t>Monday, July 4, CHI 213</w:t>
      </w:r>
    </w:p>
    <w:p>
      <w:pPr>
        <w:pStyle w:val="BodyText"/>
        <w:spacing w:line="276" w:lineRule="auto" w:before="226"/>
        <w:ind w:left="1781" w:hanging="360"/>
      </w:pPr>
      <w:r>
        <w:rPr/>
        <w:t>2:30 pm – 3:45 pm: To Mobility and Beyond: Challenges Facing Pedestrians in 2022</w:t>
      </w:r>
    </w:p>
    <w:p>
      <w:pPr>
        <w:spacing w:after="0" w:line="276" w:lineRule="auto"/>
        <w:sectPr>
          <w:pgSz w:w="12240" w:h="15840"/>
          <w:pgMar w:header="0" w:footer="626" w:top="1380" w:bottom="820" w:left="380" w:right="420"/>
        </w:sectPr>
      </w:pPr>
    </w:p>
    <w:p>
      <w:pPr>
        <w:pStyle w:val="BodyText"/>
        <w:spacing w:before="7"/>
        <w:rPr>
          <w:sz w:val="28"/>
        </w:rPr>
      </w:pPr>
    </w:p>
    <w:p>
      <w:pPr>
        <w:pStyle w:val="BodyText"/>
        <w:tabs>
          <w:tab w:pos="5931" w:val="left" w:leader="none"/>
        </w:tabs>
        <w:spacing w:line="276" w:lineRule="auto" w:before="89"/>
        <w:ind w:left="1421" w:right="1401"/>
      </w:pPr>
      <w:r>
        <w:rPr/>
        <w:t>You don't hear an audible pedestrian signal (APS) so you’re not even sure whether there's a crosswalk, and there's no parallel</w:t>
      </w:r>
      <w:r>
        <w:rPr>
          <w:spacing w:val="-1"/>
        </w:rPr>
        <w:t> </w:t>
      </w:r>
      <w:r>
        <w:rPr/>
        <w:t>traffic. ...</w:t>
        <w:tab/>
        <w:t>This presentation will provide strategies you can use in challenging pedestrian situations, though there aren't always </w:t>
      </w:r>
      <w:r>
        <w:rPr>
          <w:spacing w:val="-4"/>
        </w:rPr>
        <w:t>good </w:t>
      </w:r>
      <w:r>
        <w:rPr/>
        <w:t>ones. You'll learn about some new environmental modifications that have been shown to help — but your informed advocacy is needed to get them implemented.</w:t>
      </w:r>
    </w:p>
    <w:p>
      <w:pPr>
        <w:pStyle w:val="BodyText"/>
        <w:spacing w:before="5"/>
        <w:rPr>
          <w:sz w:val="41"/>
        </w:rPr>
      </w:pPr>
    </w:p>
    <w:p>
      <w:pPr>
        <w:pStyle w:val="BodyText"/>
        <w:spacing w:line="278" w:lineRule="auto"/>
        <w:ind w:left="1421" w:right="2135"/>
      </w:pPr>
      <w:r>
        <w:rPr/>
        <w:t>Speaker: Beezy Bentzen, Director of Research at Accessible Design for the Blind, Anchorage, AK</w:t>
      </w:r>
    </w:p>
    <w:p>
      <w:pPr>
        <w:pStyle w:val="BodyText"/>
        <w:spacing w:before="10"/>
        <w:rPr>
          <w:sz w:val="40"/>
        </w:rPr>
      </w:pPr>
    </w:p>
    <w:p>
      <w:pPr>
        <w:pStyle w:val="BodyText"/>
        <w:tabs>
          <w:tab w:pos="4361" w:val="left" w:leader="none"/>
        </w:tabs>
        <w:spacing w:line="276" w:lineRule="auto"/>
        <w:ind w:left="1421" w:right="1653" w:hanging="361"/>
      </w:pPr>
      <w:r>
        <w:rPr/>
        <w:t>4:00 pm –</w:t>
      </w:r>
      <w:r>
        <w:rPr>
          <w:spacing w:val="-4"/>
        </w:rPr>
        <w:t> </w:t>
      </w:r>
      <w:r>
        <w:rPr/>
        <w:t>5:15</w:t>
      </w:r>
      <w:r>
        <w:rPr>
          <w:spacing w:val="-2"/>
        </w:rPr>
        <w:t> </w:t>
      </w:r>
      <w:r>
        <w:rPr/>
        <w:t>pm:</w:t>
        <w:tab/>
        <w:t>To Mobility and Beyond: Yes, You Can! Local Success</w:t>
      </w:r>
      <w:r>
        <w:rPr>
          <w:spacing w:val="-1"/>
        </w:rPr>
        <w:t> </w:t>
      </w:r>
      <w:r>
        <w:rPr/>
        <w:t>Stories</w:t>
      </w:r>
    </w:p>
    <w:p>
      <w:pPr>
        <w:pStyle w:val="BodyText"/>
        <w:spacing w:before="7"/>
        <w:rPr>
          <w:sz w:val="41"/>
        </w:rPr>
      </w:pPr>
    </w:p>
    <w:p>
      <w:pPr>
        <w:pStyle w:val="BodyText"/>
        <w:spacing w:line="276" w:lineRule="auto"/>
        <w:ind w:left="1421" w:right="1714"/>
      </w:pPr>
      <w:r>
        <w:rPr/>
        <w:t>A panel of blind and visually impaired advocates will share their experiences successfully advocating for accessible pedestrian signals.</w:t>
      </w:r>
    </w:p>
    <w:p>
      <w:pPr>
        <w:spacing w:after="0" w:line="276" w:lineRule="auto"/>
        <w:sectPr>
          <w:pgSz w:w="12240" w:h="15840"/>
          <w:pgMar w:header="0" w:footer="626" w:top="1500" w:bottom="820" w:left="380" w:right="420"/>
        </w:sectPr>
      </w:pPr>
    </w:p>
    <w:p>
      <w:pPr>
        <w:pStyle w:val="Heading3"/>
        <w:spacing w:line="367" w:lineRule="auto" w:before="63"/>
        <w:ind w:left="1421" w:right="3716"/>
      </w:pPr>
      <w:bookmarkStart w:name="Rehab Issues Task Force Committee" w:id="240"/>
      <w:bookmarkEnd w:id="240"/>
      <w:r>
        <w:rPr>
          <w:b w:val="0"/>
        </w:rPr>
      </w:r>
      <w:bookmarkStart w:name="_bookmark49" w:id="241"/>
      <w:bookmarkEnd w:id="241"/>
      <w:r>
        <w:rPr>
          <w:b w:val="0"/>
        </w:rPr>
      </w:r>
      <w:r>
        <w:rPr/>
        <w:t>Rehab Issues Task Force Committee Task Force Chair: Doug Powell</w:t>
      </w:r>
    </w:p>
    <w:p>
      <w:pPr>
        <w:pStyle w:val="BodyText"/>
        <w:rPr>
          <w:b/>
          <w:sz w:val="42"/>
        </w:rPr>
      </w:pPr>
    </w:p>
    <w:p>
      <w:pPr>
        <w:spacing w:before="0"/>
        <w:ind w:left="1421" w:right="0" w:firstLine="0"/>
        <w:jc w:val="left"/>
        <w:rPr>
          <w:b/>
          <w:sz w:val="36"/>
        </w:rPr>
      </w:pPr>
      <w:bookmarkStart w:name="Saturday, July 2, CHI 215" w:id="242"/>
      <w:bookmarkEnd w:id="242"/>
      <w:r>
        <w:rPr/>
      </w:r>
      <w:r>
        <w:rPr>
          <w:b/>
          <w:sz w:val="36"/>
        </w:rPr>
        <w:t>Saturday, July 2, CHI 215</w:t>
      </w:r>
    </w:p>
    <w:p>
      <w:pPr>
        <w:pStyle w:val="BodyText"/>
        <w:spacing w:line="276" w:lineRule="auto" w:before="222"/>
        <w:ind w:left="1781" w:right="1059" w:hanging="360"/>
      </w:pPr>
      <w:r>
        <w:rPr/>
        <w:t>2:30 pm – 3:45 pm: RSVA: The Value of Randolph- Sheppard Business Enterprises as Career Opportunities.</w:t>
      </w:r>
    </w:p>
    <w:p>
      <w:pPr>
        <w:pStyle w:val="BodyText"/>
        <w:spacing w:before="5"/>
        <w:rPr>
          <w:sz w:val="55"/>
        </w:rPr>
      </w:pPr>
    </w:p>
    <w:p>
      <w:pPr>
        <w:pStyle w:val="Heading3"/>
        <w:ind w:left="1421"/>
      </w:pPr>
      <w:bookmarkStart w:name="Monday, July 4, CHI 215" w:id="243"/>
      <w:bookmarkEnd w:id="243"/>
      <w:r>
        <w:rPr>
          <w:b w:val="0"/>
        </w:rPr>
      </w:r>
      <w:r>
        <w:rPr/>
        <w:t>Monday, July 4, CHI 215</w:t>
      </w:r>
    </w:p>
    <w:p>
      <w:pPr>
        <w:pStyle w:val="BodyText"/>
        <w:spacing w:line="276" w:lineRule="auto" w:before="221"/>
        <w:ind w:left="1781" w:hanging="360"/>
      </w:pPr>
      <w:r>
        <w:rPr/>
        <w:t>4:00 pm - 5:15 pm: Unravelling Advocacy for Vision Rehabilitation Services</w:t>
      </w:r>
    </w:p>
    <w:p>
      <w:pPr>
        <w:pStyle w:val="BodyText"/>
        <w:spacing w:before="6"/>
        <w:rPr>
          <w:sz w:val="41"/>
        </w:rPr>
      </w:pPr>
    </w:p>
    <w:p>
      <w:pPr>
        <w:pStyle w:val="BodyText"/>
        <w:tabs>
          <w:tab w:pos="7633" w:val="left" w:leader="none"/>
          <w:tab w:pos="7983" w:val="left" w:leader="none"/>
        </w:tabs>
        <w:spacing w:line="276" w:lineRule="auto" w:before="1"/>
        <w:ind w:left="1781" w:right="1373"/>
      </w:pPr>
      <w:r>
        <w:rPr/>
        <w:t>Explore innovative advocacy efforts wherein states can obtain funding under the Medicaid "Older Individuals who are</w:t>
      </w:r>
      <w:r>
        <w:rPr>
          <w:spacing w:val="-17"/>
        </w:rPr>
        <w:t> </w:t>
      </w:r>
      <w:r>
        <w:rPr/>
        <w:t>Blind"</w:t>
      </w:r>
      <w:r>
        <w:rPr>
          <w:spacing w:val="-2"/>
        </w:rPr>
        <w:t> </w:t>
      </w:r>
      <w:r>
        <w:rPr/>
        <w:t>program.</w:t>
        <w:tab/>
        <w:t>This program provides an array of vision rehabilitation services; however, funding is</w:t>
      </w:r>
      <w:r>
        <w:rPr>
          <w:spacing w:val="-14"/>
        </w:rPr>
        <w:t> </w:t>
      </w:r>
      <w:r>
        <w:rPr/>
        <w:t>extremely</w:t>
      </w:r>
      <w:r>
        <w:rPr>
          <w:spacing w:val="-5"/>
        </w:rPr>
        <w:t> </w:t>
      </w:r>
      <w:r>
        <w:rPr/>
        <w:t>limited.</w:t>
        <w:tab/>
        <w:t>Learn how </w:t>
      </w:r>
      <w:r>
        <w:rPr>
          <w:spacing w:val="-9"/>
        </w:rPr>
        <w:t>to </w:t>
      </w:r>
      <w:r>
        <w:rPr/>
        <w:t>utilize the Older Individuals who are Blind and Medicaid</w:t>
      </w:r>
      <w:r>
        <w:rPr>
          <w:spacing w:val="-1"/>
        </w:rPr>
        <w:t> </w:t>
      </w:r>
      <w:r>
        <w:rPr/>
        <w:t>programs.</w:t>
      </w:r>
    </w:p>
    <w:p>
      <w:pPr>
        <w:pStyle w:val="BodyText"/>
        <w:spacing w:before="2"/>
        <w:rPr>
          <w:sz w:val="41"/>
        </w:rPr>
      </w:pPr>
    </w:p>
    <w:p>
      <w:pPr>
        <w:pStyle w:val="BodyText"/>
        <w:spacing w:line="276" w:lineRule="auto"/>
        <w:ind w:left="1781" w:right="2014"/>
      </w:pPr>
      <w:r>
        <w:rPr/>
        <w:t>Co-sponsored by AAVL and Rehabilitation Task Force</w:t>
      </w:r>
    </w:p>
    <w:p>
      <w:pPr>
        <w:spacing w:after="0" w:line="276" w:lineRule="auto"/>
        <w:sectPr>
          <w:pgSz w:w="12240" w:h="15840"/>
          <w:pgMar w:header="0" w:footer="626" w:top="1380" w:bottom="820" w:left="380" w:right="420"/>
        </w:sectPr>
      </w:pPr>
    </w:p>
    <w:p>
      <w:pPr>
        <w:pStyle w:val="Heading3"/>
        <w:spacing w:line="367" w:lineRule="auto" w:before="63"/>
        <w:ind w:right="4398"/>
      </w:pPr>
      <w:bookmarkStart w:name="Resource Development Committee" w:id="244"/>
      <w:bookmarkEnd w:id="244"/>
      <w:r>
        <w:rPr>
          <w:b w:val="0"/>
        </w:rPr>
      </w:r>
      <w:bookmarkStart w:name="_bookmark50" w:id="245"/>
      <w:bookmarkEnd w:id="245"/>
      <w:r>
        <w:rPr>
          <w:b w:val="0"/>
        </w:rPr>
      </w:r>
      <w:r>
        <w:rPr/>
        <w:t>Resource Development Committee Chair: Dan Dillon</w:t>
      </w:r>
    </w:p>
    <w:p>
      <w:pPr>
        <w:spacing w:before="323"/>
        <w:ind w:left="1060" w:right="0" w:firstLine="0"/>
        <w:jc w:val="left"/>
        <w:rPr>
          <w:b/>
          <w:sz w:val="36"/>
        </w:rPr>
      </w:pPr>
      <w:bookmarkStart w:name="Tuesday, July 5, CHI 213" w:id="246"/>
      <w:bookmarkEnd w:id="246"/>
      <w:r>
        <w:rPr/>
      </w:r>
      <w:r>
        <w:rPr>
          <w:b/>
          <w:sz w:val="36"/>
        </w:rPr>
        <w:t>Tuesday, July 5, CHI 213</w:t>
      </w:r>
    </w:p>
    <w:p>
      <w:pPr>
        <w:pStyle w:val="BodyText"/>
        <w:tabs>
          <w:tab w:pos="4281" w:val="left" w:leader="none"/>
        </w:tabs>
        <w:spacing w:line="276" w:lineRule="auto" w:before="222"/>
        <w:ind w:left="1421" w:right="2874" w:hanging="361"/>
      </w:pPr>
      <w:r>
        <w:rPr/>
        <w:t>5:30 pm -</w:t>
      </w:r>
      <w:r>
        <w:rPr>
          <w:spacing w:val="-5"/>
        </w:rPr>
        <w:t> </w:t>
      </w:r>
      <w:r>
        <w:rPr/>
        <w:t>6:45</w:t>
      </w:r>
      <w:r>
        <w:rPr>
          <w:spacing w:val="-2"/>
        </w:rPr>
        <w:t> </w:t>
      </w:r>
      <w:r>
        <w:rPr/>
        <w:t>pm:</w:t>
        <w:tab/>
        <w:t>RDC “Two Scoops with </w:t>
      </w:r>
      <w:r>
        <w:rPr>
          <w:spacing w:val="-6"/>
        </w:rPr>
        <w:t>No </w:t>
      </w:r>
      <w:r>
        <w:rPr/>
        <w:t>Calories.”</w:t>
      </w:r>
    </w:p>
    <w:p>
      <w:pPr>
        <w:pStyle w:val="BodyText"/>
        <w:spacing w:before="1"/>
        <w:rPr>
          <w:sz w:val="41"/>
        </w:rPr>
      </w:pPr>
    </w:p>
    <w:p>
      <w:pPr>
        <w:pStyle w:val="BodyText"/>
        <w:spacing w:line="278" w:lineRule="auto"/>
        <w:ind w:left="1421" w:right="2215"/>
      </w:pPr>
      <w:r>
        <w:rPr/>
        <w:t>How sweet it is to deposit those walk checks and funds from MMS!</w:t>
      </w:r>
    </w:p>
    <w:p>
      <w:pPr>
        <w:pStyle w:val="BodyText"/>
        <w:spacing w:before="10"/>
        <w:rPr>
          <w:sz w:val="40"/>
        </w:rPr>
      </w:pPr>
    </w:p>
    <w:p>
      <w:pPr>
        <w:pStyle w:val="BodyText"/>
        <w:spacing w:line="276" w:lineRule="auto"/>
        <w:ind w:left="1421" w:right="2495"/>
      </w:pPr>
      <w:r>
        <w:rPr/>
        <w:t>Presenter: Donna Brown, ACB board member, Romney, WV.</w:t>
      </w:r>
    </w:p>
    <w:p>
      <w:pPr>
        <w:pStyle w:val="BodyText"/>
        <w:spacing w:before="11"/>
        <w:rPr>
          <w:sz w:val="52"/>
        </w:rPr>
      </w:pPr>
    </w:p>
    <w:p>
      <w:pPr>
        <w:pStyle w:val="Heading3"/>
      </w:pPr>
      <w:bookmarkStart w:name="Sight and Sound Impaired Committee (SASI" w:id="247"/>
      <w:bookmarkEnd w:id="247"/>
      <w:r>
        <w:rPr>
          <w:b w:val="0"/>
        </w:rPr>
      </w:r>
      <w:bookmarkStart w:name="_bookmark51" w:id="248"/>
      <w:bookmarkEnd w:id="248"/>
      <w:r>
        <w:rPr>
          <w:b w:val="0"/>
        </w:rPr>
      </w:r>
      <w:r>
        <w:rPr/>
        <w:t>Sight and Sound Impaired Committee (SASI)</w:t>
      </w:r>
    </w:p>
    <w:p>
      <w:pPr>
        <w:spacing w:before="221"/>
        <w:ind w:left="1060" w:right="0" w:firstLine="0"/>
        <w:jc w:val="left"/>
        <w:rPr>
          <w:b/>
          <w:sz w:val="36"/>
        </w:rPr>
      </w:pPr>
      <w:r>
        <w:rPr>
          <w:b/>
          <w:sz w:val="36"/>
        </w:rPr>
        <w:t>Co-Chairs: Karyn Campbell and Carl Richardson</w:t>
      </w:r>
    </w:p>
    <w:p>
      <w:pPr>
        <w:pStyle w:val="BodyText"/>
        <w:rPr>
          <w:b/>
          <w:sz w:val="40"/>
        </w:rPr>
      </w:pPr>
    </w:p>
    <w:p>
      <w:pPr>
        <w:spacing w:before="241"/>
        <w:ind w:left="1060" w:right="0" w:firstLine="0"/>
        <w:jc w:val="left"/>
        <w:rPr>
          <w:b/>
          <w:sz w:val="36"/>
        </w:rPr>
      </w:pPr>
      <w:bookmarkStart w:name="Sunday, July 3, HH Hill" w:id="249"/>
      <w:bookmarkEnd w:id="249"/>
      <w:r>
        <w:rPr/>
      </w:r>
      <w:r>
        <w:rPr>
          <w:b/>
          <w:sz w:val="36"/>
        </w:rPr>
        <w:t>Sunday, July 3, HH Hill</w:t>
      </w:r>
    </w:p>
    <w:p>
      <w:pPr>
        <w:pStyle w:val="BodyText"/>
        <w:spacing w:before="222"/>
        <w:ind w:left="1060"/>
      </w:pPr>
      <w:r>
        <w:rPr/>
        <w:t>8 pm to 10 pm: Get Social with SASI</w:t>
      </w:r>
    </w:p>
    <w:p>
      <w:pPr>
        <w:pStyle w:val="BodyText"/>
        <w:spacing w:before="7"/>
        <w:rPr>
          <w:sz w:val="46"/>
        </w:rPr>
      </w:pPr>
    </w:p>
    <w:p>
      <w:pPr>
        <w:pStyle w:val="BodyText"/>
        <w:spacing w:line="276" w:lineRule="auto"/>
        <w:ind w:left="1421" w:right="1553"/>
      </w:pPr>
      <w:r>
        <w:rPr/>
        <w:t>Meet people who share your unique issues related to DeafBlindness and learn about various ways to communicate in a relaxed atmosphere.</w:t>
      </w:r>
    </w:p>
    <w:p>
      <w:pPr>
        <w:spacing w:after="0" w:line="276" w:lineRule="auto"/>
        <w:sectPr>
          <w:pgSz w:w="12240" w:h="15840"/>
          <w:pgMar w:header="0" w:footer="626" w:top="1380" w:bottom="820" w:left="380" w:right="420"/>
        </w:sectPr>
      </w:pPr>
    </w:p>
    <w:p>
      <w:pPr>
        <w:pStyle w:val="BodyText"/>
        <w:rPr>
          <w:sz w:val="20"/>
        </w:rPr>
      </w:pPr>
    </w:p>
    <w:p>
      <w:pPr>
        <w:pStyle w:val="BodyText"/>
        <w:spacing w:before="7"/>
        <w:rPr>
          <w:sz w:val="22"/>
        </w:rPr>
      </w:pPr>
    </w:p>
    <w:p>
      <w:pPr>
        <w:pStyle w:val="Heading3"/>
        <w:spacing w:before="88"/>
        <w:ind w:left="1421"/>
      </w:pPr>
      <w:bookmarkStart w:name="Scholarship Committee" w:id="250"/>
      <w:bookmarkEnd w:id="250"/>
      <w:r>
        <w:rPr>
          <w:b w:val="0"/>
        </w:rPr>
      </w:r>
      <w:bookmarkStart w:name="_bookmark52" w:id="251"/>
      <w:bookmarkEnd w:id="251"/>
      <w:r>
        <w:rPr>
          <w:b w:val="0"/>
        </w:rPr>
      </w:r>
      <w:r>
        <w:rPr/>
        <w:t>Scholarship Committee</w:t>
      </w:r>
    </w:p>
    <w:p>
      <w:pPr>
        <w:spacing w:line="278" w:lineRule="auto" w:before="221"/>
        <w:ind w:left="1781" w:right="1016" w:hanging="360"/>
        <w:jc w:val="left"/>
        <w:rPr>
          <w:b/>
          <w:sz w:val="36"/>
        </w:rPr>
      </w:pPr>
      <w:r>
        <w:rPr>
          <w:b/>
          <w:sz w:val="36"/>
        </w:rPr>
        <w:t>Scholarship Committee Co-Chairs: Rebecca Bridges and Denise Colley</w:t>
      </w:r>
    </w:p>
    <w:p>
      <w:pPr>
        <w:pStyle w:val="BodyText"/>
        <w:spacing w:before="10"/>
        <w:rPr>
          <w:b/>
          <w:sz w:val="40"/>
        </w:rPr>
      </w:pPr>
    </w:p>
    <w:p>
      <w:pPr>
        <w:spacing w:before="0"/>
        <w:ind w:left="1421" w:right="0" w:firstLine="0"/>
        <w:jc w:val="left"/>
        <w:rPr>
          <w:b/>
          <w:sz w:val="36"/>
        </w:rPr>
      </w:pPr>
      <w:bookmarkStart w:name="Friday, July 1, CHI 215" w:id="252"/>
      <w:bookmarkEnd w:id="252"/>
      <w:r>
        <w:rPr/>
      </w:r>
      <w:r>
        <w:rPr>
          <w:b/>
          <w:sz w:val="36"/>
        </w:rPr>
        <w:t>Friday, July 1, CHI 215</w:t>
      </w:r>
    </w:p>
    <w:p>
      <w:pPr>
        <w:pStyle w:val="BodyText"/>
        <w:tabs>
          <w:tab w:pos="3021" w:val="left" w:leader="none"/>
        </w:tabs>
        <w:spacing w:line="276" w:lineRule="auto" w:before="221"/>
        <w:ind w:left="1781" w:right="1274" w:hanging="360"/>
      </w:pPr>
      <w:r>
        <w:rPr/>
        <w:t>6:00</w:t>
      </w:r>
      <w:r>
        <w:rPr>
          <w:spacing w:val="-3"/>
        </w:rPr>
        <w:t> </w:t>
      </w:r>
      <w:r>
        <w:rPr/>
        <w:t>pm:</w:t>
        <w:tab/>
        <w:t>Scholarship Winners Reception (by </w:t>
      </w:r>
      <w:r>
        <w:rPr>
          <w:spacing w:val="-3"/>
        </w:rPr>
        <w:t>invitation </w:t>
      </w:r>
      <w:r>
        <w:rPr/>
        <w:t>only)</w:t>
      </w:r>
    </w:p>
    <w:p>
      <w:pPr>
        <w:pStyle w:val="BodyText"/>
        <w:spacing w:before="7"/>
        <w:rPr>
          <w:sz w:val="41"/>
        </w:rPr>
      </w:pPr>
    </w:p>
    <w:p>
      <w:pPr>
        <w:pStyle w:val="Heading3"/>
        <w:ind w:left="1421"/>
      </w:pPr>
      <w:bookmarkStart w:name="Sunday, July 3, Grand Ballroom A/B" w:id="253"/>
      <w:bookmarkEnd w:id="253"/>
      <w:r>
        <w:rPr>
          <w:b w:val="0"/>
        </w:rPr>
      </w:r>
      <w:r>
        <w:rPr/>
        <w:t>Sunday, July 3, Grand Ballroom A/B</w:t>
      </w:r>
    </w:p>
    <w:p>
      <w:pPr>
        <w:pStyle w:val="BodyText"/>
        <w:spacing w:line="276" w:lineRule="auto" w:before="222"/>
        <w:ind w:left="1781" w:right="2495" w:hanging="360"/>
      </w:pPr>
      <w:r>
        <w:rPr/>
        <w:t>5:30 pm – 6:45 pm: ACB Scholarship Winners Reception (in person only)</w:t>
      </w:r>
    </w:p>
    <w:p>
      <w:pPr>
        <w:pStyle w:val="BodyText"/>
        <w:spacing w:before="5"/>
        <w:rPr>
          <w:sz w:val="55"/>
        </w:rPr>
      </w:pPr>
    </w:p>
    <w:p>
      <w:pPr>
        <w:pStyle w:val="Heading3"/>
        <w:spacing w:line="367" w:lineRule="auto" w:before="1"/>
        <w:ind w:left="1421" w:right="5498"/>
      </w:pPr>
      <w:bookmarkStart w:name="Transportation Committee" w:id="254"/>
      <w:bookmarkEnd w:id="254"/>
      <w:r>
        <w:rPr>
          <w:b w:val="0"/>
        </w:rPr>
      </w:r>
      <w:bookmarkStart w:name="_bookmark53" w:id="255"/>
      <w:bookmarkEnd w:id="255"/>
      <w:r>
        <w:rPr>
          <w:b w:val="0"/>
        </w:rPr>
      </w:r>
      <w:r>
        <w:rPr/>
        <w:t>Transportation Committee Chair: Sheila Styron</w:t>
      </w:r>
    </w:p>
    <w:p>
      <w:pPr>
        <w:pStyle w:val="BodyText"/>
        <w:spacing w:before="3"/>
        <w:rPr>
          <w:b/>
          <w:sz w:val="50"/>
        </w:rPr>
      </w:pPr>
    </w:p>
    <w:p>
      <w:pPr>
        <w:spacing w:before="0"/>
        <w:ind w:left="1421" w:right="0" w:firstLine="0"/>
        <w:jc w:val="left"/>
        <w:rPr>
          <w:b/>
          <w:sz w:val="36"/>
        </w:rPr>
      </w:pPr>
      <w:bookmarkStart w:name="Sunday, July 3, CHI 211" w:id="256"/>
      <w:bookmarkEnd w:id="256"/>
      <w:r>
        <w:rPr/>
      </w:r>
      <w:r>
        <w:rPr>
          <w:b/>
          <w:sz w:val="36"/>
        </w:rPr>
        <w:t>Sunday, July 3, CHI 211</w:t>
      </w:r>
    </w:p>
    <w:p>
      <w:pPr>
        <w:pStyle w:val="BodyText"/>
        <w:rPr>
          <w:b/>
          <w:sz w:val="40"/>
        </w:rPr>
      </w:pPr>
    </w:p>
    <w:p>
      <w:pPr>
        <w:pStyle w:val="BodyText"/>
        <w:spacing w:line="276" w:lineRule="auto" w:before="236"/>
        <w:ind w:left="1781" w:right="1353" w:hanging="360"/>
      </w:pPr>
      <w:r>
        <w:rPr/>
        <w:t>4:00 pm – 5:15 pm: To Mobility and Beyond: Updates on PROWAG (Public Right-Of-Way Accessibility Guidelines) Demystified</w:t>
      </w:r>
    </w:p>
    <w:p>
      <w:pPr>
        <w:pStyle w:val="BodyText"/>
        <w:spacing w:before="7"/>
        <w:rPr>
          <w:sz w:val="41"/>
        </w:rPr>
      </w:pPr>
    </w:p>
    <w:p>
      <w:pPr>
        <w:pStyle w:val="BodyText"/>
        <w:spacing w:line="276" w:lineRule="auto"/>
        <w:ind w:left="1781" w:right="1059"/>
      </w:pPr>
      <w:r>
        <w:rPr/>
        <w:t>Whether you travel with a cane or guide dog, you won't want to miss this one, as these guidelines are</w:t>
      </w:r>
    </w:p>
    <w:p>
      <w:pPr>
        <w:spacing w:after="0" w:line="276" w:lineRule="auto"/>
        <w:sectPr>
          <w:pgSz w:w="12240" w:h="15840"/>
          <w:pgMar w:header="0" w:footer="626" w:top="1500" w:bottom="820" w:left="380" w:right="420"/>
        </w:sectPr>
      </w:pPr>
    </w:p>
    <w:p>
      <w:pPr>
        <w:pStyle w:val="BodyText"/>
        <w:spacing w:line="276" w:lineRule="auto" w:before="63"/>
        <w:ind w:left="1421" w:right="1435"/>
      </w:pPr>
      <w:r>
        <w:rPr/>
        <w:t>required for everyone to travel safely. So come learn from the Access Board's Sarah Presley, who will tell us what is included in the PROWAG and update on where the DOT and DOJ are in formally adopting the Access Board's recommendations.</w:t>
      </w:r>
    </w:p>
    <w:p>
      <w:pPr>
        <w:pStyle w:val="BodyText"/>
        <w:spacing w:before="4"/>
        <w:rPr>
          <w:sz w:val="41"/>
        </w:rPr>
      </w:pPr>
    </w:p>
    <w:p>
      <w:pPr>
        <w:pStyle w:val="BodyText"/>
        <w:spacing w:line="276" w:lineRule="auto"/>
        <w:ind w:left="1421" w:right="1353"/>
      </w:pPr>
      <w:r>
        <w:rPr/>
        <w:t>Speaker: Sarah Presley, Accessibility Specialist with the US Access Board, Washington, DC</w:t>
      </w:r>
    </w:p>
    <w:p>
      <w:pPr>
        <w:pStyle w:val="BodyText"/>
        <w:spacing w:before="6"/>
        <w:rPr>
          <w:sz w:val="41"/>
        </w:rPr>
      </w:pPr>
    </w:p>
    <w:p>
      <w:pPr>
        <w:pStyle w:val="Heading3"/>
        <w:spacing w:before="1"/>
      </w:pPr>
      <w:bookmarkStart w:name="Monday, July 4, CHI 213" w:id="257"/>
      <w:bookmarkEnd w:id="257"/>
      <w:r>
        <w:rPr>
          <w:b w:val="0"/>
        </w:rPr>
      </w:r>
      <w:r>
        <w:rPr/>
        <w:t>Monday, July 4, CHI 213</w:t>
      </w:r>
    </w:p>
    <w:p>
      <w:pPr>
        <w:pStyle w:val="BodyText"/>
        <w:spacing w:line="276" w:lineRule="auto" w:before="221"/>
        <w:ind w:left="1421" w:right="1059" w:hanging="361"/>
      </w:pPr>
      <w:r>
        <w:rPr/>
        <w:t>2:30 pm – 3:45 pm: To Mobility and Beyond: Challenges Facing Pedestrians in 2022</w:t>
      </w:r>
    </w:p>
    <w:p>
      <w:pPr>
        <w:pStyle w:val="BodyText"/>
        <w:spacing w:before="6"/>
        <w:rPr>
          <w:sz w:val="41"/>
        </w:rPr>
      </w:pPr>
    </w:p>
    <w:p>
      <w:pPr>
        <w:pStyle w:val="BodyText"/>
        <w:tabs>
          <w:tab w:pos="3061" w:val="left" w:leader="none"/>
          <w:tab w:pos="6512" w:val="left" w:leader="none"/>
        </w:tabs>
        <w:spacing w:line="276" w:lineRule="auto" w:before="1"/>
        <w:ind w:left="1421" w:right="1397"/>
      </w:pPr>
      <w:r>
        <w:rPr/>
        <w:t>You don't hear an APS, so you’re not even sure whether there's a crosswalk, and there's no parallel traffic.</w:t>
      </w:r>
      <w:r>
        <w:rPr>
          <w:spacing w:val="-1"/>
        </w:rPr>
        <w:t> </w:t>
      </w:r>
      <w:r>
        <w:rPr/>
        <w:t>…</w:t>
        <w:tab/>
        <w:t>This presentation will provide strategies </w:t>
      </w:r>
      <w:r>
        <w:rPr>
          <w:spacing w:val="-7"/>
        </w:rPr>
        <w:t>you </w:t>
      </w:r>
      <w:r>
        <w:rPr/>
        <w:t>can use in challenging pedestrian situations, though there aren't always</w:t>
      </w:r>
      <w:r>
        <w:rPr>
          <w:spacing w:val="-2"/>
        </w:rPr>
        <w:t> </w:t>
      </w:r>
      <w:r>
        <w:rPr/>
        <w:t>good ones.</w:t>
        <w:tab/>
        <w:t>You'll learn about some new environmental modifications that have been shown to help — but your informed advocacy is needed to get them</w:t>
      </w:r>
      <w:r>
        <w:rPr>
          <w:spacing w:val="-6"/>
        </w:rPr>
        <w:t> </w:t>
      </w:r>
      <w:r>
        <w:rPr/>
        <w:t>implemented.</w:t>
      </w:r>
    </w:p>
    <w:p>
      <w:pPr>
        <w:pStyle w:val="BodyText"/>
        <w:spacing w:before="6"/>
        <w:rPr>
          <w:sz w:val="41"/>
        </w:rPr>
      </w:pPr>
    </w:p>
    <w:p>
      <w:pPr>
        <w:pStyle w:val="BodyText"/>
        <w:spacing w:line="276" w:lineRule="auto"/>
        <w:ind w:left="1421" w:right="1915"/>
      </w:pPr>
      <w:r>
        <w:rPr/>
        <w:t>Presenter: Beezy Bentzen, Director of Research at Accessible Design for the Blind, Anchorage, AK</w:t>
      </w:r>
    </w:p>
    <w:p>
      <w:pPr>
        <w:pStyle w:val="BodyText"/>
        <w:spacing w:before="2"/>
        <w:rPr>
          <w:sz w:val="41"/>
        </w:rPr>
      </w:pPr>
    </w:p>
    <w:p>
      <w:pPr>
        <w:pStyle w:val="BodyText"/>
        <w:tabs>
          <w:tab w:pos="4361" w:val="left" w:leader="none"/>
        </w:tabs>
        <w:spacing w:line="278" w:lineRule="auto"/>
        <w:ind w:left="1421" w:right="1653" w:hanging="361"/>
      </w:pPr>
      <w:r>
        <w:rPr/>
        <w:t>4:00 pm –</w:t>
      </w:r>
      <w:r>
        <w:rPr>
          <w:spacing w:val="-4"/>
        </w:rPr>
        <w:t> </w:t>
      </w:r>
      <w:r>
        <w:rPr/>
        <w:t>5:15</w:t>
      </w:r>
      <w:r>
        <w:rPr>
          <w:spacing w:val="-2"/>
        </w:rPr>
        <w:t> </w:t>
      </w:r>
      <w:r>
        <w:rPr/>
        <w:t>pm:</w:t>
        <w:tab/>
        <w:t>To Mobility and Beyond: Yes, You Can! Local Success</w:t>
      </w:r>
      <w:r>
        <w:rPr>
          <w:spacing w:val="-1"/>
        </w:rPr>
        <w:t> </w:t>
      </w:r>
      <w:r>
        <w:rPr/>
        <w:t>Stories</w:t>
      </w:r>
    </w:p>
    <w:p>
      <w:pPr>
        <w:spacing w:after="0" w:line="278" w:lineRule="auto"/>
        <w:sectPr>
          <w:pgSz w:w="12240" w:h="15840"/>
          <w:pgMar w:header="0" w:footer="626" w:top="1380" w:bottom="820" w:left="380" w:right="420"/>
        </w:sectPr>
      </w:pPr>
    </w:p>
    <w:p>
      <w:pPr>
        <w:pStyle w:val="BodyText"/>
        <w:spacing w:before="7"/>
        <w:rPr>
          <w:sz w:val="28"/>
        </w:rPr>
      </w:pPr>
    </w:p>
    <w:p>
      <w:pPr>
        <w:pStyle w:val="BodyText"/>
        <w:spacing w:line="276" w:lineRule="auto" w:before="89"/>
        <w:ind w:left="1781" w:right="1354"/>
      </w:pPr>
      <w:r>
        <w:rPr/>
        <w:t>A panel of blind and visually impaired advocates will share their experiences successfully advocating for accessible pedestrian signals.</w:t>
      </w:r>
    </w:p>
    <w:p>
      <w:pPr>
        <w:pStyle w:val="BodyText"/>
        <w:rPr>
          <w:sz w:val="40"/>
        </w:rPr>
      </w:pPr>
    </w:p>
    <w:p>
      <w:pPr>
        <w:pStyle w:val="Heading3"/>
        <w:spacing w:line="367" w:lineRule="auto" w:before="258"/>
        <w:ind w:left="1421" w:right="6519"/>
      </w:pPr>
      <w:bookmarkStart w:name="Walk Committee" w:id="258"/>
      <w:bookmarkEnd w:id="258"/>
      <w:r>
        <w:rPr>
          <w:b w:val="0"/>
        </w:rPr>
      </w:r>
      <w:bookmarkStart w:name="_bookmark54" w:id="259"/>
      <w:bookmarkEnd w:id="259"/>
      <w:r>
        <w:rPr>
          <w:b w:val="0"/>
        </w:rPr>
      </w:r>
      <w:r>
        <w:rPr/>
        <w:t>Walk Committee Chair: Donna Brown</w:t>
      </w:r>
    </w:p>
    <w:p>
      <w:pPr>
        <w:spacing w:before="323"/>
        <w:ind w:left="1421" w:right="0" w:firstLine="0"/>
        <w:jc w:val="left"/>
        <w:rPr>
          <w:b/>
          <w:sz w:val="36"/>
        </w:rPr>
      </w:pPr>
      <w:bookmarkStart w:name="Saturday, July 2" w:id="260"/>
      <w:bookmarkEnd w:id="260"/>
      <w:r>
        <w:rPr/>
      </w:r>
      <w:r>
        <w:rPr>
          <w:b/>
          <w:sz w:val="36"/>
        </w:rPr>
        <w:t>Saturday, July 2</w:t>
      </w:r>
    </w:p>
    <w:p>
      <w:pPr>
        <w:pStyle w:val="BodyText"/>
        <w:spacing w:before="221"/>
        <w:ind w:left="1421"/>
      </w:pPr>
      <w:r>
        <w:rPr/>
        <w:t>Walking Everywhere!</w:t>
      </w:r>
    </w:p>
    <w:p>
      <w:pPr>
        <w:pStyle w:val="BodyText"/>
        <w:spacing w:before="8"/>
        <w:rPr>
          <w:sz w:val="46"/>
        </w:rPr>
      </w:pPr>
    </w:p>
    <w:p>
      <w:pPr>
        <w:pStyle w:val="BodyText"/>
        <w:spacing w:line="276" w:lineRule="auto"/>
        <w:ind w:left="1421" w:right="1074"/>
      </w:pPr>
      <w:r>
        <w:rPr/>
        <w:t>Lace up your shoes, grab your water bottle, and be ready to be energized. Join the ACB Walk committee as we gather to raise money for ACB and its affiliates, get some exercise by traversing the halls of the convention hotel and the convention center, and make a grand entrance to kick off the opening general session of the convention.</w:t>
      </w:r>
    </w:p>
    <w:p>
      <w:pPr>
        <w:pStyle w:val="BodyText"/>
        <w:spacing w:before="7"/>
        <w:rPr>
          <w:sz w:val="59"/>
        </w:rPr>
      </w:pPr>
    </w:p>
    <w:p>
      <w:pPr>
        <w:pStyle w:val="Heading1"/>
      </w:pPr>
      <w:bookmarkStart w:name="Other Meetings and Programs" w:id="261"/>
      <w:bookmarkEnd w:id="261"/>
      <w:r>
        <w:rPr>
          <w:b w:val="0"/>
        </w:rPr>
      </w:r>
      <w:bookmarkStart w:name="_bookmark55" w:id="262"/>
      <w:bookmarkEnd w:id="262"/>
      <w:r>
        <w:rPr>
          <w:b w:val="0"/>
        </w:rPr>
      </w:r>
      <w:r>
        <w:rPr/>
        <w:t>Other Meetings and Programs</w:t>
      </w:r>
    </w:p>
    <w:p>
      <w:pPr>
        <w:pStyle w:val="BodyText"/>
        <w:spacing w:before="8"/>
        <w:rPr>
          <w:b/>
          <w:sz w:val="62"/>
        </w:rPr>
      </w:pPr>
    </w:p>
    <w:p>
      <w:pPr>
        <w:pStyle w:val="Heading3"/>
        <w:spacing w:before="1"/>
        <w:ind w:left="1421"/>
      </w:pPr>
      <w:bookmarkStart w:name="Advocacy Issues" w:id="263"/>
      <w:bookmarkEnd w:id="263"/>
      <w:r>
        <w:rPr>
          <w:b w:val="0"/>
        </w:rPr>
      </w:r>
      <w:r>
        <w:rPr/>
        <w:t>Advocacy Issues</w:t>
      </w:r>
    </w:p>
    <w:p>
      <w:pPr>
        <w:spacing w:before="226"/>
        <w:ind w:left="1421" w:right="0" w:firstLine="0"/>
        <w:jc w:val="left"/>
        <w:rPr>
          <w:b/>
          <w:sz w:val="36"/>
        </w:rPr>
      </w:pPr>
      <w:r>
        <w:rPr>
          <w:b/>
          <w:sz w:val="36"/>
        </w:rPr>
        <w:t>Friday, June 24 (Zoom only)</w:t>
      </w:r>
    </w:p>
    <w:p>
      <w:pPr>
        <w:pStyle w:val="BodyText"/>
        <w:tabs>
          <w:tab w:pos="8303" w:val="left" w:leader="none"/>
        </w:tabs>
        <w:spacing w:before="61"/>
        <w:ind w:left="1781"/>
      </w:pPr>
      <w:r>
        <w:rPr/>
        <w:t>2:30 pm — 3:45 pm</w:t>
      </w:r>
      <w:r>
        <w:rPr>
          <w:spacing w:val="-15"/>
        </w:rPr>
        <w:t> </w:t>
      </w:r>
      <w:r>
        <w:rPr/>
        <w:t>En-Vision</w:t>
      </w:r>
      <w:r>
        <w:rPr>
          <w:spacing w:val="-4"/>
        </w:rPr>
        <w:t> </w:t>
      </w:r>
      <w:r>
        <w:rPr/>
        <w:t>America:</w:t>
        <w:tab/>
        <w:t>Accessible</w:t>
      </w:r>
    </w:p>
    <w:p>
      <w:pPr>
        <w:spacing w:after="0"/>
        <w:sectPr>
          <w:pgSz w:w="12240" w:h="15840"/>
          <w:pgMar w:header="0" w:footer="626" w:top="1500" w:bottom="820" w:left="380" w:right="420"/>
        </w:sectPr>
      </w:pPr>
    </w:p>
    <w:p>
      <w:pPr>
        <w:pStyle w:val="BodyText"/>
        <w:spacing w:line="276" w:lineRule="auto" w:before="63"/>
        <w:ind w:left="1421" w:right="1694"/>
      </w:pPr>
      <w:r>
        <w:rPr/>
        <w:t>Prescription Labeling Advocacy: Board of Pharmacy Rulemaking vs. Legislation</w:t>
      </w:r>
    </w:p>
    <w:p>
      <w:pPr>
        <w:pStyle w:val="BodyText"/>
        <w:rPr>
          <w:sz w:val="40"/>
        </w:rPr>
      </w:pPr>
    </w:p>
    <w:p>
      <w:pPr>
        <w:pStyle w:val="Heading3"/>
        <w:spacing w:before="338"/>
      </w:pPr>
      <w:bookmarkStart w:name="Guide Dogs" w:id="264"/>
      <w:bookmarkEnd w:id="264"/>
      <w:r>
        <w:rPr>
          <w:b w:val="0"/>
        </w:rPr>
      </w:r>
      <w:r>
        <w:rPr/>
        <w:t>Guide Dogs</w:t>
      </w:r>
    </w:p>
    <w:p>
      <w:pPr>
        <w:spacing w:before="222"/>
        <w:ind w:left="1060" w:right="0" w:firstLine="0"/>
        <w:jc w:val="left"/>
        <w:rPr>
          <w:b/>
          <w:sz w:val="36"/>
        </w:rPr>
      </w:pPr>
      <w:r>
        <w:rPr>
          <w:b/>
          <w:sz w:val="36"/>
        </w:rPr>
        <w:t>Thursday, June 23 (Zoom only)</w:t>
      </w:r>
    </w:p>
    <w:p>
      <w:pPr>
        <w:pStyle w:val="BodyText"/>
        <w:spacing w:line="276" w:lineRule="auto" w:before="61"/>
        <w:ind w:left="1421" w:right="1428"/>
      </w:pPr>
      <w:r>
        <w:rPr/>
        <w:t>2:30 pm – 3:45 pm: Seeing Eye Woofs and Wags Have you ever thought about partnering with a dog guide? Wondering what we've been up to this last year? Come and hang out with us and get your questions answered. Learn about The Seeing Eye's program and what we've been up to this last year. If you have a question you want to make sure we answer, send it to </w:t>
      </w:r>
      <w:hyperlink r:id="rId48">
        <w:r>
          <w:rPr>
            <w:color w:val="0462C1"/>
            <w:u w:val="thick" w:color="0462C1"/>
          </w:rPr>
          <w:t>whitec@seeingeye.org</w:t>
        </w:r>
        <w:r>
          <w:rPr>
            <w:color w:val="0462C1"/>
          </w:rPr>
          <w:t> </w:t>
        </w:r>
      </w:hyperlink>
      <w:r>
        <w:rPr/>
        <w:t>before June 22, and we will make sure we answer it during our session.</w:t>
      </w:r>
    </w:p>
    <w:p>
      <w:pPr>
        <w:pStyle w:val="BodyText"/>
        <w:rPr>
          <w:sz w:val="40"/>
        </w:rPr>
      </w:pPr>
    </w:p>
    <w:p>
      <w:pPr>
        <w:pStyle w:val="Heading3"/>
        <w:spacing w:before="335"/>
      </w:pPr>
      <w:bookmarkStart w:name="Sunday, July 3, CHI 213" w:id="265"/>
      <w:bookmarkEnd w:id="265"/>
      <w:r>
        <w:rPr>
          <w:b w:val="0"/>
        </w:rPr>
      </w:r>
      <w:r>
        <w:rPr/>
        <w:t>Sunday, July 3, CHI 213</w:t>
      </w:r>
    </w:p>
    <w:p>
      <w:pPr>
        <w:pStyle w:val="BodyText"/>
        <w:tabs>
          <w:tab w:pos="4281" w:val="left" w:leader="none"/>
        </w:tabs>
        <w:spacing w:before="227"/>
        <w:ind w:left="1060"/>
      </w:pPr>
      <w:r>
        <w:rPr/>
        <w:t>7:00 am -</w:t>
      </w:r>
      <w:r>
        <w:rPr>
          <w:spacing w:val="-5"/>
        </w:rPr>
        <w:t> </w:t>
      </w:r>
      <w:r>
        <w:rPr/>
        <w:t>8:15</w:t>
      </w:r>
      <w:r>
        <w:rPr>
          <w:spacing w:val="-2"/>
        </w:rPr>
        <w:t> </w:t>
      </w:r>
      <w:r>
        <w:rPr/>
        <w:t>am:</w:t>
        <w:tab/>
        <w:t>GDB Breakfast</w:t>
      </w:r>
    </w:p>
    <w:p>
      <w:pPr>
        <w:pStyle w:val="BodyText"/>
        <w:spacing w:line="276" w:lineRule="auto" w:before="61"/>
        <w:ind w:left="1421" w:right="1375"/>
      </w:pPr>
      <w:r>
        <w:rPr/>
        <w:t>GDB grads connect with friends and staff; those considering the guide dog lifestyle welcome. If you’d like to join GDB for breakfast, please email Theresa at </w:t>
      </w:r>
      <w:hyperlink r:id="rId49">
        <w:r>
          <w:rPr>
            <w:color w:val="0462C1"/>
            <w:u w:val="thick" w:color="0462C1"/>
          </w:rPr>
          <w:t>tstern@guidedogs.com</w:t>
        </w:r>
      </w:hyperlink>
    </w:p>
    <w:p>
      <w:pPr>
        <w:spacing w:after="0" w:line="276" w:lineRule="auto"/>
        <w:sectPr>
          <w:pgSz w:w="12240" w:h="15840"/>
          <w:pgMar w:header="0" w:footer="626" w:top="1380" w:bottom="820" w:left="380" w:right="420"/>
        </w:sectPr>
      </w:pPr>
    </w:p>
    <w:p>
      <w:pPr>
        <w:pStyle w:val="Heading3"/>
        <w:spacing w:line="367" w:lineRule="auto" w:before="63"/>
        <w:ind w:left="1421" w:right="4695"/>
      </w:pPr>
      <w:bookmarkStart w:name="Health and Wellness" w:id="266"/>
      <w:bookmarkEnd w:id="266"/>
      <w:r>
        <w:rPr>
          <w:b w:val="0"/>
        </w:rPr>
      </w:r>
      <w:r>
        <w:rPr/>
        <w:t>Health and  Wellness</w:t>
      </w:r>
      <w:bookmarkStart w:name="Thursday, June 23 (Zoom only)" w:id="267"/>
      <w:bookmarkEnd w:id="267"/>
      <w:r>
        <w:rPr/>
      </w:r>
      <w:r>
        <w:rPr/>
        <w:t> Thursday, June 23 (Zoom</w:t>
      </w:r>
      <w:r>
        <w:rPr>
          <w:spacing w:val="8"/>
        </w:rPr>
        <w:t> </w:t>
      </w:r>
      <w:r>
        <w:rPr>
          <w:spacing w:val="-5"/>
        </w:rPr>
        <w:t>only)</w:t>
      </w:r>
    </w:p>
    <w:p>
      <w:pPr>
        <w:pStyle w:val="BodyText"/>
        <w:spacing w:line="278" w:lineRule="auto" w:before="3"/>
        <w:ind w:left="1781" w:right="1059" w:hanging="360"/>
      </w:pPr>
      <w:r>
        <w:rPr/>
        <w:t>5:30 pm - 6:45 pm: Adaptive sports, GET UP, GET MOVING!, and Make Life</w:t>
      </w:r>
      <w:r>
        <w:rPr>
          <w:spacing w:val="-2"/>
        </w:rPr>
        <w:t> </w:t>
      </w:r>
      <w:r>
        <w:rPr/>
        <w:t>Fun!</w:t>
      </w:r>
    </w:p>
    <w:p>
      <w:pPr>
        <w:pStyle w:val="BodyText"/>
        <w:spacing w:before="9"/>
        <w:rPr>
          <w:sz w:val="54"/>
        </w:rPr>
      </w:pPr>
    </w:p>
    <w:p>
      <w:pPr>
        <w:pStyle w:val="BodyText"/>
        <w:spacing w:line="276" w:lineRule="auto" w:before="1"/>
        <w:ind w:left="1781" w:right="1094" w:hanging="360"/>
      </w:pPr>
      <w:r>
        <w:rPr/>
        <w:t>Want to get active and are not sure what exciting things are out there, or how you can re-engage in your favorite game or activity after sight loss? Let our team help you get back into the action! STRIVE4YOU would like to invite everyone to join us for this virtual workshop as we explore all the exciting recreational and sporting activities that are available for the VI/Blind. Together we will take a look at simple adaptations to make your leisure, recreation, and fitness activities more inclusive. Whether you’re a parent, college student, senior or a disabled veteran there is so much out there to get you off the couch living life to its fullest, and you might accidently get healthier both physically and mentally in the process!</w:t>
      </w:r>
    </w:p>
    <w:p>
      <w:pPr>
        <w:pStyle w:val="BodyText"/>
        <w:spacing w:before="4"/>
        <w:rPr>
          <w:sz w:val="55"/>
        </w:rPr>
      </w:pPr>
    </w:p>
    <w:p>
      <w:pPr>
        <w:pStyle w:val="Heading3"/>
        <w:spacing w:before="1"/>
        <w:ind w:left="1421"/>
      </w:pPr>
      <w:bookmarkStart w:name="Saturday, July 1 (in-person only)" w:id="268"/>
      <w:bookmarkEnd w:id="268"/>
      <w:r>
        <w:rPr>
          <w:b w:val="0"/>
        </w:rPr>
      </w:r>
      <w:r>
        <w:rPr/>
        <w:t>Saturday, July 1 (in-person only)</w:t>
      </w:r>
    </w:p>
    <w:p>
      <w:pPr>
        <w:pStyle w:val="BodyText"/>
        <w:spacing w:before="221"/>
        <w:ind w:left="1421"/>
      </w:pPr>
      <w:r>
        <w:rPr/>
        <w:t>8:30 am - 10:30 am:</w:t>
      </w:r>
      <w:r>
        <w:rPr>
          <w:spacing w:val="96"/>
        </w:rPr>
        <w:t> </w:t>
      </w:r>
      <w:r>
        <w:rPr/>
        <w:t>Goalball</w:t>
      </w:r>
    </w:p>
    <w:p>
      <w:pPr>
        <w:pStyle w:val="BodyText"/>
        <w:spacing w:before="66"/>
        <w:ind w:left="1781"/>
      </w:pPr>
      <w:r>
        <w:rPr/>
        <w:t>Up for Some Exciting Fun? Try Goalball!</w:t>
      </w:r>
    </w:p>
    <w:p>
      <w:pPr>
        <w:pStyle w:val="BodyText"/>
        <w:spacing w:line="276" w:lineRule="auto" w:before="61"/>
        <w:ind w:left="1781" w:right="875"/>
      </w:pPr>
      <w:r>
        <w:rPr/>
        <w:t>Why not start your day with the premier team sport for the VI/Blind, the sport of GOALBALL! This three-on-</w:t>
      </w:r>
    </w:p>
    <w:p>
      <w:pPr>
        <w:spacing w:after="0" w:line="276" w:lineRule="auto"/>
        <w:sectPr>
          <w:pgSz w:w="12240" w:h="15840"/>
          <w:pgMar w:header="0" w:footer="626" w:top="1380" w:bottom="820" w:left="380" w:right="420"/>
        </w:sectPr>
      </w:pPr>
    </w:p>
    <w:p>
      <w:pPr>
        <w:pStyle w:val="BodyText"/>
        <w:spacing w:line="276" w:lineRule="auto" w:before="63"/>
        <w:ind w:left="1421" w:right="1473"/>
      </w:pPr>
      <w:r>
        <w:rPr/>
        <w:t>three sport can be played recreationally or competitively. Yes, it’s challenging. Yes, it’s physical. And you better bet it is extremely fun! During this three-hour session we will learn how to play, what are the adaptations to the game, and even will give you plenty of opportunity to strap on some pads and give it a try in a real game. Bring the entire family!!!</w:t>
      </w:r>
    </w:p>
    <w:p>
      <w:pPr>
        <w:pStyle w:val="BodyText"/>
        <w:spacing w:before="6"/>
        <w:rPr>
          <w:sz w:val="55"/>
        </w:rPr>
      </w:pPr>
    </w:p>
    <w:p>
      <w:pPr>
        <w:pStyle w:val="Heading3"/>
        <w:spacing w:line="276" w:lineRule="auto"/>
        <w:ind w:left="1421" w:right="1916" w:hanging="361"/>
      </w:pPr>
      <w:bookmarkStart w:name="Saturday, July 2 and Sunday, July 3 HH m" w:id="269"/>
      <w:bookmarkEnd w:id="269"/>
      <w:r>
        <w:rPr>
          <w:b w:val="0"/>
        </w:rPr>
      </w:r>
      <w:r>
        <w:rPr/>
        <w:t>Saturday, July 2 and Sunday, July 3 HH merchant (in-person only)</w:t>
      </w:r>
    </w:p>
    <w:p>
      <w:pPr>
        <w:pStyle w:val="BodyText"/>
        <w:tabs>
          <w:tab w:pos="4361" w:val="left" w:leader="none"/>
        </w:tabs>
        <w:spacing w:line="276" w:lineRule="auto" w:before="158"/>
        <w:ind w:left="1421" w:right="2252" w:hanging="361"/>
      </w:pPr>
      <w:r>
        <w:rPr/>
        <w:t>1:00 pm –</w:t>
      </w:r>
      <w:r>
        <w:rPr>
          <w:spacing w:val="-4"/>
        </w:rPr>
        <w:t> </w:t>
      </w:r>
      <w:r>
        <w:rPr/>
        <w:t>2:15</w:t>
      </w:r>
      <w:r>
        <w:rPr>
          <w:spacing w:val="-2"/>
        </w:rPr>
        <w:t> </w:t>
      </w:r>
      <w:r>
        <w:rPr/>
        <w:t>pm:</w:t>
        <w:tab/>
        <w:t>Safety Education Empowering Defense Intro</w:t>
      </w:r>
      <w:r>
        <w:rPr>
          <w:spacing w:val="-3"/>
        </w:rPr>
        <w:t> </w:t>
      </w:r>
      <w:r>
        <w:rPr/>
        <w:t>Workshop</w:t>
      </w:r>
    </w:p>
    <w:p>
      <w:pPr>
        <w:pStyle w:val="BodyText"/>
        <w:spacing w:before="6"/>
        <w:rPr>
          <w:sz w:val="55"/>
        </w:rPr>
      </w:pPr>
    </w:p>
    <w:p>
      <w:pPr>
        <w:pStyle w:val="BodyText"/>
        <w:spacing w:line="276" w:lineRule="auto"/>
        <w:ind w:left="1421" w:right="1453" w:hanging="361"/>
      </w:pPr>
      <w:r>
        <w:rPr/>
        <w:t>Do you have reservations about traveling independently? Do you avoid using your white cane simply because you fear it places a target on your back? Have you been one of thousands of Americans that have unfortunately been physically or sexually attacked? Well you're not alone and the team at STRIVE4YOU want to share our one of a kind safety education &amp; self-defense program that has been specifically designed by and for people with disabilities with you during one of two introductory workshops. The SEED program of STRIVE4YOU’s mission is to create a culture with safety and security for all, implementing a holistic circle of services</w:t>
      </w:r>
    </w:p>
    <w:p>
      <w:pPr>
        <w:spacing w:after="0" w:line="276" w:lineRule="auto"/>
        <w:sectPr>
          <w:pgSz w:w="12240" w:h="15840"/>
          <w:pgMar w:header="0" w:footer="626" w:top="1380" w:bottom="820" w:left="380" w:right="420"/>
        </w:sectPr>
      </w:pPr>
    </w:p>
    <w:p>
      <w:pPr>
        <w:pStyle w:val="BodyText"/>
        <w:spacing w:line="276" w:lineRule="auto" w:before="63"/>
        <w:ind w:left="1781" w:right="1054"/>
      </w:pPr>
      <w:r>
        <w:rPr/>
        <w:t>training body, mind, and spirit. Come join us as we explore essential techniques for keeping us safe at home and while we are getting out and active in our communities. We will take a look at how what we say and how we say it can empower us. You will also be introduced to some of our hands-on techniques, the SEED Functional Foundations, situational awareness, and various other very important self-defense topics.</w:t>
      </w:r>
    </w:p>
    <w:p>
      <w:pPr>
        <w:pStyle w:val="BodyText"/>
        <w:spacing w:line="276" w:lineRule="auto" w:before="3"/>
        <w:ind w:left="1781" w:right="1574"/>
      </w:pPr>
      <w:r>
        <w:rPr/>
        <w:t>These in-person workshops give participants an opportunity to see how practical and efficient our SEED system of techniques are, while providing a welcoming environment for truly meaningful safety education discussions especially as they pertain to specific concerns within the disability community.</w:t>
      </w:r>
    </w:p>
    <w:p>
      <w:pPr>
        <w:pStyle w:val="BodyText"/>
        <w:spacing w:before="2"/>
        <w:rPr>
          <w:sz w:val="55"/>
        </w:rPr>
      </w:pPr>
    </w:p>
    <w:p>
      <w:pPr>
        <w:pStyle w:val="Heading3"/>
        <w:ind w:left="1421"/>
      </w:pPr>
      <w:bookmarkStart w:name="Technology" w:id="270"/>
      <w:bookmarkEnd w:id="270"/>
      <w:r>
        <w:rPr>
          <w:b w:val="0"/>
        </w:rPr>
      </w:r>
      <w:r>
        <w:rPr/>
        <w:t>Technology</w:t>
      </w:r>
    </w:p>
    <w:p>
      <w:pPr>
        <w:spacing w:before="221"/>
        <w:ind w:left="1421" w:right="0" w:firstLine="0"/>
        <w:jc w:val="left"/>
        <w:rPr>
          <w:b/>
          <w:sz w:val="36"/>
        </w:rPr>
      </w:pPr>
      <w:bookmarkStart w:name="Friday, June 24 (Zoom only)" w:id="271"/>
      <w:bookmarkEnd w:id="271"/>
      <w:r>
        <w:rPr/>
      </w:r>
      <w:r>
        <w:rPr>
          <w:b/>
          <w:sz w:val="36"/>
        </w:rPr>
        <w:t>Friday, June 24 (Zoom only)</w:t>
      </w:r>
    </w:p>
    <w:p>
      <w:pPr>
        <w:pStyle w:val="BodyText"/>
        <w:spacing w:before="226"/>
        <w:ind w:left="1421"/>
      </w:pPr>
      <w:r>
        <w:rPr/>
        <w:t>5:30 pm – 6:45 pm: Bookshare office hours</w:t>
      </w:r>
    </w:p>
    <w:p>
      <w:pPr>
        <w:pStyle w:val="BodyText"/>
        <w:spacing w:before="7"/>
        <w:rPr>
          <w:sz w:val="46"/>
        </w:rPr>
      </w:pPr>
    </w:p>
    <w:p>
      <w:pPr>
        <w:pStyle w:val="BodyText"/>
        <w:spacing w:line="276" w:lineRule="auto"/>
        <w:ind w:left="1781" w:right="1353"/>
      </w:pPr>
      <w:r>
        <w:rPr/>
        <w:t>Join Bookshare to learn about the latest additions to the world’s largest ebook library for blind people, promotions, and new and exciting tools like Bookshare Reader for Alexa and more.</w:t>
      </w:r>
    </w:p>
    <w:p>
      <w:pPr>
        <w:spacing w:after="0" w:line="276" w:lineRule="auto"/>
        <w:sectPr>
          <w:pgSz w:w="12240" w:h="15840"/>
          <w:pgMar w:header="0" w:footer="626" w:top="1380" w:bottom="820" w:left="380" w:right="420"/>
        </w:sectPr>
      </w:pPr>
    </w:p>
    <w:p>
      <w:pPr>
        <w:pStyle w:val="Heading3"/>
        <w:spacing w:before="63"/>
      </w:pPr>
      <w:bookmarkStart w:name="Saturday, July 2, CHI 206" w:id="272"/>
      <w:bookmarkEnd w:id="272"/>
      <w:r>
        <w:rPr>
          <w:b w:val="0"/>
        </w:rPr>
      </w:r>
      <w:r>
        <w:rPr/>
        <w:t>Saturday, July 2, CHI 206</w:t>
      </w:r>
    </w:p>
    <w:p>
      <w:pPr>
        <w:pStyle w:val="BodyText"/>
        <w:spacing w:line="276" w:lineRule="auto" w:before="221"/>
        <w:ind w:left="1421" w:right="1059" w:hanging="361"/>
      </w:pPr>
      <w:r>
        <w:rPr/>
        <w:t>10:00 am – 11:15 am: Vispero, What's New with JAWS, Fusion, and ZoomText</w:t>
      </w:r>
    </w:p>
    <w:p>
      <w:pPr>
        <w:pStyle w:val="BodyText"/>
        <w:spacing w:before="6"/>
        <w:rPr>
          <w:sz w:val="41"/>
        </w:rPr>
      </w:pPr>
    </w:p>
    <w:p>
      <w:pPr>
        <w:pStyle w:val="BodyText"/>
        <w:spacing w:line="276" w:lineRule="auto"/>
        <w:ind w:left="1421" w:right="1954"/>
      </w:pPr>
      <w:r>
        <w:rPr/>
        <w:t>Join Douglas Gerry for his annual User Group meeting. All skill levels are welcome. We'll demonstrate and discuss the recent developments and look at what's coming in 2023. Bring your questions and join the fun as we kick off the 2022 Convention with the JAWS teams from Training, Sales, and Marketing. Receive a special gift for attending!</w:t>
      </w:r>
    </w:p>
    <w:p>
      <w:pPr>
        <w:pStyle w:val="BodyText"/>
        <w:rPr>
          <w:sz w:val="40"/>
        </w:rPr>
      </w:pPr>
    </w:p>
    <w:p>
      <w:pPr>
        <w:pStyle w:val="Heading3"/>
        <w:spacing w:before="338"/>
      </w:pPr>
      <w:bookmarkStart w:name="Saturday, July 2, CHI 209" w:id="273"/>
      <w:bookmarkEnd w:id="273"/>
      <w:r>
        <w:rPr>
          <w:b w:val="0"/>
        </w:rPr>
      </w:r>
      <w:r>
        <w:rPr/>
        <w:t>Saturday, July 2, CHI 209</w:t>
      </w:r>
    </w:p>
    <w:p>
      <w:pPr>
        <w:pStyle w:val="BodyText"/>
        <w:spacing w:line="276" w:lineRule="auto" w:before="222"/>
        <w:ind w:left="1421" w:right="1059" w:hanging="361"/>
      </w:pPr>
      <w:r>
        <w:rPr/>
        <w:t>10:00 am – 11:15 am: BrailleSense 6, Productivity has Never Been More Fun!</w:t>
      </w:r>
    </w:p>
    <w:p>
      <w:pPr>
        <w:pStyle w:val="BodyText"/>
        <w:spacing w:before="7"/>
        <w:rPr>
          <w:sz w:val="41"/>
        </w:rPr>
      </w:pPr>
    </w:p>
    <w:p>
      <w:pPr>
        <w:pStyle w:val="BodyText"/>
        <w:tabs>
          <w:tab w:pos="2381" w:val="left" w:leader="none"/>
        </w:tabs>
        <w:spacing w:line="276" w:lineRule="auto"/>
        <w:ind w:left="1421" w:right="1413"/>
      </w:pPr>
      <w:r>
        <w:rPr/>
        <w:t>Please join HIMS Inc. as we discuss and demonstrate the newest addition to our flagship line of Braille notetakers, the BrailleSense 6 and BrailleSense 6 Mini.</w:t>
        <w:tab/>
        <w:t>Whether you are interested in a highly intuitive and efficient tool for getting work done, or hours of</w:t>
      </w:r>
      <w:r>
        <w:rPr>
          <w:spacing w:val="-38"/>
        </w:rPr>
        <w:t> </w:t>
      </w:r>
      <w:r>
        <w:rPr/>
        <w:t>fun and entertainment, the 6 has you</w:t>
      </w:r>
      <w:r>
        <w:rPr>
          <w:spacing w:val="-12"/>
        </w:rPr>
        <w:t> </w:t>
      </w:r>
      <w:r>
        <w:rPr/>
        <w:t>covered!</w:t>
      </w:r>
    </w:p>
    <w:p>
      <w:pPr>
        <w:pStyle w:val="BodyText"/>
        <w:spacing w:before="3"/>
        <w:rPr>
          <w:sz w:val="41"/>
        </w:rPr>
      </w:pPr>
    </w:p>
    <w:p>
      <w:pPr>
        <w:pStyle w:val="BodyText"/>
        <w:spacing w:line="276" w:lineRule="auto"/>
        <w:ind w:left="1421" w:right="1674"/>
      </w:pPr>
      <w:r>
        <w:rPr/>
        <w:t>Learn about how the BrailleSense Mini offers the same processor speed, memory and storage as the</w:t>
      </w:r>
    </w:p>
    <w:p>
      <w:pPr>
        <w:spacing w:after="0" w:line="276" w:lineRule="auto"/>
        <w:sectPr>
          <w:pgSz w:w="12240" w:h="15840"/>
          <w:pgMar w:header="0" w:footer="626" w:top="1380" w:bottom="820" w:left="380" w:right="420"/>
        </w:sectPr>
      </w:pPr>
    </w:p>
    <w:p>
      <w:pPr>
        <w:pStyle w:val="BodyText"/>
        <w:spacing w:line="276" w:lineRule="auto" w:before="63"/>
        <w:ind w:left="1781" w:right="1154"/>
      </w:pPr>
      <w:r>
        <w:rPr/>
        <w:t>32 cell model, but in a much smaller form factor and at a much smaller price. Have anytime access to cloud based storage with support for Google Drive, OneDrive and Dropbox right from within the File Manager. Connect third-party peripherals such as cameras, mixers, microphones and storage devices and take your notetaking experience to a whole new level.</w:t>
      </w:r>
    </w:p>
    <w:p>
      <w:pPr>
        <w:pStyle w:val="BodyText"/>
        <w:spacing w:before="6"/>
        <w:rPr>
          <w:sz w:val="41"/>
        </w:rPr>
      </w:pPr>
    </w:p>
    <w:p>
      <w:pPr>
        <w:pStyle w:val="BodyText"/>
        <w:spacing w:line="276" w:lineRule="auto"/>
        <w:ind w:left="1781" w:right="1674"/>
      </w:pPr>
      <w:r>
        <w:rPr/>
        <w:t>Whether you’re looking to improve your workflow, keep in touch with family and friends via the many third-party meeting and social media platforms, or enjoy hours of entertainment and fun, the BrailleSense 6 has something for everybody.</w:t>
      </w:r>
    </w:p>
    <w:p>
      <w:pPr>
        <w:pStyle w:val="BodyText"/>
        <w:spacing w:before="4"/>
        <w:rPr>
          <w:sz w:val="41"/>
        </w:rPr>
      </w:pPr>
    </w:p>
    <w:p>
      <w:pPr>
        <w:pStyle w:val="BodyText"/>
        <w:spacing w:line="276" w:lineRule="auto"/>
        <w:ind w:left="1781" w:right="1654" w:hanging="360"/>
      </w:pPr>
      <w:r>
        <w:rPr/>
        <w:t>1:00 pm – 2:15 pm: NLS Focus Group, HH Rome Join one of four NLS special sessions and provide</w:t>
      </w:r>
    </w:p>
    <w:p>
      <w:pPr>
        <w:pStyle w:val="BodyText"/>
        <w:spacing w:line="276" w:lineRule="auto" w:before="3"/>
        <w:ind w:left="1781" w:right="1114"/>
      </w:pPr>
      <w:r>
        <w:rPr/>
        <w:t>your feedback on a variety of Collection Development Questions, Text to Speech Options, the NLS Braille Displays, and many other topics.</w:t>
      </w:r>
    </w:p>
    <w:p>
      <w:pPr>
        <w:pStyle w:val="BodyText"/>
        <w:spacing w:before="1"/>
        <w:rPr>
          <w:sz w:val="41"/>
        </w:rPr>
      </w:pPr>
    </w:p>
    <w:p>
      <w:pPr>
        <w:pStyle w:val="BodyText"/>
        <w:spacing w:line="276" w:lineRule="auto"/>
        <w:ind w:left="1781" w:right="1274"/>
      </w:pPr>
      <w:r>
        <w:rPr/>
        <w:t>Alice O’Reilly, Chief of the Collection Division and Tamara Rorie, Head of the newly formed Patron Engagement Section and formerly the Braille Development Officer, will be gathering information to assist in shaping the future of NLS.</w:t>
      </w:r>
    </w:p>
    <w:p>
      <w:pPr>
        <w:spacing w:after="0" w:line="276" w:lineRule="auto"/>
        <w:sectPr>
          <w:pgSz w:w="12240" w:h="15840"/>
          <w:pgMar w:header="0" w:footer="626" w:top="1380" w:bottom="820" w:left="380" w:right="420"/>
        </w:sectPr>
      </w:pPr>
    </w:p>
    <w:p>
      <w:pPr>
        <w:pStyle w:val="BodyText"/>
        <w:spacing w:line="276" w:lineRule="auto" w:before="63"/>
        <w:ind w:left="1421" w:right="1493"/>
      </w:pPr>
      <w:r>
        <w:rPr/>
        <w:t>We will be discussing upcoming beta test opportunities, showing the two NLS eReaders, and conducting mini focus groups to obtain your feedback on several upcoming initiatives.</w:t>
      </w:r>
    </w:p>
    <w:p>
      <w:pPr>
        <w:pStyle w:val="BodyText"/>
        <w:spacing w:before="5"/>
        <w:rPr>
          <w:sz w:val="41"/>
        </w:rPr>
      </w:pPr>
    </w:p>
    <w:p>
      <w:pPr>
        <w:pStyle w:val="BodyText"/>
        <w:spacing w:line="276" w:lineRule="auto"/>
        <w:ind w:left="1421" w:right="2309"/>
      </w:pPr>
      <w:r>
        <w:rPr/>
        <w:t>To join a session, email </w:t>
      </w:r>
      <w:hyperlink r:id="rId50">
        <w:r>
          <w:rPr/>
          <w:t>abak@loc.gov </w:t>
        </w:r>
      </w:hyperlink>
      <w:r>
        <w:rPr/>
        <w:t>with your name and preferred session time.</w:t>
      </w:r>
    </w:p>
    <w:p>
      <w:pPr>
        <w:pStyle w:val="BodyText"/>
        <w:spacing w:before="7"/>
        <w:rPr>
          <w:sz w:val="41"/>
        </w:rPr>
      </w:pPr>
    </w:p>
    <w:p>
      <w:pPr>
        <w:pStyle w:val="BodyText"/>
        <w:tabs>
          <w:tab w:pos="4301" w:val="left" w:leader="none"/>
        </w:tabs>
        <w:spacing w:line="276" w:lineRule="auto"/>
        <w:ind w:left="1421" w:right="1809"/>
      </w:pPr>
      <w:r>
        <w:rPr/>
        <w:t>Saturday,</w:t>
      </w:r>
      <w:r>
        <w:rPr>
          <w:spacing w:val="-1"/>
        </w:rPr>
        <w:t> </w:t>
      </w:r>
      <w:r>
        <w:rPr/>
        <w:t>July</w:t>
      </w:r>
      <w:r>
        <w:rPr>
          <w:spacing w:val="-1"/>
        </w:rPr>
        <w:t> </w:t>
      </w:r>
      <w:r>
        <w:rPr/>
        <w:t>2:</w:t>
        <w:tab/>
        <w:t>1:00 pm – 2:15 pm and 4:00 pm </w:t>
      </w:r>
      <w:r>
        <w:rPr>
          <w:spacing w:val="-15"/>
        </w:rPr>
        <w:t>- </w:t>
      </w:r>
      <w:r>
        <w:rPr/>
        <w:t>5:30 pm, HH</w:t>
      </w:r>
      <w:r>
        <w:rPr>
          <w:spacing w:val="-1"/>
        </w:rPr>
        <w:t> </w:t>
      </w:r>
      <w:r>
        <w:rPr/>
        <w:t>Rome</w:t>
      </w:r>
    </w:p>
    <w:p>
      <w:pPr>
        <w:pStyle w:val="BodyText"/>
        <w:tabs>
          <w:tab w:pos="4761" w:val="left" w:leader="none"/>
        </w:tabs>
        <w:spacing w:line="276" w:lineRule="auto"/>
        <w:ind w:left="1421" w:right="1433"/>
      </w:pPr>
      <w:r>
        <w:rPr/>
        <w:t>Wednesday,</w:t>
      </w:r>
      <w:r>
        <w:rPr>
          <w:spacing w:val="-1"/>
        </w:rPr>
        <w:t> </w:t>
      </w:r>
      <w:r>
        <w:rPr/>
        <w:t>July</w:t>
      </w:r>
      <w:r>
        <w:rPr>
          <w:spacing w:val="-1"/>
        </w:rPr>
        <w:t> </w:t>
      </w:r>
      <w:r>
        <w:rPr/>
        <w:t>6:</w:t>
        <w:tab/>
        <w:t>1:00 pm - 2:15 pm and 2:30 pm </w:t>
      </w:r>
      <w:r>
        <w:rPr>
          <w:spacing w:val="-14"/>
        </w:rPr>
        <w:t>- </w:t>
      </w:r>
      <w:r>
        <w:rPr/>
        <w:t>3:45 pm, HH</w:t>
      </w:r>
      <w:r>
        <w:rPr>
          <w:spacing w:val="-1"/>
        </w:rPr>
        <w:t> </w:t>
      </w:r>
      <w:r>
        <w:rPr/>
        <w:t>Rome</w:t>
      </w:r>
    </w:p>
    <w:p>
      <w:pPr>
        <w:pStyle w:val="BodyText"/>
        <w:spacing w:before="4"/>
        <w:rPr>
          <w:sz w:val="41"/>
        </w:rPr>
      </w:pPr>
    </w:p>
    <w:p>
      <w:pPr>
        <w:pStyle w:val="BodyText"/>
        <w:ind w:left="1060"/>
      </w:pPr>
      <w:r>
        <w:rPr/>
        <w:t>4:00 pm - 5:30 pm: NLS Focus Group, HH Rome</w:t>
      </w:r>
    </w:p>
    <w:p>
      <w:pPr>
        <w:pStyle w:val="BodyText"/>
        <w:spacing w:before="8"/>
        <w:rPr>
          <w:sz w:val="46"/>
        </w:rPr>
      </w:pPr>
    </w:p>
    <w:p>
      <w:pPr>
        <w:pStyle w:val="Heading3"/>
      </w:pPr>
      <w:bookmarkStart w:name="Sunday, July 3, CHI 213" w:id="274"/>
      <w:bookmarkEnd w:id="274"/>
      <w:r>
        <w:rPr>
          <w:b w:val="0"/>
        </w:rPr>
      </w:r>
      <w:r>
        <w:rPr/>
        <w:t>Sunday, July 3, CHI 213</w:t>
      </w:r>
    </w:p>
    <w:p>
      <w:pPr>
        <w:pStyle w:val="BodyText"/>
        <w:tabs>
          <w:tab w:pos="4361" w:val="left" w:leader="none"/>
        </w:tabs>
        <w:spacing w:line="278" w:lineRule="auto" w:before="221"/>
        <w:ind w:left="1421" w:right="1690" w:hanging="361"/>
      </w:pPr>
      <w:r>
        <w:rPr/>
        <w:t>5:30 pm –</w:t>
      </w:r>
      <w:r>
        <w:rPr>
          <w:spacing w:val="-3"/>
        </w:rPr>
        <w:t> </w:t>
      </w:r>
      <w:r>
        <w:rPr/>
        <w:t>6:45</w:t>
      </w:r>
      <w:r>
        <w:rPr>
          <w:spacing w:val="-2"/>
        </w:rPr>
        <w:t> </w:t>
      </w:r>
      <w:r>
        <w:rPr/>
        <w:t>pm:</w:t>
        <w:tab/>
        <w:t>What’s new with GPS Products at HumanWare</w:t>
      </w:r>
    </w:p>
    <w:p>
      <w:pPr>
        <w:pStyle w:val="BodyText"/>
        <w:spacing w:before="10"/>
        <w:rPr>
          <w:sz w:val="40"/>
        </w:rPr>
      </w:pPr>
    </w:p>
    <w:p>
      <w:pPr>
        <w:pStyle w:val="BodyText"/>
        <w:spacing w:line="276" w:lineRule="auto"/>
        <w:ind w:left="1421" w:right="1434"/>
      </w:pPr>
      <w:r>
        <w:rPr/>
        <w:t>Join Rachel Feinberg, HumanWare’s West Region Blindness Product Specialist, for an in-depth look with what is new with GPS products at HumanWare. We will look at new updates to our line of talking GPS devices. This includes new map updates, new points of interest for North America, and more! In addition, we will glance into the exciting future of GPS products.</w:t>
      </w:r>
    </w:p>
    <w:p>
      <w:pPr>
        <w:spacing w:after="0" w:line="276" w:lineRule="auto"/>
        <w:sectPr>
          <w:pgSz w:w="12240" w:h="15840"/>
          <w:pgMar w:header="0" w:footer="626" w:top="1380" w:bottom="820" w:left="380" w:right="420"/>
        </w:sectPr>
      </w:pPr>
    </w:p>
    <w:p>
      <w:pPr>
        <w:pStyle w:val="BodyText"/>
        <w:spacing w:before="7"/>
        <w:rPr>
          <w:sz w:val="28"/>
        </w:rPr>
      </w:pPr>
    </w:p>
    <w:p>
      <w:pPr>
        <w:pStyle w:val="Heading3"/>
        <w:spacing w:before="89"/>
        <w:ind w:left="1421"/>
      </w:pPr>
      <w:bookmarkStart w:name="Monday, July 4, CHI 213" w:id="275"/>
      <w:bookmarkEnd w:id="275"/>
      <w:r>
        <w:rPr>
          <w:b w:val="0"/>
        </w:rPr>
      </w:r>
      <w:r>
        <w:rPr/>
        <w:t>Monday, July 4, CHI 213</w:t>
      </w:r>
    </w:p>
    <w:p>
      <w:pPr>
        <w:pStyle w:val="BodyText"/>
        <w:spacing w:line="278" w:lineRule="auto" w:before="221"/>
        <w:ind w:left="1781" w:right="2495" w:hanging="360"/>
      </w:pPr>
      <w:r>
        <w:rPr/>
        <w:t>5:30 pm – 6:45 pm: What’s New with Braille at HumanWare</w:t>
      </w:r>
    </w:p>
    <w:p>
      <w:pPr>
        <w:pStyle w:val="BodyText"/>
        <w:spacing w:before="10"/>
        <w:rPr>
          <w:sz w:val="40"/>
        </w:rPr>
      </w:pPr>
    </w:p>
    <w:p>
      <w:pPr>
        <w:pStyle w:val="BodyText"/>
        <w:spacing w:line="276" w:lineRule="auto"/>
        <w:ind w:left="1781" w:right="1189"/>
      </w:pPr>
      <w:r>
        <w:rPr/>
        <w:t>Join Rachel Feinberg, HumanWare’s West Region Blindness Product Specialist for an in-depth look with what is new with Braille products at HumanWare. We will look at the newly released KeySoft update for the BrailleNote Touch Plus, which includes integration with cloud storage through the File Manager, and a brand-new PowerPoint viewer, among many other exciting features! We’ve also been working hard to bring you the best new software to the Brailliant BI X series, which includes a Braille editor, shortcuts to switch efficiently between internal applications, and audio support, among other exciting enhancements.</w:t>
      </w:r>
    </w:p>
    <w:p>
      <w:pPr>
        <w:pStyle w:val="BodyText"/>
        <w:spacing w:before="8"/>
        <w:rPr>
          <w:sz w:val="41"/>
        </w:rPr>
      </w:pPr>
    </w:p>
    <w:p>
      <w:pPr>
        <w:pStyle w:val="Heading3"/>
        <w:ind w:left="1421"/>
      </w:pPr>
      <w:bookmarkStart w:name="Wednesday, July 6, HH Rome" w:id="276"/>
      <w:bookmarkEnd w:id="276"/>
      <w:r>
        <w:rPr>
          <w:b w:val="0"/>
        </w:rPr>
      </w:r>
      <w:r>
        <w:rPr/>
        <w:t>Wednesday, July 6, HH Rome</w:t>
      </w:r>
    </w:p>
    <w:p>
      <w:pPr>
        <w:pStyle w:val="BodyText"/>
        <w:spacing w:line="276" w:lineRule="auto" w:before="221"/>
        <w:ind w:left="1781" w:right="1234" w:hanging="360"/>
      </w:pPr>
      <w:r>
        <w:rPr/>
        <w:t>1:00 pm – 2:10 pm: NLS Focus Group, See description above on July</w:t>
      </w:r>
      <w:r>
        <w:rPr>
          <w:spacing w:val="-4"/>
        </w:rPr>
        <w:t> </w:t>
      </w:r>
      <w:r>
        <w:rPr/>
        <w:t>2</w:t>
      </w:r>
    </w:p>
    <w:p>
      <w:pPr>
        <w:pStyle w:val="BodyText"/>
        <w:spacing w:before="7"/>
        <w:rPr>
          <w:sz w:val="41"/>
        </w:rPr>
      </w:pPr>
    </w:p>
    <w:p>
      <w:pPr>
        <w:pStyle w:val="BodyText"/>
        <w:spacing w:line="276" w:lineRule="auto"/>
        <w:ind w:left="1781" w:right="1059" w:hanging="360"/>
      </w:pPr>
      <w:r>
        <w:rPr/>
        <w:t>2:30 pm - 3:45 pm: NLS Focus Group, See</w:t>
      </w:r>
      <w:r>
        <w:rPr>
          <w:spacing w:val="-22"/>
        </w:rPr>
        <w:t> </w:t>
      </w:r>
      <w:r>
        <w:rPr/>
        <w:t>description above on July</w:t>
      </w:r>
      <w:r>
        <w:rPr>
          <w:spacing w:val="-4"/>
        </w:rPr>
        <w:t> </w:t>
      </w:r>
      <w:r>
        <w:rPr/>
        <w:t>2</w:t>
      </w:r>
    </w:p>
    <w:p>
      <w:pPr>
        <w:spacing w:after="0" w:line="276" w:lineRule="auto"/>
        <w:sectPr>
          <w:pgSz w:w="12240" w:h="15840"/>
          <w:pgMar w:header="0" w:footer="626" w:top="1500" w:bottom="820" w:left="380" w:right="420"/>
        </w:sectPr>
      </w:pPr>
    </w:p>
    <w:p>
      <w:pPr>
        <w:pStyle w:val="BodyText"/>
        <w:tabs>
          <w:tab w:pos="4361" w:val="left" w:leader="none"/>
        </w:tabs>
        <w:spacing w:line="276" w:lineRule="auto" w:before="63"/>
        <w:ind w:left="1421" w:right="1995" w:hanging="361"/>
      </w:pPr>
      <w:r>
        <w:rPr/>
        <w:t>5:30 pm –</w:t>
      </w:r>
      <w:r>
        <w:rPr>
          <w:spacing w:val="-3"/>
        </w:rPr>
        <w:t> </w:t>
      </w:r>
      <w:r>
        <w:rPr/>
        <w:t>6:45</w:t>
      </w:r>
      <w:r>
        <w:rPr>
          <w:spacing w:val="-2"/>
        </w:rPr>
        <w:t> </w:t>
      </w:r>
      <w:r>
        <w:rPr/>
        <w:t>pm:</w:t>
        <w:tab/>
        <w:t>Microsoft Windows Accessibility and</w:t>
      </w:r>
      <w:r>
        <w:rPr>
          <w:spacing w:val="-2"/>
        </w:rPr>
        <w:t> </w:t>
      </w:r>
      <w:r>
        <w:rPr/>
        <w:t>Features</w:t>
      </w:r>
    </w:p>
    <w:p>
      <w:pPr>
        <w:pStyle w:val="BodyText"/>
        <w:spacing w:before="6"/>
        <w:rPr>
          <w:sz w:val="41"/>
        </w:rPr>
      </w:pPr>
    </w:p>
    <w:p>
      <w:pPr>
        <w:pStyle w:val="BodyText"/>
        <w:spacing w:line="276" w:lineRule="auto"/>
        <w:ind w:left="1421" w:right="1574"/>
      </w:pPr>
      <w:r>
        <w:rPr/>
        <w:t>Come and learn about the in-box accessibility features Windows has to offer and get a quick tour of the new features that have been introduced in Windows 11. Chat with the team and ask any questions and provide feedback on the product.</w:t>
      </w:r>
    </w:p>
    <w:p>
      <w:pPr>
        <w:pStyle w:val="BodyText"/>
        <w:spacing w:before="4"/>
        <w:rPr>
          <w:sz w:val="41"/>
        </w:rPr>
      </w:pPr>
    </w:p>
    <w:p>
      <w:pPr>
        <w:pStyle w:val="BodyText"/>
        <w:spacing w:line="276" w:lineRule="auto" w:before="1"/>
        <w:ind w:left="1421" w:right="1975"/>
      </w:pPr>
      <w:r>
        <w:rPr/>
        <w:t>Presenter: Caroline Hernandez, Principal Program Manager Lead, Redmond, WA</w:t>
      </w:r>
    </w:p>
    <w:p>
      <w:pPr>
        <w:pStyle w:val="BodyText"/>
        <w:rPr>
          <w:sz w:val="40"/>
        </w:rPr>
      </w:pPr>
    </w:p>
    <w:p>
      <w:pPr>
        <w:pStyle w:val="Heading1"/>
        <w:spacing w:before="255"/>
        <w:ind w:left="1060"/>
      </w:pPr>
      <w:bookmarkStart w:name="2022 Tours" w:id="277"/>
      <w:bookmarkEnd w:id="277"/>
      <w:r>
        <w:rPr>
          <w:b w:val="0"/>
        </w:rPr>
      </w:r>
      <w:bookmarkStart w:name="_bookmark56" w:id="278"/>
      <w:bookmarkEnd w:id="278"/>
      <w:r>
        <w:rPr>
          <w:b w:val="0"/>
        </w:rPr>
      </w:r>
      <w:r>
        <w:rPr/>
        <w:t>2022 Tours</w:t>
      </w:r>
    </w:p>
    <w:p>
      <w:pPr>
        <w:pStyle w:val="BodyText"/>
        <w:spacing w:before="2"/>
        <w:rPr>
          <w:b/>
          <w:sz w:val="60"/>
        </w:rPr>
      </w:pPr>
    </w:p>
    <w:p>
      <w:pPr>
        <w:pStyle w:val="BodyText"/>
        <w:spacing w:line="259" w:lineRule="auto"/>
        <w:ind w:left="1060" w:right="1586"/>
      </w:pPr>
      <w:r>
        <w:rPr/>
        <w:t>Important tour information: Please read the following information</w:t>
      </w:r>
      <w:r>
        <w:rPr>
          <w:spacing w:val="-42"/>
        </w:rPr>
        <w:t> </w:t>
      </w:r>
      <w:r>
        <w:rPr/>
        <w:t>completely.</w:t>
      </w:r>
      <w:r>
        <w:rPr>
          <w:spacing w:val="-3"/>
        </w:rPr>
        <w:t> </w:t>
      </w:r>
      <w:r>
        <w:rPr/>
        <w:t>It</w:t>
      </w:r>
      <w:r>
        <w:rPr>
          <w:spacing w:val="-7"/>
        </w:rPr>
        <w:t> </w:t>
      </w:r>
      <w:r>
        <w:rPr/>
        <w:t>will</w:t>
      </w:r>
      <w:r>
        <w:rPr>
          <w:spacing w:val="-13"/>
        </w:rPr>
        <w:t> </w:t>
      </w:r>
      <w:r>
        <w:rPr/>
        <w:t>answer</w:t>
      </w:r>
      <w:r>
        <w:rPr>
          <w:spacing w:val="-12"/>
        </w:rPr>
        <w:t> </w:t>
      </w:r>
      <w:r>
        <w:rPr/>
        <w:t>many</w:t>
      </w:r>
      <w:r>
        <w:rPr>
          <w:spacing w:val="-12"/>
        </w:rPr>
        <w:t> </w:t>
      </w:r>
      <w:r>
        <w:rPr/>
        <w:t>of</w:t>
      </w:r>
      <w:r>
        <w:rPr>
          <w:spacing w:val="-9"/>
        </w:rPr>
        <w:t> </w:t>
      </w:r>
      <w:r>
        <w:rPr/>
        <w:t>your</w:t>
      </w:r>
      <w:r>
        <w:rPr>
          <w:spacing w:val="-12"/>
        </w:rPr>
        <w:t> </w:t>
      </w:r>
      <w:r>
        <w:rPr/>
        <w:t>tour- related questions and will help you have a more enjoyable tour</w:t>
      </w:r>
      <w:r>
        <w:rPr>
          <w:spacing w:val="-7"/>
        </w:rPr>
        <w:t> </w:t>
      </w:r>
      <w:r>
        <w:rPr/>
        <w:t>experience.</w:t>
      </w:r>
    </w:p>
    <w:p>
      <w:pPr>
        <w:pStyle w:val="BodyText"/>
        <w:rPr>
          <w:sz w:val="40"/>
        </w:rPr>
      </w:pPr>
    </w:p>
    <w:p>
      <w:pPr>
        <w:pStyle w:val="ListParagraph"/>
        <w:numPr>
          <w:ilvl w:val="0"/>
          <w:numId w:val="8"/>
        </w:numPr>
        <w:tabs>
          <w:tab w:pos="1635" w:val="left" w:leader="none"/>
          <w:tab w:pos="1636" w:val="left" w:leader="none"/>
        </w:tabs>
        <w:spacing w:line="276" w:lineRule="auto" w:before="307" w:after="0"/>
        <w:ind w:left="1636" w:right="2699" w:hanging="576"/>
        <w:jc w:val="left"/>
        <w:rPr>
          <w:sz w:val="36"/>
        </w:rPr>
      </w:pPr>
      <w:r>
        <w:rPr>
          <w:sz w:val="36"/>
        </w:rPr>
        <w:t>All</w:t>
      </w:r>
      <w:r>
        <w:rPr>
          <w:spacing w:val="-8"/>
          <w:sz w:val="36"/>
        </w:rPr>
        <w:t> </w:t>
      </w:r>
      <w:r>
        <w:rPr>
          <w:sz w:val="36"/>
        </w:rPr>
        <w:t>tour</w:t>
      </w:r>
      <w:r>
        <w:rPr>
          <w:spacing w:val="-7"/>
          <w:sz w:val="36"/>
        </w:rPr>
        <w:t> </w:t>
      </w:r>
      <w:r>
        <w:rPr>
          <w:sz w:val="36"/>
        </w:rPr>
        <w:t>buses</w:t>
      </w:r>
      <w:r>
        <w:rPr>
          <w:spacing w:val="-17"/>
          <w:sz w:val="36"/>
        </w:rPr>
        <w:t> </w:t>
      </w:r>
      <w:r>
        <w:rPr>
          <w:sz w:val="36"/>
        </w:rPr>
        <w:t>will</w:t>
      </w:r>
      <w:r>
        <w:rPr>
          <w:spacing w:val="-12"/>
          <w:sz w:val="36"/>
        </w:rPr>
        <w:t> </w:t>
      </w:r>
      <w:r>
        <w:rPr>
          <w:sz w:val="36"/>
        </w:rPr>
        <w:t>load</w:t>
      </w:r>
      <w:r>
        <w:rPr>
          <w:spacing w:val="-7"/>
          <w:sz w:val="36"/>
        </w:rPr>
        <w:t> </w:t>
      </w:r>
      <w:r>
        <w:rPr>
          <w:sz w:val="36"/>
        </w:rPr>
        <w:t>and</w:t>
      </w:r>
      <w:r>
        <w:rPr>
          <w:spacing w:val="-9"/>
          <w:sz w:val="36"/>
        </w:rPr>
        <w:t> </w:t>
      </w:r>
      <w:r>
        <w:rPr>
          <w:sz w:val="36"/>
        </w:rPr>
        <w:t>drop</w:t>
      </w:r>
      <w:r>
        <w:rPr>
          <w:spacing w:val="-12"/>
          <w:sz w:val="36"/>
        </w:rPr>
        <w:t> </w:t>
      </w:r>
      <w:r>
        <w:rPr>
          <w:sz w:val="36"/>
        </w:rPr>
        <w:t>off</w:t>
      </w:r>
      <w:r>
        <w:rPr>
          <w:spacing w:val="-3"/>
          <w:sz w:val="36"/>
        </w:rPr>
        <w:t> </w:t>
      </w:r>
      <w:r>
        <w:rPr>
          <w:sz w:val="36"/>
        </w:rPr>
        <w:t>to</w:t>
      </w:r>
      <w:r>
        <w:rPr>
          <w:spacing w:val="-4"/>
          <w:sz w:val="36"/>
        </w:rPr>
        <w:t> </w:t>
      </w:r>
      <w:r>
        <w:rPr>
          <w:sz w:val="36"/>
        </w:rPr>
        <w:t>the</w:t>
      </w:r>
      <w:r>
        <w:rPr>
          <w:spacing w:val="-2"/>
          <w:sz w:val="36"/>
        </w:rPr>
        <w:t> </w:t>
      </w:r>
      <w:r>
        <w:rPr>
          <w:sz w:val="36"/>
        </w:rPr>
        <w:t>left outside of the Hilton</w:t>
      </w:r>
      <w:r>
        <w:rPr>
          <w:spacing w:val="-14"/>
          <w:sz w:val="36"/>
        </w:rPr>
        <w:t> </w:t>
      </w:r>
      <w:r>
        <w:rPr>
          <w:sz w:val="36"/>
        </w:rPr>
        <w:t>lobby.</w:t>
      </w:r>
    </w:p>
    <w:p>
      <w:pPr>
        <w:pStyle w:val="ListParagraph"/>
        <w:numPr>
          <w:ilvl w:val="0"/>
          <w:numId w:val="8"/>
        </w:numPr>
        <w:tabs>
          <w:tab w:pos="1636" w:val="left" w:leader="none"/>
        </w:tabs>
        <w:spacing w:line="276" w:lineRule="auto" w:before="238" w:after="0"/>
        <w:ind w:left="1636" w:right="1959" w:hanging="576"/>
        <w:jc w:val="both"/>
        <w:rPr>
          <w:sz w:val="36"/>
        </w:rPr>
      </w:pPr>
      <w:r>
        <w:rPr>
          <w:sz w:val="36"/>
        </w:rPr>
        <w:t>Bus</w:t>
      </w:r>
      <w:r>
        <w:rPr>
          <w:spacing w:val="-15"/>
          <w:sz w:val="36"/>
        </w:rPr>
        <w:t> </w:t>
      </w:r>
      <w:r>
        <w:rPr>
          <w:sz w:val="36"/>
        </w:rPr>
        <w:t>departure</w:t>
      </w:r>
      <w:r>
        <w:rPr>
          <w:spacing w:val="-13"/>
          <w:sz w:val="36"/>
        </w:rPr>
        <w:t> </w:t>
      </w:r>
      <w:r>
        <w:rPr>
          <w:sz w:val="36"/>
        </w:rPr>
        <w:t>times</w:t>
      </w:r>
      <w:r>
        <w:rPr>
          <w:spacing w:val="-13"/>
          <w:sz w:val="36"/>
        </w:rPr>
        <w:t> </w:t>
      </w:r>
      <w:r>
        <w:rPr>
          <w:sz w:val="36"/>
        </w:rPr>
        <w:t>for</w:t>
      </w:r>
      <w:r>
        <w:rPr>
          <w:spacing w:val="-13"/>
          <w:sz w:val="36"/>
        </w:rPr>
        <w:t> </w:t>
      </w:r>
      <w:r>
        <w:rPr>
          <w:sz w:val="36"/>
        </w:rPr>
        <w:t>each</w:t>
      </w:r>
      <w:r>
        <w:rPr>
          <w:spacing w:val="-14"/>
          <w:sz w:val="36"/>
        </w:rPr>
        <w:t> </w:t>
      </w:r>
      <w:r>
        <w:rPr>
          <w:sz w:val="36"/>
        </w:rPr>
        <w:t>tour</w:t>
      </w:r>
      <w:r>
        <w:rPr>
          <w:spacing w:val="-13"/>
          <w:sz w:val="36"/>
        </w:rPr>
        <w:t> </w:t>
      </w:r>
      <w:r>
        <w:rPr>
          <w:sz w:val="36"/>
        </w:rPr>
        <w:t>are</w:t>
      </w:r>
      <w:r>
        <w:rPr>
          <w:spacing w:val="-13"/>
          <w:sz w:val="36"/>
        </w:rPr>
        <w:t> </w:t>
      </w:r>
      <w:r>
        <w:rPr>
          <w:sz w:val="36"/>
        </w:rPr>
        <w:t>listed</w:t>
      </w:r>
      <w:r>
        <w:rPr>
          <w:spacing w:val="-14"/>
          <w:sz w:val="36"/>
        </w:rPr>
        <w:t> </w:t>
      </w:r>
      <w:r>
        <w:rPr>
          <w:sz w:val="36"/>
        </w:rPr>
        <w:t>in</w:t>
      </w:r>
      <w:r>
        <w:rPr>
          <w:spacing w:val="-9"/>
          <w:sz w:val="36"/>
        </w:rPr>
        <w:t> </w:t>
      </w:r>
      <w:r>
        <w:rPr>
          <w:sz w:val="36"/>
        </w:rPr>
        <w:t>this program.</w:t>
      </w:r>
      <w:r>
        <w:rPr>
          <w:spacing w:val="-16"/>
          <w:sz w:val="36"/>
        </w:rPr>
        <w:t> </w:t>
      </w:r>
      <w:r>
        <w:rPr>
          <w:sz w:val="36"/>
        </w:rPr>
        <w:t>Please</w:t>
      </w:r>
      <w:r>
        <w:rPr>
          <w:spacing w:val="-23"/>
          <w:sz w:val="36"/>
        </w:rPr>
        <w:t> </w:t>
      </w:r>
      <w:r>
        <w:rPr>
          <w:sz w:val="36"/>
        </w:rPr>
        <w:t>be</w:t>
      </w:r>
      <w:r>
        <w:rPr>
          <w:spacing w:val="-23"/>
          <w:sz w:val="36"/>
        </w:rPr>
        <w:t> </w:t>
      </w:r>
      <w:r>
        <w:rPr>
          <w:sz w:val="36"/>
        </w:rPr>
        <w:t>at</w:t>
      </w:r>
      <w:r>
        <w:rPr>
          <w:spacing w:val="-22"/>
          <w:sz w:val="36"/>
        </w:rPr>
        <w:t> </w:t>
      </w:r>
      <w:r>
        <w:rPr>
          <w:sz w:val="36"/>
        </w:rPr>
        <w:t>the</w:t>
      </w:r>
      <w:r>
        <w:rPr>
          <w:spacing w:val="-24"/>
          <w:sz w:val="36"/>
        </w:rPr>
        <w:t> </w:t>
      </w:r>
      <w:r>
        <w:rPr>
          <w:sz w:val="36"/>
        </w:rPr>
        <w:t>bus</w:t>
      </w:r>
      <w:r>
        <w:rPr>
          <w:spacing w:val="-22"/>
          <w:sz w:val="36"/>
        </w:rPr>
        <w:t> </w:t>
      </w:r>
      <w:r>
        <w:rPr>
          <w:sz w:val="36"/>
        </w:rPr>
        <w:t>departure</w:t>
      </w:r>
      <w:r>
        <w:rPr>
          <w:spacing w:val="-24"/>
          <w:sz w:val="36"/>
        </w:rPr>
        <w:t> </w:t>
      </w:r>
      <w:r>
        <w:rPr>
          <w:sz w:val="36"/>
        </w:rPr>
        <w:t>area</w:t>
      </w:r>
      <w:r>
        <w:rPr>
          <w:spacing w:val="-22"/>
          <w:sz w:val="36"/>
        </w:rPr>
        <w:t> </w:t>
      </w:r>
      <w:r>
        <w:rPr>
          <w:sz w:val="36"/>
        </w:rPr>
        <w:t>and ready</w:t>
      </w:r>
      <w:r>
        <w:rPr>
          <w:spacing w:val="-11"/>
          <w:sz w:val="36"/>
        </w:rPr>
        <w:t> </w:t>
      </w:r>
      <w:r>
        <w:rPr>
          <w:sz w:val="36"/>
        </w:rPr>
        <w:t>to</w:t>
      </w:r>
      <w:r>
        <w:rPr>
          <w:spacing w:val="-7"/>
          <w:sz w:val="36"/>
        </w:rPr>
        <w:t> </w:t>
      </w:r>
      <w:r>
        <w:rPr>
          <w:sz w:val="36"/>
        </w:rPr>
        <w:t>board</w:t>
      </w:r>
      <w:r>
        <w:rPr>
          <w:spacing w:val="-7"/>
          <w:sz w:val="36"/>
        </w:rPr>
        <w:t> </w:t>
      </w:r>
      <w:r>
        <w:rPr>
          <w:sz w:val="36"/>
        </w:rPr>
        <w:t>the</w:t>
      </w:r>
      <w:r>
        <w:rPr>
          <w:spacing w:val="-11"/>
          <w:sz w:val="36"/>
        </w:rPr>
        <w:t> </w:t>
      </w:r>
      <w:r>
        <w:rPr>
          <w:sz w:val="36"/>
        </w:rPr>
        <w:t>bus</w:t>
      </w:r>
      <w:r>
        <w:rPr>
          <w:spacing w:val="-11"/>
          <w:sz w:val="36"/>
        </w:rPr>
        <w:t> </w:t>
      </w:r>
      <w:r>
        <w:rPr>
          <w:sz w:val="36"/>
        </w:rPr>
        <w:t>15</w:t>
      </w:r>
      <w:r>
        <w:rPr>
          <w:spacing w:val="-12"/>
          <w:sz w:val="36"/>
        </w:rPr>
        <w:t> </w:t>
      </w:r>
      <w:r>
        <w:rPr>
          <w:sz w:val="36"/>
        </w:rPr>
        <w:t>minutes</w:t>
      </w:r>
      <w:r>
        <w:rPr>
          <w:spacing w:val="-10"/>
          <w:sz w:val="36"/>
        </w:rPr>
        <w:t> </w:t>
      </w:r>
      <w:r>
        <w:rPr>
          <w:sz w:val="36"/>
        </w:rPr>
        <w:t>prior</w:t>
      </w:r>
      <w:r>
        <w:rPr>
          <w:spacing w:val="-11"/>
          <w:sz w:val="36"/>
        </w:rPr>
        <w:t> </w:t>
      </w:r>
      <w:r>
        <w:rPr>
          <w:sz w:val="36"/>
        </w:rPr>
        <w:t>to</w:t>
      </w:r>
      <w:r>
        <w:rPr>
          <w:spacing w:val="-6"/>
          <w:sz w:val="36"/>
        </w:rPr>
        <w:t> </w:t>
      </w:r>
      <w:r>
        <w:rPr>
          <w:sz w:val="36"/>
        </w:rPr>
        <w:t>the</w:t>
      </w:r>
    </w:p>
    <w:p>
      <w:pPr>
        <w:spacing w:after="0" w:line="276" w:lineRule="auto"/>
        <w:jc w:val="both"/>
        <w:rPr>
          <w:sz w:val="36"/>
        </w:rPr>
        <w:sectPr>
          <w:pgSz w:w="12240" w:h="15840"/>
          <w:pgMar w:header="0" w:footer="626" w:top="1380" w:bottom="820" w:left="380" w:right="420"/>
        </w:sectPr>
      </w:pPr>
    </w:p>
    <w:p>
      <w:pPr>
        <w:pStyle w:val="BodyText"/>
        <w:spacing w:line="276" w:lineRule="auto" w:before="63"/>
        <w:ind w:left="1996" w:right="2021"/>
      </w:pPr>
      <w:r>
        <w:rPr/>
        <w:t>listed departure</w:t>
      </w:r>
      <w:r>
        <w:rPr>
          <w:spacing w:val="-80"/>
        </w:rPr>
        <w:t> </w:t>
      </w:r>
      <w:r>
        <w:rPr/>
        <w:t>times. Arrival times back to the hotel are approximate.</w:t>
      </w:r>
    </w:p>
    <w:p>
      <w:pPr>
        <w:pStyle w:val="ListParagraph"/>
        <w:numPr>
          <w:ilvl w:val="0"/>
          <w:numId w:val="8"/>
        </w:numPr>
        <w:tabs>
          <w:tab w:pos="1995" w:val="left" w:leader="none"/>
          <w:tab w:pos="1996" w:val="left" w:leader="none"/>
        </w:tabs>
        <w:spacing w:line="276" w:lineRule="auto" w:before="238" w:after="0"/>
        <w:ind w:left="1996" w:right="1429" w:hanging="575"/>
        <w:jc w:val="left"/>
        <w:rPr>
          <w:sz w:val="36"/>
        </w:rPr>
      </w:pPr>
      <w:r>
        <w:rPr>
          <w:sz w:val="36"/>
        </w:rPr>
        <w:t>The</w:t>
      </w:r>
      <w:r>
        <w:rPr>
          <w:spacing w:val="-8"/>
          <w:sz w:val="36"/>
        </w:rPr>
        <w:t> </w:t>
      </w:r>
      <w:r>
        <w:rPr>
          <w:sz w:val="36"/>
        </w:rPr>
        <w:t>first</w:t>
      </w:r>
      <w:r>
        <w:rPr>
          <w:spacing w:val="-7"/>
          <w:sz w:val="36"/>
        </w:rPr>
        <w:t> </w:t>
      </w:r>
      <w:r>
        <w:rPr>
          <w:sz w:val="36"/>
        </w:rPr>
        <w:t>two</w:t>
      </w:r>
      <w:r>
        <w:rPr>
          <w:spacing w:val="-12"/>
          <w:sz w:val="36"/>
        </w:rPr>
        <w:t> </w:t>
      </w:r>
      <w:r>
        <w:rPr>
          <w:sz w:val="36"/>
        </w:rPr>
        <w:t>rows</w:t>
      </w:r>
      <w:r>
        <w:rPr>
          <w:spacing w:val="-12"/>
          <w:sz w:val="36"/>
        </w:rPr>
        <w:t> </w:t>
      </w:r>
      <w:r>
        <w:rPr>
          <w:sz w:val="36"/>
        </w:rPr>
        <w:t>of</w:t>
      </w:r>
      <w:r>
        <w:rPr>
          <w:spacing w:val="-7"/>
          <w:sz w:val="36"/>
        </w:rPr>
        <w:t> </w:t>
      </w:r>
      <w:r>
        <w:rPr>
          <w:sz w:val="36"/>
        </w:rPr>
        <w:t>seats</w:t>
      </w:r>
      <w:r>
        <w:rPr>
          <w:spacing w:val="-13"/>
          <w:sz w:val="36"/>
        </w:rPr>
        <w:t> </w:t>
      </w:r>
      <w:r>
        <w:rPr>
          <w:sz w:val="36"/>
        </w:rPr>
        <w:t>on</w:t>
      </w:r>
      <w:r>
        <w:rPr>
          <w:spacing w:val="-8"/>
          <w:sz w:val="36"/>
        </w:rPr>
        <w:t> </w:t>
      </w:r>
      <w:r>
        <w:rPr>
          <w:sz w:val="36"/>
        </w:rPr>
        <w:t>both</w:t>
      </w:r>
      <w:r>
        <w:rPr>
          <w:spacing w:val="-12"/>
          <w:sz w:val="36"/>
        </w:rPr>
        <w:t> </w:t>
      </w:r>
      <w:r>
        <w:rPr>
          <w:sz w:val="36"/>
        </w:rPr>
        <w:t>sides</w:t>
      </w:r>
      <w:r>
        <w:rPr>
          <w:spacing w:val="-8"/>
          <w:sz w:val="36"/>
        </w:rPr>
        <w:t> </w:t>
      </w:r>
      <w:r>
        <w:rPr>
          <w:sz w:val="36"/>
        </w:rPr>
        <w:t>of</w:t>
      </w:r>
      <w:r>
        <w:rPr>
          <w:spacing w:val="-12"/>
          <w:sz w:val="36"/>
        </w:rPr>
        <w:t> </w:t>
      </w:r>
      <w:r>
        <w:rPr>
          <w:sz w:val="36"/>
        </w:rPr>
        <w:t>the</w:t>
      </w:r>
      <w:r>
        <w:rPr>
          <w:spacing w:val="-8"/>
          <w:sz w:val="36"/>
        </w:rPr>
        <w:t> </w:t>
      </w:r>
      <w:r>
        <w:rPr>
          <w:sz w:val="36"/>
        </w:rPr>
        <w:t>bus are reserved for the tour coordinators, volunteers and people with mobility difficulties. If you sit in those seats, you will be asked to</w:t>
      </w:r>
      <w:r>
        <w:rPr>
          <w:spacing w:val="-22"/>
          <w:sz w:val="36"/>
        </w:rPr>
        <w:t> </w:t>
      </w:r>
      <w:r>
        <w:rPr>
          <w:sz w:val="36"/>
        </w:rPr>
        <w:t>move.</w:t>
      </w:r>
    </w:p>
    <w:p>
      <w:pPr>
        <w:pStyle w:val="ListParagraph"/>
        <w:numPr>
          <w:ilvl w:val="0"/>
          <w:numId w:val="8"/>
        </w:numPr>
        <w:tabs>
          <w:tab w:pos="1995" w:val="left" w:leader="none"/>
          <w:tab w:pos="1996" w:val="left" w:leader="none"/>
        </w:tabs>
        <w:spacing w:line="276" w:lineRule="auto" w:before="241" w:after="0"/>
        <w:ind w:left="1996" w:right="1663" w:hanging="575"/>
        <w:jc w:val="left"/>
        <w:rPr>
          <w:sz w:val="36"/>
        </w:rPr>
      </w:pPr>
      <w:r>
        <w:rPr>
          <w:sz w:val="36"/>
        </w:rPr>
        <w:t>All buses are fully ADA-equipped. If you have mobility difficulties or use a wheelchair that requires the lift to access the bus, you MUST check the appropriate boxes on the pre- registration form in order for us </w:t>
      </w:r>
      <w:r>
        <w:rPr>
          <w:spacing w:val="-3"/>
          <w:sz w:val="36"/>
        </w:rPr>
        <w:t>to </w:t>
      </w:r>
      <w:r>
        <w:rPr>
          <w:sz w:val="36"/>
        </w:rPr>
        <w:t>plan the necessary accommodations. If you are able to transfer from a wheelchair into a bus seat, your chair</w:t>
      </w:r>
      <w:r>
        <w:rPr>
          <w:spacing w:val="-16"/>
          <w:sz w:val="36"/>
        </w:rPr>
        <w:t> </w:t>
      </w:r>
      <w:r>
        <w:rPr>
          <w:sz w:val="36"/>
        </w:rPr>
        <w:t>will</w:t>
      </w:r>
      <w:r>
        <w:rPr>
          <w:spacing w:val="-11"/>
          <w:sz w:val="36"/>
        </w:rPr>
        <w:t> </w:t>
      </w:r>
      <w:r>
        <w:rPr>
          <w:sz w:val="36"/>
        </w:rPr>
        <w:t>be</w:t>
      </w:r>
      <w:r>
        <w:rPr>
          <w:spacing w:val="-11"/>
          <w:sz w:val="36"/>
        </w:rPr>
        <w:t> </w:t>
      </w:r>
      <w:r>
        <w:rPr>
          <w:sz w:val="36"/>
        </w:rPr>
        <w:t>placed</w:t>
      </w:r>
      <w:r>
        <w:rPr>
          <w:spacing w:val="-6"/>
          <w:sz w:val="36"/>
        </w:rPr>
        <w:t> </w:t>
      </w:r>
      <w:r>
        <w:rPr>
          <w:sz w:val="36"/>
        </w:rPr>
        <w:t>under</w:t>
      </w:r>
      <w:r>
        <w:rPr>
          <w:spacing w:val="-11"/>
          <w:sz w:val="36"/>
        </w:rPr>
        <w:t> </w:t>
      </w:r>
      <w:r>
        <w:rPr>
          <w:sz w:val="36"/>
        </w:rPr>
        <w:t>the</w:t>
      </w:r>
      <w:r>
        <w:rPr>
          <w:spacing w:val="-11"/>
          <w:sz w:val="36"/>
        </w:rPr>
        <w:t> </w:t>
      </w:r>
      <w:r>
        <w:rPr>
          <w:sz w:val="36"/>
        </w:rPr>
        <w:t>bus</w:t>
      </w:r>
      <w:r>
        <w:rPr>
          <w:spacing w:val="-11"/>
          <w:sz w:val="36"/>
        </w:rPr>
        <w:t> </w:t>
      </w:r>
      <w:r>
        <w:rPr>
          <w:sz w:val="36"/>
        </w:rPr>
        <w:t>for</w:t>
      </w:r>
      <w:r>
        <w:rPr>
          <w:spacing w:val="-11"/>
          <w:sz w:val="36"/>
        </w:rPr>
        <w:t> </w:t>
      </w:r>
      <w:r>
        <w:rPr>
          <w:sz w:val="36"/>
        </w:rPr>
        <w:t>the</w:t>
      </w:r>
      <w:r>
        <w:rPr>
          <w:spacing w:val="-12"/>
          <w:sz w:val="36"/>
        </w:rPr>
        <w:t> </w:t>
      </w:r>
      <w:r>
        <w:rPr>
          <w:sz w:val="36"/>
        </w:rPr>
        <w:t>duration of the</w:t>
      </w:r>
      <w:r>
        <w:rPr>
          <w:spacing w:val="13"/>
          <w:sz w:val="36"/>
        </w:rPr>
        <w:t> </w:t>
      </w:r>
      <w:r>
        <w:rPr>
          <w:sz w:val="36"/>
        </w:rPr>
        <w:t>ride.</w:t>
      </w:r>
    </w:p>
    <w:p>
      <w:pPr>
        <w:pStyle w:val="ListParagraph"/>
        <w:numPr>
          <w:ilvl w:val="0"/>
          <w:numId w:val="8"/>
        </w:numPr>
        <w:tabs>
          <w:tab w:pos="1995" w:val="left" w:leader="none"/>
          <w:tab w:pos="1996" w:val="left" w:leader="none"/>
        </w:tabs>
        <w:spacing w:line="276" w:lineRule="auto" w:before="242" w:after="0"/>
        <w:ind w:left="1996" w:right="1743" w:hanging="575"/>
        <w:jc w:val="left"/>
        <w:rPr>
          <w:sz w:val="36"/>
        </w:rPr>
      </w:pPr>
      <w:r>
        <w:rPr>
          <w:sz w:val="36"/>
        </w:rPr>
        <w:t>Indoor facilities are air-conditioned unless indicated, but many tours include significant outdoor time. Dress appropriately and bring sunscreen, insect repellent, hat, and water</w:t>
      </w:r>
      <w:r>
        <w:rPr>
          <w:spacing w:val="-56"/>
          <w:sz w:val="36"/>
        </w:rPr>
        <w:t> </w:t>
      </w:r>
      <w:r>
        <w:rPr>
          <w:sz w:val="36"/>
        </w:rPr>
        <w:t>bottle for your comfort and</w:t>
      </w:r>
      <w:r>
        <w:rPr>
          <w:spacing w:val="18"/>
          <w:sz w:val="36"/>
        </w:rPr>
        <w:t> </w:t>
      </w:r>
      <w:r>
        <w:rPr>
          <w:sz w:val="36"/>
        </w:rPr>
        <w:t>safety.</w:t>
      </w:r>
    </w:p>
    <w:p>
      <w:pPr>
        <w:pStyle w:val="ListParagraph"/>
        <w:numPr>
          <w:ilvl w:val="0"/>
          <w:numId w:val="8"/>
        </w:numPr>
        <w:tabs>
          <w:tab w:pos="1995" w:val="left" w:leader="none"/>
          <w:tab w:pos="1996" w:val="left" w:leader="none"/>
        </w:tabs>
        <w:spacing w:line="276" w:lineRule="auto" w:before="241" w:after="0"/>
        <w:ind w:left="1996" w:right="2123" w:hanging="575"/>
        <w:jc w:val="left"/>
        <w:rPr>
          <w:sz w:val="36"/>
        </w:rPr>
      </w:pPr>
      <w:r>
        <w:rPr>
          <w:sz w:val="36"/>
        </w:rPr>
        <w:t>Space</w:t>
      </w:r>
      <w:r>
        <w:rPr>
          <w:spacing w:val="-14"/>
          <w:sz w:val="36"/>
        </w:rPr>
        <w:t> </w:t>
      </w:r>
      <w:r>
        <w:rPr>
          <w:sz w:val="36"/>
        </w:rPr>
        <w:t>is</w:t>
      </w:r>
      <w:r>
        <w:rPr>
          <w:spacing w:val="-14"/>
          <w:sz w:val="36"/>
        </w:rPr>
        <w:t> </w:t>
      </w:r>
      <w:r>
        <w:rPr>
          <w:sz w:val="36"/>
        </w:rPr>
        <w:t>limited</w:t>
      </w:r>
      <w:r>
        <w:rPr>
          <w:spacing w:val="-8"/>
          <w:sz w:val="36"/>
        </w:rPr>
        <w:t> </w:t>
      </w:r>
      <w:r>
        <w:rPr>
          <w:sz w:val="36"/>
        </w:rPr>
        <w:t>on</w:t>
      </w:r>
      <w:r>
        <w:rPr>
          <w:spacing w:val="-14"/>
          <w:sz w:val="36"/>
        </w:rPr>
        <w:t> </w:t>
      </w:r>
      <w:r>
        <w:rPr>
          <w:sz w:val="36"/>
        </w:rPr>
        <w:t>all</w:t>
      </w:r>
      <w:r>
        <w:rPr>
          <w:spacing w:val="-14"/>
          <w:sz w:val="36"/>
        </w:rPr>
        <w:t> </w:t>
      </w:r>
      <w:r>
        <w:rPr>
          <w:sz w:val="36"/>
        </w:rPr>
        <w:t>tours.</w:t>
      </w:r>
      <w:r>
        <w:rPr>
          <w:spacing w:val="-8"/>
          <w:sz w:val="36"/>
        </w:rPr>
        <w:t> </w:t>
      </w:r>
      <w:r>
        <w:rPr>
          <w:sz w:val="36"/>
        </w:rPr>
        <w:t>ACB</w:t>
      </w:r>
      <w:r>
        <w:rPr>
          <w:spacing w:val="-14"/>
          <w:sz w:val="36"/>
        </w:rPr>
        <w:t> </w:t>
      </w:r>
      <w:r>
        <w:rPr>
          <w:sz w:val="36"/>
        </w:rPr>
        <w:t>reserves</w:t>
      </w:r>
      <w:r>
        <w:rPr>
          <w:spacing w:val="-14"/>
          <w:sz w:val="36"/>
        </w:rPr>
        <w:t> </w:t>
      </w:r>
      <w:r>
        <w:rPr>
          <w:sz w:val="36"/>
        </w:rPr>
        <w:t>the right to cancel a tour should sales fall below required</w:t>
      </w:r>
      <w:r>
        <w:rPr>
          <w:spacing w:val="31"/>
          <w:sz w:val="36"/>
        </w:rPr>
        <w:t> </w:t>
      </w:r>
      <w:r>
        <w:rPr>
          <w:sz w:val="36"/>
        </w:rPr>
        <w:t>minimums.</w:t>
      </w:r>
    </w:p>
    <w:p>
      <w:pPr>
        <w:spacing w:after="0" w:line="276" w:lineRule="auto"/>
        <w:jc w:val="left"/>
        <w:rPr>
          <w:sz w:val="36"/>
        </w:rPr>
        <w:sectPr>
          <w:pgSz w:w="12240" w:h="15840"/>
          <w:pgMar w:header="0" w:footer="626" w:top="1380" w:bottom="820" w:left="380" w:right="420"/>
        </w:sectPr>
      </w:pPr>
    </w:p>
    <w:p>
      <w:pPr>
        <w:pStyle w:val="ListParagraph"/>
        <w:numPr>
          <w:ilvl w:val="0"/>
          <w:numId w:val="8"/>
        </w:numPr>
        <w:tabs>
          <w:tab w:pos="1635" w:val="left" w:leader="none"/>
          <w:tab w:pos="1636" w:val="left" w:leader="none"/>
        </w:tabs>
        <w:spacing w:line="276" w:lineRule="auto" w:before="63" w:after="0"/>
        <w:ind w:left="1636" w:right="1714" w:hanging="576"/>
        <w:jc w:val="left"/>
        <w:rPr>
          <w:sz w:val="36"/>
        </w:rPr>
      </w:pPr>
      <w:r>
        <w:rPr>
          <w:sz w:val="36"/>
        </w:rPr>
        <w:t>All return times are approximate. If you have dietary scheduling concerns, bring a light snack in case </w:t>
      </w:r>
      <w:r>
        <w:rPr>
          <w:spacing w:val="2"/>
          <w:sz w:val="36"/>
        </w:rPr>
        <w:t>we </w:t>
      </w:r>
      <w:r>
        <w:rPr>
          <w:sz w:val="36"/>
        </w:rPr>
        <w:t>are unavoidably delayed. We ask that</w:t>
      </w:r>
      <w:r>
        <w:rPr>
          <w:spacing w:val="-62"/>
          <w:sz w:val="36"/>
        </w:rPr>
        <w:t> </w:t>
      </w:r>
      <w:r>
        <w:rPr>
          <w:sz w:val="36"/>
        </w:rPr>
        <w:t>you board the bus quickly and safely to avoid delays. We plan 15 minutes to load and unload the bus. Please</w:t>
      </w:r>
      <w:r>
        <w:rPr>
          <w:spacing w:val="-15"/>
          <w:sz w:val="36"/>
        </w:rPr>
        <w:t> </w:t>
      </w:r>
      <w:r>
        <w:rPr>
          <w:sz w:val="36"/>
        </w:rPr>
        <w:t>do</w:t>
      </w:r>
      <w:r>
        <w:rPr>
          <w:spacing w:val="-16"/>
          <w:sz w:val="36"/>
        </w:rPr>
        <w:t> </w:t>
      </w:r>
      <w:r>
        <w:rPr>
          <w:sz w:val="36"/>
        </w:rPr>
        <w:t>not</w:t>
      </w:r>
      <w:r>
        <w:rPr>
          <w:spacing w:val="8"/>
          <w:sz w:val="36"/>
        </w:rPr>
        <w:t> </w:t>
      </w:r>
      <w:r>
        <w:rPr>
          <w:sz w:val="36"/>
        </w:rPr>
        <w:t>schedule</w:t>
      </w:r>
      <w:r>
        <w:rPr>
          <w:spacing w:val="-21"/>
          <w:sz w:val="36"/>
        </w:rPr>
        <w:t> </w:t>
      </w:r>
      <w:r>
        <w:rPr>
          <w:sz w:val="36"/>
        </w:rPr>
        <w:t>back-to-back</w:t>
      </w:r>
      <w:r>
        <w:rPr>
          <w:spacing w:val="-19"/>
          <w:sz w:val="36"/>
        </w:rPr>
        <w:t> </w:t>
      </w:r>
      <w:r>
        <w:rPr>
          <w:sz w:val="36"/>
        </w:rPr>
        <w:t>events</w:t>
      </w:r>
      <w:r>
        <w:rPr>
          <w:spacing w:val="-20"/>
          <w:sz w:val="36"/>
        </w:rPr>
        <w:t> </w:t>
      </w:r>
      <w:r>
        <w:rPr>
          <w:sz w:val="36"/>
        </w:rPr>
        <w:t>based upon the return time of the tour, as </w:t>
      </w:r>
      <w:r>
        <w:rPr>
          <w:spacing w:val="2"/>
          <w:sz w:val="36"/>
        </w:rPr>
        <w:t>we </w:t>
      </w:r>
      <w:r>
        <w:rPr>
          <w:sz w:val="36"/>
        </w:rPr>
        <w:t>cannot plan for traffic and road condition</w:t>
      </w:r>
      <w:r>
        <w:rPr>
          <w:spacing w:val="-19"/>
          <w:sz w:val="36"/>
        </w:rPr>
        <w:t> </w:t>
      </w:r>
      <w:r>
        <w:rPr>
          <w:sz w:val="36"/>
        </w:rPr>
        <w:t>delays.</w:t>
      </w:r>
    </w:p>
    <w:p>
      <w:pPr>
        <w:pStyle w:val="ListParagraph"/>
        <w:numPr>
          <w:ilvl w:val="0"/>
          <w:numId w:val="8"/>
        </w:numPr>
        <w:tabs>
          <w:tab w:pos="1635" w:val="left" w:leader="none"/>
          <w:tab w:pos="1636" w:val="left" w:leader="none"/>
        </w:tabs>
        <w:spacing w:line="276" w:lineRule="auto" w:before="243" w:after="0"/>
        <w:ind w:left="1636" w:right="1969" w:hanging="576"/>
        <w:jc w:val="left"/>
        <w:rPr>
          <w:sz w:val="36"/>
        </w:rPr>
      </w:pPr>
      <w:r>
        <w:rPr>
          <w:sz w:val="36"/>
        </w:rPr>
        <w:t>A limited number of volunteers will accompany each tour. While they will help as much as possible, ACB volunteers are not personal</w:t>
      </w:r>
      <w:r>
        <w:rPr>
          <w:spacing w:val="-46"/>
          <w:sz w:val="36"/>
        </w:rPr>
        <w:t> </w:t>
      </w:r>
      <w:r>
        <w:rPr>
          <w:spacing w:val="-4"/>
          <w:sz w:val="36"/>
        </w:rPr>
        <w:t>guides </w:t>
      </w:r>
      <w:r>
        <w:rPr>
          <w:sz w:val="36"/>
        </w:rPr>
        <w:t>or</w:t>
      </w:r>
      <w:r>
        <w:rPr>
          <w:spacing w:val="-27"/>
          <w:sz w:val="36"/>
        </w:rPr>
        <w:t> </w:t>
      </w:r>
      <w:r>
        <w:rPr>
          <w:sz w:val="36"/>
        </w:rPr>
        <w:t>personal</w:t>
      </w:r>
      <w:r>
        <w:rPr>
          <w:spacing w:val="-27"/>
          <w:sz w:val="36"/>
        </w:rPr>
        <w:t> </w:t>
      </w:r>
      <w:r>
        <w:rPr>
          <w:sz w:val="36"/>
        </w:rPr>
        <w:t>care</w:t>
      </w:r>
      <w:r>
        <w:rPr>
          <w:spacing w:val="27"/>
          <w:sz w:val="36"/>
        </w:rPr>
        <w:t> </w:t>
      </w:r>
      <w:r>
        <w:rPr>
          <w:sz w:val="36"/>
        </w:rPr>
        <w:t>attendants.</w:t>
      </w:r>
      <w:r>
        <w:rPr>
          <w:spacing w:val="-55"/>
          <w:sz w:val="36"/>
        </w:rPr>
        <w:t> </w:t>
      </w:r>
      <w:r>
        <w:rPr>
          <w:sz w:val="36"/>
        </w:rPr>
        <w:t>If</w:t>
      </w:r>
      <w:r>
        <w:rPr>
          <w:spacing w:val="-27"/>
          <w:sz w:val="36"/>
        </w:rPr>
        <w:t> </w:t>
      </w:r>
      <w:r>
        <w:rPr>
          <w:sz w:val="36"/>
        </w:rPr>
        <w:t>you</w:t>
      </w:r>
      <w:r>
        <w:rPr>
          <w:spacing w:val="-27"/>
          <w:sz w:val="36"/>
        </w:rPr>
        <w:t> </w:t>
      </w:r>
      <w:r>
        <w:rPr>
          <w:sz w:val="36"/>
        </w:rPr>
        <w:t>need</w:t>
      </w:r>
      <w:r>
        <w:rPr>
          <w:spacing w:val="-27"/>
          <w:sz w:val="36"/>
        </w:rPr>
        <w:t> </w:t>
      </w:r>
      <w:r>
        <w:rPr>
          <w:sz w:val="36"/>
        </w:rPr>
        <w:t>individual help, plan to attend the tour with a friend who</w:t>
      </w:r>
      <w:r>
        <w:rPr>
          <w:spacing w:val="-51"/>
          <w:sz w:val="36"/>
        </w:rPr>
        <w:t> </w:t>
      </w:r>
      <w:r>
        <w:rPr>
          <w:sz w:val="36"/>
        </w:rPr>
        <w:t>can provide the assistance you need. If you use a wheelchair, you must have someone on the tour with you to push your</w:t>
      </w:r>
      <w:r>
        <w:rPr>
          <w:spacing w:val="-1"/>
          <w:sz w:val="36"/>
        </w:rPr>
        <w:t> </w:t>
      </w:r>
      <w:r>
        <w:rPr>
          <w:sz w:val="36"/>
        </w:rPr>
        <w:t>wheelchair!</w:t>
      </w:r>
    </w:p>
    <w:p>
      <w:pPr>
        <w:pStyle w:val="ListParagraph"/>
        <w:numPr>
          <w:ilvl w:val="0"/>
          <w:numId w:val="8"/>
        </w:numPr>
        <w:tabs>
          <w:tab w:pos="1635" w:val="left" w:leader="none"/>
          <w:tab w:pos="1636" w:val="left" w:leader="none"/>
          <w:tab w:pos="8628" w:val="left" w:leader="none"/>
        </w:tabs>
        <w:spacing w:line="276" w:lineRule="auto" w:before="237" w:after="0"/>
        <w:ind w:left="1636" w:right="1868" w:hanging="576"/>
        <w:jc w:val="left"/>
        <w:rPr>
          <w:sz w:val="36"/>
        </w:rPr>
      </w:pPr>
      <w:r>
        <w:rPr>
          <w:sz w:val="36"/>
        </w:rPr>
        <w:t>Most tour destinations</w:t>
      </w:r>
      <w:r>
        <w:rPr>
          <w:spacing w:val="-67"/>
          <w:sz w:val="36"/>
        </w:rPr>
        <w:t> </w:t>
      </w:r>
      <w:r>
        <w:rPr>
          <w:sz w:val="36"/>
        </w:rPr>
        <w:t>are</w:t>
      </w:r>
      <w:r>
        <w:rPr>
          <w:spacing w:val="-24"/>
          <w:sz w:val="36"/>
        </w:rPr>
        <w:t> </w:t>
      </w:r>
      <w:r>
        <w:rPr>
          <w:sz w:val="36"/>
        </w:rPr>
        <w:t>ADA-accessible.</w:t>
        <w:tab/>
      </w:r>
      <w:r>
        <w:rPr>
          <w:spacing w:val="-5"/>
          <w:sz w:val="36"/>
        </w:rPr>
        <w:t>Some </w:t>
      </w:r>
      <w:r>
        <w:rPr>
          <w:sz w:val="36"/>
        </w:rPr>
        <w:t>tours that are NOT ADA-accessible may include long walks, steps and steep grades. Some tours may involve strenuous activities. If you have a medical condition that may limit your involvement or participation, please let us know ahead of time and use common sense when making your selections.</w:t>
      </w:r>
    </w:p>
    <w:p>
      <w:pPr>
        <w:spacing w:after="0" w:line="276" w:lineRule="auto"/>
        <w:jc w:val="left"/>
        <w:rPr>
          <w:sz w:val="36"/>
        </w:rPr>
        <w:sectPr>
          <w:pgSz w:w="12240" w:h="15840"/>
          <w:pgMar w:header="0" w:footer="626" w:top="1380" w:bottom="820" w:left="380" w:right="420"/>
        </w:sectPr>
      </w:pPr>
    </w:p>
    <w:p>
      <w:pPr>
        <w:pStyle w:val="ListParagraph"/>
        <w:numPr>
          <w:ilvl w:val="0"/>
          <w:numId w:val="8"/>
        </w:numPr>
        <w:tabs>
          <w:tab w:pos="1996" w:val="left" w:leader="none"/>
        </w:tabs>
        <w:spacing w:line="276" w:lineRule="auto" w:before="63" w:after="0"/>
        <w:ind w:left="1996" w:right="1435" w:hanging="575"/>
        <w:jc w:val="left"/>
        <w:rPr>
          <w:sz w:val="36"/>
        </w:rPr>
      </w:pPr>
      <w:r>
        <w:rPr>
          <w:sz w:val="36"/>
        </w:rPr>
        <w:t>The</w:t>
      </w:r>
      <w:r>
        <w:rPr>
          <w:spacing w:val="-12"/>
          <w:sz w:val="36"/>
        </w:rPr>
        <w:t> </w:t>
      </w:r>
      <w:r>
        <w:rPr>
          <w:sz w:val="36"/>
        </w:rPr>
        <w:t>tour</w:t>
      </w:r>
      <w:r>
        <w:rPr>
          <w:spacing w:val="-12"/>
          <w:sz w:val="36"/>
        </w:rPr>
        <w:t> </w:t>
      </w:r>
      <w:r>
        <w:rPr>
          <w:sz w:val="36"/>
        </w:rPr>
        <w:t>leader</w:t>
      </w:r>
      <w:r>
        <w:rPr>
          <w:spacing w:val="-13"/>
          <w:sz w:val="36"/>
        </w:rPr>
        <w:t> </w:t>
      </w:r>
      <w:r>
        <w:rPr>
          <w:sz w:val="36"/>
        </w:rPr>
        <w:t>will</w:t>
      </w:r>
      <w:r>
        <w:rPr>
          <w:spacing w:val="-6"/>
          <w:sz w:val="36"/>
        </w:rPr>
        <w:t> </w:t>
      </w:r>
      <w:r>
        <w:rPr>
          <w:sz w:val="36"/>
        </w:rPr>
        <w:t>have</w:t>
      </w:r>
      <w:r>
        <w:rPr>
          <w:spacing w:val="-13"/>
          <w:sz w:val="36"/>
        </w:rPr>
        <w:t> </w:t>
      </w:r>
      <w:r>
        <w:rPr>
          <w:sz w:val="36"/>
        </w:rPr>
        <w:t>a</w:t>
      </w:r>
      <w:r>
        <w:rPr>
          <w:spacing w:val="-11"/>
          <w:sz w:val="36"/>
        </w:rPr>
        <w:t> </w:t>
      </w:r>
      <w:r>
        <w:rPr>
          <w:sz w:val="36"/>
        </w:rPr>
        <w:t>list</w:t>
      </w:r>
      <w:r>
        <w:rPr>
          <w:spacing w:val="-13"/>
          <w:sz w:val="36"/>
        </w:rPr>
        <w:t> </w:t>
      </w:r>
      <w:r>
        <w:rPr>
          <w:sz w:val="36"/>
        </w:rPr>
        <w:t>of</w:t>
      </w:r>
      <w:r>
        <w:rPr>
          <w:spacing w:val="-7"/>
          <w:sz w:val="36"/>
        </w:rPr>
        <w:t> </w:t>
      </w:r>
      <w:r>
        <w:rPr>
          <w:sz w:val="36"/>
        </w:rPr>
        <w:t>all</w:t>
      </w:r>
      <w:r>
        <w:rPr>
          <w:spacing w:val="-12"/>
          <w:sz w:val="36"/>
        </w:rPr>
        <w:t> </w:t>
      </w:r>
      <w:r>
        <w:rPr>
          <w:sz w:val="36"/>
        </w:rPr>
        <w:t>paid</w:t>
      </w:r>
      <w:r>
        <w:rPr>
          <w:spacing w:val="-12"/>
          <w:sz w:val="36"/>
        </w:rPr>
        <w:t> </w:t>
      </w:r>
      <w:r>
        <w:rPr>
          <w:sz w:val="36"/>
        </w:rPr>
        <w:t>attendees and</w:t>
      </w:r>
      <w:r>
        <w:rPr>
          <w:spacing w:val="-12"/>
          <w:sz w:val="36"/>
        </w:rPr>
        <w:t> </w:t>
      </w:r>
      <w:r>
        <w:rPr>
          <w:sz w:val="36"/>
        </w:rPr>
        <w:t>the</w:t>
      </w:r>
      <w:r>
        <w:rPr>
          <w:spacing w:val="-17"/>
          <w:sz w:val="36"/>
        </w:rPr>
        <w:t> </w:t>
      </w:r>
      <w:r>
        <w:rPr>
          <w:sz w:val="36"/>
        </w:rPr>
        <w:t>waiting</w:t>
      </w:r>
      <w:r>
        <w:rPr>
          <w:spacing w:val="-6"/>
          <w:sz w:val="36"/>
        </w:rPr>
        <w:t> </w:t>
      </w:r>
      <w:r>
        <w:rPr>
          <w:sz w:val="36"/>
        </w:rPr>
        <w:t>list</w:t>
      </w:r>
      <w:r>
        <w:rPr>
          <w:spacing w:val="-11"/>
          <w:sz w:val="36"/>
        </w:rPr>
        <w:t> </w:t>
      </w:r>
      <w:r>
        <w:rPr>
          <w:sz w:val="36"/>
        </w:rPr>
        <w:t>for</w:t>
      </w:r>
      <w:r>
        <w:rPr>
          <w:spacing w:val="-12"/>
          <w:sz w:val="36"/>
        </w:rPr>
        <w:t> </w:t>
      </w:r>
      <w:r>
        <w:rPr>
          <w:sz w:val="36"/>
        </w:rPr>
        <w:t>each</w:t>
      </w:r>
      <w:r>
        <w:rPr>
          <w:spacing w:val="-11"/>
          <w:sz w:val="36"/>
        </w:rPr>
        <w:t> </w:t>
      </w:r>
      <w:r>
        <w:rPr>
          <w:sz w:val="36"/>
        </w:rPr>
        <w:t>tour.</w:t>
      </w:r>
      <w:r>
        <w:rPr>
          <w:spacing w:val="-1"/>
          <w:sz w:val="36"/>
        </w:rPr>
        <w:t> </w:t>
      </w:r>
      <w:r>
        <w:rPr>
          <w:sz w:val="36"/>
        </w:rPr>
        <w:t>The</w:t>
      </w:r>
      <w:r>
        <w:rPr>
          <w:spacing w:val="-12"/>
          <w:sz w:val="36"/>
        </w:rPr>
        <w:t> </w:t>
      </w:r>
      <w:r>
        <w:rPr>
          <w:sz w:val="36"/>
        </w:rPr>
        <w:t>leader</w:t>
      </w:r>
      <w:r>
        <w:rPr>
          <w:spacing w:val="-16"/>
          <w:sz w:val="36"/>
        </w:rPr>
        <w:t> </w:t>
      </w:r>
      <w:r>
        <w:rPr>
          <w:sz w:val="36"/>
        </w:rPr>
        <w:t>will</w:t>
      </w:r>
      <w:r>
        <w:rPr>
          <w:spacing w:val="-12"/>
          <w:sz w:val="36"/>
        </w:rPr>
        <w:t> </w:t>
      </w:r>
      <w:r>
        <w:rPr>
          <w:sz w:val="36"/>
        </w:rPr>
        <w:t>be stationed at the door of the bus </w:t>
      </w:r>
      <w:r>
        <w:rPr>
          <w:spacing w:val="-3"/>
          <w:sz w:val="36"/>
        </w:rPr>
        <w:t>to </w:t>
      </w:r>
      <w:r>
        <w:rPr>
          <w:sz w:val="36"/>
        </w:rPr>
        <w:t>record your attendance. Please do not board the bus until the tour leader has completed this</w:t>
      </w:r>
      <w:r>
        <w:rPr>
          <w:spacing w:val="-54"/>
          <w:sz w:val="36"/>
        </w:rPr>
        <w:t> </w:t>
      </w:r>
      <w:r>
        <w:rPr>
          <w:spacing w:val="-3"/>
          <w:sz w:val="36"/>
        </w:rPr>
        <w:t>task.</w:t>
      </w:r>
    </w:p>
    <w:p>
      <w:pPr>
        <w:pStyle w:val="ListParagraph"/>
        <w:numPr>
          <w:ilvl w:val="0"/>
          <w:numId w:val="8"/>
        </w:numPr>
        <w:tabs>
          <w:tab w:pos="1996" w:val="left" w:leader="none"/>
        </w:tabs>
        <w:spacing w:line="276" w:lineRule="auto" w:before="240" w:after="0"/>
        <w:ind w:left="1996" w:right="1428" w:hanging="575"/>
        <w:jc w:val="left"/>
        <w:rPr>
          <w:sz w:val="36"/>
        </w:rPr>
      </w:pPr>
      <w:r>
        <w:rPr>
          <w:sz w:val="36"/>
        </w:rPr>
        <w:t>If registration for a tour exceeds its capacity, a waiting list is created based on the date and time your order was placed. If you are on a waiting list, you will be asked to stand in a designated area to wait for your name to be called. If you are not present when your name is called, the next</w:t>
      </w:r>
      <w:r>
        <w:rPr>
          <w:spacing w:val="-42"/>
          <w:sz w:val="36"/>
        </w:rPr>
        <w:t> </w:t>
      </w:r>
      <w:r>
        <w:rPr>
          <w:sz w:val="36"/>
        </w:rPr>
        <w:t>person on</w:t>
      </w:r>
      <w:r>
        <w:rPr>
          <w:spacing w:val="-7"/>
          <w:sz w:val="36"/>
        </w:rPr>
        <w:t> </w:t>
      </w:r>
      <w:r>
        <w:rPr>
          <w:sz w:val="36"/>
        </w:rPr>
        <w:t>the</w:t>
      </w:r>
      <w:r>
        <w:rPr>
          <w:spacing w:val="-16"/>
          <w:sz w:val="36"/>
        </w:rPr>
        <w:t> </w:t>
      </w:r>
      <w:r>
        <w:rPr>
          <w:sz w:val="36"/>
        </w:rPr>
        <w:t>waiting</w:t>
      </w:r>
      <w:r>
        <w:rPr>
          <w:spacing w:val="-11"/>
          <w:sz w:val="36"/>
        </w:rPr>
        <w:t> </w:t>
      </w:r>
      <w:r>
        <w:rPr>
          <w:sz w:val="36"/>
        </w:rPr>
        <w:t>list</w:t>
      </w:r>
      <w:r>
        <w:rPr>
          <w:spacing w:val="-12"/>
          <w:sz w:val="36"/>
        </w:rPr>
        <w:t> </w:t>
      </w:r>
      <w:r>
        <w:rPr>
          <w:sz w:val="36"/>
        </w:rPr>
        <w:t>will</w:t>
      </w:r>
      <w:r>
        <w:rPr>
          <w:spacing w:val="-1"/>
          <w:sz w:val="36"/>
        </w:rPr>
        <w:t> </w:t>
      </w:r>
      <w:r>
        <w:rPr>
          <w:sz w:val="36"/>
        </w:rPr>
        <w:t>be</w:t>
      </w:r>
      <w:r>
        <w:rPr>
          <w:spacing w:val="-12"/>
          <w:sz w:val="36"/>
        </w:rPr>
        <w:t> </w:t>
      </w:r>
      <w:r>
        <w:rPr>
          <w:sz w:val="36"/>
        </w:rPr>
        <w:t>called</w:t>
      </w:r>
      <w:r>
        <w:rPr>
          <w:spacing w:val="-6"/>
          <w:sz w:val="36"/>
        </w:rPr>
        <w:t> </w:t>
      </w:r>
      <w:r>
        <w:rPr>
          <w:spacing w:val="-3"/>
          <w:sz w:val="36"/>
        </w:rPr>
        <w:t>to</w:t>
      </w:r>
      <w:r>
        <w:rPr>
          <w:spacing w:val="-7"/>
          <w:sz w:val="36"/>
        </w:rPr>
        <w:t> </w:t>
      </w:r>
      <w:r>
        <w:rPr>
          <w:sz w:val="36"/>
        </w:rPr>
        <w:t>fill</w:t>
      </w:r>
      <w:r>
        <w:rPr>
          <w:spacing w:val="-6"/>
          <w:sz w:val="36"/>
        </w:rPr>
        <w:t> </w:t>
      </w:r>
      <w:r>
        <w:rPr>
          <w:sz w:val="36"/>
        </w:rPr>
        <w:t>that</w:t>
      </w:r>
      <w:r>
        <w:rPr>
          <w:spacing w:val="-12"/>
          <w:sz w:val="36"/>
        </w:rPr>
        <w:t> </w:t>
      </w:r>
      <w:r>
        <w:rPr>
          <w:sz w:val="36"/>
        </w:rPr>
        <w:t>seat.</w:t>
      </w:r>
      <w:r>
        <w:rPr>
          <w:spacing w:val="-7"/>
          <w:sz w:val="36"/>
        </w:rPr>
        <w:t> </w:t>
      </w:r>
      <w:r>
        <w:rPr>
          <w:sz w:val="36"/>
        </w:rPr>
        <w:t>You may not give your place on the waiting list to another</w:t>
      </w:r>
      <w:r>
        <w:rPr>
          <w:spacing w:val="-11"/>
          <w:sz w:val="36"/>
        </w:rPr>
        <w:t> </w:t>
      </w:r>
      <w:r>
        <w:rPr>
          <w:sz w:val="36"/>
        </w:rPr>
        <w:t>person.</w:t>
      </w:r>
    </w:p>
    <w:p>
      <w:pPr>
        <w:pStyle w:val="ListParagraph"/>
        <w:numPr>
          <w:ilvl w:val="0"/>
          <w:numId w:val="8"/>
        </w:numPr>
        <w:tabs>
          <w:tab w:pos="1996" w:val="left" w:leader="none"/>
        </w:tabs>
        <w:spacing w:line="276" w:lineRule="auto" w:before="242" w:after="0"/>
        <w:ind w:left="1996" w:right="1573" w:hanging="575"/>
        <w:jc w:val="left"/>
        <w:rPr>
          <w:sz w:val="36"/>
        </w:rPr>
      </w:pPr>
      <w:r>
        <w:rPr>
          <w:sz w:val="36"/>
        </w:rPr>
        <w:t>If you arrive late </w:t>
      </w:r>
      <w:r>
        <w:rPr>
          <w:spacing w:val="-4"/>
          <w:sz w:val="36"/>
        </w:rPr>
        <w:t>and </w:t>
      </w:r>
      <w:r>
        <w:rPr>
          <w:sz w:val="36"/>
        </w:rPr>
        <w:t>your name has already</w:t>
      </w:r>
      <w:r>
        <w:rPr>
          <w:spacing w:val="-64"/>
          <w:sz w:val="36"/>
        </w:rPr>
        <w:t> </w:t>
      </w:r>
      <w:r>
        <w:rPr>
          <w:sz w:val="36"/>
        </w:rPr>
        <w:t>been called from the waiting list, your ability to secure</w:t>
      </w:r>
      <w:r>
        <w:rPr>
          <w:spacing w:val="-63"/>
          <w:sz w:val="36"/>
        </w:rPr>
        <w:t> </w:t>
      </w:r>
      <w:r>
        <w:rPr>
          <w:sz w:val="36"/>
        </w:rPr>
        <w:t>a seat will be entirely dependent </w:t>
      </w:r>
      <w:r>
        <w:rPr>
          <w:spacing w:val="-3"/>
          <w:sz w:val="36"/>
        </w:rPr>
        <w:t>on </w:t>
      </w:r>
      <w:r>
        <w:rPr>
          <w:sz w:val="36"/>
        </w:rPr>
        <w:t>the number of vacant seats remaining on the bus. No one who has answered the call from the waiting list will be asked to give up their</w:t>
      </w:r>
      <w:r>
        <w:rPr>
          <w:spacing w:val="-40"/>
          <w:sz w:val="36"/>
        </w:rPr>
        <w:t> </w:t>
      </w:r>
      <w:r>
        <w:rPr>
          <w:sz w:val="36"/>
        </w:rPr>
        <w:t>seat.</w:t>
      </w:r>
    </w:p>
    <w:p>
      <w:pPr>
        <w:pStyle w:val="ListParagraph"/>
        <w:numPr>
          <w:ilvl w:val="0"/>
          <w:numId w:val="8"/>
        </w:numPr>
        <w:tabs>
          <w:tab w:pos="1996" w:val="left" w:leader="none"/>
        </w:tabs>
        <w:spacing w:line="276" w:lineRule="auto" w:before="240" w:after="0"/>
        <w:ind w:left="1996" w:right="1580" w:hanging="575"/>
        <w:jc w:val="left"/>
        <w:rPr>
          <w:sz w:val="36"/>
        </w:rPr>
      </w:pPr>
      <w:r>
        <w:rPr>
          <w:sz w:val="36"/>
        </w:rPr>
        <w:t>If there is no waiting list, or if the waiting list has been satisfied, any remaining vacant seats will</w:t>
      </w:r>
      <w:r>
        <w:rPr>
          <w:spacing w:val="-53"/>
          <w:sz w:val="36"/>
        </w:rPr>
        <w:t> </w:t>
      </w:r>
      <w:r>
        <w:rPr>
          <w:sz w:val="36"/>
        </w:rPr>
        <w:t>be sold to walk-up traffic. Such vacant seats will be sold for cash only. To purchase, you must have</w:t>
      </w:r>
      <w:r>
        <w:rPr>
          <w:spacing w:val="-20"/>
          <w:sz w:val="36"/>
        </w:rPr>
        <w:t> </w:t>
      </w:r>
      <w:r>
        <w:rPr>
          <w:sz w:val="36"/>
        </w:rPr>
        <w:t>a</w:t>
      </w:r>
    </w:p>
    <w:p>
      <w:pPr>
        <w:spacing w:after="0" w:line="276" w:lineRule="auto"/>
        <w:jc w:val="left"/>
        <w:rPr>
          <w:sz w:val="36"/>
        </w:rPr>
        <w:sectPr>
          <w:pgSz w:w="12240" w:h="15840"/>
          <w:pgMar w:header="0" w:footer="626" w:top="1380" w:bottom="820" w:left="380" w:right="420"/>
        </w:sectPr>
      </w:pPr>
    </w:p>
    <w:p>
      <w:pPr>
        <w:pStyle w:val="BodyText"/>
        <w:spacing w:line="276" w:lineRule="auto" w:before="63"/>
        <w:ind w:left="1636" w:right="1967"/>
      </w:pPr>
      <w:r>
        <w:rPr/>
        <w:t>valid name badge, a day pass for the current</w:t>
      </w:r>
      <w:r>
        <w:rPr>
          <w:spacing w:val="-72"/>
        </w:rPr>
        <w:t> </w:t>
      </w:r>
      <w:r>
        <w:rPr/>
        <w:t>day or other proof of registration.</w:t>
      </w:r>
    </w:p>
    <w:p>
      <w:pPr>
        <w:pStyle w:val="ListParagraph"/>
        <w:numPr>
          <w:ilvl w:val="0"/>
          <w:numId w:val="8"/>
        </w:numPr>
        <w:tabs>
          <w:tab w:pos="1636" w:val="left" w:leader="none"/>
        </w:tabs>
        <w:spacing w:line="276" w:lineRule="auto" w:before="238" w:after="0"/>
        <w:ind w:left="1636" w:right="1710" w:hanging="576"/>
        <w:jc w:val="left"/>
        <w:rPr>
          <w:sz w:val="36"/>
        </w:rPr>
      </w:pPr>
      <w:r>
        <w:rPr>
          <w:sz w:val="36"/>
        </w:rPr>
        <w:t>If</w:t>
      </w:r>
      <w:r>
        <w:rPr>
          <w:spacing w:val="-10"/>
          <w:sz w:val="36"/>
        </w:rPr>
        <w:t> </w:t>
      </w:r>
      <w:r>
        <w:rPr>
          <w:sz w:val="36"/>
        </w:rPr>
        <w:t>you</w:t>
      </w:r>
      <w:r>
        <w:rPr>
          <w:spacing w:val="-9"/>
          <w:sz w:val="36"/>
        </w:rPr>
        <w:t> </w:t>
      </w:r>
      <w:r>
        <w:rPr>
          <w:sz w:val="36"/>
        </w:rPr>
        <w:t>have</w:t>
      </w:r>
      <w:r>
        <w:rPr>
          <w:spacing w:val="-9"/>
          <w:sz w:val="36"/>
        </w:rPr>
        <w:t> </w:t>
      </w:r>
      <w:r>
        <w:rPr>
          <w:sz w:val="36"/>
        </w:rPr>
        <w:t>paid</w:t>
      </w:r>
      <w:r>
        <w:rPr>
          <w:spacing w:val="-10"/>
          <w:sz w:val="36"/>
        </w:rPr>
        <w:t> </w:t>
      </w:r>
      <w:r>
        <w:rPr>
          <w:sz w:val="36"/>
        </w:rPr>
        <w:t>for</w:t>
      </w:r>
      <w:r>
        <w:rPr>
          <w:spacing w:val="-9"/>
          <w:sz w:val="36"/>
        </w:rPr>
        <w:t> </w:t>
      </w:r>
      <w:r>
        <w:rPr>
          <w:sz w:val="36"/>
        </w:rPr>
        <w:t>and</w:t>
      </w:r>
      <w:r>
        <w:rPr>
          <w:spacing w:val="-8"/>
          <w:sz w:val="36"/>
        </w:rPr>
        <w:t> </w:t>
      </w:r>
      <w:r>
        <w:rPr>
          <w:sz w:val="36"/>
        </w:rPr>
        <w:t>are</w:t>
      </w:r>
      <w:r>
        <w:rPr>
          <w:spacing w:val="-15"/>
          <w:sz w:val="36"/>
        </w:rPr>
        <w:t> </w:t>
      </w:r>
      <w:r>
        <w:rPr>
          <w:sz w:val="36"/>
        </w:rPr>
        <w:t>issued</w:t>
      </w:r>
      <w:r>
        <w:rPr>
          <w:spacing w:val="-8"/>
          <w:sz w:val="36"/>
        </w:rPr>
        <w:t> </w:t>
      </w:r>
      <w:r>
        <w:rPr>
          <w:sz w:val="36"/>
        </w:rPr>
        <w:t>a</w:t>
      </w:r>
      <w:r>
        <w:rPr>
          <w:spacing w:val="-9"/>
          <w:sz w:val="36"/>
        </w:rPr>
        <w:t> </w:t>
      </w:r>
      <w:r>
        <w:rPr>
          <w:sz w:val="36"/>
        </w:rPr>
        <w:t>tour</w:t>
      </w:r>
      <w:r>
        <w:rPr>
          <w:spacing w:val="-14"/>
          <w:sz w:val="36"/>
        </w:rPr>
        <w:t> </w:t>
      </w:r>
      <w:r>
        <w:rPr>
          <w:sz w:val="36"/>
        </w:rPr>
        <w:t>ticket</w:t>
      </w:r>
      <w:r>
        <w:rPr>
          <w:spacing w:val="-9"/>
          <w:sz w:val="36"/>
        </w:rPr>
        <w:t> </w:t>
      </w:r>
      <w:r>
        <w:rPr>
          <w:sz w:val="36"/>
        </w:rPr>
        <w:t>and do</w:t>
      </w:r>
      <w:r>
        <w:rPr>
          <w:spacing w:val="21"/>
          <w:sz w:val="36"/>
        </w:rPr>
        <w:t> </w:t>
      </w:r>
      <w:r>
        <w:rPr>
          <w:sz w:val="36"/>
        </w:rPr>
        <w:t>not</w:t>
      </w:r>
      <w:r>
        <w:rPr>
          <w:spacing w:val="-12"/>
          <w:sz w:val="36"/>
        </w:rPr>
        <w:t> </w:t>
      </w:r>
      <w:r>
        <w:rPr>
          <w:sz w:val="36"/>
        </w:rPr>
        <w:t>appear</w:t>
      </w:r>
      <w:r>
        <w:rPr>
          <w:spacing w:val="-12"/>
          <w:sz w:val="36"/>
        </w:rPr>
        <w:t> </w:t>
      </w:r>
      <w:r>
        <w:rPr>
          <w:sz w:val="36"/>
        </w:rPr>
        <w:t>at</w:t>
      </w:r>
      <w:r>
        <w:rPr>
          <w:spacing w:val="-13"/>
          <w:sz w:val="36"/>
        </w:rPr>
        <w:t> </w:t>
      </w:r>
      <w:r>
        <w:rPr>
          <w:sz w:val="36"/>
        </w:rPr>
        <w:t>the</w:t>
      </w:r>
      <w:r>
        <w:rPr>
          <w:spacing w:val="-13"/>
          <w:sz w:val="36"/>
        </w:rPr>
        <w:t> </w:t>
      </w:r>
      <w:r>
        <w:rPr>
          <w:sz w:val="36"/>
        </w:rPr>
        <w:t>designated</w:t>
      </w:r>
      <w:r>
        <w:rPr>
          <w:spacing w:val="-18"/>
          <w:sz w:val="36"/>
        </w:rPr>
        <w:t> </w:t>
      </w:r>
      <w:r>
        <w:rPr>
          <w:sz w:val="36"/>
        </w:rPr>
        <w:t>time</w:t>
      </w:r>
      <w:r>
        <w:rPr>
          <w:spacing w:val="-12"/>
          <w:sz w:val="36"/>
        </w:rPr>
        <w:t> </w:t>
      </w:r>
      <w:r>
        <w:rPr>
          <w:sz w:val="36"/>
        </w:rPr>
        <w:t>and</w:t>
      </w:r>
      <w:r>
        <w:rPr>
          <w:spacing w:val="-13"/>
          <w:sz w:val="36"/>
        </w:rPr>
        <w:t> </w:t>
      </w:r>
      <w:r>
        <w:rPr>
          <w:sz w:val="36"/>
        </w:rPr>
        <w:t>place,</w:t>
      </w:r>
      <w:r>
        <w:rPr>
          <w:spacing w:val="-12"/>
          <w:sz w:val="36"/>
        </w:rPr>
        <w:t> </w:t>
      </w:r>
      <w:r>
        <w:rPr>
          <w:sz w:val="36"/>
        </w:rPr>
        <w:t>no refund will be made. If you are </w:t>
      </w:r>
      <w:r>
        <w:rPr>
          <w:spacing w:val="-3"/>
          <w:sz w:val="36"/>
        </w:rPr>
        <w:t>on </w:t>
      </w:r>
      <w:r>
        <w:rPr>
          <w:sz w:val="36"/>
        </w:rPr>
        <w:t>a waiting list and are not able to get on the bus, the tour leader will report this to the registration office and you will be able</w:t>
      </w:r>
      <w:r>
        <w:rPr>
          <w:spacing w:val="-13"/>
          <w:sz w:val="36"/>
        </w:rPr>
        <w:t> </w:t>
      </w:r>
      <w:r>
        <w:rPr>
          <w:sz w:val="36"/>
        </w:rPr>
        <w:t>to</w:t>
      </w:r>
      <w:r>
        <w:rPr>
          <w:spacing w:val="-6"/>
          <w:sz w:val="36"/>
        </w:rPr>
        <w:t> </w:t>
      </w:r>
      <w:r>
        <w:rPr>
          <w:sz w:val="36"/>
        </w:rPr>
        <w:t>secure</w:t>
      </w:r>
      <w:r>
        <w:rPr>
          <w:spacing w:val="-6"/>
          <w:sz w:val="36"/>
        </w:rPr>
        <w:t> </w:t>
      </w:r>
      <w:r>
        <w:rPr>
          <w:sz w:val="36"/>
        </w:rPr>
        <w:t>a</w:t>
      </w:r>
      <w:r>
        <w:rPr>
          <w:spacing w:val="-12"/>
          <w:sz w:val="36"/>
        </w:rPr>
        <w:t> </w:t>
      </w:r>
      <w:r>
        <w:rPr>
          <w:sz w:val="36"/>
        </w:rPr>
        <w:t>refund</w:t>
      </w:r>
      <w:r>
        <w:rPr>
          <w:spacing w:val="-8"/>
          <w:sz w:val="36"/>
        </w:rPr>
        <w:t> </w:t>
      </w:r>
      <w:r>
        <w:rPr>
          <w:sz w:val="36"/>
        </w:rPr>
        <w:t>the</w:t>
      </w:r>
      <w:r>
        <w:rPr>
          <w:spacing w:val="-12"/>
          <w:sz w:val="36"/>
        </w:rPr>
        <w:t> </w:t>
      </w:r>
      <w:r>
        <w:rPr>
          <w:sz w:val="36"/>
        </w:rPr>
        <w:t>next</w:t>
      </w:r>
      <w:r>
        <w:rPr>
          <w:spacing w:val="-16"/>
          <w:sz w:val="36"/>
        </w:rPr>
        <w:t> </w:t>
      </w:r>
      <w:r>
        <w:rPr>
          <w:sz w:val="36"/>
        </w:rPr>
        <w:t>day</w:t>
      </w:r>
      <w:r>
        <w:rPr>
          <w:spacing w:val="-11"/>
          <w:sz w:val="36"/>
        </w:rPr>
        <w:t> </w:t>
      </w:r>
      <w:r>
        <w:rPr>
          <w:sz w:val="36"/>
        </w:rPr>
        <w:t>after</w:t>
      </w:r>
      <w:r>
        <w:rPr>
          <w:spacing w:val="-6"/>
          <w:sz w:val="36"/>
        </w:rPr>
        <w:t> </w:t>
      </w:r>
      <w:r>
        <w:rPr>
          <w:sz w:val="36"/>
        </w:rPr>
        <w:t>the</w:t>
      </w:r>
      <w:r>
        <w:rPr>
          <w:spacing w:val="-6"/>
          <w:sz w:val="36"/>
        </w:rPr>
        <w:t> </w:t>
      </w:r>
      <w:r>
        <w:rPr>
          <w:sz w:val="36"/>
        </w:rPr>
        <w:t>tour.</w:t>
      </w:r>
    </w:p>
    <w:p>
      <w:pPr>
        <w:pStyle w:val="BodyText"/>
        <w:spacing w:line="276" w:lineRule="auto" w:before="245"/>
        <w:ind w:left="1060" w:right="1368"/>
        <w:jc w:val="both"/>
      </w:pPr>
      <w:r>
        <w:rPr/>
        <w:t>Should</w:t>
      </w:r>
      <w:r>
        <w:rPr>
          <w:spacing w:val="-18"/>
        </w:rPr>
        <w:t> </w:t>
      </w:r>
      <w:r>
        <w:rPr/>
        <w:t>you</w:t>
      </w:r>
      <w:r>
        <w:rPr>
          <w:spacing w:val="-18"/>
        </w:rPr>
        <w:t> </w:t>
      </w:r>
      <w:r>
        <w:rPr/>
        <w:t>not</w:t>
      </w:r>
      <w:r>
        <w:rPr>
          <w:spacing w:val="-18"/>
        </w:rPr>
        <w:t> </w:t>
      </w:r>
      <w:r>
        <w:rPr/>
        <w:t>be</w:t>
      </w:r>
      <w:r>
        <w:rPr>
          <w:spacing w:val="-18"/>
        </w:rPr>
        <w:t> </w:t>
      </w:r>
      <w:r>
        <w:rPr/>
        <w:t>present</w:t>
      </w:r>
      <w:r>
        <w:rPr>
          <w:spacing w:val="-17"/>
        </w:rPr>
        <w:t> </w:t>
      </w:r>
      <w:r>
        <w:rPr/>
        <w:t>at</w:t>
      </w:r>
      <w:r>
        <w:rPr>
          <w:spacing w:val="-19"/>
        </w:rPr>
        <w:t> </w:t>
      </w:r>
      <w:r>
        <w:rPr/>
        <w:t>the</w:t>
      </w:r>
      <w:r>
        <w:rPr>
          <w:spacing w:val="-22"/>
        </w:rPr>
        <w:t> </w:t>
      </w:r>
      <w:r>
        <w:rPr/>
        <w:t>convention</w:t>
      </w:r>
      <w:r>
        <w:rPr>
          <w:spacing w:val="-19"/>
        </w:rPr>
        <w:t> </w:t>
      </w:r>
      <w:r>
        <w:rPr/>
        <w:t>the</w:t>
      </w:r>
      <w:r>
        <w:rPr>
          <w:spacing w:val="-18"/>
        </w:rPr>
        <w:t> </w:t>
      </w:r>
      <w:r>
        <w:rPr/>
        <w:t>day</w:t>
      </w:r>
      <w:r>
        <w:rPr>
          <w:spacing w:val="6"/>
        </w:rPr>
        <w:t> </w:t>
      </w:r>
      <w:r>
        <w:rPr/>
        <w:t>after the tour, or if the convention has ended, please call the Minneapolis</w:t>
      </w:r>
      <w:r>
        <w:rPr>
          <w:spacing w:val="-17"/>
        </w:rPr>
        <w:t> </w:t>
      </w:r>
      <w:r>
        <w:rPr/>
        <w:t>office</w:t>
      </w:r>
      <w:r>
        <w:rPr>
          <w:spacing w:val="-17"/>
        </w:rPr>
        <w:t> </w:t>
      </w:r>
      <w:r>
        <w:rPr/>
        <w:t>by</w:t>
      </w:r>
      <w:r>
        <w:rPr>
          <w:spacing w:val="-18"/>
        </w:rPr>
        <w:t> </w:t>
      </w:r>
      <w:r>
        <w:rPr/>
        <w:t>July</w:t>
      </w:r>
      <w:r>
        <w:rPr>
          <w:spacing w:val="-17"/>
        </w:rPr>
        <w:t> </w:t>
      </w:r>
      <w:r>
        <w:rPr/>
        <w:t>31st</w:t>
      </w:r>
      <w:r>
        <w:rPr>
          <w:spacing w:val="-18"/>
        </w:rPr>
        <w:t> </w:t>
      </w:r>
      <w:r>
        <w:rPr>
          <w:spacing w:val="-3"/>
        </w:rPr>
        <w:t>to</w:t>
      </w:r>
      <w:r>
        <w:rPr>
          <w:spacing w:val="-12"/>
        </w:rPr>
        <w:t> </w:t>
      </w:r>
      <w:r>
        <w:rPr/>
        <w:t>arrange</w:t>
      </w:r>
      <w:r>
        <w:rPr>
          <w:spacing w:val="-18"/>
        </w:rPr>
        <w:t> </w:t>
      </w:r>
      <w:r>
        <w:rPr/>
        <w:t>for</w:t>
      </w:r>
      <w:r>
        <w:rPr>
          <w:spacing w:val="27"/>
        </w:rPr>
        <w:t> </w:t>
      </w:r>
      <w:r>
        <w:rPr/>
        <w:t>a</w:t>
      </w:r>
      <w:r>
        <w:rPr>
          <w:spacing w:val="-17"/>
        </w:rPr>
        <w:t> </w:t>
      </w:r>
      <w:r>
        <w:rPr/>
        <w:t>refund</w:t>
      </w:r>
      <w:r>
        <w:rPr>
          <w:spacing w:val="-14"/>
        </w:rPr>
        <w:t> </w:t>
      </w:r>
      <w:r>
        <w:rPr/>
        <w:t>via check or credit</w:t>
      </w:r>
      <w:r>
        <w:rPr>
          <w:spacing w:val="-31"/>
        </w:rPr>
        <w:t> </w:t>
      </w:r>
      <w:r>
        <w:rPr/>
        <w:t>card.</w:t>
      </w:r>
    </w:p>
    <w:p>
      <w:pPr>
        <w:pStyle w:val="BodyText"/>
        <w:rPr>
          <w:sz w:val="40"/>
        </w:rPr>
      </w:pPr>
    </w:p>
    <w:p>
      <w:pPr>
        <w:pStyle w:val="Heading3"/>
        <w:spacing w:before="336"/>
      </w:pPr>
      <w:bookmarkStart w:name="July 1" w:id="279"/>
      <w:bookmarkEnd w:id="279"/>
      <w:r>
        <w:rPr>
          <w:b w:val="0"/>
        </w:rPr>
      </w:r>
      <w:r>
        <w:rPr/>
        <w:t>July 1</w:t>
      </w:r>
    </w:p>
    <w:p>
      <w:pPr>
        <w:spacing w:before="221"/>
        <w:ind w:left="1060" w:right="0" w:firstLine="0"/>
        <w:jc w:val="left"/>
        <w:rPr>
          <w:b/>
          <w:sz w:val="36"/>
        </w:rPr>
      </w:pPr>
      <w:r>
        <w:rPr>
          <w:b/>
          <w:sz w:val="36"/>
        </w:rPr>
        <w:t>8:00 am - 3:15 pm Henry Doorly Zoo (Onsite) ($58)</w:t>
      </w:r>
    </w:p>
    <w:p>
      <w:pPr>
        <w:pStyle w:val="BodyText"/>
        <w:spacing w:line="276" w:lineRule="auto" w:before="221"/>
        <w:ind w:left="1060" w:right="1413"/>
      </w:pPr>
      <w:r>
        <w:rPr/>
        <w:t>Consistently ranked one of the world’s best zoos, Omaha’s Henry Doorly Zoo and Aquarium is the ultimate interactive zoo experience. During your visit you’ll enjoy a catered lunch and guided tours through 3 of our immersive exhibits. Inside the Lied Jungle you </w:t>
      </w:r>
      <w:r>
        <w:rPr>
          <w:spacing w:val="-4"/>
        </w:rPr>
        <w:t>will </w:t>
      </w:r>
      <w:r>
        <w:rPr/>
        <w:t>hear waterfalls crashing, see gibbons swinging and feel the tropical rainforest environment surround</w:t>
      </w:r>
      <w:r>
        <w:rPr>
          <w:spacing w:val="-2"/>
        </w:rPr>
        <w:t> </w:t>
      </w:r>
      <w:r>
        <w:rPr/>
        <w:t>you.</w:t>
      </w:r>
    </w:p>
    <w:p>
      <w:pPr>
        <w:pStyle w:val="BodyText"/>
        <w:spacing w:line="276" w:lineRule="auto" w:before="4"/>
        <w:ind w:left="1060" w:right="1475"/>
      </w:pPr>
      <w:r>
        <w:rPr/>
        <w:t>Journey through the Desert Dome and experience the plant and animal life in the world’s largest indoor desert. The Kingdoms of the Night unearths the mysteries and</w:t>
      </w:r>
    </w:p>
    <w:p>
      <w:pPr>
        <w:spacing w:after="0" w:line="276" w:lineRule="auto"/>
        <w:sectPr>
          <w:pgSz w:w="12240" w:h="15840"/>
          <w:pgMar w:header="0" w:footer="626" w:top="1380" w:bottom="820" w:left="380" w:right="420"/>
        </w:sectPr>
      </w:pPr>
    </w:p>
    <w:p>
      <w:pPr>
        <w:pStyle w:val="BodyText"/>
        <w:spacing w:line="276" w:lineRule="auto" w:before="63"/>
        <w:ind w:left="1421" w:right="1059"/>
      </w:pPr>
      <w:r>
        <w:rPr/>
        <w:t>animals of the darkness. Day-night cycles are reversed, so guests can experience creatures in their natural nocturnal activity patterns. Explore exotic locations and underground caves to see hundreds of animals from across the globe in their natural habitat.</w:t>
      </w:r>
    </w:p>
    <w:p>
      <w:pPr>
        <w:pStyle w:val="BodyText"/>
        <w:rPr>
          <w:sz w:val="40"/>
        </w:rPr>
      </w:pPr>
    </w:p>
    <w:p>
      <w:pPr>
        <w:pStyle w:val="Heading3"/>
        <w:spacing w:before="305"/>
        <w:ind w:left="1421"/>
      </w:pPr>
      <w:bookmarkStart w:name="July 2" w:id="280"/>
      <w:bookmarkEnd w:id="280"/>
      <w:r>
        <w:rPr>
          <w:b w:val="0"/>
        </w:rPr>
      </w:r>
      <w:r>
        <w:rPr/>
        <w:t>July 2</w:t>
      </w:r>
    </w:p>
    <w:p>
      <w:pPr>
        <w:spacing w:line="276" w:lineRule="auto" w:before="227"/>
        <w:ind w:left="1781" w:right="1977" w:hanging="360"/>
        <w:jc w:val="left"/>
        <w:rPr>
          <w:b/>
          <w:sz w:val="36"/>
        </w:rPr>
      </w:pPr>
      <w:r>
        <w:rPr>
          <w:b/>
          <w:sz w:val="36"/>
        </w:rPr>
        <w:t>10:00 am - 12:00 pm City Bus Tour with a Twist (Onsite) ($31)</w:t>
      </w:r>
    </w:p>
    <w:p>
      <w:pPr>
        <w:pStyle w:val="BodyText"/>
        <w:spacing w:line="276" w:lineRule="auto" w:before="158"/>
        <w:ind w:left="1421" w:right="995"/>
      </w:pPr>
      <w:r>
        <w:rPr/>
        <w:t>Travel by Olly the Trolley on your guided tour of Omaha! Immerse yourself in the rich culture and history of the city.</w:t>
      </w:r>
    </w:p>
    <w:p>
      <w:pPr>
        <w:pStyle w:val="BodyText"/>
        <w:rPr>
          <w:sz w:val="40"/>
        </w:rPr>
      </w:pPr>
    </w:p>
    <w:p>
      <w:pPr>
        <w:pStyle w:val="Heading3"/>
        <w:spacing w:before="338"/>
        <w:ind w:left="1421"/>
      </w:pPr>
      <w:r>
        <w:rPr/>
        <w:t>10:00 am - 3:45 pm Boys Town (Onsite) ($53)</w:t>
      </w:r>
    </w:p>
    <w:p>
      <w:pPr>
        <w:pStyle w:val="BodyText"/>
        <w:spacing w:line="276" w:lineRule="auto" w:before="221"/>
        <w:ind w:left="1421" w:right="1035"/>
      </w:pPr>
      <w:r>
        <w:rPr/>
        <w:t>Experience the History of Hope at Boys Town. Father Edward J. Flanagan purchased the Overlook Farm in 1921 and it became the new, permanent site of Boys Town. In the decades that followed, schools, churches and homes were built, and tens of thousands of young lives were transformed. Visit the Village of Boys Town, a National Historic Landmark District, and get an unforgettable glimpse into the history of an organization that has given new hope to so many at-risk children.</w:t>
      </w:r>
    </w:p>
    <w:p>
      <w:pPr>
        <w:pStyle w:val="BodyText"/>
        <w:spacing w:line="276" w:lineRule="auto" w:before="2"/>
        <w:ind w:left="1421" w:right="1294"/>
      </w:pPr>
      <w:r>
        <w:rPr/>
        <w:t>Your day at Boys Town will include a guided, walk-thru tour of Dowd Memorial Chapel where Father Flanagan</w:t>
      </w:r>
    </w:p>
    <w:p>
      <w:pPr>
        <w:spacing w:after="0" w:line="276" w:lineRule="auto"/>
        <w:sectPr>
          <w:pgSz w:w="12240" w:h="15840"/>
          <w:pgMar w:header="0" w:footer="626" w:top="1380" w:bottom="820" w:left="380" w:right="420"/>
        </w:sectPr>
      </w:pPr>
    </w:p>
    <w:p>
      <w:pPr>
        <w:pStyle w:val="BodyText"/>
        <w:spacing w:line="276" w:lineRule="auto" w:before="63"/>
        <w:ind w:left="1060" w:right="1435"/>
      </w:pPr>
      <w:r>
        <w:rPr/>
        <w:t>is entombed. You will be surrounded by the lovely Gothic architecture of the chapel, or what Father Flanagan liked to call a prayer in stone. Take a step back in time with a guided tour of Father Flanagan's Historic Home where he lived for over a decade. In addition to his original living quarters, you will also be able to step into recreations of Father Flanagan's office, the original chapel and dining room and more. Immerse yourself in the 100+ years of Boys Town history in the Hall of History Museum and hear our guides tell of Boys Town's humble beginnings and how Father Flanagan's mission is still being carried out today. Several exhibit stations will be set up throughout the museum where you can have a hands-on encounter with Boys Town history. The tour includes a boxed lunch and time for browsing the Gift Shop. Boys Town...where miracles of the heart happen every day!</w:t>
      </w:r>
    </w:p>
    <w:p>
      <w:pPr>
        <w:pStyle w:val="BodyText"/>
        <w:rPr>
          <w:sz w:val="40"/>
        </w:rPr>
      </w:pPr>
    </w:p>
    <w:p>
      <w:pPr>
        <w:pStyle w:val="Heading3"/>
        <w:spacing w:line="276" w:lineRule="auto" w:before="339"/>
        <w:ind w:left="1421" w:right="2418" w:hanging="361"/>
      </w:pPr>
      <w:r>
        <w:rPr/>
        <w:t>1:00 pm - 3:00 pm City Bus Tour with a Twist II (Onsite) ($31)</w:t>
      </w:r>
    </w:p>
    <w:p>
      <w:pPr>
        <w:pStyle w:val="BodyText"/>
        <w:spacing w:line="276" w:lineRule="auto" w:before="158"/>
        <w:ind w:left="1060" w:right="1353"/>
      </w:pPr>
      <w:r>
        <w:rPr/>
        <w:t>Travel by Olly the Trolley on your guided tour of Omaha! Immerse yourself in the rich culture and history of the city.</w:t>
      </w:r>
    </w:p>
    <w:p>
      <w:pPr>
        <w:pStyle w:val="BodyText"/>
        <w:rPr>
          <w:sz w:val="40"/>
        </w:rPr>
      </w:pPr>
    </w:p>
    <w:p>
      <w:pPr>
        <w:pStyle w:val="Heading3"/>
        <w:spacing w:before="338"/>
      </w:pPr>
      <w:bookmarkStart w:name="July 3" w:id="281"/>
      <w:bookmarkEnd w:id="281"/>
      <w:r>
        <w:rPr>
          <w:b w:val="0"/>
        </w:rPr>
      </w:r>
      <w:r>
        <w:rPr/>
        <w:t>July 3</w:t>
      </w:r>
    </w:p>
    <w:p>
      <w:pPr>
        <w:spacing w:after="0"/>
        <w:sectPr>
          <w:pgSz w:w="12240" w:h="15840"/>
          <w:pgMar w:header="0" w:footer="626" w:top="1380" w:bottom="820" w:left="380" w:right="420"/>
        </w:sectPr>
      </w:pPr>
    </w:p>
    <w:p>
      <w:pPr>
        <w:spacing w:line="276" w:lineRule="auto" w:before="63"/>
        <w:ind w:left="1781" w:right="1855" w:hanging="360"/>
        <w:jc w:val="left"/>
        <w:rPr>
          <w:b/>
          <w:sz w:val="36"/>
        </w:rPr>
      </w:pPr>
      <w:r>
        <w:rPr>
          <w:b/>
          <w:sz w:val="36"/>
        </w:rPr>
        <w:t>10:45 am - 4:45 pm Malcolm X Center and Black History Museum (Onsite) ($61)</w:t>
      </w:r>
    </w:p>
    <w:p>
      <w:pPr>
        <w:pStyle w:val="BodyText"/>
        <w:tabs>
          <w:tab w:pos="3421" w:val="left" w:leader="none"/>
          <w:tab w:pos="6987" w:val="left" w:leader="none"/>
        </w:tabs>
        <w:spacing w:line="276" w:lineRule="auto" w:before="158"/>
        <w:ind w:left="1421" w:right="1111"/>
      </w:pPr>
      <w:r>
        <w:rPr/>
        <w:t>The Great Plains Black History Museum invites you to tour several exhibits. The Hate &amp; Hope Exhibit focuses on the ugly part of history in the Great Plains, and positive events that have occurred in Omaha and other parts of America. The History of Historically Black Colleges &amp; Universities Exhibit: Over a 12-month period this exhibit will highlight 107 HBCUs telling their history and the role they have played in providing quality higher education. African American History Through Street Signs Exhibit: Focus on all the streets in Omaha, Nebraska that have been named after African Americans.</w:t>
        <w:tab/>
        <w:t>The Black Experience Through the Lens of Rudy Smith Exhibit: Features photos from the late Rudy Smith, and highlights the many accomplishments over his long and</w:t>
      </w:r>
      <w:r>
        <w:rPr>
          <w:spacing w:val="-1"/>
        </w:rPr>
        <w:t> </w:t>
      </w:r>
      <w:r>
        <w:rPr/>
        <w:t>distinguished</w:t>
      </w:r>
      <w:r>
        <w:rPr>
          <w:spacing w:val="-2"/>
        </w:rPr>
        <w:t> </w:t>
      </w:r>
      <w:r>
        <w:rPr/>
        <w:t>career.</w:t>
        <w:tab/>
        <w:t>A League of Our Own Negro League Baseball Exhibit: In 1920, Major League Baseball was founded, but their league did not allow African Americans to participate, so that very same year the Negro Baseball League was </w:t>
      </w:r>
      <w:r>
        <w:rPr>
          <w:spacing w:val="-2"/>
        </w:rPr>
        <w:t>established. </w:t>
      </w:r>
      <w:r>
        <w:rPr/>
        <w:t>24th &amp; Glory Exhibit: Photos and artifacts feature Johnny Rodgers' Heisman Trophy and looks at the intersection of civil rights and Omaha's greatest generation of athletes to come out of one</w:t>
      </w:r>
      <w:r>
        <w:rPr>
          <w:spacing w:val="-2"/>
        </w:rPr>
        <w:t> </w:t>
      </w:r>
      <w:r>
        <w:rPr/>
        <w:t>community.</w:t>
      </w:r>
    </w:p>
    <w:p>
      <w:pPr>
        <w:pStyle w:val="BodyText"/>
        <w:spacing w:before="4"/>
        <w:ind w:left="1421"/>
      </w:pPr>
      <w:r>
        <w:rPr/>
        <w:t>Lunch from Mama D's is included on this tour.</w:t>
      </w:r>
    </w:p>
    <w:p>
      <w:pPr>
        <w:spacing w:after="0"/>
        <w:sectPr>
          <w:pgSz w:w="12240" w:h="15840"/>
          <w:pgMar w:header="0" w:footer="626" w:top="1380" w:bottom="820" w:left="380" w:right="420"/>
        </w:sectPr>
      </w:pPr>
    </w:p>
    <w:p>
      <w:pPr>
        <w:pStyle w:val="BodyText"/>
        <w:rPr>
          <w:sz w:val="20"/>
        </w:rPr>
      </w:pPr>
    </w:p>
    <w:p>
      <w:pPr>
        <w:pStyle w:val="BodyText"/>
        <w:spacing w:before="7"/>
        <w:rPr>
          <w:sz w:val="22"/>
        </w:rPr>
      </w:pPr>
    </w:p>
    <w:p>
      <w:pPr>
        <w:pStyle w:val="Heading3"/>
        <w:spacing w:before="88"/>
      </w:pPr>
      <w:r>
        <w:rPr/>
        <w:t>12:45 pm - 3:45 pm Mormon Trail (Onsite) ($25)</w:t>
      </w:r>
    </w:p>
    <w:p>
      <w:pPr>
        <w:pStyle w:val="BodyText"/>
        <w:spacing w:line="276" w:lineRule="auto" w:before="221"/>
        <w:ind w:left="1060" w:right="1393"/>
      </w:pPr>
      <w:r>
        <w:rPr/>
        <w:t>Built in 1996 to commemorate the famous exodus of members of The Church of Jesus Christ of Latter-day Saints from Nauvoo, Illinois to the Great Salt Lake Valley in 1846-47, the beautiful 11,000 square foot Mormon Trail Center in north Omaha, NE is a must-see stop for visitors of all faiths and backgrounds. Between 1840 and 1890, over 85,000 LDS pilgrims came from all parts of the world to make their way along the Mormon Trail to Salt Lake City. Featuring several timepiece artifacts, paintings and murals, a log house </w:t>
      </w:r>
      <w:r>
        <w:rPr>
          <w:spacing w:val="-2"/>
        </w:rPr>
        <w:t>construction, </w:t>
      </w:r>
      <w:r>
        <w:rPr/>
        <w:t>handcarts and wagons, videos and much more, the Trail Center hosts 25,000 - 30,000 visitors annually. In addition, located just across the street is the famous Mormon Pioneer Cemetery where stands Avard Fairbanks' unforgettable 1936 bronze monument "Tragedy at Winter Quarters," a stunning artistic masterpiece that begs grateful remembrance of the several hundred Latter-day Saints who died here during the cruel winter of</w:t>
      </w:r>
      <w:r>
        <w:rPr>
          <w:spacing w:val="-2"/>
        </w:rPr>
        <w:t> </w:t>
      </w:r>
      <w:r>
        <w:rPr/>
        <w:t>1846-47.</w:t>
      </w:r>
    </w:p>
    <w:p>
      <w:pPr>
        <w:pStyle w:val="BodyText"/>
        <w:rPr>
          <w:sz w:val="40"/>
        </w:rPr>
      </w:pPr>
    </w:p>
    <w:p>
      <w:pPr>
        <w:pStyle w:val="Heading3"/>
        <w:spacing w:line="276" w:lineRule="auto" w:before="343"/>
        <w:ind w:left="1421" w:right="2115" w:hanging="361"/>
        <w:jc w:val="both"/>
      </w:pPr>
      <w:r>
        <w:rPr/>
        <w:t>6:00 pm - 8:00 pm Get Up and Get Moving with a walk across the Bob Kerrey Pedestrian Bridge (Onsite) ($14)</w:t>
      </w:r>
    </w:p>
    <w:p>
      <w:pPr>
        <w:spacing w:after="0" w:line="276" w:lineRule="auto"/>
        <w:jc w:val="both"/>
        <w:sectPr>
          <w:pgSz w:w="12240" w:h="15840"/>
          <w:pgMar w:header="0" w:footer="626" w:top="1500" w:bottom="820" w:left="380" w:right="420"/>
        </w:sectPr>
      </w:pPr>
    </w:p>
    <w:p>
      <w:pPr>
        <w:pStyle w:val="BodyText"/>
        <w:spacing w:line="276" w:lineRule="auto" w:before="63"/>
        <w:ind w:left="1421" w:right="1113"/>
      </w:pPr>
      <w:r>
        <w:rPr/>
        <w:t>Bob the bridge is 9,000 feet long, spanning the Missouri River between Omaha and Council Bluffs, Iowa. The bridge is lit at night with multi-colored lights and there are lots of fun things to do, dancing across the state line, visiting Omar the blue troll who lives under the bridge; a fun way to get some exercise and enjoy an evening outdoors!</w:t>
      </w:r>
    </w:p>
    <w:p>
      <w:pPr>
        <w:pStyle w:val="BodyText"/>
        <w:rPr>
          <w:sz w:val="40"/>
        </w:rPr>
      </w:pPr>
    </w:p>
    <w:p>
      <w:pPr>
        <w:pStyle w:val="Heading3"/>
        <w:spacing w:before="339"/>
        <w:ind w:left="1421"/>
      </w:pPr>
      <w:bookmarkStart w:name="July 4" w:id="282"/>
      <w:bookmarkEnd w:id="282"/>
      <w:r>
        <w:rPr>
          <w:b w:val="0"/>
        </w:rPr>
      </w:r>
      <w:r>
        <w:rPr/>
        <w:t>July 4</w:t>
      </w:r>
    </w:p>
    <w:p>
      <w:pPr>
        <w:spacing w:line="276" w:lineRule="auto" w:before="221"/>
        <w:ind w:left="1781" w:right="2397" w:hanging="360"/>
        <w:jc w:val="left"/>
        <w:rPr>
          <w:b/>
          <w:sz w:val="36"/>
        </w:rPr>
      </w:pPr>
      <w:r>
        <w:rPr>
          <w:b/>
          <w:sz w:val="36"/>
        </w:rPr>
        <w:t>12:15 pm - 4:30 pm Strategic Air Control and Aerospace Museum (Onsite) ($55)</w:t>
      </w:r>
    </w:p>
    <w:p>
      <w:pPr>
        <w:pStyle w:val="BodyText"/>
        <w:spacing w:line="276" w:lineRule="auto" w:before="158"/>
        <w:ind w:left="1421" w:right="1353"/>
      </w:pPr>
      <w:r>
        <w:rPr/>
        <w:t>This white-glove tour will have you hands on with aircrafts and spacecrafts. From an A-26 to an F-117, you'll be able to touch and learn about numerous aircrafts and space vehicles. The SAC Museum is exploring ways to better display its SAC artifacts and more effectively tell the story of SAC's efforts to preserve the peace during the Cold War. Few, if any, museums are as well positioned to tell the story about this critical time in America's history.</w:t>
      </w:r>
    </w:p>
    <w:p>
      <w:pPr>
        <w:pStyle w:val="BodyText"/>
        <w:rPr>
          <w:sz w:val="40"/>
        </w:rPr>
      </w:pPr>
    </w:p>
    <w:p>
      <w:pPr>
        <w:pStyle w:val="Heading3"/>
        <w:spacing w:line="278" w:lineRule="auto" w:before="337"/>
        <w:ind w:left="1781" w:right="1757" w:hanging="360"/>
      </w:pPr>
      <w:r>
        <w:rPr/>
        <w:t>12:30 pm - 2:30 pm City Bus Tour with a Twist III (Onsite) ($31)</w:t>
      </w:r>
    </w:p>
    <w:p>
      <w:pPr>
        <w:spacing w:after="0" w:line="278" w:lineRule="auto"/>
        <w:sectPr>
          <w:pgSz w:w="12240" w:h="15840"/>
          <w:pgMar w:header="0" w:footer="626" w:top="1380" w:bottom="820" w:left="380" w:right="420"/>
        </w:sectPr>
      </w:pPr>
    </w:p>
    <w:p>
      <w:pPr>
        <w:pStyle w:val="BodyText"/>
        <w:spacing w:line="276" w:lineRule="auto" w:before="63"/>
        <w:ind w:left="1060" w:right="1395"/>
      </w:pPr>
      <w:r>
        <w:rPr/>
        <w:t>Travel by Olly the Trolley on your guided tour of Omaha! Immerse yourself in the rich culture and history of the city.</w:t>
      </w:r>
    </w:p>
    <w:p>
      <w:pPr>
        <w:pStyle w:val="BodyText"/>
        <w:rPr>
          <w:sz w:val="40"/>
        </w:rPr>
      </w:pPr>
    </w:p>
    <w:p>
      <w:pPr>
        <w:pStyle w:val="Heading3"/>
        <w:spacing w:line="276" w:lineRule="auto" w:before="337"/>
        <w:ind w:left="1421" w:right="2278" w:hanging="361"/>
      </w:pPr>
      <w:r>
        <w:rPr/>
        <w:t>3:00 pm - 5:00 pm City Bus Tour with a Twist IV (Onsite) ($31)</w:t>
      </w:r>
    </w:p>
    <w:p>
      <w:pPr>
        <w:pStyle w:val="BodyText"/>
        <w:spacing w:line="276" w:lineRule="auto" w:before="158"/>
        <w:ind w:left="1060" w:right="1395"/>
      </w:pPr>
      <w:r>
        <w:rPr/>
        <w:t>Travel by Olly the Trolley on your guided tour of Omaha! Immerse yourself in the rich culture and history of the city</w:t>
      </w:r>
    </w:p>
    <w:p>
      <w:pPr>
        <w:pStyle w:val="BodyText"/>
        <w:rPr>
          <w:sz w:val="40"/>
        </w:rPr>
      </w:pPr>
    </w:p>
    <w:p>
      <w:pPr>
        <w:pStyle w:val="Heading3"/>
        <w:spacing w:line="276" w:lineRule="auto" w:before="338"/>
        <w:ind w:left="1421" w:right="1537" w:hanging="361"/>
      </w:pPr>
      <w:r>
        <w:rPr/>
        <w:t>5:30 pm - 10:45 pm Baseball and Fireworks (Onsite) ($52)</w:t>
      </w:r>
    </w:p>
    <w:p>
      <w:pPr>
        <w:pStyle w:val="BodyText"/>
        <w:spacing w:line="276" w:lineRule="auto" w:before="163"/>
        <w:ind w:left="1060" w:right="1500"/>
      </w:pPr>
      <w:r>
        <w:rPr/>
        <w:t>Take me out to the ball game! The "Storm Chasers" are the minor league team for the Kansas City Royals.</w:t>
      </w:r>
    </w:p>
    <w:p>
      <w:pPr>
        <w:pStyle w:val="BodyText"/>
        <w:spacing w:line="276" w:lineRule="auto"/>
        <w:ind w:left="1060" w:right="1747"/>
      </w:pPr>
      <w:r>
        <w:rPr/>
        <w:t>Players will be wearing patriotic jerseys and we'll have post-game fireworks. Our buffet dinner will include pulled pork, hamburgers, hot dogs, baked beans, pub chips, cookies, and water.</w:t>
      </w:r>
    </w:p>
    <w:p>
      <w:pPr>
        <w:pStyle w:val="BodyText"/>
        <w:rPr>
          <w:sz w:val="40"/>
        </w:rPr>
      </w:pPr>
    </w:p>
    <w:p>
      <w:pPr>
        <w:pStyle w:val="Heading3"/>
        <w:spacing w:before="335"/>
      </w:pPr>
      <w:r>
        <w:rPr/>
        <w:t>6:15 pm - 12:00 am RSVA Casino Trip (Onsite) ($30)</w:t>
      </w:r>
    </w:p>
    <w:p>
      <w:pPr>
        <w:pStyle w:val="BodyText"/>
        <w:spacing w:before="221"/>
        <w:ind w:left="1060"/>
      </w:pPr>
      <w:r>
        <w:rPr/>
        <w:t>Take a break and enjoy visiting the Horseshoe Casino.</w:t>
      </w:r>
    </w:p>
    <w:p>
      <w:pPr>
        <w:pStyle w:val="BodyText"/>
        <w:rPr>
          <w:sz w:val="40"/>
        </w:rPr>
      </w:pPr>
    </w:p>
    <w:p>
      <w:pPr>
        <w:pStyle w:val="BodyText"/>
        <w:spacing w:before="11"/>
        <w:rPr>
          <w:sz w:val="34"/>
        </w:rPr>
      </w:pPr>
    </w:p>
    <w:p>
      <w:pPr>
        <w:pStyle w:val="Heading3"/>
      </w:pPr>
      <w:bookmarkStart w:name="July 5" w:id="283"/>
      <w:bookmarkEnd w:id="283"/>
      <w:r>
        <w:rPr>
          <w:b w:val="0"/>
        </w:rPr>
      </w:r>
      <w:r>
        <w:rPr/>
        <w:t>July 5</w:t>
      </w:r>
    </w:p>
    <w:p>
      <w:pPr>
        <w:spacing w:after="0"/>
        <w:sectPr>
          <w:pgSz w:w="12240" w:h="15840"/>
          <w:pgMar w:header="0" w:footer="626" w:top="1380" w:bottom="820" w:left="380" w:right="420"/>
        </w:sectPr>
      </w:pPr>
    </w:p>
    <w:p>
      <w:pPr>
        <w:spacing w:line="276" w:lineRule="auto" w:before="63"/>
        <w:ind w:left="1781" w:right="2017" w:hanging="360"/>
        <w:jc w:val="left"/>
        <w:rPr>
          <w:b/>
          <w:sz w:val="36"/>
        </w:rPr>
      </w:pPr>
      <w:r>
        <w:rPr>
          <w:b/>
          <w:sz w:val="36"/>
        </w:rPr>
        <w:t>12:15 pm - 4:00 pm Outlook Collaborative Tour (Onsite) ($42)</w:t>
      </w:r>
    </w:p>
    <w:p>
      <w:pPr>
        <w:pStyle w:val="BodyText"/>
        <w:spacing w:line="276" w:lineRule="auto" w:before="158"/>
        <w:ind w:left="1421" w:right="1031"/>
      </w:pPr>
      <w:r>
        <w:rPr/>
        <w:t>Outlook Collaborative: employment opportunities, rehabilitation services, and community engagement to the blind and visually impaired </w:t>
      </w:r>
      <w:r>
        <w:rPr>
          <w:spacing w:val="2"/>
        </w:rPr>
        <w:t>in </w:t>
      </w:r>
      <w:r>
        <w:rPr/>
        <w:t>the Omaha area. Our primary mission is to positively impact everyone who is blind or visually impaired. 1. Tour our manufacturing facility! For 20 years Outlook Nebraska has produced and sold quality, sustainable janitorial paper products </w:t>
      </w:r>
      <w:r>
        <w:rPr>
          <w:spacing w:val="-5"/>
        </w:rPr>
        <w:t>for </w:t>
      </w:r>
      <w:r>
        <w:rPr/>
        <w:t>government, commercial and industrial use through the SKILCRAFT® and other AbilityOne™ Programs. 2. Visit with Outlook Enrichment staff who provide in-person and remote rehabilitation training opportunities in adaptive technology, braille training, independent living skills, and offer a wide range of social and cultural activities to participants. 3. Outlook Business Solutions works with businesses to remove obstacles to their growth. Part marketing agency, part business consultancy and part digital accessibility support desk they provide it all. 4. Outlook is all about creating opportunities for those living with vision loss in our community. Note: we will be visiting a manufacturing facility. You must wear closed-toe shoes to attend this tour. No</w:t>
      </w:r>
      <w:r>
        <w:rPr>
          <w:spacing w:val="-3"/>
        </w:rPr>
        <w:t> </w:t>
      </w:r>
      <w:r>
        <w:rPr/>
        <w:t>sandals!</w:t>
      </w:r>
    </w:p>
    <w:p>
      <w:pPr>
        <w:spacing w:after="0" w:line="276" w:lineRule="auto"/>
        <w:sectPr>
          <w:pgSz w:w="12240" w:h="15840"/>
          <w:pgMar w:header="0" w:footer="626" w:top="1380" w:bottom="820" w:left="380" w:right="420"/>
        </w:sectPr>
      </w:pPr>
    </w:p>
    <w:p>
      <w:pPr>
        <w:pStyle w:val="Heading3"/>
        <w:spacing w:line="276" w:lineRule="auto" w:before="63"/>
        <w:ind w:left="1421" w:right="1817" w:hanging="361"/>
      </w:pPr>
      <w:r>
        <w:rPr/>
        <w:t>1:45 pm - 4:45 pm Lewis and Clark Visitors Center (Onsite) ($25)</w:t>
      </w:r>
    </w:p>
    <w:p>
      <w:pPr>
        <w:pStyle w:val="BodyText"/>
        <w:spacing w:line="276" w:lineRule="auto" w:before="158"/>
        <w:ind w:left="1060" w:right="1594"/>
      </w:pPr>
      <w:r>
        <w:rPr/>
        <w:t>Attendees will have the opportunity to enjoy all the following activities: Activity 1: A Day in the Life of the Corps of Discovery. This interactive park ranger presentation includes tactile examination of tools, trade items, uniform pieces, musket, furs, tactile maps.</w:t>
      </w:r>
    </w:p>
    <w:p>
      <w:pPr>
        <w:pStyle w:val="BodyText"/>
        <w:spacing w:line="276" w:lineRule="auto"/>
        <w:ind w:left="1060" w:right="1394"/>
      </w:pPr>
      <w:r>
        <w:rPr/>
        <w:t>Activity 2: Plants of the Lewis and Clark Expedition. 35- minute garden tour led by a ranger; questions and answers will be integrated into the tour. Includes tactile and scent examination of plants, auditory examination</w:t>
      </w:r>
      <w:r>
        <w:rPr>
          <w:spacing w:val="-41"/>
        </w:rPr>
        <w:t> </w:t>
      </w:r>
      <w:r>
        <w:rPr/>
        <w:t>of the garden and potentially plant pressing. Activity 3: The Big Muddy, Missouri River Then and Now. 10 Minute talk at the "then and now" rock that illustrates the change in the river's course over the last 100 years and a short walk up on to the bridge. This will be just enough to feel the change in the wind. Includes tactile examination of the river channel exhibit near the bridge, a quick hello to Omar, and then the short walk. The bookstore will be open and will provide a synopsis of items in the store.</w:t>
      </w:r>
    </w:p>
    <w:p>
      <w:pPr>
        <w:pStyle w:val="BodyText"/>
        <w:rPr>
          <w:sz w:val="40"/>
        </w:rPr>
      </w:pPr>
    </w:p>
    <w:p>
      <w:pPr>
        <w:pStyle w:val="Heading3"/>
        <w:spacing w:line="276" w:lineRule="auto" w:before="343"/>
        <w:ind w:left="1421" w:right="2778" w:hanging="361"/>
      </w:pPr>
      <w:r>
        <w:rPr/>
        <w:t>5:15 pm - 9:15 pm TreeRush Adventure Tour (Onsite) ($56)</w:t>
      </w:r>
    </w:p>
    <w:p>
      <w:pPr>
        <w:pStyle w:val="BodyText"/>
        <w:spacing w:line="276" w:lineRule="auto" w:before="158"/>
        <w:ind w:left="1060" w:right="2175"/>
      </w:pPr>
      <w:r>
        <w:rPr/>
        <w:t>Climb, zip, and swing through the canopy of an old- growth forest at TreeRush Adventures. Explore zip</w:t>
      </w:r>
    </w:p>
    <w:p>
      <w:pPr>
        <w:spacing w:after="0" w:line="276" w:lineRule="auto"/>
        <w:sectPr>
          <w:pgSz w:w="12240" w:h="15840"/>
          <w:pgMar w:header="0" w:footer="626" w:top="1380" w:bottom="820" w:left="380" w:right="420"/>
        </w:sectPr>
      </w:pPr>
    </w:p>
    <w:p>
      <w:pPr>
        <w:pStyle w:val="BodyText"/>
        <w:spacing w:line="276" w:lineRule="auto" w:before="63"/>
        <w:ind w:left="1421" w:right="1033"/>
      </w:pPr>
      <w:r>
        <w:rPr/>
        <w:t>lines, suspended bridges, rope ladders, and a variety of exciting aerial challenges. Gear up and learn how to use climbing equipment before setting off on 2 hours of fun. Guests set their own pace while navigating easy to expert treetop trails. Feel the rush of excitement, empowerment, amazement, and fulfillment at TreeRush Adventures. Note: you will be contacted to complete a waiver form prior to convention. You must wear closed- toe shoes; you must also wear gloves, which will be provided by the tour venue.</w:t>
      </w:r>
    </w:p>
    <w:p>
      <w:pPr>
        <w:pStyle w:val="BodyText"/>
        <w:rPr>
          <w:sz w:val="40"/>
        </w:rPr>
      </w:pPr>
    </w:p>
    <w:p>
      <w:pPr>
        <w:pStyle w:val="Heading3"/>
        <w:spacing w:before="336"/>
        <w:ind w:left="1421"/>
      </w:pPr>
      <w:bookmarkStart w:name="July 6" w:id="284"/>
      <w:bookmarkEnd w:id="284"/>
      <w:r>
        <w:rPr>
          <w:b w:val="0"/>
        </w:rPr>
      </w:r>
      <w:r>
        <w:rPr/>
        <w:t>July 6</w:t>
      </w:r>
    </w:p>
    <w:p>
      <w:pPr>
        <w:spacing w:before="226"/>
        <w:ind w:left="1421" w:right="0" w:firstLine="0"/>
        <w:jc w:val="left"/>
        <w:rPr>
          <w:b/>
          <w:sz w:val="36"/>
        </w:rPr>
      </w:pPr>
      <w:r>
        <w:rPr>
          <w:b/>
          <w:sz w:val="36"/>
        </w:rPr>
        <w:t>12:15 pm - 5:15 pm Train Day (Onsite) ($36)</w:t>
      </w:r>
    </w:p>
    <w:p>
      <w:pPr>
        <w:pStyle w:val="BodyText"/>
        <w:spacing w:line="276" w:lineRule="auto" w:before="221"/>
        <w:ind w:left="1421" w:right="1059"/>
      </w:pPr>
      <w:r>
        <w:rPr/>
        <w:t>We will visit the Durham Museum and the Union Pacific Railroad Museum. Train travel brought Nebraska to the forefront of the westward expansion. We will get up close and personal with train cars, and much train memorabilia. Note: This tour involves a lot of climbing in and out of train cars and going through very small doorways. If that will cause you difficulty, this tour is not for you.</w:t>
      </w:r>
    </w:p>
    <w:p>
      <w:pPr>
        <w:pStyle w:val="BodyText"/>
        <w:rPr>
          <w:sz w:val="40"/>
        </w:rPr>
      </w:pPr>
    </w:p>
    <w:p>
      <w:pPr>
        <w:pStyle w:val="Heading3"/>
        <w:spacing w:before="338"/>
        <w:ind w:left="1421"/>
      </w:pPr>
      <w:r>
        <w:rPr/>
        <w:t>12:45 pm - 4:45 pm Sweet Tooth Tour (Onsite)</w:t>
      </w:r>
      <w:r>
        <w:rPr>
          <w:spacing w:val="-5"/>
        </w:rPr>
        <w:t> </w:t>
      </w:r>
      <w:r>
        <w:rPr/>
        <w:t>($22)</w:t>
      </w:r>
    </w:p>
    <w:p>
      <w:pPr>
        <w:pStyle w:val="BodyText"/>
        <w:spacing w:line="276" w:lineRule="auto" w:before="222"/>
        <w:ind w:left="1421"/>
      </w:pPr>
      <w:r>
        <w:rPr/>
        <w:t>Baker's Candies is known for their signature</w:t>
      </w:r>
      <w:r>
        <w:rPr>
          <w:spacing w:val="-20"/>
        </w:rPr>
        <w:t> </w:t>
      </w:r>
      <w:r>
        <w:rPr/>
        <w:t>meltaways, decadent fudge, and gourmet confections. Built in</w:t>
      </w:r>
      <w:r>
        <w:rPr>
          <w:spacing w:val="-36"/>
        </w:rPr>
        <w:t> </w:t>
      </w:r>
      <w:r>
        <w:rPr/>
        <w:t>1991</w:t>
      </w:r>
    </w:p>
    <w:p>
      <w:pPr>
        <w:spacing w:after="0" w:line="276" w:lineRule="auto"/>
        <w:sectPr>
          <w:pgSz w:w="12240" w:h="15840"/>
          <w:pgMar w:header="0" w:footer="626" w:top="1380" w:bottom="820" w:left="380" w:right="420"/>
        </w:sectPr>
      </w:pPr>
    </w:p>
    <w:p>
      <w:pPr>
        <w:pStyle w:val="BodyText"/>
        <w:spacing w:line="276" w:lineRule="auto" w:before="63"/>
        <w:ind w:left="1060" w:right="1446"/>
      </w:pPr>
      <w:r>
        <w:rPr/>
        <w:t>and renovated and expanded in 2018, Baker's is the largest candy store in Nebraska. We'll hear all about the factory from one of the Baker brothers, try samples and spend time candy shopping.</w:t>
      </w:r>
    </w:p>
    <w:p>
      <w:pPr>
        <w:pStyle w:val="BodyText"/>
        <w:rPr>
          <w:sz w:val="40"/>
        </w:rPr>
      </w:pPr>
    </w:p>
    <w:p>
      <w:pPr>
        <w:pStyle w:val="Heading3"/>
        <w:spacing w:before="336"/>
      </w:pPr>
      <w:r>
        <w:rPr/>
        <w:t>6:00 pm - 9:45 pm Riverboat Cruise (Onsite) ($90)</w:t>
      </w:r>
    </w:p>
    <w:p>
      <w:pPr>
        <w:pStyle w:val="BodyText"/>
        <w:spacing w:line="276" w:lineRule="auto" w:before="221"/>
        <w:ind w:left="1060" w:right="1394"/>
      </w:pPr>
      <w:r>
        <w:rPr/>
        <w:t>Cruise down the Missouri River on the River Star with a buffet dinner and cash bar. What a way to spend a summer evening! The lower deck of the star is fully enclosed, surrounded by large viewing windows allowing us to cruise rain or shine. This level is fashioned with a full bar, 2 outer decks, restrooms and is handicap accessible. With a quaint old-time riverboat feel, you will feel like you have been transported to a simpler time of days gone by! The upper viewing deck </w:t>
      </w:r>
      <w:r>
        <w:rPr>
          <w:spacing w:val="-7"/>
        </w:rPr>
        <w:t>of </w:t>
      </w:r>
      <w:r>
        <w:rPr/>
        <w:t>the star contains the Captain’s Pilot House and is open- air with a canopy cover. Boasting plenty of seating and extra chairs, this level is optimal for taking in the cool breezes, enjoying some lively summertime music and enjoying the beauty of the "Mighty Mo" river and her surroundings. Grab a tropical drink from the bar below, kick back, relax and enjoy the ride! Enjoy the sights and sounds of the Missouri River while cruising north by Freedom Park Naval Museum and the old Illinois- Central Double Swing Bridge. Then we will cruise South under the Bob Kerrey Pedestrian Bridge, past</w:t>
      </w:r>
      <w:r>
        <w:rPr>
          <w:spacing w:val="-2"/>
        </w:rPr>
        <w:t> </w:t>
      </w:r>
      <w:r>
        <w:rPr/>
        <w:t>the</w:t>
      </w:r>
    </w:p>
    <w:p>
      <w:pPr>
        <w:spacing w:after="0" w:line="276" w:lineRule="auto"/>
        <w:sectPr>
          <w:pgSz w:w="12240" w:h="15840"/>
          <w:pgMar w:header="0" w:footer="626" w:top="1380" w:bottom="820" w:left="380" w:right="420"/>
        </w:sectPr>
      </w:pPr>
    </w:p>
    <w:p>
      <w:pPr>
        <w:pStyle w:val="BodyText"/>
        <w:spacing w:line="276" w:lineRule="auto" w:before="63"/>
        <w:ind w:left="1421" w:right="1854"/>
      </w:pPr>
      <w:r>
        <w:rPr/>
        <w:t>Omaha and Council Bluffs riverfronts and enjoy the beautiful Omaha skyline along the way.</w:t>
      </w:r>
    </w:p>
    <w:p>
      <w:pPr>
        <w:pStyle w:val="BodyText"/>
        <w:rPr>
          <w:sz w:val="40"/>
        </w:rPr>
      </w:pPr>
    </w:p>
    <w:p>
      <w:pPr>
        <w:pStyle w:val="Heading3"/>
        <w:spacing w:before="338"/>
        <w:ind w:left="1421"/>
      </w:pPr>
      <w:bookmarkStart w:name="July 8" w:id="285"/>
      <w:bookmarkEnd w:id="285"/>
      <w:r>
        <w:rPr>
          <w:b w:val="0"/>
        </w:rPr>
      </w:r>
      <w:r>
        <w:rPr/>
        <w:t>July 8</w:t>
      </w:r>
    </w:p>
    <w:p>
      <w:pPr>
        <w:spacing w:before="222"/>
        <w:ind w:left="1421" w:right="0" w:firstLine="0"/>
        <w:jc w:val="left"/>
        <w:rPr>
          <w:b/>
          <w:sz w:val="36"/>
        </w:rPr>
      </w:pPr>
      <w:r>
        <w:rPr>
          <w:b/>
          <w:sz w:val="36"/>
        </w:rPr>
        <w:t>10:45 am - 3:00 pm Brewery Tour (Onsite) ($110)</w:t>
      </w:r>
    </w:p>
    <w:p>
      <w:pPr>
        <w:pStyle w:val="BodyText"/>
        <w:spacing w:line="276" w:lineRule="auto" w:before="221"/>
        <w:ind w:left="1421" w:right="1173"/>
      </w:pPr>
      <w:r>
        <w:rPr/>
        <w:t>Our tour company guide is working on the selection of our breweries; we will visit at least 3 breweries for tasting and brewing information. Lunch will be included.</w:t>
      </w:r>
    </w:p>
    <w:p>
      <w:pPr>
        <w:pStyle w:val="BodyText"/>
        <w:rPr>
          <w:sz w:val="40"/>
        </w:rPr>
      </w:pPr>
    </w:p>
    <w:p>
      <w:pPr>
        <w:pStyle w:val="Heading3"/>
        <w:spacing w:before="337"/>
        <w:ind w:left="1421"/>
      </w:pPr>
      <w:r>
        <w:rPr/>
        <w:t>5:45 pm - 8:30 pm Crime Dinner (Onsite) ($60)</w:t>
      </w:r>
    </w:p>
    <w:p>
      <w:pPr>
        <w:pStyle w:val="BodyText"/>
        <w:spacing w:line="276" w:lineRule="auto" w:before="221"/>
        <w:ind w:left="1421" w:right="995"/>
      </w:pPr>
      <w:r>
        <w:rPr/>
        <w:t>We'll enjoy dinner at a local restaurant and then hear from two amazing speakers who will talk about crimes in Omaha in the ‘20s and ‘30s and the Squirrel Jail where the perpetrators were housed. Why the name? Come to the “Do the Crime, Pay the Time” dinner and find out!</w:t>
      </w:r>
    </w:p>
    <w:p>
      <w:pPr>
        <w:pStyle w:val="BodyText"/>
        <w:rPr>
          <w:sz w:val="40"/>
        </w:rPr>
      </w:pPr>
    </w:p>
    <w:p>
      <w:pPr>
        <w:pStyle w:val="BodyText"/>
        <w:spacing w:before="11"/>
        <w:rPr>
          <w:sz w:val="35"/>
        </w:rPr>
      </w:pPr>
    </w:p>
    <w:p>
      <w:pPr>
        <w:pStyle w:val="Heading1"/>
      </w:pPr>
      <w:bookmarkStart w:name="Kids Explorers Club" w:id="286"/>
      <w:bookmarkEnd w:id="286"/>
      <w:r>
        <w:rPr>
          <w:b w:val="0"/>
        </w:rPr>
      </w:r>
      <w:bookmarkStart w:name="_bookmark57" w:id="287"/>
      <w:bookmarkEnd w:id="287"/>
      <w:r>
        <w:rPr>
          <w:b w:val="0"/>
        </w:rPr>
      </w:r>
      <w:r>
        <w:rPr/>
        <w:t>Kids Explorers Club</w:t>
      </w:r>
    </w:p>
    <w:p>
      <w:pPr>
        <w:pStyle w:val="BodyText"/>
        <w:spacing w:before="2"/>
        <w:rPr>
          <w:b/>
          <w:sz w:val="63"/>
        </w:rPr>
      </w:pPr>
    </w:p>
    <w:p>
      <w:pPr>
        <w:pStyle w:val="BodyText"/>
        <w:spacing w:line="276" w:lineRule="auto"/>
        <w:ind w:left="1781" w:right="1059" w:hanging="360"/>
      </w:pPr>
      <w:r>
        <w:rPr/>
        <w:t>All Kids Explorers Club activities will meet in the Hilton Paxton room. Breakfast and lunch will be provided Sunday through Thursday. In addition to field trips your day may include swimming and crafts.</w:t>
      </w:r>
    </w:p>
    <w:p>
      <w:pPr>
        <w:spacing w:after="0" w:line="276" w:lineRule="auto"/>
        <w:sectPr>
          <w:pgSz w:w="12240" w:h="15840"/>
          <w:pgMar w:header="0" w:footer="626" w:top="1380" w:bottom="820" w:left="380" w:right="420"/>
        </w:sectPr>
      </w:pPr>
    </w:p>
    <w:p>
      <w:pPr>
        <w:pStyle w:val="Heading3"/>
        <w:spacing w:before="63"/>
      </w:pPr>
      <w:bookmarkStart w:name="Saturday, July 2, 6:30 pm – 9:00 pm" w:id="288"/>
      <w:bookmarkEnd w:id="288"/>
      <w:r>
        <w:rPr>
          <w:b w:val="0"/>
        </w:rPr>
      </w:r>
      <w:r>
        <w:rPr/>
        <w:t>Saturday, July 2, 6:30 pm – 9:00 pm</w:t>
      </w:r>
    </w:p>
    <w:p>
      <w:pPr>
        <w:pStyle w:val="BodyText"/>
        <w:spacing w:before="221"/>
        <w:ind w:left="1060"/>
      </w:pPr>
      <w:r>
        <w:rPr/>
        <w:t>Meet Kids Club leaders and get to know the other kids.</w:t>
      </w:r>
    </w:p>
    <w:p>
      <w:pPr>
        <w:pStyle w:val="BodyText"/>
        <w:spacing w:before="61"/>
        <w:ind w:left="1421"/>
      </w:pPr>
      <w:r>
        <w:rPr/>
        <w:t>Enjoy games and snacks.</w:t>
      </w:r>
    </w:p>
    <w:p>
      <w:pPr>
        <w:pStyle w:val="BodyText"/>
        <w:rPr>
          <w:sz w:val="40"/>
        </w:rPr>
      </w:pPr>
    </w:p>
    <w:p>
      <w:pPr>
        <w:pStyle w:val="BodyText"/>
        <w:spacing w:before="11"/>
        <w:rPr>
          <w:sz w:val="34"/>
        </w:rPr>
      </w:pPr>
    </w:p>
    <w:p>
      <w:pPr>
        <w:pStyle w:val="Heading3"/>
      </w:pPr>
      <w:bookmarkStart w:name="Sunday, July 3, 7:00 am – 5:00 pm" w:id="289"/>
      <w:bookmarkEnd w:id="289"/>
      <w:r>
        <w:rPr>
          <w:b w:val="0"/>
        </w:rPr>
      </w:r>
      <w:r>
        <w:rPr/>
        <w:t>Sunday, July 3, 7:00 am – 5:00 pm</w:t>
      </w:r>
    </w:p>
    <w:p>
      <w:pPr>
        <w:pStyle w:val="BodyText"/>
        <w:spacing w:before="221"/>
        <w:ind w:left="1060"/>
      </w:pPr>
      <w:r>
        <w:rPr/>
        <w:t>Fontanelle Forest, $40 ($45)</w:t>
      </w:r>
    </w:p>
    <w:p>
      <w:pPr>
        <w:pStyle w:val="BodyText"/>
        <w:spacing w:line="276" w:lineRule="auto" w:before="221"/>
        <w:ind w:left="1421" w:right="1391" w:hanging="361"/>
      </w:pPr>
      <w:r>
        <w:rPr/>
        <w:t>Hike the trails, enjoy a picnic lunch. The highlight of the day will be a visit to TreeRush Adventures. Explore zip lines, suspended bridges, rope ladders, and a variety of exciting aerial challenges. Gear up and learn how to use climbing equipment before setting </w:t>
      </w:r>
      <w:r>
        <w:rPr>
          <w:spacing w:val="-5"/>
        </w:rPr>
        <w:t>off </w:t>
      </w:r>
      <w:r>
        <w:rPr/>
        <w:t>on your</w:t>
      </w:r>
      <w:r>
        <w:rPr>
          <w:spacing w:val="-1"/>
        </w:rPr>
        <w:t> </w:t>
      </w:r>
      <w:r>
        <w:rPr/>
        <w:t>adventure.</w:t>
      </w:r>
    </w:p>
    <w:p>
      <w:pPr>
        <w:pStyle w:val="BodyText"/>
        <w:rPr>
          <w:sz w:val="40"/>
        </w:rPr>
      </w:pPr>
    </w:p>
    <w:p>
      <w:pPr>
        <w:pStyle w:val="Heading3"/>
        <w:spacing w:before="340"/>
      </w:pPr>
      <w:bookmarkStart w:name="Monday, July 4, 7:00 am – 5:00 pm" w:id="290"/>
      <w:bookmarkEnd w:id="290"/>
      <w:r>
        <w:rPr>
          <w:b w:val="0"/>
        </w:rPr>
      </w:r>
      <w:r>
        <w:rPr/>
        <w:t>Monday, July 4, 7:00 am – 5:00 pm</w:t>
      </w:r>
    </w:p>
    <w:p>
      <w:pPr>
        <w:pStyle w:val="BodyText"/>
        <w:spacing w:before="221"/>
        <w:ind w:left="1060"/>
      </w:pPr>
      <w:r>
        <w:rPr/>
        <w:t>The Amazing Pizza Machine, $50 ($55)</w:t>
      </w:r>
    </w:p>
    <w:p>
      <w:pPr>
        <w:pStyle w:val="BodyText"/>
        <w:spacing w:line="276" w:lineRule="auto" w:before="221"/>
        <w:ind w:left="1421" w:right="2095" w:hanging="361"/>
      </w:pPr>
      <w:r>
        <w:rPr/>
        <w:t>Unlimited video games, unlimited rides, and a pizza buffet! What a way to spend the Fourth of July!</w:t>
      </w:r>
    </w:p>
    <w:p>
      <w:pPr>
        <w:pStyle w:val="BodyText"/>
        <w:rPr>
          <w:sz w:val="40"/>
        </w:rPr>
      </w:pPr>
    </w:p>
    <w:p>
      <w:pPr>
        <w:pStyle w:val="Heading3"/>
        <w:spacing w:before="339"/>
      </w:pPr>
      <w:bookmarkStart w:name="Tuesday, July 5 ,7:00 am – 5:00 pm" w:id="291"/>
      <w:bookmarkEnd w:id="291"/>
      <w:r>
        <w:rPr>
          <w:b w:val="0"/>
        </w:rPr>
      </w:r>
      <w:r>
        <w:rPr/>
        <w:t>Tuesday, July 5 ,7:00 am – 5:00 pm</w:t>
      </w:r>
    </w:p>
    <w:p>
      <w:pPr>
        <w:pStyle w:val="BodyText"/>
        <w:spacing w:before="221"/>
        <w:ind w:left="1060"/>
      </w:pPr>
      <w:r>
        <w:rPr/>
        <w:t>The Henry Doorly Zoo, $35 ($40)</w:t>
      </w:r>
    </w:p>
    <w:p>
      <w:pPr>
        <w:pStyle w:val="BodyText"/>
        <w:spacing w:line="276" w:lineRule="auto" w:before="221"/>
        <w:ind w:left="1421" w:right="1474" w:hanging="361"/>
      </w:pPr>
      <w:r>
        <w:rPr/>
        <w:t>Adventures and many animals and exhibits await you at this world class zoo.</w:t>
      </w:r>
    </w:p>
    <w:p>
      <w:pPr>
        <w:spacing w:after="0" w:line="276" w:lineRule="auto"/>
        <w:sectPr>
          <w:pgSz w:w="12240" w:h="15840"/>
          <w:pgMar w:header="0" w:footer="626" w:top="1380" w:bottom="820" w:left="380" w:right="420"/>
        </w:sectPr>
      </w:pPr>
    </w:p>
    <w:p>
      <w:pPr>
        <w:pStyle w:val="BodyText"/>
        <w:rPr>
          <w:sz w:val="20"/>
        </w:rPr>
      </w:pPr>
    </w:p>
    <w:p>
      <w:pPr>
        <w:pStyle w:val="BodyText"/>
        <w:spacing w:before="7"/>
        <w:rPr>
          <w:sz w:val="22"/>
        </w:rPr>
      </w:pPr>
    </w:p>
    <w:p>
      <w:pPr>
        <w:pStyle w:val="Heading3"/>
        <w:spacing w:before="88"/>
        <w:ind w:left="1421"/>
      </w:pPr>
      <w:bookmarkStart w:name="Wednesday, July 6, 7:00 am – 5:00 pm" w:id="292"/>
      <w:bookmarkEnd w:id="292"/>
      <w:r>
        <w:rPr>
          <w:b w:val="0"/>
        </w:rPr>
      </w:r>
      <w:r>
        <w:rPr/>
        <w:t>Wednesday, July 6, 7:00 am – 5:00 pm</w:t>
      </w:r>
    </w:p>
    <w:p>
      <w:pPr>
        <w:pStyle w:val="BodyText"/>
        <w:spacing w:before="221"/>
        <w:ind w:left="1421"/>
      </w:pPr>
      <w:r>
        <w:rPr/>
        <w:t>The Children’s Museum, $25 ($30)</w:t>
      </w:r>
    </w:p>
    <w:p>
      <w:pPr>
        <w:pStyle w:val="BodyText"/>
        <w:spacing w:line="276" w:lineRule="auto" w:before="226"/>
        <w:ind w:left="1781" w:right="875" w:hanging="360"/>
      </w:pPr>
      <w:r>
        <w:rPr/>
        <w:t>The Wiggle Room, the Science Show, creative arts area and Maker space are just some of the exhibits you’ll visit!</w:t>
      </w:r>
    </w:p>
    <w:p>
      <w:pPr>
        <w:pStyle w:val="BodyText"/>
        <w:rPr>
          <w:sz w:val="40"/>
        </w:rPr>
      </w:pPr>
    </w:p>
    <w:p>
      <w:pPr>
        <w:pStyle w:val="Heading3"/>
        <w:spacing w:before="333"/>
        <w:ind w:left="1421"/>
      </w:pPr>
      <w:bookmarkStart w:name="Thursday, July 7, 7:00 am – 5:00 pm" w:id="293"/>
      <w:bookmarkEnd w:id="293"/>
      <w:r>
        <w:rPr>
          <w:b w:val="0"/>
        </w:rPr>
      </w:r>
      <w:r>
        <w:rPr/>
        <w:t>Thursday, July 7, 7:00 am – 5:00 pm</w:t>
      </w:r>
    </w:p>
    <w:p>
      <w:pPr>
        <w:pStyle w:val="BodyText"/>
        <w:spacing w:before="226"/>
        <w:ind w:left="1421"/>
      </w:pPr>
      <w:r>
        <w:rPr/>
        <w:t>Urban Air, $30 ($35)</w:t>
      </w:r>
    </w:p>
    <w:p>
      <w:pPr>
        <w:pStyle w:val="BodyText"/>
        <w:spacing w:line="276" w:lineRule="auto" w:before="221"/>
        <w:ind w:left="1781" w:right="875" w:hanging="360"/>
      </w:pPr>
      <w:r>
        <w:rPr/>
        <w:t>Climbing walls, trampolines, ropes course, bumper cars and tubes playground! What a way to end your time in Omaha!</w:t>
      </w:r>
    </w:p>
    <w:p>
      <w:pPr>
        <w:pStyle w:val="BodyText"/>
        <w:spacing w:before="5"/>
        <w:rPr>
          <w:sz w:val="55"/>
        </w:rPr>
      </w:pPr>
    </w:p>
    <w:p>
      <w:pPr>
        <w:pStyle w:val="BodyText"/>
        <w:ind w:left="1421"/>
      </w:pPr>
      <w:r>
        <w:rPr/>
        <w:t>6:30 pm – 9:00 pm</w:t>
      </w:r>
    </w:p>
    <w:p>
      <w:pPr>
        <w:pStyle w:val="BodyText"/>
        <w:spacing w:before="221"/>
        <w:ind w:left="1421"/>
      </w:pPr>
      <w:r>
        <w:rPr/>
        <w:t>Kids Club Dinner, $20 ($25)</w:t>
      </w:r>
    </w:p>
    <w:p>
      <w:pPr>
        <w:pStyle w:val="BodyText"/>
        <w:spacing w:line="276" w:lineRule="auto" w:before="222"/>
        <w:ind w:left="1781" w:right="1354" w:hanging="360"/>
      </w:pPr>
      <w:r>
        <w:rPr/>
        <w:t>Have a final dinner with our kids club leaders and your new friends.</w:t>
      </w:r>
    </w:p>
    <w:p>
      <w:pPr>
        <w:pStyle w:val="BodyText"/>
        <w:rPr>
          <w:sz w:val="40"/>
        </w:rPr>
      </w:pPr>
    </w:p>
    <w:p>
      <w:pPr>
        <w:pStyle w:val="BodyText"/>
        <w:spacing w:before="2"/>
      </w:pPr>
    </w:p>
    <w:p>
      <w:pPr>
        <w:pStyle w:val="Heading1"/>
      </w:pPr>
      <w:bookmarkStart w:name="ACB Fundraisers" w:id="294"/>
      <w:bookmarkEnd w:id="294"/>
      <w:r>
        <w:rPr>
          <w:b w:val="0"/>
        </w:rPr>
      </w:r>
      <w:bookmarkStart w:name="_bookmark58" w:id="295"/>
      <w:bookmarkEnd w:id="295"/>
      <w:r>
        <w:rPr>
          <w:b w:val="0"/>
        </w:rPr>
      </w:r>
      <w:r>
        <w:rPr/>
        <w:t>ACB Fundraisers</w:t>
      </w:r>
    </w:p>
    <w:p>
      <w:pPr>
        <w:pStyle w:val="BodyText"/>
        <w:spacing w:before="86"/>
        <w:ind w:left="1421"/>
      </w:pPr>
      <w:r>
        <w:rPr/>
        <w:t>You can show your support for ACB in several ways.</w:t>
      </w:r>
    </w:p>
    <w:p>
      <w:pPr>
        <w:pStyle w:val="BodyText"/>
        <w:rPr>
          <w:sz w:val="40"/>
        </w:rPr>
      </w:pPr>
    </w:p>
    <w:p>
      <w:pPr>
        <w:pStyle w:val="Heading3"/>
        <w:spacing w:before="236"/>
        <w:ind w:left="1421"/>
      </w:pPr>
      <w:r>
        <w:rPr/>
        <w:t>Convention Sponsorships</w:t>
      </w:r>
    </w:p>
    <w:p>
      <w:pPr>
        <w:spacing w:after="0"/>
        <w:sectPr>
          <w:pgSz w:w="12240" w:h="15840"/>
          <w:pgMar w:header="0" w:footer="626" w:top="1500" w:bottom="820" w:left="380" w:right="420"/>
        </w:sectPr>
      </w:pPr>
    </w:p>
    <w:p>
      <w:pPr>
        <w:pStyle w:val="BodyText"/>
        <w:spacing w:line="276" w:lineRule="auto" w:before="63"/>
        <w:ind w:left="1060" w:right="1697"/>
      </w:pPr>
      <w:r>
        <w:rPr/>
        <w:t>Stop by and become an individual convention</w:t>
      </w:r>
      <w:r>
        <w:rPr>
          <w:spacing w:val="-63"/>
        </w:rPr>
        <w:t> </w:t>
      </w:r>
      <w:r>
        <w:rPr/>
        <w:t>sponsor. Individual sponsorships are bronze ($25), silver ($50), gold ($100), platinum ($250), and titanium ($500).</w:t>
      </w:r>
    </w:p>
    <w:p>
      <w:pPr>
        <w:pStyle w:val="BodyText"/>
        <w:spacing w:line="276" w:lineRule="auto" w:before="2"/>
        <w:ind w:left="1060" w:right="1558"/>
      </w:pPr>
      <w:r>
        <w:rPr/>
        <w:t>Sponsors</w:t>
      </w:r>
      <w:r>
        <w:rPr>
          <w:spacing w:val="-75"/>
        </w:rPr>
        <w:t> </w:t>
      </w:r>
      <w:r>
        <w:rPr/>
        <w:t>are recognized both </w:t>
      </w:r>
      <w:r>
        <w:rPr>
          <w:spacing w:val="-3"/>
        </w:rPr>
        <w:t>in </w:t>
      </w:r>
      <w:r>
        <w:rPr/>
        <w:t>general session and in the newspaper.</w:t>
      </w:r>
    </w:p>
    <w:p>
      <w:pPr>
        <w:pStyle w:val="BodyText"/>
        <w:rPr>
          <w:sz w:val="40"/>
        </w:rPr>
      </w:pPr>
    </w:p>
    <w:p>
      <w:pPr>
        <w:pStyle w:val="Heading3"/>
        <w:spacing w:before="333"/>
      </w:pPr>
      <w:r>
        <w:rPr/>
        <w:t>ACB Braille Forum Raffle</w:t>
      </w:r>
    </w:p>
    <w:p>
      <w:pPr>
        <w:pStyle w:val="BodyText"/>
        <w:tabs>
          <w:tab w:pos="6197" w:val="left" w:leader="none"/>
        </w:tabs>
        <w:spacing w:line="276" w:lineRule="auto" w:before="197"/>
        <w:ind w:left="1060" w:right="1973"/>
      </w:pPr>
      <w:r>
        <w:rPr/>
        <w:t>Win $5,000 in cold </w:t>
      </w:r>
      <w:r>
        <w:rPr>
          <w:spacing w:val="6"/>
        </w:rPr>
        <w:t> </w:t>
      </w:r>
      <w:r>
        <w:rPr/>
        <w:t>hard</w:t>
      </w:r>
      <w:r>
        <w:rPr>
          <w:spacing w:val="29"/>
        </w:rPr>
        <w:t> </w:t>
      </w:r>
      <w:r>
        <w:rPr/>
        <w:t>cash!</w:t>
        <w:tab/>
        <w:t>Limited tickets available; $50 each. Buy one for yourself or your affiliate</w:t>
      </w:r>
      <w:r>
        <w:rPr>
          <w:spacing w:val="-4"/>
        </w:rPr>
        <w:t> </w:t>
      </w:r>
      <w:r>
        <w:rPr/>
        <w:t>or</w:t>
      </w:r>
      <w:r>
        <w:rPr>
          <w:spacing w:val="-13"/>
        </w:rPr>
        <w:t> </w:t>
      </w:r>
      <w:r>
        <w:rPr/>
        <w:t>find</w:t>
      </w:r>
      <w:r>
        <w:rPr>
          <w:spacing w:val="-9"/>
        </w:rPr>
        <w:t> </w:t>
      </w:r>
      <w:r>
        <w:rPr/>
        <w:t>up</w:t>
      </w:r>
      <w:r>
        <w:rPr>
          <w:spacing w:val="-13"/>
        </w:rPr>
        <w:t> </w:t>
      </w:r>
      <w:r>
        <w:rPr/>
        <w:t>to</w:t>
      </w:r>
      <w:r>
        <w:rPr>
          <w:spacing w:val="-14"/>
        </w:rPr>
        <w:t> </w:t>
      </w:r>
      <w:r>
        <w:rPr/>
        <w:t>four</w:t>
      </w:r>
      <w:r>
        <w:rPr>
          <w:spacing w:val="-14"/>
        </w:rPr>
        <w:t> </w:t>
      </w:r>
      <w:r>
        <w:rPr/>
        <w:t>friends</w:t>
      </w:r>
      <w:r>
        <w:rPr>
          <w:spacing w:val="-12"/>
        </w:rPr>
        <w:t> </w:t>
      </w:r>
      <w:r>
        <w:rPr/>
        <w:t>and</w:t>
      </w:r>
      <w:r>
        <w:rPr>
          <w:spacing w:val="-9"/>
        </w:rPr>
        <w:t> </w:t>
      </w:r>
      <w:r>
        <w:rPr/>
        <w:t>split</w:t>
      </w:r>
      <w:r>
        <w:rPr>
          <w:spacing w:val="-12"/>
        </w:rPr>
        <w:t> </w:t>
      </w:r>
      <w:r>
        <w:rPr/>
        <w:t>the</w:t>
      </w:r>
      <w:r>
        <w:rPr>
          <w:spacing w:val="-10"/>
        </w:rPr>
        <w:t> </w:t>
      </w:r>
      <w:r>
        <w:rPr/>
        <w:t>cost</w:t>
      </w:r>
      <w:r>
        <w:rPr>
          <w:spacing w:val="-8"/>
        </w:rPr>
        <w:t> </w:t>
      </w:r>
      <w:r>
        <w:rPr/>
        <w:t>five ways.</w:t>
      </w:r>
      <w:r>
        <w:rPr>
          <w:spacing w:val="-25"/>
        </w:rPr>
        <w:t> </w:t>
      </w:r>
      <w:r>
        <w:rPr/>
        <w:t>To</w:t>
      </w:r>
      <w:r>
        <w:rPr>
          <w:spacing w:val="-24"/>
        </w:rPr>
        <w:t> </w:t>
      </w:r>
      <w:r>
        <w:rPr>
          <w:spacing w:val="2"/>
        </w:rPr>
        <w:t>purchase</w:t>
      </w:r>
      <w:r>
        <w:rPr>
          <w:spacing w:val="-24"/>
        </w:rPr>
        <w:t> </w:t>
      </w:r>
      <w:r>
        <w:rPr/>
        <w:t>tickets</w:t>
      </w:r>
      <w:r>
        <w:rPr>
          <w:spacing w:val="-25"/>
        </w:rPr>
        <w:t> </w:t>
      </w:r>
      <w:r>
        <w:rPr/>
        <w:t>call</w:t>
      </w:r>
      <w:r>
        <w:rPr>
          <w:spacing w:val="-26"/>
        </w:rPr>
        <w:t> </w:t>
      </w:r>
      <w:r>
        <w:rPr/>
        <w:t>(612)</w:t>
      </w:r>
      <w:r>
        <w:rPr>
          <w:spacing w:val="-24"/>
        </w:rPr>
        <w:t> </w:t>
      </w:r>
      <w:r>
        <w:rPr>
          <w:spacing w:val="3"/>
        </w:rPr>
        <w:t>332-3242.</w:t>
      </w:r>
    </w:p>
    <w:p>
      <w:pPr>
        <w:pStyle w:val="BodyText"/>
        <w:spacing w:before="3"/>
        <w:rPr>
          <w:sz w:val="55"/>
        </w:rPr>
      </w:pPr>
    </w:p>
    <w:p>
      <w:pPr>
        <w:pStyle w:val="Heading3"/>
        <w:spacing w:before="1"/>
      </w:pPr>
      <w:r>
        <w:rPr/>
        <w:t>MMS</w:t>
      </w:r>
      <w:r>
        <w:rPr>
          <w:spacing w:val="64"/>
        </w:rPr>
        <w:t> </w:t>
      </w:r>
      <w:r>
        <w:rPr/>
        <w:t>Program</w:t>
      </w:r>
    </w:p>
    <w:p>
      <w:pPr>
        <w:pStyle w:val="BodyText"/>
        <w:spacing w:line="276" w:lineRule="auto" w:before="221"/>
        <w:ind w:left="1060" w:right="1445"/>
      </w:pPr>
      <w:r>
        <w:rPr/>
        <w:t>Help support ACB all year ‘round; it's easy and quick. Find out more about the Monthly Monetary Support Program; ask questions at the exhibit booth, call (888) 999-3190 or email us at </w:t>
      </w:r>
      <w:hyperlink r:id="rId51">
        <w:r>
          <w:rPr/>
          <w:t>askacbmms@gmail.com </w:t>
        </w:r>
      </w:hyperlink>
      <w:r>
        <w:rPr/>
        <w:t>to find out more about our program.</w:t>
      </w:r>
    </w:p>
    <w:p>
      <w:pPr>
        <w:pStyle w:val="BodyText"/>
        <w:rPr>
          <w:sz w:val="40"/>
        </w:rPr>
      </w:pPr>
    </w:p>
    <w:p>
      <w:pPr>
        <w:pStyle w:val="Heading3"/>
        <w:spacing w:line="367" w:lineRule="auto" w:before="321"/>
        <w:ind w:right="5718"/>
      </w:pPr>
      <w:bookmarkStart w:name="Saturday, June 18, 6:00 pm" w:id="296"/>
      <w:bookmarkEnd w:id="296"/>
      <w:r>
        <w:rPr>
          <w:b w:val="0"/>
        </w:rPr>
      </w:r>
      <w:r>
        <w:rPr/>
        <w:t>Saturday, June 18, 6:00 pm ACB Summer Auction</w:t>
      </w:r>
    </w:p>
    <w:p>
      <w:pPr>
        <w:pStyle w:val="BodyText"/>
        <w:spacing w:line="276" w:lineRule="auto" w:before="8"/>
        <w:ind w:left="1060" w:right="1674"/>
      </w:pPr>
      <w:r>
        <w:rPr/>
        <w:t>Come and enjoy the ACB Summer Auction where we will be featuring jewelry, homemade baked goodies, technology, vacations and handmade quilts and crafts.</w:t>
      </w:r>
    </w:p>
    <w:p>
      <w:pPr>
        <w:spacing w:after="0" w:line="276" w:lineRule="auto"/>
        <w:sectPr>
          <w:pgSz w:w="12240" w:h="15840"/>
          <w:pgMar w:header="0" w:footer="626" w:top="1380" w:bottom="820" w:left="380" w:right="420"/>
        </w:sectPr>
      </w:pPr>
    </w:p>
    <w:p>
      <w:pPr>
        <w:pStyle w:val="BodyText"/>
        <w:spacing w:line="276" w:lineRule="auto" w:before="63"/>
        <w:ind w:left="1421" w:right="2696"/>
      </w:pPr>
      <w:r>
        <w:rPr/>
        <w:t>We will kick it off with an Appetizer Auction on Thursday, June 16 and Friday, June 17.</w:t>
      </w:r>
    </w:p>
    <w:p>
      <w:pPr>
        <w:pStyle w:val="BodyText"/>
        <w:spacing w:before="5"/>
        <w:rPr>
          <w:sz w:val="55"/>
        </w:rPr>
      </w:pPr>
    </w:p>
    <w:p>
      <w:pPr>
        <w:pStyle w:val="Heading3"/>
        <w:ind w:left="1421"/>
      </w:pPr>
      <w:bookmarkStart w:name="Saturday, July 2, 6:00 pm" w:id="297"/>
      <w:bookmarkEnd w:id="297"/>
      <w:r>
        <w:rPr>
          <w:b w:val="0"/>
        </w:rPr>
      </w:r>
      <w:r>
        <w:rPr/>
        <w:t>Saturday, July 2, 6:00 pm</w:t>
      </w:r>
    </w:p>
    <w:p>
      <w:pPr>
        <w:tabs>
          <w:tab w:pos="3455" w:val="left" w:leader="none"/>
        </w:tabs>
        <w:spacing w:before="222"/>
        <w:ind w:left="1421" w:right="0" w:firstLine="0"/>
        <w:jc w:val="left"/>
        <w:rPr>
          <w:b/>
          <w:sz w:val="36"/>
        </w:rPr>
      </w:pPr>
      <w:r>
        <w:rPr>
          <w:b/>
          <w:sz w:val="36"/>
        </w:rPr>
        <w:t>ACB</w:t>
      </w:r>
      <w:r>
        <w:rPr>
          <w:b/>
          <w:spacing w:val="-3"/>
          <w:sz w:val="36"/>
        </w:rPr>
        <w:t> </w:t>
      </w:r>
      <w:r>
        <w:rPr>
          <w:b/>
          <w:sz w:val="36"/>
        </w:rPr>
        <w:t>Walk:</w:t>
        <w:tab/>
        <w:t>Walking Everywhere!</w:t>
      </w:r>
    </w:p>
    <w:p>
      <w:pPr>
        <w:pStyle w:val="BodyText"/>
        <w:spacing w:line="276" w:lineRule="auto" w:before="221"/>
        <w:ind w:left="1421" w:right="1053"/>
      </w:pPr>
      <w:r>
        <w:rPr/>
        <w:t>Help kick off the ACB general sessions by joining ACB members and friends during the live Virtual Brenda Dillon Memorial Walk. Lace up your shoes, grab your water bottle, and be a part of one of the kickoff events in the ACB Health and Wellness campaign.</w:t>
      </w:r>
    </w:p>
    <w:p>
      <w:pPr>
        <w:pStyle w:val="BodyText"/>
        <w:rPr>
          <w:sz w:val="40"/>
        </w:rPr>
      </w:pPr>
    </w:p>
    <w:p>
      <w:pPr>
        <w:pStyle w:val="BodyText"/>
        <w:spacing w:before="10"/>
        <w:rPr>
          <w:sz w:val="35"/>
        </w:rPr>
      </w:pPr>
    </w:p>
    <w:p>
      <w:pPr>
        <w:pStyle w:val="Heading1"/>
        <w:spacing w:before="1"/>
      </w:pPr>
      <w:bookmarkStart w:name="2022 ACB Exhibitors" w:id="298"/>
      <w:bookmarkEnd w:id="298"/>
      <w:r>
        <w:rPr>
          <w:b w:val="0"/>
        </w:rPr>
      </w:r>
      <w:bookmarkStart w:name="_bookmark59" w:id="299"/>
      <w:bookmarkEnd w:id="299"/>
      <w:r>
        <w:rPr>
          <w:b w:val="0"/>
        </w:rPr>
      </w:r>
      <w:r>
        <w:rPr/>
        <w:t>2022 ACB Exhibitors</w:t>
      </w:r>
    </w:p>
    <w:p>
      <w:pPr>
        <w:pStyle w:val="Heading3"/>
        <w:spacing w:before="85"/>
        <w:ind w:left="1421"/>
      </w:pPr>
      <w:r>
        <w:rPr/>
        <w:t>Sponsored by MGM Resorts International</w:t>
      </w:r>
    </w:p>
    <w:p>
      <w:pPr>
        <w:pStyle w:val="BodyText"/>
        <w:spacing w:before="1"/>
        <w:rPr>
          <w:b/>
          <w:sz w:val="47"/>
        </w:rPr>
      </w:pPr>
    </w:p>
    <w:p>
      <w:pPr>
        <w:pStyle w:val="BodyText"/>
        <w:ind w:left="1421"/>
      </w:pPr>
      <w:r>
        <w:rPr/>
        <w:t>4Blind</w:t>
      </w:r>
    </w:p>
    <w:p>
      <w:pPr>
        <w:pStyle w:val="BodyText"/>
        <w:spacing w:before="181"/>
        <w:ind w:left="1421"/>
      </w:pPr>
      <w:r>
        <w:rPr/>
        <w:t>ACB Angels</w:t>
      </w:r>
    </w:p>
    <w:p>
      <w:pPr>
        <w:pStyle w:val="BodyText"/>
        <w:spacing w:line="345" w:lineRule="auto" w:before="182"/>
        <w:ind w:left="1421" w:right="3757"/>
      </w:pPr>
      <w:r>
        <w:rPr/>
        <w:t>ACB Monthly Monetary Support (MMS) ACB of Nebraska</w:t>
      </w:r>
    </w:p>
    <w:p>
      <w:pPr>
        <w:pStyle w:val="BodyText"/>
        <w:spacing w:before="3"/>
        <w:ind w:left="1421"/>
      </w:pPr>
      <w:r>
        <w:rPr/>
        <w:t>Aira (Virtual Only)</w:t>
      </w:r>
    </w:p>
    <w:p>
      <w:pPr>
        <w:pStyle w:val="BodyText"/>
        <w:spacing w:line="345" w:lineRule="auto" w:before="181"/>
        <w:ind w:left="1421" w:right="3996"/>
      </w:pPr>
      <w:r>
        <w:rPr/>
        <w:t>American Printing House for the Blind AT Guys</w:t>
      </w:r>
    </w:p>
    <w:p>
      <w:pPr>
        <w:pStyle w:val="BodyText"/>
        <w:spacing w:line="345" w:lineRule="auto"/>
        <w:ind w:left="1421" w:right="2495"/>
      </w:pPr>
      <w:r>
        <w:rPr/>
        <w:t>Black Hills Ski for Light Bus Across Nebraska Blind Girl Designs</w:t>
      </w:r>
    </w:p>
    <w:p>
      <w:pPr>
        <w:spacing w:after="0" w:line="345" w:lineRule="auto"/>
        <w:sectPr>
          <w:pgSz w:w="12240" w:h="15840"/>
          <w:pgMar w:header="0" w:footer="626" w:top="1380" w:bottom="820" w:left="380" w:right="420"/>
        </w:sectPr>
      </w:pPr>
    </w:p>
    <w:p>
      <w:pPr>
        <w:pStyle w:val="BodyText"/>
        <w:spacing w:line="345" w:lineRule="auto" w:before="63"/>
        <w:ind w:left="1060" w:right="3216"/>
      </w:pPr>
      <w:r>
        <w:rPr/>
        <w:t>Bureau of Engraving &amp; Printing (Virtual Only) Central Intelligence Agency (CIA)</w:t>
      </w:r>
    </w:p>
    <w:p>
      <w:pPr>
        <w:pStyle w:val="BodyText"/>
        <w:spacing w:line="348" w:lineRule="auto"/>
        <w:ind w:left="1060" w:right="6198"/>
      </w:pPr>
      <w:r>
        <w:rPr/>
        <w:t>Christian Record Services Dream Vision Group</w:t>
      </w:r>
    </w:p>
    <w:p>
      <w:pPr>
        <w:pStyle w:val="BodyText"/>
        <w:spacing w:line="409" w:lineRule="exact"/>
        <w:ind w:left="1060"/>
      </w:pPr>
      <w:r>
        <w:rPr/>
        <w:t>En-Vision America</w:t>
      </w:r>
    </w:p>
    <w:p>
      <w:pPr>
        <w:pStyle w:val="BodyText"/>
        <w:spacing w:line="345" w:lineRule="auto" w:before="179"/>
        <w:ind w:left="1060" w:right="4716"/>
      </w:pPr>
      <w:r>
        <w:rPr/>
        <w:t>Guide Dog Foundation for the Blind Guide Dogs for the Blind</w:t>
      </w:r>
    </w:p>
    <w:p>
      <w:pPr>
        <w:pStyle w:val="BodyText"/>
        <w:spacing w:line="345" w:lineRule="auto"/>
        <w:ind w:left="1060" w:right="6197"/>
      </w:pPr>
      <w:r>
        <w:rPr/>
        <w:t>Guide Dogs of America Guidelight Dog Products Guidelights &amp; Gadgets Guiding Eyes for the Blind HIMS Inc.</w:t>
      </w:r>
    </w:p>
    <w:p>
      <w:pPr>
        <w:pStyle w:val="BodyText"/>
        <w:spacing w:line="345" w:lineRule="auto" w:before="3"/>
        <w:ind w:left="1060" w:right="6697"/>
      </w:pPr>
      <w:r>
        <w:rPr/>
        <w:t>HumanWare Independence Science</w:t>
      </w:r>
    </w:p>
    <w:p>
      <w:pPr>
        <w:pStyle w:val="BodyText"/>
        <w:spacing w:line="345" w:lineRule="auto"/>
        <w:ind w:left="1060" w:right="1711"/>
      </w:pPr>
      <w:r>
        <w:rPr>
          <w:spacing w:val="-11"/>
        </w:rPr>
        <w:t>International </w:t>
      </w:r>
      <w:r>
        <w:rPr>
          <w:spacing w:val="-10"/>
        </w:rPr>
        <w:t>Assoc. </w:t>
      </w:r>
      <w:r>
        <w:rPr>
          <w:spacing w:val="-6"/>
        </w:rPr>
        <w:t>of </w:t>
      </w:r>
      <w:r>
        <w:rPr>
          <w:spacing w:val="-9"/>
        </w:rPr>
        <w:t>Audio </w:t>
      </w:r>
      <w:r>
        <w:rPr>
          <w:spacing w:val="-10"/>
        </w:rPr>
        <w:t>Information Services (IAAIS) </w:t>
      </w:r>
      <w:r>
        <w:rPr/>
        <w:t>JPMorgan Chase</w:t>
      </w:r>
    </w:p>
    <w:p>
      <w:pPr>
        <w:pStyle w:val="BodyText"/>
        <w:spacing w:line="345" w:lineRule="auto"/>
        <w:ind w:left="1060" w:right="6277"/>
      </w:pPr>
      <w:r>
        <w:rPr/>
        <w:t>Leader Dogs for the Blind Lutheran Braille Workers National Braille Press</w:t>
      </w:r>
    </w:p>
    <w:p>
      <w:pPr>
        <w:pStyle w:val="BodyText"/>
        <w:ind w:left="1060"/>
      </w:pPr>
      <w:r>
        <w:rPr/>
        <w:t>National Library Services (NLS)</w:t>
      </w:r>
    </w:p>
    <w:p>
      <w:pPr>
        <w:pStyle w:val="BodyText"/>
        <w:spacing w:line="276" w:lineRule="auto" w:before="180"/>
        <w:ind w:left="1421" w:right="2495" w:hanging="361"/>
      </w:pPr>
      <w:r>
        <w:rPr/>
        <w:t>Nebraska Commission for the Blind and Visually Impaired</w:t>
      </w:r>
    </w:p>
    <w:p>
      <w:pPr>
        <w:spacing w:after="0" w:line="276" w:lineRule="auto"/>
        <w:sectPr>
          <w:pgSz w:w="12240" w:h="15840"/>
          <w:pgMar w:header="0" w:footer="626" w:top="1380" w:bottom="820" w:left="380" w:right="420"/>
        </w:sectPr>
      </w:pPr>
    </w:p>
    <w:p>
      <w:pPr>
        <w:pStyle w:val="BodyText"/>
        <w:spacing w:line="345" w:lineRule="auto" w:before="63"/>
        <w:ind w:left="1421" w:right="5797"/>
      </w:pPr>
      <w:r>
        <w:rPr/>
        <w:t>Patriot Vision Industries Polara Enterprises Southeastern Guide Dogs Spectrum</w:t>
      </w:r>
    </w:p>
    <w:p>
      <w:pPr>
        <w:pStyle w:val="BodyText"/>
        <w:spacing w:line="345" w:lineRule="auto" w:before="1"/>
        <w:ind w:left="1421" w:right="3196"/>
      </w:pPr>
      <w:r>
        <w:rPr/>
        <w:t>Tell It to the World Marketing (Virtual Only) The Seeing Eye</w:t>
      </w:r>
    </w:p>
    <w:p>
      <w:pPr>
        <w:pStyle w:val="BodyText"/>
        <w:spacing w:line="412" w:lineRule="exact"/>
        <w:ind w:left="1421"/>
      </w:pPr>
      <w:r>
        <w:rPr/>
        <w:t>T-Mobile Accessibility</w:t>
      </w:r>
    </w:p>
    <w:p>
      <w:pPr>
        <w:pStyle w:val="BodyText"/>
        <w:spacing w:line="348" w:lineRule="auto" w:before="182"/>
        <w:ind w:left="1421" w:right="4076"/>
      </w:pPr>
      <w:r>
        <w:rPr/>
        <w:t>University of Nebraska Lincoln (UNL) Vanda Pharmaceuticals</w:t>
      </w:r>
    </w:p>
    <w:p>
      <w:pPr>
        <w:pStyle w:val="BodyText"/>
        <w:spacing w:line="345" w:lineRule="auto"/>
        <w:ind w:left="1421" w:right="8418"/>
      </w:pPr>
      <w:r>
        <w:rPr/>
        <w:t>View Plus Vispero</w:t>
      </w:r>
    </w:p>
    <w:p>
      <w:pPr>
        <w:pStyle w:val="BodyText"/>
        <w:rPr>
          <w:sz w:val="40"/>
        </w:rPr>
      </w:pPr>
    </w:p>
    <w:p>
      <w:pPr>
        <w:pStyle w:val="Heading1"/>
        <w:spacing w:before="250"/>
      </w:pPr>
      <w:bookmarkStart w:name="Marketplace" w:id="300"/>
      <w:bookmarkEnd w:id="300"/>
      <w:r>
        <w:rPr>
          <w:b w:val="0"/>
        </w:rPr>
      </w:r>
      <w:bookmarkStart w:name="_bookmark60" w:id="301"/>
      <w:bookmarkEnd w:id="301"/>
      <w:r>
        <w:rPr>
          <w:b w:val="0"/>
        </w:rPr>
      </w:r>
      <w:r>
        <w:rPr/>
        <w:t>Marketplace</w:t>
      </w:r>
    </w:p>
    <w:p>
      <w:pPr>
        <w:pStyle w:val="BodyText"/>
        <w:spacing w:line="348" w:lineRule="auto" w:before="81"/>
        <w:ind w:left="1421" w:right="6596"/>
      </w:pPr>
      <w:r>
        <w:rPr/>
        <w:t>Blind Girl Designs Friends-in-Art of ACB</w:t>
      </w:r>
    </w:p>
    <w:p>
      <w:pPr>
        <w:pStyle w:val="BodyText"/>
        <w:spacing w:line="345" w:lineRule="auto"/>
        <w:ind w:left="1421" w:right="4637"/>
      </w:pPr>
      <w:r>
        <w:rPr/>
        <w:t>Iowa Council of the United Blind Messin' Around in the Kitchen Wooden Aloha</w:t>
      </w:r>
    </w:p>
    <w:p>
      <w:pPr>
        <w:pStyle w:val="BodyText"/>
        <w:rPr>
          <w:sz w:val="40"/>
        </w:rPr>
      </w:pPr>
    </w:p>
    <w:p>
      <w:pPr>
        <w:pStyle w:val="Heading1"/>
        <w:spacing w:before="250"/>
      </w:pPr>
      <w:bookmarkStart w:name="ACB Officers and Board of Directors" w:id="302"/>
      <w:bookmarkEnd w:id="302"/>
      <w:r>
        <w:rPr>
          <w:b w:val="0"/>
        </w:rPr>
      </w:r>
      <w:bookmarkStart w:name="_bookmark61" w:id="303"/>
      <w:bookmarkEnd w:id="303"/>
      <w:r>
        <w:rPr>
          <w:b w:val="0"/>
        </w:rPr>
      </w:r>
      <w:r>
        <w:rPr/>
        <w:t>ACB Officers and Board of Directors</w:t>
      </w:r>
    </w:p>
    <w:p>
      <w:pPr>
        <w:spacing w:after="0"/>
        <w:sectPr>
          <w:pgSz w:w="12240" w:h="15840"/>
          <w:pgMar w:header="0" w:footer="626" w:top="1380" w:bottom="820" w:left="380" w:right="420"/>
        </w:sectPr>
      </w:pPr>
    </w:p>
    <w:p>
      <w:pPr>
        <w:pStyle w:val="Heading3"/>
        <w:spacing w:before="63"/>
      </w:pPr>
      <w:bookmarkStart w:name="Officers" w:id="304"/>
      <w:bookmarkEnd w:id="304"/>
      <w:r>
        <w:rPr>
          <w:b w:val="0"/>
        </w:rPr>
      </w:r>
      <w:r>
        <w:rPr/>
        <w:t>Officers</w:t>
      </w:r>
    </w:p>
    <w:p>
      <w:pPr>
        <w:pStyle w:val="BodyText"/>
        <w:spacing w:before="221"/>
        <w:ind w:left="1060"/>
        <w:jc w:val="both"/>
      </w:pPr>
      <w:r>
        <w:rPr/>
        <w:t>Dan Spoone, President, Orlando, FL</w:t>
      </w:r>
    </w:p>
    <w:p>
      <w:pPr>
        <w:pStyle w:val="BodyText"/>
        <w:spacing w:line="369" w:lineRule="auto" w:before="221"/>
        <w:ind w:left="1060" w:right="1876"/>
        <w:jc w:val="both"/>
      </w:pPr>
      <w:r>
        <w:rPr/>
        <w:t>Deb Cook Lewis, First Vice President, Clarkston, WA Ray Campbell, Second Vice President, Springfield, </w:t>
      </w:r>
      <w:r>
        <w:rPr>
          <w:spacing w:val="-8"/>
        </w:rPr>
        <w:t>IL </w:t>
      </w:r>
      <w:r>
        <w:rPr/>
        <w:t>Denise Colley, Secretary, Richmond, TX</w:t>
      </w:r>
    </w:p>
    <w:p>
      <w:pPr>
        <w:pStyle w:val="BodyText"/>
        <w:spacing w:line="412" w:lineRule="exact"/>
        <w:ind w:left="1060"/>
        <w:jc w:val="both"/>
      </w:pPr>
      <w:r>
        <w:rPr/>
        <w:t>David Trott, Treasurer, Talladega, AL</w:t>
      </w:r>
    </w:p>
    <w:p>
      <w:pPr>
        <w:pStyle w:val="BodyText"/>
        <w:spacing w:before="222"/>
        <w:ind w:left="1060"/>
        <w:jc w:val="both"/>
      </w:pPr>
      <w:r>
        <w:rPr/>
        <w:t>Kim Charlson, Immediate Past President, Watertown, MA</w:t>
      </w:r>
    </w:p>
    <w:p>
      <w:pPr>
        <w:pStyle w:val="BodyText"/>
        <w:rPr>
          <w:sz w:val="40"/>
        </w:rPr>
      </w:pPr>
    </w:p>
    <w:p>
      <w:pPr>
        <w:pStyle w:val="BodyText"/>
        <w:spacing w:before="9"/>
        <w:rPr>
          <w:sz w:val="34"/>
        </w:rPr>
      </w:pPr>
    </w:p>
    <w:p>
      <w:pPr>
        <w:pStyle w:val="Heading3"/>
        <w:spacing w:before="1"/>
      </w:pPr>
      <w:bookmarkStart w:name="Directors" w:id="305"/>
      <w:bookmarkEnd w:id="305"/>
      <w:r>
        <w:rPr>
          <w:b w:val="0"/>
        </w:rPr>
      </w:r>
      <w:r>
        <w:rPr/>
        <w:t>Directors</w:t>
      </w:r>
    </w:p>
    <w:p>
      <w:pPr>
        <w:pStyle w:val="BodyText"/>
        <w:spacing w:line="369" w:lineRule="auto" w:before="221"/>
        <w:ind w:left="1060" w:right="6001"/>
      </w:pPr>
      <w:r>
        <w:rPr>
          <w:spacing w:val="-5"/>
        </w:rPr>
        <w:t>Chris </w:t>
      </w:r>
      <w:r>
        <w:rPr>
          <w:spacing w:val="-6"/>
        </w:rPr>
        <w:t>Bell, </w:t>
      </w:r>
      <w:r>
        <w:rPr>
          <w:spacing w:val="-7"/>
        </w:rPr>
        <w:t>Pittsboro, </w:t>
      </w:r>
      <w:r>
        <w:rPr>
          <w:spacing w:val="-3"/>
        </w:rPr>
        <w:t>NC </w:t>
      </w:r>
      <w:r>
        <w:rPr>
          <w:spacing w:val="-5"/>
        </w:rPr>
        <w:t>Jeff </w:t>
      </w:r>
      <w:r>
        <w:rPr>
          <w:spacing w:val="-6"/>
        </w:rPr>
        <w:t>Bishop, Kirkland, </w:t>
      </w:r>
      <w:r>
        <w:rPr>
          <w:spacing w:val="-3"/>
        </w:rPr>
        <w:t>WA </w:t>
      </w:r>
      <w:r>
        <w:rPr>
          <w:spacing w:val="-5"/>
        </w:rPr>
        <w:t>Donna </w:t>
      </w:r>
      <w:r>
        <w:rPr>
          <w:spacing w:val="-6"/>
        </w:rPr>
        <w:t>Brown, Romney, </w:t>
      </w:r>
      <w:r>
        <w:rPr>
          <w:spacing w:val="-3"/>
        </w:rPr>
        <w:t>WV </w:t>
      </w:r>
      <w:r>
        <w:rPr>
          <w:spacing w:val="-4"/>
        </w:rPr>
        <w:t>Jim </w:t>
      </w:r>
      <w:r>
        <w:rPr>
          <w:spacing w:val="-6"/>
        </w:rPr>
        <w:t>Kracht, Miami,</w:t>
      </w:r>
      <w:r>
        <w:rPr>
          <w:spacing w:val="-28"/>
        </w:rPr>
        <w:t> </w:t>
      </w:r>
      <w:r>
        <w:rPr>
          <w:spacing w:val="-3"/>
        </w:rPr>
        <w:t>FL</w:t>
      </w:r>
    </w:p>
    <w:p>
      <w:pPr>
        <w:pStyle w:val="BodyText"/>
        <w:spacing w:line="367" w:lineRule="auto"/>
        <w:ind w:left="1060" w:right="4637"/>
      </w:pPr>
      <w:r>
        <w:rPr>
          <w:spacing w:val="-5"/>
        </w:rPr>
        <w:t>Doug </w:t>
      </w:r>
      <w:r>
        <w:rPr>
          <w:spacing w:val="-6"/>
        </w:rPr>
        <w:t>Powell, </w:t>
      </w:r>
      <w:r>
        <w:rPr>
          <w:spacing w:val="-5"/>
        </w:rPr>
        <w:t>Falls </w:t>
      </w:r>
      <w:r>
        <w:rPr>
          <w:spacing w:val="-6"/>
        </w:rPr>
        <w:t>Church, </w:t>
      </w:r>
      <w:r>
        <w:rPr>
          <w:spacing w:val="-3"/>
        </w:rPr>
        <w:t>VA </w:t>
      </w:r>
      <w:r>
        <w:rPr>
          <w:spacing w:val="-6"/>
        </w:rPr>
        <w:t>Kenneth </w:t>
      </w:r>
      <w:r>
        <w:rPr>
          <w:spacing w:val="-5"/>
        </w:rPr>
        <w:t>Semien Sr., </w:t>
      </w:r>
      <w:r>
        <w:rPr>
          <w:spacing w:val="-6"/>
        </w:rPr>
        <w:t>Beaumont, TX Patrick Sheehan, Silver Spring, </w:t>
      </w:r>
      <w:r>
        <w:rPr>
          <w:spacing w:val="-3"/>
        </w:rPr>
        <w:t>MD </w:t>
      </w:r>
      <w:r>
        <w:rPr>
          <w:spacing w:val="-5"/>
        </w:rPr>
        <w:t>Koni </w:t>
      </w:r>
      <w:r>
        <w:rPr>
          <w:spacing w:val="-6"/>
        </w:rPr>
        <w:t>Sims, Sioux Falls, SD</w:t>
      </w:r>
    </w:p>
    <w:p>
      <w:pPr>
        <w:pStyle w:val="BodyText"/>
        <w:spacing w:line="367" w:lineRule="auto" w:before="8"/>
        <w:ind w:left="1060" w:right="5789"/>
      </w:pPr>
      <w:r>
        <w:rPr>
          <w:spacing w:val="-6"/>
        </w:rPr>
        <w:t>Michael Talley, </w:t>
      </w:r>
      <w:r>
        <w:rPr>
          <w:spacing w:val="-7"/>
        </w:rPr>
        <w:t>Hueytown, </w:t>
      </w:r>
      <w:r>
        <w:rPr>
          <w:spacing w:val="-3"/>
        </w:rPr>
        <w:t>AL </w:t>
      </w:r>
      <w:r>
        <w:rPr>
          <w:spacing w:val="-4"/>
        </w:rPr>
        <w:t>Jeff </w:t>
      </w:r>
      <w:r>
        <w:rPr>
          <w:spacing w:val="-6"/>
        </w:rPr>
        <w:t>Thom, </w:t>
      </w:r>
      <w:r>
        <w:rPr>
          <w:spacing w:val="-7"/>
        </w:rPr>
        <w:t>Sacramento, </w:t>
      </w:r>
      <w:r>
        <w:rPr>
          <w:spacing w:val="-6"/>
        </w:rPr>
        <w:t>CA</w:t>
      </w:r>
    </w:p>
    <w:p>
      <w:pPr>
        <w:spacing w:after="0" w:line="367" w:lineRule="auto"/>
        <w:sectPr>
          <w:pgSz w:w="12240" w:h="15840"/>
          <w:pgMar w:header="0" w:footer="626" w:top="1380" w:bottom="820" w:left="380" w:right="420"/>
        </w:sectPr>
      </w:pPr>
    </w:p>
    <w:p>
      <w:pPr>
        <w:pStyle w:val="Heading1"/>
        <w:spacing w:before="60"/>
      </w:pPr>
      <w:bookmarkStart w:name="ACB Board of Publications" w:id="306"/>
      <w:bookmarkEnd w:id="306"/>
      <w:r>
        <w:rPr>
          <w:b w:val="0"/>
        </w:rPr>
      </w:r>
      <w:bookmarkStart w:name="_bookmark62" w:id="307"/>
      <w:bookmarkEnd w:id="307"/>
      <w:r>
        <w:rPr>
          <w:b w:val="0"/>
        </w:rPr>
      </w:r>
      <w:r>
        <w:rPr/>
        <w:t>ACB Board of Publications</w:t>
      </w:r>
    </w:p>
    <w:p>
      <w:pPr>
        <w:pStyle w:val="BodyText"/>
        <w:spacing w:line="367" w:lineRule="auto" w:before="86"/>
        <w:ind w:left="1421" w:right="3957"/>
      </w:pPr>
      <w:r>
        <w:rPr/>
        <w:t>Katie Frederick, Chair, Columbus, OH Cheryl Cumings, Boston,</w:t>
      </w:r>
      <w:r>
        <w:rPr>
          <w:spacing w:val="-1"/>
        </w:rPr>
        <w:t> </w:t>
      </w:r>
      <w:r>
        <w:rPr/>
        <w:t>MA</w:t>
      </w:r>
    </w:p>
    <w:p>
      <w:pPr>
        <w:pStyle w:val="BodyText"/>
        <w:spacing w:before="3"/>
        <w:ind w:left="1421"/>
      </w:pPr>
      <w:r>
        <w:rPr/>
        <w:t>Zelda Gebhard, Edgeley,</w:t>
      </w:r>
      <w:r>
        <w:rPr>
          <w:spacing w:val="-3"/>
        </w:rPr>
        <w:t> </w:t>
      </w:r>
      <w:r>
        <w:rPr/>
        <w:t>ND</w:t>
      </w:r>
    </w:p>
    <w:p>
      <w:pPr>
        <w:pStyle w:val="BodyText"/>
        <w:spacing w:line="367" w:lineRule="auto" w:before="227"/>
        <w:ind w:left="1421" w:right="2495"/>
      </w:pPr>
      <w:r>
        <w:rPr/>
        <w:t>Penny Reeder, Montgomery Village, MD Cachet Wells, Jacksonville, FL</w:t>
      </w:r>
    </w:p>
    <w:p>
      <w:pPr>
        <w:pStyle w:val="BodyText"/>
        <w:rPr>
          <w:sz w:val="40"/>
        </w:rPr>
      </w:pPr>
    </w:p>
    <w:p>
      <w:pPr>
        <w:pStyle w:val="Heading1"/>
        <w:spacing w:before="256"/>
      </w:pPr>
      <w:bookmarkStart w:name="ACB Enterprises &amp; Services" w:id="308"/>
      <w:bookmarkEnd w:id="308"/>
      <w:r>
        <w:rPr>
          <w:b w:val="0"/>
        </w:rPr>
      </w:r>
      <w:bookmarkStart w:name="_bookmark63" w:id="309"/>
      <w:bookmarkEnd w:id="309"/>
      <w:r>
        <w:rPr>
          <w:b w:val="0"/>
        </w:rPr>
      </w:r>
      <w:r>
        <w:rPr/>
        <w:t>ACB Enterprises &amp; Services</w:t>
      </w:r>
    </w:p>
    <w:p>
      <w:pPr>
        <w:pStyle w:val="BodyText"/>
        <w:spacing w:line="369" w:lineRule="auto" w:before="86"/>
        <w:ind w:left="1421" w:right="3557"/>
      </w:pPr>
      <w:r>
        <w:rPr/>
        <w:t>Michael Garrett, Chair, Missouri City, TX Jeff Thom, Vice Chair, Sacramento, CA David Trott, Sec/Treas., Talladega, AL Dan Spoone, Orlando, FL</w:t>
      </w:r>
    </w:p>
    <w:p>
      <w:pPr>
        <w:pStyle w:val="BodyText"/>
        <w:spacing w:line="367" w:lineRule="auto"/>
        <w:ind w:left="1421" w:right="5177"/>
      </w:pPr>
      <w:r>
        <w:rPr/>
        <w:t>Kim Charlson, Watertown, MA George Holiday, Volant, PA</w:t>
      </w:r>
    </w:p>
    <w:p>
      <w:pPr>
        <w:pStyle w:val="BodyText"/>
        <w:rPr>
          <w:sz w:val="40"/>
        </w:rPr>
      </w:pPr>
    </w:p>
    <w:p>
      <w:pPr>
        <w:pStyle w:val="Heading1"/>
        <w:spacing w:before="282"/>
      </w:pPr>
      <w:bookmarkStart w:name="ACB Office Staff &amp; Consultants" w:id="310"/>
      <w:bookmarkEnd w:id="310"/>
      <w:r>
        <w:rPr>
          <w:b w:val="0"/>
        </w:rPr>
      </w:r>
      <w:r>
        <w:rPr/>
        <w:t>ACB Office Staff &amp; Consultants</w:t>
      </w:r>
    </w:p>
    <w:p>
      <w:pPr>
        <w:pStyle w:val="BodyText"/>
        <w:spacing w:before="86"/>
        <w:ind w:left="1421"/>
      </w:pPr>
      <w:r>
        <w:rPr/>
        <w:t>Eric Bridges, Executive Director</w:t>
      </w:r>
    </w:p>
    <w:p>
      <w:pPr>
        <w:pStyle w:val="BodyText"/>
        <w:spacing w:line="276" w:lineRule="auto" w:before="221"/>
        <w:ind w:left="1781" w:right="1354" w:hanging="360"/>
      </w:pPr>
      <w:r>
        <w:rPr/>
        <w:t>Jo Lynn Bailey-Page, Audio Description Coordinator &amp; Grant Writer</w:t>
      </w:r>
    </w:p>
    <w:p>
      <w:pPr>
        <w:pStyle w:val="BodyText"/>
        <w:spacing w:before="163"/>
        <w:ind w:left="1421"/>
      </w:pPr>
      <w:r>
        <w:rPr/>
        <w:t>Nancy Christine Feela, Administrative Assistant</w:t>
      </w:r>
    </w:p>
    <w:p>
      <w:pPr>
        <w:spacing w:after="0"/>
        <w:sectPr>
          <w:pgSz w:w="12240" w:h="15840"/>
          <w:pgMar w:header="0" w:footer="626" w:top="1380" w:bottom="820" w:left="380" w:right="420"/>
        </w:sectPr>
      </w:pPr>
    </w:p>
    <w:p>
      <w:pPr>
        <w:pStyle w:val="BodyText"/>
        <w:spacing w:before="63"/>
        <w:ind w:left="1060"/>
      </w:pPr>
      <w:r>
        <w:rPr/>
        <w:t>Julie Fischer, Human Resources/Payroll Specialist</w:t>
      </w:r>
    </w:p>
    <w:p>
      <w:pPr>
        <w:pStyle w:val="BodyText"/>
        <w:spacing w:line="276" w:lineRule="auto" w:before="221"/>
        <w:ind w:left="1421" w:right="1059" w:hanging="361"/>
      </w:pPr>
      <w:r>
        <w:rPr/>
        <w:t>Kolby Garrison, Membership Services Administrative Assistant</w:t>
      </w:r>
    </w:p>
    <w:p>
      <w:pPr>
        <w:pStyle w:val="BodyText"/>
        <w:spacing w:line="369" w:lineRule="auto" w:before="163"/>
        <w:ind w:left="1060" w:right="3877"/>
      </w:pPr>
      <w:r>
        <w:rPr/>
        <w:t>Kelly Gasque, Communication Specialist Kaitlyn Herrera, Administrative Assistant</w:t>
      </w:r>
    </w:p>
    <w:p>
      <w:pPr>
        <w:pStyle w:val="BodyText"/>
        <w:spacing w:line="367" w:lineRule="auto"/>
        <w:ind w:left="1060" w:right="2216"/>
      </w:pPr>
      <w:r>
        <w:rPr/>
        <w:t>Cindy Hollis, Manager of Membership Engagement Sharon Lovering, Editor</w:t>
      </w:r>
    </w:p>
    <w:p>
      <w:pPr>
        <w:pStyle w:val="BodyText"/>
        <w:spacing w:line="372" w:lineRule="auto"/>
        <w:ind w:left="1060" w:right="3277"/>
      </w:pPr>
      <w:r>
        <w:rPr/>
        <w:t>Nancy Marks-Becker, Chief Financial Officer Rick Morin, Media IT Manager</w:t>
      </w:r>
    </w:p>
    <w:p>
      <w:pPr>
        <w:pStyle w:val="BodyText"/>
        <w:spacing w:line="406" w:lineRule="exact"/>
        <w:ind w:left="1060"/>
      </w:pPr>
      <w:r>
        <w:rPr/>
        <w:t>Swatha Nandhakumar, Advocacy &amp; Outreach Specialist</w:t>
      </w:r>
    </w:p>
    <w:p>
      <w:pPr>
        <w:pStyle w:val="BodyText"/>
        <w:spacing w:line="276" w:lineRule="auto" w:before="220"/>
        <w:ind w:left="1421" w:right="1616" w:hanging="361"/>
      </w:pPr>
      <w:r>
        <w:rPr/>
        <w:t>Clark Rachfal, Director of Advocacy and Governmental Affairs</w:t>
      </w:r>
    </w:p>
    <w:p>
      <w:pPr>
        <w:pStyle w:val="BodyText"/>
        <w:spacing w:before="164"/>
        <w:ind w:left="1060"/>
      </w:pPr>
      <w:r>
        <w:rPr/>
        <w:t>Chris Sawyer, Thrift Store General Manager</w:t>
      </w:r>
    </w:p>
    <w:p>
      <w:pPr>
        <w:pStyle w:val="BodyText"/>
        <w:rPr>
          <w:sz w:val="40"/>
        </w:rPr>
      </w:pPr>
    </w:p>
    <w:p>
      <w:pPr>
        <w:pStyle w:val="BodyText"/>
        <w:spacing w:before="5"/>
        <w:rPr>
          <w:sz w:val="34"/>
        </w:rPr>
      </w:pPr>
    </w:p>
    <w:p>
      <w:pPr>
        <w:pStyle w:val="Heading3"/>
      </w:pPr>
      <w:r>
        <w:rPr/>
        <w:t>Consultants:</w:t>
      </w:r>
    </w:p>
    <w:p>
      <w:pPr>
        <w:pStyle w:val="BodyText"/>
        <w:spacing w:line="367" w:lineRule="auto" w:before="221"/>
        <w:ind w:left="1060" w:right="2417"/>
      </w:pPr>
      <w:r>
        <w:rPr/>
        <w:t>Fred Brack, Audio Description Project Webmaster Larry Gassman, Media Coordinator</w:t>
      </w:r>
    </w:p>
    <w:p>
      <w:pPr>
        <w:pStyle w:val="BodyText"/>
        <w:spacing w:line="276" w:lineRule="auto" w:before="9"/>
        <w:ind w:left="1421" w:right="2075" w:hanging="361"/>
      </w:pPr>
      <w:r>
        <w:rPr/>
        <w:t>Joel Snyder, Audio Description Project Founder and Senior Consultant</w:t>
      </w:r>
    </w:p>
    <w:p>
      <w:pPr>
        <w:pStyle w:val="BodyText"/>
        <w:spacing w:before="158"/>
        <w:ind w:left="1060"/>
      </w:pPr>
      <w:r>
        <w:rPr/>
        <w:t>Lane Waters, Accounting Consultant</w:t>
      </w:r>
    </w:p>
    <w:p>
      <w:pPr>
        <w:spacing w:after="0"/>
        <w:sectPr>
          <w:pgSz w:w="12240" w:h="15840"/>
          <w:pgMar w:header="0" w:footer="626" w:top="1380" w:bottom="820" w:left="380" w:right="420"/>
        </w:sectPr>
      </w:pPr>
    </w:p>
    <w:p>
      <w:pPr>
        <w:pStyle w:val="BodyText"/>
        <w:spacing w:line="276" w:lineRule="auto" w:before="63"/>
        <w:ind w:left="1781" w:hanging="360"/>
      </w:pPr>
      <w:r>
        <w:rPr/>
        <w:t>Timothy Wynn, Audio Description Television Listings Coordinator</w:t>
      </w:r>
    </w:p>
    <w:p>
      <w:pPr>
        <w:pStyle w:val="BodyText"/>
        <w:rPr>
          <w:sz w:val="40"/>
        </w:rPr>
      </w:pPr>
    </w:p>
    <w:p>
      <w:pPr>
        <w:pStyle w:val="BodyText"/>
        <w:spacing w:before="1"/>
      </w:pPr>
    </w:p>
    <w:p>
      <w:pPr>
        <w:pStyle w:val="Heading1"/>
        <w:spacing w:line="276" w:lineRule="auto"/>
        <w:ind w:left="2141" w:right="3038" w:hanging="720"/>
      </w:pPr>
      <w:bookmarkStart w:name="2022 Convention Coordinating Committee" w:id="311"/>
      <w:bookmarkEnd w:id="311"/>
      <w:r>
        <w:rPr>
          <w:b w:val="0"/>
        </w:rPr>
      </w:r>
      <w:bookmarkStart w:name="_bookmark64" w:id="312"/>
      <w:bookmarkEnd w:id="312"/>
      <w:r>
        <w:rPr>
          <w:b w:val="0"/>
        </w:rPr>
      </w:r>
      <w:r>
        <w:rPr/>
        <w:t>2022 Convention Coordinating Committee</w:t>
      </w:r>
    </w:p>
    <w:p>
      <w:pPr>
        <w:pStyle w:val="BodyText"/>
        <w:spacing w:line="367" w:lineRule="auto" w:before="4"/>
        <w:ind w:left="1781" w:right="3763"/>
      </w:pPr>
      <w:r>
        <w:rPr/>
        <w:t>Janet Dickelman, Chair, St. Paul,</w:t>
      </w:r>
      <w:r>
        <w:rPr>
          <w:spacing w:val="-55"/>
        </w:rPr>
        <w:t> </w:t>
      </w:r>
      <w:r>
        <w:rPr>
          <w:spacing w:val="-6"/>
        </w:rPr>
        <w:t>MN </w:t>
      </w:r>
      <w:r>
        <w:rPr/>
        <w:t>Margarine Beaman, Austin, TX</w:t>
      </w:r>
    </w:p>
    <w:p>
      <w:pPr>
        <w:pStyle w:val="BodyText"/>
        <w:spacing w:line="367" w:lineRule="auto" w:before="4"/>
        <w:ind w:left="1781" w:right="4098"/>
      </w:pPr>
      <w:r>
        <w:rPr/>
        <w:t>Sally Benjamin, Tallahassee, FL Rick Morin, Waltham, MA</w:t>
      </w:r>
    </w:p>
    <w:p>
      <w:pPr>
        <w:pStyle w:val="BodyText"/>
        <w:spacing w:line="369" w:lineRule="auto" w:before="3"/>
        <w:ind w:left="1781" w:right="3957"/>
      </w:pPr>
      <w:r>
        <w:rPr/>
        <w:t>Vicky Prahin, Columbus, OH Michael Smitherman, Jackson, MS Rhonda Trott, Talladega, AL</w:t>
      </w:r>
    </w:p>
    <w:p>
      <w:pPr>
        <w:pStyle w:val="BodyText"/>
        <w:spacing w:line="367" w:lineRule="auto"/>
        <w:ind w:left="1781" w:right="2344"/>
      </w:pPr>
      <w:r>
        <w:rPr/>
        <w:t>Dan Spoone, Officer Liaison, </w:t>
      </w:r>
      <w:r>
        <w:rPr>
          <w:spacing w:val="-13"/>
        </w:rPr>
        <w:t>Orlando, </w:t>
      </w:r>
      <w:r>
        <w:rPr>
          <w:spacing w:val="-8"/>
        </w:rPr>
        <w:t>FL </w:t>
      </w:r>
      <w:r>
        <w:rPr/>
        <w:t>Nancy Becker, Staff Liaison, Minneapolis,</w:t>
      </w:r>
      <w:r>
        <w:rPr>
          <w:spacing w:val="-62"/>
        </w:rPr>
        <w:t> </w:t>
      </w:r>
      <w:r>
        <w:rPr>
          <w:spacing w:val="-6"/>
        </w:rPr>
        <w:t>MN</w:t>
      </w:r>
    </w:p>
    <w:p>
      <w:pPr>
        <w:pStyle w:val="BodyText"/>
        <w:rPr>
          <w:sz w:val="40"/>
        </w:rPr>
      </w:pPr>
    </w:p>
    <w:p>
      <w:pPr>
        <w:pStyle w:val="Heading1"/>
        <w:spacing w:before="260"/>
        <w:ind w:left="178" w:right="216"/>
        <w:jc w:val="center"/>
      </w:pPr>
      <w:bookmarkStart w:name="2022 Convention Program Committee" w:id="313"/>
      <w:bookmarkEnd w:id="313"/>
      <w:r>
        <w:rPr>
          <w:b w:val="0"/>
        </w:rPr>
      </w:r>
      <w:bookmarkStart w:name="_bookmark65" w:id="314"/>
      <w:bookmarkEnd w:id="314"/>
      <w:r>
        <w:rPr>
          <w:b w:val="0"/>
        </w:rPr>
      </w:r>
      <w:r>
        <w:rPr/>
        <w:t>2022 Convention Program Committee</w:t>
      </w:r>
    </w:p>
    <w:p>
      <w:pPr>
        <w:pStyle w:val="BodyText"/>
        <w:spacing w:before="86"/>
        <w:ind w:left="1781"/>
      </w:pPr>
      <w:r>
        <w:rPr/>
        <w:t>Dan Spoone, Chair, Orlando, FL</w:t>
      </w:r>
    </w:p>
    <w:p>
      <w:pPr>
        <w:pStyle w:val="BodyText"/>
        <w:spacing w:line="367" w:lineRule="auto" w:before="221"/>
        <w:ind w:left="1781" w:right="3956"/>
      </w:pPr>
      <w:r>
        <w:rPr/>
        <w:t>Jo Lynn Bailey-Page, Los Altos, CA Eric Bridges, Alexandria, VA</w:t>
      </w:r>
    </w:p>
    <w:p>
      <w:pPr>
        <w:pStyle w:val="BodyText"/>
        <w:spacing w:before="4"/>
        <w:ind w:left="1781"/>
      </w:pPr>
      <w:r>
        <w:rPr/>
        <w:t>Mark Bulger, Omaha, NE</w:t>
      </w:r>
    </w:p>
    <w:p>
      <w:pPr>
        <w:spacing w:after="0"/>
        <w:sectPr>
          <w:pgSz w:w="12240" w:h="15840"/>
          <w:pgMar w:header="0" w:footer="626" w:top="1380" w:bottom="820" w:left="380" w:right="420"/>
        </w:sectPr>
      </w:pPr>
    </w:p>
    <w:p>
      <w:pPr>
        <w:pStyle w:val="BodyText"/>
        <w:spacing w:line="367" w:lineRule="auto" w:before="63"/>
        <w:ind w:left="1421" w:right="5177"/>
      </w:pPr>
      <w:r>
        <w:rPr/>
        <w:t>Ray Campbell, Springfield, IL Kim Charlson, Watertown, MA</w:t>
      </w:r>
    </w:p>
    <w:p>
      <w:pPr>
        <w:pStyle w:val="BodyText"/>
        <w:spacing w:line="278" w:lineRule="auto" w:before="3"/>
        <w:ind w:left="1781" w:right="3095" w:hanging="360"/>
      </w:pPr>
      <w:r>
        <w:rPr/>
        <w:t>Janet Dickelman, St. Paul, MN, Convention Coordinator</w:t>
      </w:r>
    </w:p>
    <w:p>
      <w:pPr>
        <w:pStyle w:val="BodyText"/>
        <w:spacing w:before="155"/>
        <w:ind w:left="1421"/>
      </w:pPr>
      <w:r>
        <w:rPr/>
        <w:t>Judy Dixon, Arlington,</w:t>
      </w:r>
      <w:r>
        <w:rPr>
          <w:spacing w:val="-4"/>
        </w:rPr>
        <w:t> </w:t>
      </w:r>
      <w:r>
        <w:rPr/>
        <w:t>VA</w:t>
      </w:r>
    </w:p>
    <w:p>
      <w:pPr>
        <w:pStyle w:val="BodyText"/>
        <w:spacing w:line="367" w:lineRule="auto" w:before="222"/>
        <w:ind w:left="1421" w:right="4697"/>
      </w:pPr>
      <w:r>
        <w:rPr/>
        <w:t>Katie Frederick, Worthington, OH Rick Morin, Waltham,</w:t>
      </w:r>
      <w:r>
        <w:rPr>
          <w:spacing w:val="-2"/>
        </w:rPr>
        <w:t> </w:t>
      </w:r>
      <w:r>
        <w:rPr/>
        <w:t>MA</w:t>
      </w:r>
    </w:p>
    <w:p>
      <w:pPr>
        <w:pStyle w:val="BodyText"/>
        <w:spacing w:before="3"/>
        <w:ind w:left="1421"/>
      </w:pPr>
      <w:r>
        <w:rPr/>
        <w:t>Staff Liaison: Nancy Becker, Minneapolis, MN</w:t>
      </w:r>
    </w:p>
    <w:p>
      <w:pPr>
        <w:pStyle w:val="BodyText"/>
        <w:rPr>
          <w:sz w:val="40"/>
        </w:rPr>
      </w:pPr>
    </w:p>
    <w:p>
      <w:pPr>
        <w:pStyle w:val="BodyText"/>
        <w:spacing w:before="7"/>
        <w:rPr>
          <w:sz w:val="41"/>
        </w:rPr>
      </w:pPr>
    </w:p>
    <w:p>
      <w:pPr>
        <w:pStyle w:val="Heading1"/>
        <w:spacing w:before="1"/>
        <w:ind w:left="1060"/>
      </w:pPr>
      <w:bookmarkStart w:name="Local Host Committee" w:id="315"/>
      <w:bookmarkEnd w:id="315"/>
      <w:r>
        <w:rPr>
          <w:b w:val="0"/>
        </w:rPr>
      </w:r>
      <w:bookmarkStart w:name="_bookmark66" w:id="316"/>
      <w:bookmarkEnd w:id="316"/>
      <w:r>
        <w:rPr>
          <w:b w:val="0"/>
        </w:rPr>
      </w:r>
      <w:r>
        <w:rPr/>
        <w:t>Local Host Committee</w:t>
      </w:r>
    </w:p>
    <w:p>
      <w:pPr>
        <w:pStyle w:val="BodyText"/>
        <w:spacing w:line="367" w:lineRule="auto" w:before="85"/>
        <w:ind w:left="1421" w:right="5816"/>
      </w:pPr>
      <w:r>
        <w:rPr/>
        <w:t>Mark Bulger, Omaha, NE Jim Jirak, Omaha, NE Lisa Johnson, Omaha,</w:t>
      </w:r>
      <w:r>
        <w:rPr>
          <w:spacing w:val="-2"/>
        </w:rPr>
        <w:t> </w:t>
      </w:r>
      <w:r>
        <w:rPr>
          <w:spacing w:val="-9"/>
        </w:rPr>
        <w:t>NE</w:t>
      </w:r>
    </w:p>
    <w:p>
      <w:pPr>
        <w:pStyle w:val="BodyText"/>
        <w:spacing w:line="372" w:lineRule="auto" w:before="6"/>
        <w:ind w:left="1421" w:right="4877"/>
      </w:pPr>
      <w:r>
        <w:rPr/>
        <w:t>Tyler Juranek, Council Bluffs, IA Kristal Platt, Omaha, NE</w:t>
      </w:r>
    </w:p>
    <w:p>
      <w:pPr>
        <w:spacing w:after="0" w:line="372" w:lineRule="auto"/>
        <w:sectPr>
          <w:pgSz w:w="12240" w:h="15840"/>
          <w:pgMar w:header="0" w:footer="626" w:top="1380" w:bottom="820" w:left="380" w:right="420"/>
        </w:sectPr>
      </w:pPr>
    </w:p>
    <w:p>
      <w:pPr>
        <w:spacing w:line="338" w:lineRule="auto" w:before="66"/>
        <w:ind w:left="2189" w:right="875" w:firstLine="8"/>
        <w:jc w:val="left"/>
        <w:rPr>
          <w:sz w:val="26"/>
        </w:rPr>
      </w:pPr>
      <w:r>
        <w:rPr/>
        <w:drawing>
          <wp:anchor distT="0" distB="0" distL="0" distR="0" allowOverlap="1" layoutInCell="1" locked="0" behindDoc="0" simplePos="0" relativeHeight="251933696">
            <wp:simplePos x="0" y="0"/>
            <wp:positionH relativeFrom="page">
              <wp:posOffset>715851</wp:posOffset>
            </wp:positionH>
            <wp:positionV relativeFrom="paragraph">
              <wp:posOffset>49809</wp:posOffset>
            </wp:positionV>
            <wp:extent cx="823356" cy="853240"/>
            <wp:effectExtent l="0" t="0" r="0" b="0"/>
            <wp:wrapNone/>
            <wp:docPr id="13" name="image20.jpeg"/>
            <wp:cNvGraphicFramePr>
              <a:graphicFrameLocks noChangeAspect="1"/>
            </wp:cNvGraphicFramePr>
            <a:graphic>
              <a:graphicData uri="http://schemas.openxmlformats.org/drawingml/2006/picture">
                <pic:pic>
                  <pic:nvPicPr>
                    <pic:cNvPr id="14" name="image20.jpeg"/>
                    <pic:cNvPicPr/>
                  </pic:nvPicPr>
                  <pic:blipFill>
                    <a:blip r:embed="rId54" cstate="print"/>
                    <a:stretch>
                      <a:fillRect/>
                    </a:stretch>
                  </pic:blipFill>
                  <pic:spPr>
                    <a:xfrm>
                      <a:off x="0" y="0"/>
                      <a:ext cx="823356" cy="853240"/>
                    </a:xfrm>
                    <a:prstGeom prst="rect">
                      <a:avLst/>
                    </a:prstGeom>
                  </pic:spPr>
                </pic:pic>
              </a:graphicData>
            </a:graphic>
          </wp:anchor>
        </w:drawing>
      </w:r>
      <w:r>
        <w:rPr>
          <w:b/>
          <w:color w:val="0E0F0E"/>
          <w:w w:val="110"/>
          <w:sz w:val="31"/>
        </w:rPr>
        <w:t>An</w:t>
      </w:r>
      <w:r>
        <w:rPr>
          <w:b/>
          <w:color w:val="0E0F0E"/>
          <w:spacing w:val="-56"/>
          <w:w w:val="110"/>
          <w:sz w:val="31"/>
        </w:rPr>
        <w:t> </w:t>
      </w:r>
      <w:r>
        <w:rPr>
          <w:b/>
          <w:color w:val="0E0F0E"/>
          <w:w w:val="110"/>
          <w:sz w:val="31"/>
        </w:rPr>
        <w:t>Accessible</w:t>
      </w:r>
      <w:r>
        <w:rPr>
          <w:b/>
          <w:color w:val="0E0F0E"/>
          <w:spacing w:val="-37"/>
          <w:w w:val="110"/>
          <w:sz w:val="31"/>
        </w:rPr>
        <w:t> </w:t>
      </w:r>
      <w:r>
        <w:rPr>
          <w:b/>
          <w:color w:val="0E0F0E"/>
          <w:w w:val="110"/>
          <w:sz w:val="31"/>
        </w:rPr>
        <w:t>World</w:t>
      </w:r>
      <w:r>
        <w:rPr>
          <w:b/>
          <w:color w:val="0E0F0E"/>
          <w:spacing w:val="-49"/>
          <w:w w:val="110"/>
          <w:sz w:val="31"/>
        </w:rPr>
        <w:t> </w:t>
      </w:r>
      <w:r>
        <w:rPr>
          <w:b/>
          <w:color w:val="0E0F0E"/>
          <w:w w:val="110"/>
          <w:sz w:val="31"/>
        </w:rPr>
        <w:t>with</w:t>
      </w:r>
      <w:r>
        <w:rPr>
          <w:b/>
          <w:color w:val="0E0F0E"/>
          <w:spacing w:val="-59"/>
          <w:w w:val="110"/>
          <w:sz w:val="31"/>
        </w:rPr>
        <w:t> </w:t>
      </w:r>
      <w:r>
        <w:rPr>
          <w:b/>
          <w:color w:val="0E0F0E"/>
          <w:w w:val="110"/>
          <w:sz w:val="31"/>
        </w:rPr>
        <w:t>Opportunity</w:t>
      </w:r>
      <w:r>
        <w:rPr>
          <w:b/>
          <w:color w:val="0E0F0E"/>
          <w:spacing w:val="-45"/>
          <w:w w:val="110"/>
          <w:sz w:val="31"/>
        </w:rPr>
        <w:t> </w:t>
      </w:r>
      <w:r>
        <w:rPr>
          <w:b/>
          <w:color w:val="0E0F0E"/>
          <w:w w:val="110"/>
          <w:sz w:val="31"/>
        </w:rPr>
        <w:t>for</w:t>
      </w:r>
      <w:r>
        <w:rPr>
          <w:b/>
          <w:color w:val="0E0F0E"/>
          <w:spacing w:val="-40"/>
          <w:w w:val="110"/>
          <w:sz w:val="31"/>
        </w:rPr>
        <w:t> </w:t>
      </w:r>
      <w:r>
        <w:rPr>
          <w:b/>
          <w:color w:val="0E0F0E"/>
          <w:w w:val="110"/>
          <w:sz w:val="31"/>
        </w:rPr>
        <w:t>Everyone </w:t>
      </w:r>
      <w:r>
        <w:rPr>
          <w:color w:val="0E0F0E"/>
          <w:w w:val="110"/>
          <w:sz w:val="26"/>
        </w:rPr>
        <w:t>APH</w:t>
      </w:r>
      <w:r>
        <w:rPr>
          <w:color w:val="0E0F0E"/>
          <w:spacing w:val="-37"/>
          <w:w w:val="110"/>
          <w:sz w:val="26"/>
        </w:rPr>
        <w:t> </w:t>
      </w:r>
      <w:r>
        <w:rPr>
          <w:color w:val="0E0F0E"/>
          <w:w w:val="110"/>
          <w:sz w:val="26"/>
        </w:rPr>
        <w:t>is</w:t>
      </w:r>
      <w:r>
        <w:rPr>
          <w:color w:val="0E0F0E"/>
          <w:spacing w:val="16"/>
          <w:w w:val="110"/>
          <w:sz w:val="26"/>
        </w:rPr>
        <w:t> </w:t>
      </w:r>
      <w:r>
        <w:rPr>
          <w:color w:val="0E0F0E"/>
          <w:w w:val="110"/>
          <w:sz w:val="26"/>
        </w:rPr>
        <w:t>committed</w:t>
      </w:r>
      <w:r>
        <w:rPr>
          <w:color w:val="0E0F0E"/>
          <w:spacing w:val="-14"/>
          <w:w w:val="110"/>
          <w:sz w:val="26"/>
        </w:rPr>
        <w:t> </w:t>
      </w:r>
      <w:r>
        <w:rPr>
          <w:color w:val="0E0F0E"/>
          <w:w w:val="110"/>
          <w:sz w:val="26"/>
        </w:rPr>
        <w:t>to</w:t>
      </w:r>
      <w:r>
        <w:rPr>
          <w:color w:val="0E0F0E"/>
          <w:spacing w:val="1"/>
          <w:w w:val="110"/>
          <w:sz w:val="26"/>
        </w:rPr>
        <w:t> </w:t>
      </w:r>
      <w:r>
        <w:rPr>
          <w:color w:val="0E0F0E"/>
          <w:w w:val="110"/>
          <w:sz w:val="26"/>
        </w:rPr>
        <w:t>building</w:t>
      </w:r>
      <w:r>
        <w:rPr>
          <w:color w:val="0E0F0E"/>
          <w:spacing w:val="-41"/>
          <w:w w:val="110"/>
          <w:sz w:val="26"/>
        </w:rPr>
        <w:t> </w:t>
      </w:r>
      <w:r>
        <w:rPr>
          <w:color w:val="0E0F0E"/>
          <w:w w:val="110"/>
          <w:sz w:val="26"/>
        </w:rPr>
        <w:t>a</w:t>
      </w:r>
      <w:r>
        <w:rPr>
          <w:color w:val="0E0F0E"/>
          <w:spacing w:val="-42"/>
          <w:w w:val="110"/>
          <w:sz w:val="26"/>
        </w:rPr>
        <w:t> </w:t>
      </w:r>
      <w:r>
        <w:rPr>
          <w:color w:val="0E0F0E"/>
          <w:w w:val="110"/>
          <w:sz w:val="26"/>
        </w:rPr>
        <w:t>future</w:t>
      </w:r>
      <w:r>
        <w:rPr>
          <w:color w:val="0E0F0E"/>
          <w:spacing w:val="-29"/>
          <w:w w:val="110"/>
          <w:sz w:val="26"/>
        </w:rPr>
        <w:t> </w:t>
      </w:r>
      <w:r>
        <w:rPr>
          <w:color w:val="0E0F0E"/>
          <w:w w:val="110"/>
          <w:sz w:val="26"/>
        </w:rPr>
        <w:t>that</w:t>
      </w:r>
      <w:r>
        <w:rPr>
          <w:color w:val="0E0F0E"/>
          <w:spacing w:val="-23"/>
          <w:w w:val="110"/>
          <w:sz w:val="26"/>
        </w:rPr>
        <w:t> </w:t>
      </w:r>
      <w:r>
        <w:rPr>
          <w:color w:val="0E0F0E"/>
          <w:w w:val="110"/>
          <w:sz w:val="26"/>
        </w:rPr>
        <w:t>belongs</w:t>
      </w:r>
      <w:r>
        <w:rPr>
          <w:color w:val="0E0F0E"/>
          <w:spacing w:val="-30"/>
          <w:w w:val="110"/>
          <w:sz w:val="26"/>
        </w:rPr>
        <w:t> </w:t>
      </w:r>
      <w:r>
        <w:rPr>
          <w:color w:val="0E0F0E"/>
          <w:w w:val="110"/>
          <w:sz w:val="26"/>
        </w:rPr>
        <w:t>to</w:t>
      </w:r>
      <w:r>
        <w:rPr>
          <w:color w:val="0E0F0E"/>
          <w:spacing w:val="19"/>
          <w:w w:val="110"/>
          <w:sz w:val="26"/>
        </w:rPr>
        <w:t> </w:t>
      </w:r>
      <w:r>
        <w:rPr>
          <w:color w:val="0E0F0E"/>
          <w:w w:val="110"/>
          <w:sz w:val="26"/>
        </w:rPr>
        <w:t>everyone</w:t>
      </w:r>
      <w:r>
        <w:rPr>
          <w:color w:val="0E0F0E"/>
          <w:spacing w:val="-18"/>
          <w:w w:val="110"/>
          <w:sz w:val="26"/>
        </w:rPr>
        <w:t> </w:t>
      </w:r>
      <w:r>
        <w:rPr>
          <w:color w:val="0E0F0E"/>
          <w:w w:val="110"/>
          <w:sz w:val="26"/>
        </w:rPr>
        <w:t>by offering</w:t>
      </w:r>
      <w:r>
        <w:rPr>
          <w:color w:val="0E0F0E"/>
          <w:spacing w:val="-56"/>
          <w:w w:val="110"/>
          <w:sz w:val="26"/>
        </w:rPr>
        <w:t> </w:t>
      </w:r>
      <w:r>
        <w:rPr>
          <w:color w:val="0E0F0E"/>
          <w:w w:val="110"/>
          <w:sz w:val="26"/>
        </w:rPr>
        <w:t>a</w:t>
      </w:r>
      <w:r>
        <w:rPr>
          <w:color w:val="0E0F0E"/>
          <w:spacing w:val="-40"/>
          <w:w w:val="110"/>
          <w:sz w:val="26"/>
        </w:rPr>
        <w:t> </w:t>
      </w:r>
      <w:r>
        <w:rPr>
          <w:color w:val="0E0F0E"/>
          <w:w w:val="110"/>
          <w:sz w:val="26"/>
        </w:rPr>
        <w:t>wide</w:t>
      </w:r>
      <w:r>
        <w:rPr>
          <w:color w:val="0E0F0E"/>
          <w:spacing w:val="-42"/>
          <w:w w:val="110"/>
          <w:sz w:val="26"/>
        </w:rPr>
        <w:t> </w:t>
      </w:r>
      <w:r>
        <w:rPr>
          <w:color w:val="0E0F0E"/>
          <w:w w:val="110"/>
          <w:sz w:val="26"/>
        </w:rPr>
        <w:t>selection</w:t>
      </w:r>
      <w:r>
        <w:rPr>
          <w:color w:val="0E0F0E"/>
          <w:spacing w:val="-24"/>
          <w:w w:val="110"/>
          <w:sz w:val="26"/>
        </w:rPr>
        <w:t> </w:t>
      </w:r>
      <w:r>
        <w:rPr>
          <w:color w:val="0E0F0E"/>
          <w:w w:val="110"/>
          <w:sz w:val="26"/>
        </w:rPr>
        <w:t>of</w:t>
      </w:r>
      <w:r>
        <w:rPr>
          <w:color w:val="0E0F0E"/>
          <w:spacing w:val="-16"/>
          <w:w w:val="110"/>
          <w:sz w:val="26"/>
        </w:rPr>
        <w:t> </w:t>
      </w:r>
      <w:r>
        <w:rPr>
          <w:color w:val="0E0F0E"/>
          <w:w w:val="110"/>
          <w:sz w:val="26"/>
        </w:rPr>
        <w:t>innovative</w:t>
      </w:r>
      <w:r>
        <w:rPr>
          <w:color w:val="0E0F0E"/>
          <w:spacing w:val="-37"/>
          <w:w w:val="110"/>
          <w:sz w:val="26"/>
        </w:rPr>
        <w:t> </w:t>
      </w:r>
      <w:r>
        <w:rPr>
          <w:color w:val="0E0F0E"/>
          <w:w w:val="110"/>
          <w:sz w:val="26"/>
        </w:rPr>
        <w:t>and</w:t>
      </w:r>
      <w:r>
        <w:rPr>
          <w:color w:val="0E0F0E"/>
          <w:spacing w:val="-44"/>
          <w:w w:val="110"/>
          <w:sz w:val="26"/>
        </w:rPr>
        <w:t> </w:t>
      </w:r>
      <w:r>
        <w:rPr>
          <w:color w:val="0E0F0E"/>
          <w:w w:val="110"/>
          <w:sz w:val="26"/>
        </w:rPr>
        <w:t>accessible</w:t>
      </w:r>
      <w:r>
        <w:rPr>
          <w:color w:val="0E0F0E"/>
          <w:spacing w:val="-28"/>
          <w:w w:val="110"/>
          <w:sz w:val="26"/>
        </w:rPr>
        <w:t> </w:t>
      </w:r>
      <w:r>
        <w:rPr>
          <w:color w:val="0E0F0E"/>
          <w:w w:val="110"/>
          <w:sz w:val="26"/>
        </w:rPr>
        <w:t>pr</w:t>
      </w:r>
      <w:r>
        <w:rPr>
          <w:color w:val="0E0F0E"/>
          <w:spacing w:val="-56"/>
          <w:w w:val="110"/>
          <w:sz w:val="26"/>
        </w:rPr>
        <w:t> </w:t>
      </w:r>
      <w:r>
        <w:rPr>
          <w:color w:val="0E0F0E"/>
          <w:w w:val="110"/>
          <w:sz w:val="26"/>
        </w:rPr>
        <w:t>oduct</w:t>
      </w:r>
      <w:r>
        <w:rPr>
          <w:color w:val="0E0F0E"/>
          <w:spacing w:val="-37"/>
          <w:w w:val="110"/>
          <w:sz w:val="26"/>
        </w:rPr>
        <w:t> </w:t>
      </w:r>
      <w:r>
        <w:rPr>
          <w:color w:val="0E0F0E"/>
          <w:spacing w:val="-25"/>
          <w:w w:val="110"/>
          <w:sz w:val="26"/>
        </w:rPr>
        <w:t>s</w:t>
      </w:r>
      <w:r>
        <w:rPr>
          <w:color w:val="2F2F2F"/>
          <w:spacing w:val="-25"/>
          <w:w w:val="110"/>
          <w:sz w:val="26"/>
        </w:rPr>
        <w:t>,</w:t>
      </w:r>
      <w:r>
        <w:rPr>
          <w:color w:val="2F2F2F"/>
          <w:spacing w:val="-26"/>
          <w:w w:val="110"/>
          <w:sz w:val="26"/>
        </w:rPr>
        <w:t> </w:t>
      </w:r>
      <w:r>
        <w:rPr>
          <w:color w:val="0E0F0E"/>
          <w:w w:val="110"/>
          <w:sz w:val="26"/>
        </w:rPr>
        <w:t>and</w:t>
      </w:r>
    </w:p>
    <w:p>
      <w:pPr>
        <w:spacing w:line="331" w:lineRule="auto" w:before="0"/>
        <w:ind w:left="2196" w:right="1059" w:hanging="2"/>
        <w:jc w:val="left"/>
        <w:rPr>
          <w:sz w:val="26"/>
        </w:rPr>
      </w:pPr>
      <w:r>
        <w:rPr>
          <w:color w:val="0E0F0E"/>
          <w:w w:val="105"/>
          <w:sz w:val="26"/>
        </w:rPr>
        <w:t>valuable resources, to support those who are blind and Low vision. Visit </w:t>
      </w:r>
      <w:r>
        <w:rPr>
          <w:color w:val="2A5D91"/>
          <w:w w:val="105"/>
          <w:sz w:val="26"/>
          <w:u w:val="single" w:color="2A5D91"/>
        </w:rPr>
        <w:t>aph</w:t>
      </w:r>
      <w:r>
        <w:rPr>
          <w:color w:val="38566E"/>
          <w:w w:val="105"/>
          <w:sz w:val="26"/>
          <w:u w:val="single" w:color="2A5D91"/>
        </w:rPr>
        <w:t>.</w:t>
      </w:r>
      <w:r>
        <w:rPr>
          <w:color w:val="2A5D91"/>
          <w:w w:val="105"/>
          <w:sz w:val="26"/>
          <w:u w:val="single" w:color="2A5D91"/>
        </w:rPr>
        <w:t>org</w:t>
      </w:r>
      <w:r>
        <w:rPr>
          <w:color w:val="2A5D91"/>
          <w:w w:val="105"/>
          <w:sz w:val="26"/>
        </w:rPr>
        <w:t> </w:t>
      </w:r>
      <w:r>
        <w:rPr>
          <w:color w:val="0E0F0E"/>
          <w:w w:val="105"/>
          <w:sz w:val="26"/>
        </w:rPr>
        <w:t>today to Learn more and shop our products.</w:t>
      </w:r>
    </w:p>
    <w:p>
      <w:pPr>
        <w:spacing w:line="316" w:lineRule="auto" w:before="161"/>
        <w:ind w:left="740" w:right="1731" w:hanging="9"/>
        <w:jc w:val="left"/>
        <w:rPr>
          <w:sz w:val="26"/>
        </w:rPr>
      </w:pPr>
      <w:r>
        <w:rPr>
          <w:color w:val="0E0F0E"/>
          <w:w w:val="105"/>
          <w:sz w:val="26"/>
        </w:rPr>
        <w:t>The </w:t>
      </w:r>
      <w:r>
        <w:rPr>
          <w:b/>
          <w:color w:val="0E0F0E"/>
          <w:w w:val="105"/>
          <w:sz w:val="24"/>
        </w:rPr>
        <w:t>APH ConnectCenter </w:t>
      </w:r>
      <w:r>
        <w:rPr>
          <w:color w:val="0E0F0E"/>
          <w:w w:val="105"/>
          <w:sz w:val="26"/>
        </w:rPr>
        <w:t>connects the vision Loss community to a world of resources. </w:t>
      </w:r>
      <w:r>
        <w:rPr>
          <w:rFonts w:ascii="Times New Roman"/>
          <w:color w:val="0E0F0E"/>
          <w:w w:val="105"/>
          <w:sz w:val="27"/>
        </w:rPr>
        <w:t>It </w:t>
      </w:r>
      <w:r>
        <w:rPr>
          <w:color w:val="0E0F0E"/>
          <w:w w:val="105"/>
          <w:sz w:val="26"/>
        </w:rPr>
        <w:t>i ncludes</w:t>
      </w:r>
      <w:r>
        <w:rPr>
          <w:color w:val="2F2F2F"/>
          <w:w w:val="105"/>
          <w:sz w:val="26"/>
        </w:rPr>
        <w:t>:</w:t>
      </w:r>
    </w:p>
    <w:p>
      <w:pPr>
        <w:spacing w:after="0" w:line="316" w:lineRule="auto"/>
        <w:jc w:val="left"/>
        <w:rPr>
          <w:sz w:val="26"/>
        </w:rPr>
        <w:sectPr>
          <w:footerReference w:type="default" r:id="rId52"/>
          <w:footerReference w:type="even" r:id="rId53"/>
          <w:pgSz w:w="12240" w:h="15840"/>
          <w:pgMar w:footer="632" w:header="0" w:top="700" w:bottom="820" w:left="380" w:right="420"/>
        </w:sectPr>
      </w:pPr>
    </w:p>
    <w:p>
      <w:pPr>
        <w:pStyle w:val="ListParagraph"/>
        <w:numPr>
          <w:ilvl w:val="0"/>
          <w:numId w:val="9"/>
        </w:numPr>
        <w:tabs>
          <w:tab w:pos="1400" w:val="left" w:leader="none"/>
          <w:tab w:pos="1401" w:val="left" w:leader="none"/>
        </w:tabs>
        <w:spacing w:line="282" w:lineRule="exact" w:before="0" w:after="0"/>
        <w:ind w:left="1400" w:right="0" w:hanging="365"/>
        <w:jc w:val="left"/>
        <w:rPr>
          <w:color w:val="0E0F0E"/>
          <w:sz w:val="24"/>
        </w:rPr>
      </w:pPr>
      <w:r>
        <w:rPr>
          <w:b/>
          <w:color w:val="0E0F0E"/>
          <w:w w:val="105"/>
          <w:sz w:val="24"/>
        </w:rPr>
        <w:t>VisionAware: </w:t>
      </w:r>
      <w:r>
        <w:rPr>
          <w:color w:val="0E0F0E"/>
          <w:w w:val="105"/>
          <w:sz w:val="26"/>
        </w:rPr>
        <w:t>for adults and</w:t>
      </w:r>
      <w:r>
        <w:rPr>
          <w:color w:val="0E0F0E"/>
          <w:spacing w:val="3"/>
          <w:w w:val="105"/>
          <w:sz w:val="26"/>
        </w:rPr>
        <w:t> </w:t>
      </w:r>
      <w:r>
        <w:rPr>
          <w:color w:val="0E0F0E"/>
          <w:w w:val="105"/>
          <w:sz w:val="26"/>
        </w:rPr>
        <w:t>seniors</w:t>
      </w:r>
    </w:p>
    <w:p>
      <w:pPr>
        <w:pStyle w:val="ListParagraph"/>
        <w:numPr>
          <w:ilvl w:val="0"/>
          <w:numId w:val="9"/>
        </w:numPr>
        <w:tabs>
          <w:tab w:pos="1398" w:val="left" w:leader="none"/>
          <w:tab w:pos="1399" w:val="left" w:leader="none"/>
        </w:tabs>
        <w:spacing w:line="240" w:lineRule="auto" w:before="142" w:after="0"/>
        <w:ind w:left="1398" w:right="0" w:hanging="363"/>
        <w:jc w:val="left"/>
        <w:rPr>
          <w:color w:val="2F2F2F"/>
          <w:sz w:val="24"/>
        </w:rPr>
      </w:pPr>
      <w:r>
        <w:rPr>
          <w:b/>
          <w:color w:val="0E0F0E"/>
          <w:w w:val="105"/>
          <w:sz w:val="24"/>
        </w:rPr>
        <w:t>CareerConnect: </w:t>
      </w:r>
      <w:r>
        <w:rPr>
          <w:color w:val="0E0F0E"/>
          <w:w w:val="105"/>
          <w:sz w:val="26"/>
        </w:rPr>
        <w:t>for job</w:t>
      </w:r>
      <w:r>
        <w:rPr>
          <w:color w:val="0E0F0E"/>
          <w:spacing w:val="24"/>
          <w:w w:val="105"/>
          <w:sz w:val="26"/>
        </w:rPr>
        <w:t> </w:t>
      </w:r>
      <w:r>
        <w:rPr>
          <w:color w:val="0E0F0E"/>
          <w:w w:val="105"/>
          <w:sz w:val="26"/>
        </w:rPr>
        <w:t>seekers</w:t>
      </w:r>
    </w:p>
    <w:p>
      <w:pPr>
        <w:pStyle w:val="ListParagraph"/>
        <w:numPr>
          <w:ilvl w:val="0"/>
          <w:numId w:val="9"/>
        </w:numPr>
        <w:tabs>
          <w:tab w:pos="1402" w:val="left" w:leader="none"/>
          <w:tab w:pos="1403" w:val="left" w:leader="none"/>
        </w:tabs>
        <w:spacing w:line="292" w:lineRule="auto" w:before="152" w:after="0"/>
        <w:ind w:left="1402" w:right="596" w:hanging="367"/>
        <w:jc w:val="left"/>
        <w:rPr>
          <w:color w:val="0E0F0E"/>
          <w:sz w:val="24"/>
        </w:rPr>
      </w:pPr>
      <w:r>
        <w:rPr>
          <w:b/>
          <w:color w:val="0E0F0E"/>
          <w:w w:val="105"/>
          <w:sz w:val="24"/>
        </w:rPr>
        <w:t>FamilyConnect: </w:t>
      </w:r>
      <w:r>
        <w:rPr>
          <w:color w:val="0E0F0E"/>
          <w:w w:val="105"/>
          <w:sz w:val="26"/>
        </w:rPr>
        <w:t>for families and parents</w:t>
      </w:r>
    </w:p>
    <w:p>
      <w:pPr>
        <w:pStyle w:val="ListParagraph"/>
        <w:numPr>
          <w:ilvl w:val="0"/>
          <w:numId w:val="9"/>
        </w:numPr>
        <w:tabs>
          <w:tab w:pos="1395" w:val="left" w:leader="none"/>
          <w:tab w:pos="1396" w:val="left" w:leader="none"/>
        </w:tabs>
        <w:spacing w:line="285" w:lineRule="auto" w:before="96" w:after="0"/>
        <w:ind w:left="1396" w:right="231" w:hanging="360"/>
        <w:jc w:val="left"/>
        <w:rPr>
          <w:color w:val="0E0F0E"/>
          <w:sz w:val="24"/>
        </w:rPr>
      </w:pPr>
      <w:r>
        <w:rPr>
          <w:b/>
          <w:color w:val="0E0F0E"/>
          <w:w w:val="110"/>
          <w:sz w:val="24"/>
        </w:rPr>
        <w:t>Transition Hub: </w:t>
      </w:r>
      <w:r>
        <w:rPr>
          <w:color w:val="0E0F0E"/>
          <w:w w:val="110"/>
          <w:sz w:val="26"/>
        </w:rPr>
        <w:t>for school-age youth planning for graduation</w:t>
      </w:r>
      <w:r>
        <w:rPr>
          <w:color w:val="0E0F0E"/>
          <w:spacing w:val="-58"/>
          <w:w w:val="110"/>
          <w:sz w:val="26"/>
        </w:rPr>
        <w:t> </w:t>
      </w:r>
      <w:r>
        <w:rPr>
          <w:color w:val="0E0F0E"/>
          <w:w w:val="110"/>
          <w:sz w:val="26"/>
        </w:rPr>
        <w:t>and Life after</w:t>
      </w:r>
      <w:r>
        <w:rPr>
          <w:color w:val="0E0F0E"/>
          <w:spacing w:val="-48"/>
          <w:w w:val="110"/>
          <w:sz w:val="26"/>
        </w:rPr>
        <w:t> </w:t>
      </w:r>
      <w:r>
        <w:rPr>
          <w:color w:val="0E0F0E"/>
          <w:w w:val="110"/>
          <w:sz w:val="26"/>
        </w:rPr>
        <w:t>college</w:t>
      </w:r>
    </w:p>
    <w:p>
      <w:pPr>
        <w:pStyle w:val="BodyText"/>
        <w:spacing w:before="10"/>
        <w:rPr>
          <w:sz w:val="24"/>
        </w:rPr>
      </w:pPr>
    </w:p>
    <w:p>
      <w:pPr>
        <w:spacing w:before="0"/>
        <w:ind w:left="736" w:right="0" w:firstLine="0"/>
        <w:jc w:val="left"/>
        <w:rPr>
          <w:sz w:val="26"/>
        </w:rPr>
      </w:pPr>
      <w:r>
        <w:rPr>
          <w:color w:val="0E0F0E"/>
          <w:w w:val="105"/>
          <w:sz w:val="26"/>
        </w:rPr>
        <w:t>Visit </w:t>
      </w:r>
      <w:r>
        <w:rPr>
          <w:b/>
          <w:color w:val="2A5D91"/>
          <w:w w:val="105"/>
          <w:sz w:val="24"/>
          <w:u w:val="single" w:color="2A5D91"/>
        </w:rPr>
        <w:t>aphconnectcenter</w:t>
      </w:r>
      <w:r>
        <w:rPr>
          <w:b/>
          <w:color w:val="38566E"/>
          <w:w w:val="105"/>
          <w:sz w:val="24"/>
          <w:u w:val="single" w:color="2A5D91"/>
        </w:rPr>
        <w:t>.</w:t>
      </w:r>
      <w:r>
        <w:rPr>
          <w:b/>
          <w:color w:val="2A5D91"/>
          <w:w w:val="105"/>
          <w:sz w:val="24"/>
          <w:u w:val="single" w:color="2A5D91"/>
        </w:rPr>
        <w:t>org</w:t>
      </w:r>
      <w:r>
        <w:rPr>
          <w:b/>
          <w:color w:val="2A5D91"/>
          <w:w w:val="105"/>
          <w:sz w:val="24"/>
        </w:rPr>
        <w:t> </w:t>
      </w:r>
      <w:r>
        <w:rPr>
          <w:color w:val="0E0F0E"/>
          <w:w w:val="105"/>
          <w:sz w:val="26"/>
        </w:rPr>
        <w:t>to Learn more.</w:t>
      </w:r>
    </w:p>
    <w:p>
      <w:pPr>
        <w:pStyle w:val="ListParagraph"/>
        <w:numPr>
          <w:ilvl w:val="0"/>
          <w:numId w:val="10"/>
        </w:numPr>
        <w:tabs>
          <w:tab w:pos="470" w:val="left" w:leader="none"/>
          <w:tab w:pos="471" w:val="left" w:leader="none"/>
        </w:tabs>
        <w:spacing w:line="282" w:lineRule="exact" w:before="0" w:after="0"/>
        <w:ind w:left="470" w:right="0" w:hanging="354"/>
        <w:jc w:val="left"/>
        <w:rPr>
          <w:sz w:val="26"/>
        </w:rPr>
      </w:pPr>
      <w:r>
        <w:rPr>
          <w:b/>
          <w:color w:val="0E0F0E"/>
          <w:spacing w:val="-1"/>
          <w:w w:val="104"/>
          <w:sz w:val="24"/>
        </w:rPr>
        <w:br w:type="column"/>
      </w:r>
      <w:r>
        <w:rPr>
          <w:b/>
          <w:color w:val="0E0F0E"/>
          <w:w w:val="105"/>
          <w:sz w:val="24"/>
        </w:rPr>
        <w:t>ConnectCalendar: </w:t>
      </w:r>
      <w:r>
        <w:rPr>
          <w:color w:val="0E0F0E"/>
          <w:w w:val="105"/>
          <w:sz w:val="26"/>
        </w:rPr>
        <w:t>for people</w:t>
      </w:r>
      <w:r>
        <w:rPr>
          <w:color w:val="0E0F0E"/>
          <w:spacing w:val="-3"/>
          <w:w w:val="105"/>
          <w:sz w:val="26"/>
        </w:rPr>
        <w:t> </w:t>
      </w:r>
      <w:r>
        <w:rPr>
          <w:color w:val="0E0F0E"/>
          <w:w w:val="105"/>
          <w:sz w:val="26"/>
        </w:rPr>
        <w:t>and</w:t>
      </w:r>
    </w:p>
    <w:p>
      <w:pPr>
        <w:spacing w:line="288" w:lineRule="auto" w:before="65"/>
        <w:ind w:left="472" w:right="602" w:firstLine="0"/>
        <w:jc w:val="left"/>
        <w:rPr>
          <w:sz w:val="26"/>
        </w:rPr>
      </w:pPr>
      <w:r>
        <w:rPr>
          <w:color w:val="0E0F0E"/>
          <w:w w:val="110"/>
          <w:sz w:val="26"/>
        </w:rPr>
        <w:t>organizations to find and share info about upcoming events in the field of blindness</w:t>
      </w:r>
    </w:p>
    <w:p>
      <w:pPr>
        <w:pStyle w:val="ListParagraph"/>
        <w:numPr>
          <w:ilvl w:val="0"/>
          <w:numId w:val="10"/>
        </w:numPr>
        <w:tabs>
          <w:tab w:pos="389" w:val="left" w:leader="none"/>
        </w:tabs>
        <w:spacing w:line="288" w:lineRule="auto" w:before="114" w:after="0"/>
        <w:ind w:left="395" w:right="803" w:hanging="278"/>
        <w:jc w:val="left"/>
        <w:rPr>
          <w:sz w:val="26"/>
        </w:rPr>
      </w:pPr>
      <w:r>
        <w:rPr>
          <w:b/>
          <w:color w:val="0E0F0E"/>
          <w:w w:val="110"/>
          <w:sz w:val="24"/>
        </w:rPr>
        <w:t>Information </w:t>
      </w:r>
      <w:r>
        <w:rPr>
          <w:color w:val="0E0F0E"/>
          <w:w w:val="110"/>
          <w:sz w:val="24"/>
        </w:rPr>
        <w:t>&amp; </w:t>
      </w:r>
      <w:r>
        <w:rPr>
          <w:b/>
          <w:color w:val="0E0F0E"/>
          <w:w w:val="110"/>
          <w:sz w:val="24"/>
        </w:rPr>
        <w:t>Referral Hotline </w:t>
      </w:r>
      <w:r>
        <w:rPr>
          <w:color w:val="0E0F0E"/>
          <w:w w:val="110"/>
          <w:sz w:val="26"/>
        </w:rPr>
        <w:t>(800-232- 5463)</w:t>
      </w:r>
      <w:r>
        <w:rPr>
          <w:color w:val="2F2F2F"/>
          <w:w w:val="110"/>
          <w:sz w:val="26"/>
        </w:rPr>
        <w:t>: </w:t>
      </w:r>
      <w:r>
        <w:rPr>
          <w:color w:val="0E0F0E"/>
          <w:w w:val="110"/>
          <w:sz w:val="26"/>
        </w:rPr>
        <w:t>for answers to questions</w:t>
      </w:r>
      <w:r>
        <w:rPr>
          <w:color w:val="0E0F0E"/>
          <w:spacing w:val="-48"/>
          <w:w w:val="110"/>
          <w:sz w:val="26"/>
        </w:rPr>
        <w:t> </w:t>
      </w:r>
      <w:r>
        <w:rPr>
          <w:color w:val="0E0F0E"/>
          <w:w w:val="110"/>
          <w:sz w:val="26"/>
        </w:rPr>
        <w:t>related</w:t>
      </w:r>
      <w:r>
        <w:rPr>
          <w:color w:val="0E0F0E"/>
          <w:spacing w:val="-48"/>
          <w:w w:val="110"/>
          <w:sz w:val="26"/>
        </w:rPr>
        <w:t> </w:t>
      </w:r>
      <w:r>
        <w:rPr>
          <w:color w:val="0E0F0E"/>
          <w:w w:val="110"/>
          <w:sz w:val="26"/>
        </w:rPr>
        <w:t>to</w:t>
      </w:r>
      <w:r>
        <w:rPr>
          <w:color w:val="0E0F0E"/>
          <w:spacing w:val="-23"/>
          <w:w w:val="110"/>
          <w:sz w:val="26"/>
        </w:rPr>
        <w:t> </w:t>
      </w:r>
      <w:r>
        <w:rPr>
          <w:color w:val="0E0F0E"/>
          <w:w w:val="110"/>
          <w:sz w:val="26"/>
        </w:rPr>
        <w:t>vision</w:t>
      </w:r>
      <w:r>
        <w:rPr>
          <w:color w:val="0E0F0E"/>
          <w:spacing w:val="-47"/>
          <w:w w:val="110"/>
          <w:sz w:val="26"/>
        </w:rPr>
        <w:t> </w:t>
      </w:r>
      <w:r>
        <w:rPr>
          <w:color w:val="0E0F0E"/>
          <w:w w:val="110"/>
          <w:sz w:val="26"/>
        </w:rPr>
        <w:t>Loss</w:t>
      </w:r>
      <w:r>
        <w:rPr>
          <w:color w:val="0E0F0E"/>
          <w:spacing w:val="-44"/>
          <w:w w:val="110"/>
          <w:sz w:val="26"/>
        </w:rPr>
        <w:t> </w:t>
      </w:r>
      <w:r>
        <w:rPr>
          <w:color w:val="0E0F0E"/>
          <w:w w:val="110"/>
          <w:sz w:val="26"/>
        </w:rPr>
        <w:t>and blindness</w:t>
      </w:r>
    </w:p>
    <w:p>
      <w:pPr>
        <w:spacing w:after="0" w:line="288" w:lineRule="auto"/>
        <w:jc w:val="left"/>
        <w:rPr>
          <w:sz w:val="26"/>
        </w:rPr>
        <w:sectPr>
          <w:type w:val="continuous"/>
          <w:pgSz w:w="12240" w:h="15840"/>
          <w:pgMar w:top="1440" w:bottom="280" w:left="380" w:right="420"/>
          <w:cols w:num="2" w:equalWidth="0">
            <w:col w:w="5854" w:space="40"/>
            <w:col w:w="5546"/>
          </w:cols>
        </w:sectPr>
      </w:pPr>
    </w:p>
    <w:p>
      <w:pPr>
        <w:pStyle w:val="BodyText"/>
        <w:rPr>
          <w:sz w:val="20"/>
        </w:rPr>
      </w:pPr>
    </w:p>
    <w:p>
      <w:pPr>
        <w:pStyle w:val="BodyText"/>
        <w:rPr>
          <w:sz w:val="20"/>
        </w:rPr>
      </w:pPr>
    </w:p>
    <w:p>
      <w:pPr>
        <w:pStyle w:val="BodyText"/>
        <w:spacing w:before="1"/>
        <w:rPr>
          <w:sz w:val="19"/>
        </w:rPr>
      </w:pPr>
    </w:p>
    <w:p>
      <w:pPr>
        <w:pStyle w:val="BodyText"/>
        <w:spacing w:line="20" w:lineRule="exact"/>
        <w:ind w:left="194"/>
        <w:rPr>
          <w:sz w:val="2"/>
        </w:rPr>
      </w:pPr>
      <w:r>
        <w:rPr>
          <w:sz w:val="2"/>
        </w:rPr>
        <w:pict>
          <v:group style="width:558.050pt;height:.5pt;mso-position-horizontal-relative:char;mso-position-vertical-relative:line" coordorigin="0,0" coordsize="11161,10">
            <v:line style="position:absolute" from="0,5" to="11161,5" stroked="true" strokeweight=".479888pt" strokecolor="#000000">
              <v:stroke dashstyle="solid"/>
            </v:line>
          </v:group>
        </w:pict>
      </w:r>
      <w:r>
        <w:rPr>
          <w:sz w:val="2"/>
        </w:rPr>
      </w:r>
    </w:p>
    <w:p>
      <w:pPr>
        <w:pStyle w:val="BodyText"/>
        <w:rPr>
          <w:sz w:val="20"/>
        </w:rPr>
      </w:pPr>
    </w:p>
    <w:p>
      <w:pPr>
        <w:spacing w:line="259" w:lineRule="auto" w:before="213"/>
        <w:ind w:left="4853" w:right="3808" w:hanging="3"/>
        <w:jc w:val="left"/>
        <w:rPr>
          <w:b/>
          <w:sz w:val="34"/>
        </w:rPr>
      </w:pPr>
      <w:r>
        <w:rPr/>
        <w:pict>
          <v:shape style="position:absolute;margin-left:187.872101pt;margin-top:4.581351pt;width:65.4pt;height:69.850pt;mso-position-horizontal-relative:page;mso-position-vertical-relative:paragraph;z-index:-256106496" type="#_x0000_t202" filled="false" stroked="false">
            <v:textbox inset="0,0,0,0">
              <w:txbxContent>
                <w:p>
                  <w:pPr>
                    <w:spacing w:line="1396" w:lineRule="exact" w:before="0"/>
                    <w:ind w:left="0" w:right="0" w:firstLine="0"/>
                    <w:jc w:val="left"/>
                    <w:rPr>
                      <w:sz w:val="125"/>
                    </w:rPr>
                  </w:pPr>
                  <w:r>
                    <w:rPr>
                      <w:color w:val="0E0F0E"/>
                      <w:w w:val="103"/>
                      <w:sz w:val="125"/>
                    </w:rPr>
                    <w:t>@</w:t>
                  </w:r>
                </w:p>
              </w:txbxContent>
            </v:textbox>
            <w10:wrap type="none"/>
          </v:shape>
        </w:pict>
      </w:r>
      <w:r>
        <w:rPr>
          <w:b/>
          <w:color w:val="0E0F0E"/>
          <w:w w:val="105"/>
          <w:sz w:val="34"/>
        </w:rPr>
        <w:t>The American c_ouncil</w:t>
      </w:r>
      <w:r>
        <w:rPr>
          <w:b/>
          <w:color w:val="0E0F0E"/>
          <w:spacing w:val="-53"/>
          <w:w w:val="105"/>
          <w:sz w:val="34"/>
        </w:rPr>
        <w:t> </w:t>
      </w:r>
      <w:r>
        <w:rPr>
          <w:b/>
          <w:color w:val="0E0F0E"/>
          <w:w w:val="105"/>
          <w:sz w:val="34"/>
        </w:rPr>
        <w:t>of</w:t>
      </w:r>
      <w:r>
        <w:rPr>
          <w:b/>
          <w:color w:val="0E0F0E"/>
          <w:spacing w:val="-64"/>
          <w:w w:val="105"/>
          <w:sz w:val="34"/>
        </w:rPr>
        <w:t> </w:t>
      </w:r>
      <w:r>
        <w:rPr>
          <w:b/>
          <w:color w:val="0E0F0E"/>
          <w:w w:val="105"/>
          <w:sz w:val="34"/>
        </w:rPr>
        <w:t>Blind</w:t>
      </w:r>
    </w:p>
    <w:p>
      <w:pPr>
        <w:tabs>
          <w:tab w:pos="872" w:val="left" w:leader="none"/>
        </w:tabs>
        <w:spacing w:line="456" w:lineRule="exact" w:before="0"/>
        <w:ind w:left="0" w:right="1648" w:firstLine="0"/>
        <w:jc w:val="center"/>
        <w:rPr>
          <w:b/>
          <w:sz w:val="34"/>
        </w:rPr>
      </w:pPr>
      <w:r>
        <w:rPr>
          <w:rFonts w:ascii="Times New Roman"/>
          <w:color w:val="B5B5B5"/>
          <w:position w:val="-6"/>
          <w:sz w:val="35"/>
        </w:rPr>
        <w:t>..</w:t>
        <w:tab/>
      </w:r>
      <w:r>
        <w:rPr>
          <w:b/>
          <w:color w:val="0E0F0E"/>
          <w:sz w:val="34"/>
        </w:rPr>
        <w:t>Lions</w:t>
      </w:r>
    </w:p>
    <w:p>
      <w:pPr>
        <w:spacing w:line="254" w:lineRule="auto" w:before="158"/>
        <w:ind w:left="3551" w:right="3215" w:hanging="10"/>
        <w:jc w:val="center"/>
        <w:rPr>
          <w:sz w:val="28"/>
        </w:rPr>
      </w:pPr>
      <w:r>
        <w:rPr>
          <w:color w:val="0E0F0E"/>
          <w:w w:val="105"/>
          <w:sz w:val="28"/>
        </w:rPr>
        <w:t>ACBL is a proud Topaz sponsor assisting outstanding scholarship winners to attend the ACB National Convention</w:t>
      </w:r>
      <w:r>
        <w:rPr>
          <w:color w:val="2F2F2F"/>
          <w:w w:val="105"/>
          <w:sz w:val="28"/>
        </w:rPr>
        <w:t>.</w:t>
      </w:r>
    </w:p>
    <w:p>
      <w:pPr>
        <w:spacing w:line="256" w:lineRule="auto" w:before="151"/>
        <w:ind w:left="3455" w:right="3119" w:firstLine="0"/>
        <w:jc w:val="center"/>
        <w:rPr>
          <w:sz w:val="28"/>
        </w:rPr>
      </w:pPr>
      <w:r>
        <w:rPr>
          <w:color w:val="0E0F0E"/>
          <w:w w:val="110"/>
          <w:sz w:val="28"/>
        </w:rPr>
        <w:t>ACBL</w:t>
      </w:r>
      <w:r>
        <w:rPr>
          <w:color w:val="0E0F0E"/>
          <w:spacing w:val="-33"/>
          <w:w w:val="110"/>
          <w:sz w:val="28"/>
        </w:rPr>
        <w:t> </w:t>
      </w:r>
      <w:r>
        <w:rPr>
          <w:color w:val="0E0F0E"/>
          <w:w w:val="110"/>
          <w:sz w:val="28"/>
        </w:rPr>
        <w:t>gives</w:t>
      </w:r>
      <w:r>
        <w:rPr>
          <w:color w:val="0E0F0E"/>
          <w:spacing w:val="-30"/>
          <w:w w:val="110"/>
          <w:sz w:val="28"/>
        </w:rPr>
        <w:t> </w:t>
      </w:r>
      <w:r>
        <w:rPr>
          <w:color w:val="0E0F0E"/>
          <w:w w:val="110"/>
          <w:sz w:val="28"/>
        </w:rPr>
        <w:t>Lions</w:t>
      </w:r>
      <w:r>
        <w:rPr>
          <w:color w:val="0E0F0E"/>
          <w:spacing w:val="-32"/>
          <w:w w:val="110"/>
          <w:sz w:val="28"/>
        </w:rPr>
        <w:t> </w:t>
      </w:r>
      <w:r>
        <w:rPr>
          <w:color w:val="0E0F0E"/>
          <w:w w:val="110"/>
          <w:sz w:val="28"/>
        </w:rPr>
        <w:t>across</w:t>
      </w:r>
      <w:r>
        <w:rPr>
          <w:color w:val="0E0F0E"/>
          <w:spacing w:val="-21"/>
          <w:w w:val="110"/>
          <w:sz w:val="28"/>
        </w:rPr>
        <w:t> </w:t>
      </w:r>
      <w:r>
        <w:rPr>
          <w:color w:val="0E0F0E"/>
          <w:w w:val="110"/>
          <w:sz w:val="28"/>
        </w:rPr>
        <w:t>America</w:t>
      </w:r>
      <w:r>
        <w:rPr>
          <w:color w:val="0E0F0E"/>
          <w:spacing w:val="-18"/>
          <w:w w:val="110"/>
          <w:sz w:val="28"/>
        </w:rPr>
        <w:t> </w:t>
      </w:r>
      <w:r>
        <w:rPr>
          <w:color w:val="0E0F0E"/>
          <w:w w:val="110"/>
          <w:sz w:val="28"/>
        </w:rPr>
        <w:t>a chance to share ideas and experiences,</w:t>
      </w:r>
      <w:r>
        <w:rPr>
          <w:color w:val="0E0F0E"/>
          <w:spacing w:val="-41"/>
          <w:w w:val="110"/>
          <w:sz w:val="28"/>
        </w:rPr>
        <w:t> </w:t>
      </w:r>
      <w:r>
        <w:rPr>
          <w:color w:val="0E0F0E"/>
          <w:w w:val="110"/>
          <w:sz w:val="28"/>
        </w:rPr>
        <w:t>and</w:t>
      </w:r>
      <w:r>
        <w:rPr>
          <w:color w:val="0E0F0E"/>
          <w:spacing w:val="-54"/>
          <w:w w:val="110"/>
          <w:sz w:val="28"/>
        </w:rPr>
        <w:t> </w:t>
      </w:r>
      <w:r>
        <w:rPr>
          <w:color w:val="0E0F0E"/>
          <w:w w:val="110"/>
          <w:sz w:val="28"/>
        </w:rPr>
        <w:t>encourages</w:t>
      </w:r>
      <w:r>
        <w:rPr>
          <w:color w:val="0E0F0E"/>
          <w:spacing w:val="-47"/>
          <w:w w:val="110"/>
          <w:sz w:val="28"/>
        </w:rPr>
        <w:t> </w:t>
      </w:r>
      <w:r>
        <w:rPr>
          <w:color w:val="0E0F0E"/>
          <w:w w:val="110"/>
          <w:sz w:val="28"/>
        </w:rPr>
        <w:t>others in ACB to become Lions and participate</w:t>
      </w:r>
      <w:r>
        <w:rPr>
          <w:color w:val="0E0F0E"/>
          <w:spacing w:val="-25"/>
          <w:w w:val="110"/>
          <w:sz w:val="28"/>
        </w:rPr>
        <w:t> </w:t>
      </w:r>
      <w:r>
        <w:rPr>
          <w:color w:val="0E0F0E"/>
          <w:w w:val="110"/>
          <w:sz w:val="28"/>
        </w:rPr>
        <w:t>in</w:t>
      </w:r>
      <w:r>
        <w:rPr>
          <w:color w:val="0E0F0E"/>
          <w:spacing w:val="-26"/>
          <w:w w:val="110"/>
          <w:sz w:val="28"/>
        </w:rPr>
        <w:t> </w:t>
      </w:r>
      <w:r>
        <w:rPr>
          <w:color w:val="0E0F0E"/>
          <w:w w:val="110"/>
          <w:sz w:val="28"/>
        </w:rPr>
        <w:t>service</w:t>
      </w:r>
      <w:r>
        <w:rPr>
          <w:color w:val="0E0F0E"/>
          <w:spacing w:val="-30"/>
          <w:w w:val="110"/>
          <w:sz w:val="28"/>
        </w:rPr>
        <w:t> </w:t>
      </w:r>
      <w:r>
        <w:rPr>
          <w:color w:val="0E0F0E"/>
          <w:w w:val="110"/>
          <w:sz w:val="28"/>
        </w:rPr>
        <w:t>projects</w:t>
      </w:r>
      <w:r>
        <w:rPr>
          <w:color w:val="0E0F0E"/>
          <w:spacing w:val="-34"/>
          <w:w w:val="110"/>
          <w:sz w:val="28"/>
        </w:rPr>
        <w:t> </w:t>
      </w:r>
      <w:r>
        <w:rPr>
          <w:color w:val="0E0F0E"/>
          <w:w w:val="110"/>
          <w:sz w:val="28"/>
        </w:rPr>
        <w:t>in</w:t>
      </w:r>
      <w:r>
        <w:rPr>
          <w:color w:val="0E0F0E"/>
          <w:spacing w:val="-24"/>
          <w:w w:val="110"/>
          <w:sz w:val="28"/>
        </w:rPr>
        <w:t> </w:t>
      </w:r>
      <w:r>
        <w:rPr>
          <w:color w:val="0E0F0E"/>
          <w:w w:val="110"/>
          <w:sz w:val="28"/>
        </w:rPr>
        <w:t>their local</w:t>
      </w:r>
      <w:r>
        <w:rPr>
          <w:color w:val="0E0F0E"/>
          <w:spacing w:val="-19"/>
          <w:w w:val="110"/>
          <w:sz w:val="28"/>
        </w:rPr>
        <w:t> </w:t>
      </w:r>
      <w:r>
        <w:rPr>
          <w:color w:val="0E0F0E"/>
          <w:w w:val="110"/>
          <w:sz w:val="28"/>
        </w:rPr>
        <w:t>communities.</w:t>
      </w:r>
    </w:p>
    <w:p>
      <w:pPr>
        <w:spacing w:line="254" w:lineRule="auto" w:before="140"/>
        <w:ind w:left="3435" w:right="3102" w:firstLine="7"/>
        <w:jc w:val="center"/>
        <w:rPr>
          <w:sz w:val="28"/>
        </w:rPr>
      </w:pPr>
      <w:r>
        <w:rPr>
          <w:color w:val="0E0F0E"/>
          <w:w w:val="110"/>
          <w:sz w:val="28"/>
        </w:rPr>
        <w:t>Want to know more? Join our conference</w:t>
      </w:r>
      <w:r>
        <w:rPr>
          <w:color w:val="0E0F0E"/>
          <w:spacing w:val="-26"/>
          <w:w w:val="110"/>
          <w:sz w:val="28"/>
        </w:rPr>
        <w:t> </w:t>
      </w:r>
      <w:r>
        <w:rPr>
          <w:color w:val="0E0F0E"/>
          <w:w w:val="110"/>
          <w:sz w:val="28"/>
        </w:rPr>
        <w:t>calls</w:t>
      </w:r>
      <w:r>
        <w:rPr>
          <w:color w:val="0E0F0E"/>
          <w:spacing w:val="-28"/>
          <w:w w:val="110"/>
          <w:sz w:val="28"/>
        </w:rPr>
        <w:t> </w:t>
      </w:r>
      <w:r>
        <w:rPr>
          <w:color w:val="0E0F0E"/>
          <w:w w:val="110"/>
          <w:sz w:val="28"/>
        </w:rPr>
        <w:t>the</w:t>
      </w:r>
      <w:r>
        <w:rPr>
          <w:color w:val="0E0F0E"/>
          <w:spacing w:val="-36"/>
          <w:w w:val="110"/>
          <w:sz w:val="28"/>
        </w:rPr>
        <w:t> </w:t>
      </w:r>
      <w:r>
        <w:rPr>
          <w:color w:val="0E0F0E"/>
          <w:w w:val="110"/>
          <w:sz w:val="28"/>
        </w:rPr>
        <w:t>first</w:t>
      </w:r>
      <w:r>
        <w:rPr>
          <w:color w:val="0E0F0E"/>
          <w:spacing w:val="-29"/>
          <w:w w:val="110"/>
          <w:sz w:val="28"/>
        </w:rPr>
        <w:t> </w:t>
      </w:r>
      <w:r>
        <w:rPr>
          <w:color w:val="0E0F0E"/>
          <w:w w:val="110"/>
          <w:sz w:val="28"/>
        </w:rPr>
        <w:t>Thursday</w:t>
      </w:r>
      <w:r>
        <w:rPr>
          <w:color w:val="0E0F0E"/>
          <w:spacing w:val="-24"/>
          <w:w w:val="110"/>
          <w:sz w:val="28"/>
        </w:rPr>
        <w:t> </w:t>
      </w:r>
      <w:r>
        <w:rPr>
          <w:color w:val="0E0F0E"/>
          <w:w w:val="110"/>
          <w:sz w:val="28"/>
        </w:rPr>
        <w:t>of each</w:t>
      </w:r>
      <w:r>
        <w:rPr>
          <w:color w:val="0E0F0E"/>
          <w:spacing w:val="-20"/>
          <w:w w:val="110"/>
          <w:sz w:val="28"/>
        </w:rPr>
        <w:t> </w:t>
      </w:r>
      <w:r>
        <w:rPr>
          <w:color w:val="0E0F0E"/>
          <w:w w:val="110"/>
          <w:sz w:val="28"/>
        </w:rPr>
        <w:t>month</w:t>
      </w:r>
      <w:r>
        <w:rPr>
          <w:color w:val="0E0F0E"/>
          <w:spacing w:val="-27"/>
          <w:w w:val="110"/>
          <w:sz w:val="28"/>
        </w:rPr>
        <w:t> </w:t>
      </w:r>
      <w:r>
        <w:rPr>
          <w:color w:val="0E0F0E"/>
          <w:w w:val="110"/>
          <w:sz w:val="28"/>
        </w:rPr>
        <w:t>at</w:t>
      </w:r>
      <w:r>
        <w:rPr>
          <w:color w:val="0E0F0E"/>
          <w:spacing w:val="-17"/>
          <w:w w:val="110"/>
          <w:sz w:val="28"/>
        </w:rPr>
        <w:t> </w:t>
      </w:r>
      <w:r>
        <w:rPr>
          <w:color w:val="0E0F0E"/>
          <w:w w:val="110"/>
          <w:sz w:val="28"/>
        </w:rPr>
        <w:t>9:00</w:t>
      </w:r>
      <w:r>
        <w:rPr>
          <w:color w:val="0E0F0E"/>
          <w:spacing w:val="-28"/>
          <w:w w:val="110"/>
          <w:sz w:val="28"/>
        </w:rPr>
        <w:t> </w:t>
      </w:r>
      <w:r>
        <w:rPr>
          <w:color w:val="0E0F0E"/>
          <w:w w:val="110"/>
          <w:sz w:val="28"/>
        </w:rPr>
        <w:t>PM</w:t>
      </w:r>
      <w:r>
        <w:rPr>
          <w:color w:val="0E0F0E"/>
          <w:spacing w:val="-19"/>
          <w:w w:val="110"/>
          <w:sz w:val="28"/>
        </w:rPr>
        <w:t> </w:t>
      </w:r>
      <w:r>
        <w:rPr>
          <w:color w:val="0E0F0E"/>
          <w:w w:val="110"/>
          <w:sz w:val="28"/>
        </w:rPr>
        <w:t>Eastern;</w:t>
      </w:r>
      <w:r>
        <w:rPr>
          <w:color w:val="0E0F0E"/>
          <w:spacing w:val="-20"/>
          <w:w w:val="110"/>
          <w:sz w:val="28"/>
        </w:rPr>
        <w:t> </w:t>
      </w:r>
      <w:r>
        <w:rPr>
          <w:color w:val="0E0F0E"/>
          <w:w w:val="110"/>
          <w:sz w:val="28"/>
        </w:rPr>
        <w:t>dial 712-432-3900 and enter</w:t>
      </w:r>
      <w:r>
        <w:rPr>
          <w:color w:val="0E0F0E"/>
          <w:spacing w:val="-50"/>
          <w:w w:val="110"/>
          <w:sz w:val="28"/>
        </w:rPr>
        <w:t> </w:t>
      </w:r>
      <w:r>
        <w:rPr>
          <w:color w:val="0E0F0E"/>
          <w:w w:val="110"/>
          <w:sz w:val="28"/>
        </w:rPr>
        <w:t>code</w:t>
      </w:r>
    </w:p>
    <w:p>
      <w:pPr>
        <w:spacing w:after="0" w:line="254" w:lineRule="auto"/>
        <w:jc w:val="center"/>
        <w:rPr>
          <w:sz w:val="28"/>
        </w:rPr>
        <w:sectPr>
          <w:type w:val="continuous"/>
          <w:pgSz w:w="12240" w:h="15840"/>
          <w:pgMar w:top="1440" w:bottom="280" w:left="380" w:right="420"/>
        </w:sectPr>
      </w:pPr>
    </w:p>
    <w:p>
      <w:pPr>
        <w:spacing w:line="276" w:lineRule="auto" w:before="358"/>
        <w:ind w:left="994" w:right="0" w:hanging="13"/>
        <w:jc w:val="left"/>
        <w:rPr>
          <w:sz w:val="55"/>
        </w:rPr>
      </w:pPr>
      <w:r>
        <w:rPr>
          <w:color w:val="1C1C2A"/>
          <w:w w:val="110"/>
          <w:sz w:val="55"/>
        </w:rPr>
        <w:t>Together, we're paving the way</w:t>
      </w:r>
      <w:r>
        <w:rPr>
          <w:color w:val="1C1C2A"/>
          <w:spacing w:val="-100"/>
          <w:w w:val="110"/>
          <w:sz w:val="55"/>
        </w:rPr>
        <w:t> </w:t>
      </w:r>
      <w:r>
        <w:rPr>
          <w:color w:val="1C1C2A"/>
          <w:w w:val="110"/>
          <w:sz w:val="55"/>
        </w:rPr>
        <w:t>to a better future</w:t>
      </w:r>
    </w:p>
    <w:p>
      <w:pPr>
        <w:spacing w:line="1041" w:lineRule="exact" w:before="40"/>
        <w:ind w:left="982" w:right="0" w:firstLine="0"/>
        <w:jc w:val="left"/>
        <w:rPr>
          <w:b/>
          <w:sz w:val="94"/>
        </w:rPr>
      </w:pPr>
      <w:r>
        <w:rPr/>
        <w:br w:type="column"/>
      </w:r>
      <w:r>
        <w:rPr>
          <w:b/>
          <w:color w:val="089A95"/>
          <w:w w:val="115"/>
          <w:sz w:val="94"/>
        </w:rPr>
        <w:t>w</w:t>
      </w:r>
    </w:p>
    <w:p>
      <w:pPr>
        <w:spacing w:line="167" w:lineRule="exact" w:before="0"/>
        <w:ind w:left="995" w:right="0" w:firstLine="0"/>
        <w:jc w:val="left"/>
        <w:rPr>
          <w:b/>
          <w:sz w:val="18"/>
        </w:rPr>
      </w:pPr>
      <w:r>
        <w:rPr>
          <w:b/>
          <w:color w:val="A3A7A8"/>
          <w:w w:val="115"/>
          <w:sz w:val="18"/>
        </w:rPr>
        <w:t>WAY</w:t>
      </w:r>
      <w:r>
        <w:rPr>
          <w:b/>
          <w:color w:val="A3A7A8"/>
          <w:spacing w:val="15"/>
          <w:w w:val="115"/>
          <w:sz w:val="18"/>
        </w:rPr>
        <w:t> </w:t>
      </w:r>
      <w:r>
        <w:rPr>
          <w:b/>
          <w:color w:val="A3A7A8"/>
          <w:w w:val="115"/>
          <w:sz w:val="18"/>
        </w:rPr>
        <w:t>MO</w:t>
      </w:r>
    </w:p>
    <w:p>
      <w:pPr>
        <w:spacing w:after="0" w:line="167" w:lineRule="exact"/>
        <w:jc w:val="left"/>
        <w:rPr>
          <w:sz w:val="18"/>
        </w:rPr>
        <w:sectPr>
          <w:pgSz w:w="12240" w:h="15840"/>
          <w:pgMar w:header="0" w:footer="653" w:top="1220" w:bottom="840" w:left="380" w:right="420"/>
          <w:cols w:num="2" w:equalWidth="0">
            <w:col w:w="5670" w:space="2685"/>
            <w:col w:w="3085"/>
          </w:cols>
        </w:sectPr>
      </w:pPr>
    </w:p>
    <w:p>
      <w:pPr>
        <w:pStyle w:val="BodyText"/>
        <w:spacing w:before="4"/>
        <w:rPr>
          <w:b/>
          <w:sz w:val="25"/>
        </w:rPr>
      </w:pPr>
    </w:p>
    <w:p>
      <w:pPr>
        <w:pStyle w:val="BodyText"/>
        <w:ind w:left="102"/>
        <w:rPr>
          <w:sz w:val="20"/>
        </w:rPr>
      </w:pPr>
      <w:r>
        <w:rPr>
          <w:sz w:val="20"/>
        </w:rPr>
        <w:drawing>
          <wp:inline distT="0" distB="0" distL="0" distR="0">
            <wp:extent cx="7052017" cy="1475231"/>
            <wp:effectExtent l="0" t="0" r="0" b="0"/>
            <wp:docPr id="15" name="image21.jpeg"/>
            <wp:cNvGraphicFramePr>
              <a:graphicFrameLocks noChangeAspect="1"/>
            </wp:cNvGraphicFramePr>
            <a:graphic>
              <a:graphicData uri="http://schemas.openxmlformats.org/drawingml/2006/picture">
                <pic:pic>
                  <pic:nvPicPr>
                    <pic:cNvPr id="16" name="image21.jpeg"/>
                    <pic:cNvPicPr/>
                  </pic:nvPicPr>
                  <pic:blipFill>
                    <a:blip r:embed="rId55" cstate="print"/>
                    <a:stretch>
                      <a:fillRect/>
                    </a:stretch>
                  </pic:blipFill>
                  <pic:spPr>
                    <a:xfrm>
                      <a:off x="0" y="0"/>
                      <a:ext cx="7052017" cy="1475231"/>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2"/>
        </w:rPr>
      </w:pPr>
      <w:r>
        <w:rPr/>
        <w:pict>
          <v:shape style="position:absolute;margin-left:27.943056pt;margin-top:9.160392pt;width:558.050pt;height:.1pt;mso-position-horizontal-relative:page;mso-position-vertical-relative:paragraph;z-index:-251380736;mso-wrap-distance-left:0;mso-wrap-distance-right:0" coordorigin="559,183" coordsize="11161,0" path="m559,183l11719,183e" filled="false" stroked="true" strokeweight=".479888pt" strokecolor="#000000">
            <v:path arrowok="t"/>
            <v:stroke dashstyle="solid"/>
            <w10:wrap type="topAndBottom"/>
          </v:shape>
        </w:pict>
      </w:r>
    </w:p>
    <w:p>
      <w:pPr>
        <w:pStyle w:val="BodyText"/>
        <w:spacing w:before="1"/>
        <w:rPr>
          <w:b/>
          <w:sz w:val="19"/>
        </w:rPr>
      </w:pPr>
    </w:p>
    <w:p>
      <w:pPr>
        <w:tabs>
          <w:tab w:pos="1185" w:val="left" w:leader="none"/>
          <w:tab w:pos="2593" w:val="left" w:leader="none"/>
        </w:tabs>
        <w:spacing w:before="83"/>
        <w:ind w:left="0" w:right="132" w:firstLine="0"/>
        <w:jc w:val="center"/>
        <w:rPr>
          <w:sz w:val="50"/>
        </w:rPr>
      </w:pPr>
      <w:r>
        <w:rPr>
          <w:color w:val="FBF9FB"/>
          <w:w w:val="115"/>
          <w:sz w:val="50"/>
          <w:shd w:fill="211D1F" w:color="auto" w:val="clear"/>
        </w:rPr>
        <w:t>DID</w:t>
        <w:tab/>
        <w:t>YOU</w:t>
        <w:tab/>
        <w:t>KNOW</w:t>
      </w:r>
    </w:p>
    <w:p>
      <w:pPr>
        <w:tabs>
          <w:tab w:pos="5012" w:val="left" w:leader="none"/>
          <w:tab w:pos="5937" w:val="left" w:leader="none"/>
          <w:tab w:pos="7411" w:val="left" w:leader="none"/>
        </w:tabs>
        <w:spacing w:line="259" w:lineRule="auto" w:before="30"/>
        <w:ind w:left="3036" w:right="3198" w:firstLine="19"/>
        <w:jc w:val="center"/>
        <w:rPr>
          <w:b/>
          <w:sz w:val="46"/>
        </w:rPr>
      </w:pPr>
      <w:r>
        <w:rPr/>
        <w:drawing>
          <wp:anchor distT="0" distB="0" distL="0" distR="0" allowOverlap="1" layoutInCell="1" locked="0" behindDoc="0" simplePos="0" relativeHeight="251936768">
            <wp:simplePos x="0" y="0"/>
            <wp:positionH relativeFrom="page">
              <wp:posOffset>2172360</wp:posOffset>
            </wp:positionH>
            <wp:positionV relativeFrom="paragraph">
              <wp:posOffset>1182292</wp:posOffset>
            </wp:positionV>
            <wp:extent cx="1030720" cy="1736953"/>
            <wp:effectExtent l="0" t="0" r="0" b="0"/>
            <wp:wrapNone/>
            <wp:docPr id="17" name="image22.jpeg"/>
            <wp:cNvGraphicFramePr>
              <a:graphicFrameLocks noChangeAspect="1"/>
            </wp:cNvGraphicFramePr>
            <a:graphic>
              <a:graphicData uri="http://schemas.openxmlformats.org/drawingml/2006/picture">
                <pic:pic>
                  <pic:nvPicPr>
                    <pic:cNvPr id="18" name="image22.jpeg"/>
                    <pic:cNvPicPr/>
                  </pic:nvPicPr>
                  <pic:blipFill>
                    <a:blip r:embed="rId56" cstate="print"/>
                    <a:stretch>
                      <a:fillRect/>
                    </a:stretch>
                  </pic:blipFill>
                  <pic:spPr>
                    <a:xfrm>
                      <a:off x="0" y="0"/>
                      <a:ext cx="1030720" cy="1736953"/>
                    </a:xfrm>
                    <a:prstGeom prst="rect">
                      <a:avLst/>
                    </a:prstGeom>
                  </pic:spPr>
                </pic:pic>
              </a:graphicData>
            </a:graphic>
          </wp:anchor>
        </w:drawing>
      </w:r>
      <w:r>
        <w:rPr>
          <w:color w:val="FBF9FB"/>
          <w:w w:val="115"/>
          <w:sz w:val="50"/>
          <w:shd w:fill="211D1F" w:color="auto" w:val="clear"/>
        </w:rPr>
        <w:t>Leader</w:t>
      </w:r>
      <w:r>
        <w:rPr>
          <w:color w:val="FBF9FB"/>
          <w:w w:val="115"/>
          <w:sz w:val="50"/>
        </w:rPr>
        <w:tab/>
      </w:r>
      <w:r>
        <w:rPr>
          <w:color w:val="FBF9FB"/>
          <w:w w:val="115"/>
          <w:sz w:val="50"/>
          <w:shd w:fill="211D1F" w:color="auto" w:val="clear"/>
        </w:rPr>
        <w:t>Dogs for</w:t>
        <w:tab/>
        <w:t>the</w:t>
      </w:r>
      <w:r>
        <w:rPr>
          <w:color w:val="FBF9FB"/>
          <w:w w:val="115"/>
          <w:sz w:val="50"/>
        </w:rPr>
        <w:t> </w:t>
      </w:r>
      <w:r>
        <w:rPr>
          <w:color w:val="FBF9FB"/>
          <w:w w:val="115"/>
          <w:sz w:val="50"/>
          <w:shd w:fill="211D1F" w:color="auto" w:val="clear"/>
        </w:rPr>
        <w:t>Blind</w:t>
      </w:r>
      <w:r>
        <w:rPr>
          <w:color w:val="FBF9FB"/>
          <w:w w:val="115"/>
          <w:sz w:val="50"/>
        </w:rPr>
        <w:t> </w:t>
      </w:r>
      <w:r>
        <w:rPr>
          <w:color w:val="FBF9FB"/>
          <w:spacing w:val="28"/>
          <w:w w:val="115"/>
          <w:sz w:val="50"/>
        </w:rPr>
        <w:t> </w:t>
      </w:r>
      <w:r>
        <w:rPr>
          <w:color w:val="FBF9FB"/>
          <w:w w:val="115"/>
          <w:sz w:val="50"/>
          <w:shd w:fill="211D1F" w:color="auto" w:val="clear"/>
        </w:rPr>
        <w:t>also</w:t>
      </w:r>
      <w:r>
        <w:rPr>
          <w:color w:val="FBF9FB"/>
          <w:w w:val="115"/>
          <w:sz w:val="50"/>
        </w:rPr>
        <w:tab/>
      </w:r>
      <w:r>
        <w:rPr>
          <w:color w:val="FBF9FB"/>
          <w:w w:val="115"/>
          <w:sz w:val="50"/>
          <w:shd w:fill="211D1F" w:color="auto" w:val="clear"/>
        </w:rPr>
        <w:t>offers</w:t>
      </w:r>
      <w:r>
        <w:rPr>
          <w:color w:val="FBF9FB"/>
          <w:w w:val="115"/>
          <w:sz w:val="50"/>
        </w:rPr>
        <w:t> </w:t>
      </w:r>
      <w:r>
        <w:rPr>
          <w:b/>
          <w:color w:val="FBF9FB"/>
          <w:w w:val="105"/>
          <w:sz w:val="46"/>
          <w:shd w:fill="211D1F" w:color="auto" w:val="clear"/>
        </w:rPr>
        <w:t>FREE O&amp;M</w:t>
      </w:r>
      <w:r>
        <w:rPr>
          <w:b/>
          <w:color w:val="FBF9FB"/>
          <w:spacing w:val="-97"/>
          <w:w w:val="105"/>
          <w:sz w:val="46"/>
          <w:shd w:fill="211D1F" w:color="auto" w:val="clear"/>
        </w:rPr>
        <w:t> </w:t>
      </w:r>
      <w:r>
        <w:rPr>
          <w:b/>
          <w:color w:val="FBF9FB"/>
          <w:spacing w:val="-3"/>
          <w:w w:val="105"/>
          <w:sz w:val="46"/>
          <w:shd w:fill="211D1F" w:color="auto" w:val="clear"/>
        </w:rPr>
        <w:t>TRAINING?</w:t>
      </w:r>
    </w:p>
    <w:p>
      <w:pPr>
        <w:pStyle w:val="Heading2"/>
        <w:tabs>
          <w:tab w:pos="3641" w:val="left" w:leader="none"/>
        </w:tabs>
        <w:spacing w:before="269"/>
        <w:ind w:left="955"/>
        <w:jc w:val="center"/>
      </w:pPr>
      <w:r>
        <w:rPr>
          <w:color w:val="FBF9FB"/>
          <w:w w:val="110"/>
          <w:shd w:fill="211D1F" w:color="auto" w:val="clear"/>
        </w:rPr>
        <w:t>VISIT</w:t>
      </w:r>
      <w:r>
        <w:rPr>
          <w:color w:val="FBF9FB"/>
          <w:spacing w:val="82"/>
          <w:w w:val="110"/>
          <w:shd w:fill="211D1F" w:color="auto" w:val="clear"/>
        </w:rPr>
        <w:t> </w:t>
      </w:r>
      <w:r>
        <w:rPr>
          <w:color w:val="FBF9FB"/>
          <w:w w:val="110"/>
          <w:shd w:fill="211D1F" w:color="auto" w:val="clear"/>
        </w:rPr>
        <w:t>US­</w:t>
      </w:r>
      <w:r>
        <w:rPr>
          <w:color w:val="FBF9FB"/>
          <w:shd w:fill="211D1F" w:color="auto" w:val="clear"/>
        </w:rPr>
        <w:tab/>
      </w:r>
    </w:p>
    <w:p>
      <w:pPr>
        <w:spacing w:before="53"/>
        <w:ind w:left="4830" w:right="0" w:firstLine="0"/>
        <w:jc w:val="left"/>
        <w:rPr>
          <w:sz w:val="48"/>
        </w:rPr>
      </w:pPr>
      <w:r>
        <w:rPr>
          <w:color w:val="FBF9FB"/>
          <w:w w:val="105"/>
          <w:sz w:val="48"/>
          <w:shd w:fill="211D1F" w:color="auto" w:val="clear"/>
        </w:rPr>
        <w:t>LeaderDog.org</w:t>
      </w:r>
    </w:p>
    <w:p>
      <w:pPr>
        <w:spacing w:line="247" w:lineRule="auto" w:before="34"/>
        <w:ind w:left="4842" w:right="2495" w:hanging="16"/>
        <w:jc w:val="left"/>
        <w:rPr>
          <w:sz w:val="50"/>
        </w:rPr>
      </w:pPr>
      <w:r>
        <w:rPr>
          <w:color w:val="FBF9FB"/>
          <w:w w:val="115"/>
          <w:sz w:val="48"/>
          <w:shd w:fill="211D1F" w:color="auto" w:val="clear"/>
        </w:rPr>
        <w:t>/programs</w:t>
      </w:r>
      <w:r>
        <w:rPr>
          <w:color w:val="FBF9FB"/>
          <w:w w:val="115"/>
          <w:sz w:val="48"/>
        </w:rPr>
        <w:t> </w:t>
      </w:r>
      <w:r>
        <w:rPr>
          <w:color w:val="FBF9FB"/>
          <w:w w:val="115"/>
          <w:sz w:val="50"/>
          <w:shd w:fill="211D1F" w:color="auto" w:val="clear"/>
        </w:rPr>
        <w:t>for</w:t>
      </w:r>
      <w:r>
        <w:rPr>
          <w:color w:val="FBF9FB"/>
          <w:w w:val="115"/>
          <w:sz w:val="50"/>
        </w:rPr>
        <w:t> </w:t>
      </w:r>
      <w:r>
        <w:rPr>
          <w:color w:val="FBF9FB"/>
          <w:w w:val="115"/>
          <w:sz w:val="50"/>
          <w:shd w:fill="211D1F" w:color="auto" w:val="clear"/>
        </w:rPr>
        <w:t>more details.</w:t>
      </w:r>
    </w:p>
    <w:p>
      <w:pPr>
        <w:spacing w:line="308" w:lineRule="exact" w:before="319"/>
        <w:ind w:left="3711" w:right="0" w:firstLine="0"/>
        <w:jc w:val="left"/>
        <w:rPr>
          <w:rFonts w:ascii="Times New Roman"/>
          <w:b/>
          <w:sz w:val="28"/>
        </w:rPr>
      </w:pPr>
      <w:r>
        <w:rPr>
          <w:rFonts w:ascii="Times New Roman"/>
          <w:b/>
          <w:color w:val="1C1C2A"/>
          <w:w w:val="111"/>
          <w:sz w:val="28"/>
        </w:rPr>
        <w:t>A</w:t>
      </w:r>
    </w:p>
    <w:p>
      <w:pPr>
        <w:tabs>
          <w:tab w:pos="1585" w:val="left" w:leader="none"/>
        </w:tabs>
        <w:spacing w:line="665" w:lineRule="exact" w:before="0"/>
        <w:ind w:left="0" w:right="216" w:firstLine="0"/>
        <w:jc w:val="center"/>
        <w:rPr>
          <w:b/>
          <w:sz w:val="50"/>
        </w:rPr>
      </w:pPr>
      <w:r>
        <w:rPr>
          <w:color w:val="1C1C2A"/>
          <w:w w:val="105"/>
          <w:sz w:val="62"/>
        </w:rPr>
        <w:t>◄</w:t>
        <w:tab/>
      </w:r>
      <w:r>
        <w:rPr>
          <w:b/>
          <w:color w:val="1C1C2A"/>
          <w:w w:val="105"/>
          <w:sz w:val="50"/>
        </w:rPr>
        <w:t>LEADER</w:t>
      </w:r>
      <w:r>
        <w:rPr>
          <w:b/>
          <w:color w:val="1C1C2A"/>
          <w:spacing w:val="-71"/>
          <w:w w:val="105"/>
          <w:sz w:val="50"/>
        </w:rPr>
        <w:t> </w:t>
      </w:r>
      <w:r>
        <w:rPr>
          <w:b/>
          <w:color w:val="1C1C2A"/>
          <w:w w:val="105"/>
          <w:sz w:val="50"/>
        </w:rPr>
        <w:t>DOGS</w:t>
      </w:r>
    </w:p>
    <w:p>
      <w:pPr>
        <w:tabs>
          <w:tab w:pos="2615" w:val="left" w:leader="none"/>
        </w:tabs>
        <w:spacing w:line="277" w:lineRule="exact" w:before="0"/>
        <w:ind w:left="153" w:right="0" w:firstLine="0"/>
        <w:jc w:val="center"/>
        <w:rPr>
          <w:sz w:val="27"/>
        </w:rPr>
      </w:pPr>
      <w:r>
        <w:rPr>
          <w:b/>
          <w:color w:val="1C1C2A"/>
          <w:w w:val="195"/>
          <w:sz w:val="27"/>
        </w:rPr>
        <w:t>\,J;IFOR</w:t>
        <w:tab/>
      </w:r>
      <w:r>
        <w:rPr>
          <w:color w:val="1C1C2A"/>
          <w:w w:val="190"/>
          <w:sz w:val="27"/>
        </w:rPr>
        <w:t>THE</w:t>
      </w:r>
      <w:r>
        <w:rPr>
          <w:color w:val="1C1C2A"/>
          <w:spacing w:val="-96"/>
          <w:w w:val="190"/>
          <w:sz w:val="27"/>
        </w:rPr>
        <w:t> </w:t>
      </w:r>
      <w:r>
        <w:rPr>
          <w:color w:val="1C1C2A"/>
          <w:w w:val="190"/>
          <w:sz w:val="27"/>
        </w:rPr>
        <w:t>BLIND</w:t>
      </w:r>
    </w:p>
    <w:p>
      <w:pPr>
        <w:spacing w:after="0" w:line="277" w:lineRule="exact"/>
        <w:jc w:val="center"/>
        <w:rPr>
          <w:sz w:val="27"/>
        </w:rPr>
        <w:sectPr>
          <w:type w:val="continuous"/>
          <w:pgSz w:w="12240" w:h="15840"/>
          <w:pgMar w:top="1440" w:bottom="280" w:left="380" w:right="420"/>
        </w:sectPr>
      </w:pPr>
    </w:p>
    <w:p>
      <w:pPr>
        <w:pStyle w:val="BodyText"/>
        <w:ind w:left="431"/>
        <w:rPr>
          <w:sz w:val="20"/>
        </w:rPr>
      </w:pPr>
      <w:r>
        <w:rPr>
          <w:sz w:val="20"/>
        </w:rPr>
        <w:drawing>
          <wp:inline distT="0" distB="0" distL="0" distR="0">
            <wp:extent cx="6903128" cy="7095744"/>
            <wp:effectExtent l="0" t="0" r="0" b="0"/>
            <wp:docPr id="19" name="image23.jpeg"/>
            <wp:cNvGraphicFramePr>
              <a:graphicFrameLocks noChangeAspect="1"/>
            </wp:cNvGraphicFramePr>
            <a:graphic>
              <a:graphicData uri="http://schemas.openxmlformats.org/drawingml/2006/picture">
                <pic:pic>
                  <pic:nvPicPr>
                    <pic:cNvPr id="20" name="image23.jpeg"/>
                    <pic:cNvPicPr/>
                  </pic:nvPicPr>
                  <pic:blipFill>
                    <a:blip r:embed="rId58" cstate="print"/>
                    <a:stretch>
                      <a:fillRect/>
                    </a:stretch>
                  </pic:blipFill>
                  <pic:spPr>
                    <a:xfrm>
                      <a:off x="0" y="0"/>
                      <a:ext cx="6903128" cy="7095744"/>
                    </a:xfrm>
                    <a:prstGeom prst="rect">
                      <a:avLst/>
                    </a:prstGeom>
                  </pic:spPr>
                </pic:pic>
              </a:graphicData>
            </a:graphic>
          </wp:inline>
        </w:drawing>
      </w:r>
      <w:r>
        <w:rPr>
          <w:sz w:val="20"/>
        </w:rPr>
      </w:r>
    </w:p>
    <w:p>
      <w:pPr>
        <w:pStyle w:val="BodyText"/>
        <w:rPr>
          <w:sz w:val="20"/>
        </w:rPr>
      </w:pPr>
    </w:p>
    <w:p>
      <w:pPr>
        <w:spacing w:after="0"/>
        <w:rPr>
          <w:sz w:val="20"/>
        </w:rPr>
        <w:sectPr>
          <w:footerReference w:type="default" r:id="rId57"/>
          <w:pgSz w:w="12240" w:h="15840"/>
          <w:pgMar w:footer="0" w:header="0" w:top="640" w:bottom="280" w:left="380" w:right="420"/>
        </w:sectPr>
      </w:pPr>
    </w:p>
    <w:p>
      <w:pPr>
        <w:spacing w:line="271" w:lineRule="auto" w:before="241"/>
        <w:ind w:left="948" w:right="35" w:firstLine="12"/>
        <w:jc w:val="left"/>
        <w:rPr>
          <w:b/>
          <w:sz w:val="26"/>
        </w:rPr>
      </w:pPr>
      <w:r>
        <w:rPr>
          <w:b/>
          <w:color w:val="0C0C0C"/>
          <w:w w:val="110"/>
          <w:sz w:val="26"/>
        </w:rPr>
        <w:t>AT&amp;T</w:t>
      </w:r>
      <w:r>
        <w:rPr>
          <w:b/>
          <w:color w:val="0C0C0C"/>
          <w:spacing w:val="-42"/>
          <w:w w:val="110"/>
          <w:sz w:val="26"/>
        </w:rPr>
        <w:t> </w:t>
      </w:r>
      <w:r>
        <w:rPr>
          <w:b/>
          <w:color w:val="0C0C0C"/>
          <w:w w:val="110"/>
          <w:sz w:val="26"/>
        </w:rPr>
        <w:t>proudly</w:t>
      </w:r>
      <w:r>
        <w:rPr>
          <w:b/>
          <w:color w:val="0C0C0C"/>
          <w:spacing w:val="-27"/>
          <w:w w:val="110"/>
          <w:sz w:val="26"/>
        </w:rPr>
        <w:t> </w:t>
      </w:r>
      <w:r>
        <w:rPr>
          <w:b/>
          <w:color w:val="0C0C0C"/>
          <w:w w:val="110"/>
          <w:sz w:val="26"/>
        </w:rPr>
        <w:t>supports</w:t>
      </w:r>
      <w:r>
        <w:rPr>
          <w:b/>
          <w:color w:val="0C0C0C"/>
          <w:spacing w:val="-37"/>
          <w:w w:val="110"/>
          <w:sz w:val="26"/>
        </w:rPr>
        <w:t> </w:t>
      </w:r>
      <w:r>
        <w:rPr>
          <w:b/>
          <w:color w:val="0C0C0C"/>
          <w:w w:val="110"/>
          <w:sz w:val="26"/>
        </w:rPr>
        <w:t>the</w:t>
      </w:r>
      <w:r>
        <w:rPr>
          <w:b/>
          <w:color w:val="0C0C0C"/>
          <w:spacing w:val="-17"/>
          <w:w w:val="110"/>
          <w:sz w:val="26"/>
        </w:rPr>
        <w:t> </w:t>
      </w:r>
      <w:r>
        <w:rPr>
          <w:b/>
          <w:color w:val="0C0C0C"/>
          <w:w w:val="110"/>
          <w:sz w:val="26"/>
        </w:rPr>
        <w:t>American Council of the Blind and its ongoing commitment to equal access, rights and</w:t>
      </w:r>
      <w:r>
        <w:rPr>
          <w:b/>
          <w:color w:val="0C0C0C"/>
          <w:spacing w:val="-13"/>
          <w:w w:val="110"/>
          <w:sz w:val="26"/>
        </w:rPr>
        <w:t> </w:t>
      </w:r>
      <w:r>
        <w:rPr>
          <w:b/>
          <w:color w:val="0C0C0C"/>
          <w:w w:val="110"/>
          <w:sz w:val="26"/>
        </w:rPr>
        <w:t>opportunities.</w:t>
      </w:r>
    </w:p>
    <w:p>
      <w:pPr>
        <w:spacing w:before="568"/>
        <w:ind w:left="2024" w:right="602" w:firstLine="0"/>
        <w:jc w:val="center"/>
        <w:rPr>
          <w:rFonts w:ascii="Times New Roman"/>
          <w:b/>
          <w:sz w:val="90"/>
        </w:rPr>
      </w:pPr>
      <w:r>
        <w:rPr/>
        <w:br w:type="column"/>
      </w:r>
      <w:r>
        <w:rPr>
          <w:rFonts w:ascii="Times New Roman"/>
          <w:b/>
          <w:color w:val="212121"/>
          <w:w w:val="85"/>
          <w:sz w:val="90"/>
        </w:rPr>
        <w:t>AT&amp;T</w:t>
      </w:r>
    </w:p>
    <w:p>
      <w:pPr>
        <w:spacing w:after="0"/>
        <w:jc w:val="center"/>
        <w:rPr>
          <w:rFonts w:ascii="Times New Roman"/>
          <w:sz w:val="90"/>
        </w:rPr>
        <w:sectPr>
          <w:type w:val="continuous"/>
          <w:pgSz w:w="12240" w:h="15840"/>
          <w:pgMar w:top="1440" w:bottom="280" w:left="380" w:right="420"/>
          <w:cols w:num="2" w:equalWidth="0">
            <w:col w:w="5977" w:space="586"/>
            <w:col w:w="4877"/>
          </w:cols>
        </w:sectPr>
      </w:pP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2"/>
        </w:rPr>
      </w:pPr>
    </w:p>
    <w:p>
      <w:pPr>
        <w:spacing w:line="249" w:lineRule="auto" w:before="0"/>
        <w:ind w:left="760" w:right="87" w:hanging="3"/>
        <w:jc w:val="left"/>
        <w:rPr>
          <w:sz w:val="21"/>
        </w:rPr>
      </w:pPr>
      <w:r>
        <w:rPr/>
        <w:drawing>
          <wp:anchor distT="0" distB="0" distL="0" distR="0" allowOverlap="1" layoutInCell="1" locked="0" behindDoc="0" simplePos="0" relativeHeight="251937792">
            <wp:simplePos x="0" y="0"/>
            <wp:positionH relativeFrom="page">
              <wp:posOffset>5011254</wp:posOffset>
            </wp:positionH>
            <wp:positionV relativeFrom="paragraph">
              <wp:posOffset>-1108408</wp:posOffset>
            </wp:positionV>
            <wp:extent cx="665832" cy="665595"/>
            <wp:effectExtent l="0" t="0" r="0" b="0"/>
            <wp:wrapNone/>
            <wp:docPr id="21" name="image24.jpeg"/>
            <wp:cNvGraphicFramePr>
              <a:graphicFrameLocks noChangeAspect="1"/>
            </wp:cNvGraphicFramePr>
            <a:graphic>
              <a:graphicData uri="http://schemas.openxmlformats.org/drawingml/2006/picture">
                <pic:pic>
                  <pic:nvPicPr>
                    <pic:cNvPr id="22" name="image24.jpeg"/>
                    <pic:cNvPicPr/>
                  </pic:nvPicPr>
                  <pic:blipFill>
                    <a:blip r:embed="rId59" cstate="print"/>
                    <a:stretch>
                      <a:fillRect/>
                    </a:stretch>
                  </pic:blipFill>
                  <pic:spPr>
                    <a:xfrm>
                      <a:off x="0" y="0"/>
                      <a:ext cx="665832" cy="665595"/>
                    </a:xfrm>
                    <a:prstGeom prst="rect">
                      <a:avLst/>
                    </a:prstGeom>
                  </pic:spPr>
                </pic:pic>
              </a:graphicData>
            </a:graphic>
          </wp:anchor>
        </w:drawing>
      </w:r>
      <w:r>
        <w:rPr>
          <w:color w:val="383838"/>
          <w:w w:val="85"/>
          <w:sz w:val="16"/>
        </w:rPr>
        <w:t>©</w:t>
      </w:r>
      <w:r>
        <w:rPr>
          <w:color w:val="383838"/>
          <w:spacing w:val="-16"/>
          <w:w w:val="85"/>
          <w:sz w:val="16"/>
        </w:rPr>
        <w:t> </w:t>
      </w:r>
      <w:r>
        <w:rPr>
          <w:color w:val="383838"/>
          <w:w w:val="85"/>
          <w:sz w:val="21"/>
        </w:rPr>
        <w:t>2022</w:t>
      </w:r>
      <w:r>
        <w:rPr>
          <w:color w:val="383838"/>
          <w:spacing w:val="-14"/>
          <w:w w:val="85"/>
          <w:sz w:val="21"/>
        </w:rPr>
        <w:t> </w:t>
      </w:r>
      <w:r>
        <w:rPr>
          <w:color w:val="383838"/>
          <w:w w:val="85"/>
          <w:sz w:val="21"/>
        </w:rPr>
        <w:t>AT&amp;T</w:t>
      </w:r>
      <w:r>
        <w:rPr>
          <w:color w:val="383838"/>
          <w:spacing w:val="-19"/>
          <w:w w:val="85"/>
          <w:sz w:val="21"/>
        </w:rPr>
        <w:t> </w:t>
      </w:r>
      <w:r>
        <w:rPr>
          <w:color w:val="0C0C0C"/>
          <w:spacing w:val="-6"/>
          <w:w w:val="85"/>
          <w:sz w:val="21"/>
        </w:rPr>
        <w:t>I</w:t>
      </w:r>
      <w:r>
        <w:rPr>
          <w:color w:val="383838"/>
          <w:spacing w:val="-6"/>
          <w:w w:val="85"/>
          <w:sz w:val="21"/>
        </w:rPr>
        <w:t>ntellectua</w:t>
      </w:r>
      <w:r>
        <w:rPr>
          <w:color w:val="0C0C0C"/>
          <w:spacing w:val="-6"/>
          <w:w w:val="85"/>
          <w:sz w:val="21"/>
        </w:rPr>
        <w:t>l</w:t>
      </w:r>
      <w:r>
        <w:rPr>
          <w:color w:val="0C0C0C"/>
          <w:spacing w:val="-9"/>
          <w:w w:val="85"/>
          <w:sz w:val="21"/>
        </w:rPr>
        <w:t> </w:t>
      </w:r>
      <w:r>
        <w:rPr>
          <w:color w:val="212121"/>
          <w:w w:val="85"/>
          <w:sz w:val="21"/>
        </w:rPr>
        <w:t>Property.</w:t>
      </w:r>
      <w:r>
        <w:rPr>
          <w:color w:val="212121"/>
          <w:spacing w:val="-12"/>
          <w:w w:val="85"/>
          <w:sz w:val="21"/>
        </w:rPr>
        <w:t> </w:t>
      </w:r>
      <w:r>
        <w:rPr>
          <w:color w:val="212121"/>
          <w:w w:val="85"/>
          <w:sz w:val="21"/>
        </w:rPr>
        <w:t>AT&amp;T</w:t>
      </w:r>
      <w:r>
        <w:rPr>
          <w:color w:val="212121"/>
          <w:spacing w:val="-16"/>
          <w:w w:val="85"/>
          <w:sz w:val="21"/>
        </w:rPr>
        <w:t> </w:t>
      </w:r>
      <w:r>
        <w:rPr>
          <w:color w:val="494949"/>
          <w:w w:val="85"/>
          <w:sz w:val="21"/>
        </w:rPr>
        <w:t>and</w:t>
      </w:r>
      <w:r>
        <w:rPr>
          <w:color w:val="494949"/>
          <w:spacing w:val="-31"/>
          <w:w w:val="85"/>
          <w:sz w:val="21"/>
        </w:rPr>
        <w:t> </w:t>
      </w:r>
      <w:r>
        <w:rPr>
          <w:color w:val="383838"/>
          <w:w w:val="85"/>
          <w:sz w:val="21"/>
        </w:rPr>
        <w:t>Globe</w:t>
      </w:r>
      <w:r>
        <w:rPr>
          <w:color w:val="383838"/>
          <w:spacing w:val="-16"/>
          <w:w w:val="85"/>
          <w:sz w:val="21"/>
        </w:rPr>
        <w:t> </w:t>
      </w:r>
      <w:r>
        <w:rPr>
          <w:color w:val="0C0C0C"/>
          <w:spacing w:val="2"/>
          <w:w w:val="85"/>
          <w:sz w:val="21"/>
        </w:rPr>
        <w:t>l</w:t>
      </w:r>
      <w:r>
        <w:rPr>
          <w:color w:val="383838"/>
          <w:spacing w:val="2"/>
          <w:w w:val="85"/>
          <w:sz w:val="21"/>
        </w:rPr>
        <w:t>ogoare</w:t>
      </w:r>
      <w:r>
        <w:rPr>
          <w:color w:val="383838"/>
          <w:spacing w:val="-20"/>
          <w:w w:val="85"/>
          <w:sz w:val="21"/>
        </w:rPr>
        <w:t> </w:t>
      </w:r>
      <w:r>
        <w:rPr>
          <w:color w:val="494949"/>
          <w:w w:val="85"/>
          <w:sz w:val="21"/>
        </w:rPr>
        <w:t>registered</w:t>
      </w:r>
      <w:r>
        <w:rPr>
          <w:color w:val="494949"/>
          <w:spacing w:val="-3"/>
          <w:w w:val="85"/>
          <w:sz w:val="21"/>
        </w:rPr>
        <w:t> </w:t>
      </w:r>
      <w:r>
        <w:rPr>
          <w:color w:val="383838"/>
          <w:w w:val="85"/>
          <w:sz w:val="21"/>
        </w:rPr>
        <w:t>trademarks</w:t>
      </w:r>
      <w:r>
        <w:rPr>
          <w:color w:val="383838"/>
          <w:spacing w:val="-9"/>
          <w:w w:val="85"/>
          <w:sz w:val="21"/>
        </w:rPr>
        <w:t> </w:t>
      </w:r>
      <w:r>
        <w:rPr>
          <w:color w:val="494949"/>
          <w:w w:val="85"/>
          <w:sz w:val="21"/>
        </w:rPr>
        <w:t>and</w:t>
      </w:r>
      <w:r>
        <w:rPr>
          <w:color w:val="494949"/>
          <w:spacing w:val="-18"/>
          <w:w w:val="85"/>
          <w:sz w:val="21"/>
        </w:rPr>
        <w:t> </w:t>
      </w:r>
      <w:r>
        <w:rPr>
          <w:color w:val="383838"/>
          <w:w w:val="85"/>
          <w:sz w:val="21"/>
        </w:rPr>
        <w:t>service</w:t>
      </w:r>
      <w:r>
        <w:rPr>
          <w:color w:val="383838"/>
          <w:spacing w:val="-24"/>
          <w:w w:val="85"/>
          <w:sz w:val="21"/>
        </w:rPr>
        <w:t> </w:t>
      </w:r>
      <w:r>
        <w:rPr>
          <w:color w:val="383838"/>
          <w:w w:val="85"/>
          <w:sz w:val="21"/>
        </w:rPr>
        <w:t>marks</w:t>
      </w:r>
      <w:r>
        <w:rPr>
          <w:color w:val="383838"/>
          <w:spacing w:val="-6"/>
          <w:w w:val="85"/>
          <w:sz w:val="21"/>
        </w:rPr>
        <w:t> </w:t>
      </w:r>
      <w:r>
        <w:rPr>
          <w:color w:val="383838"/>
          <w:w w:val="85"/>
          <w:sz w:val="21"/>
        </w:rPr>
        <w:t>of</w:t>
      </w:r>
      <w:r>
        <w:rPr>
          <w:color w:val="383838"/>
          <w:spacing w:val="-15"/>
          <w:w w:val="85"/>
          <w:sz w:val="21"/>
        </w:rPr>
        <w:t> </w:t>
      </w:r>
      <w:r>
        <w:rPr>
          <w:color w:val="212121"/>
          <w:w w:val="85"/>
          <w:sz w:val="21"/>
        </w:rPr>
        <w:t>AT&amp;T</w:t>
      </w:r>
      <w:r>
        <w:rPr>
          <w:color w:val="212121"/>
          <w:spacing w:val="-18"/>
          <w:w w:val="85"/>
          <w:sz w:val="21"/>
        </w:rPr>
        <w:t> </w:t>
      </w:r>
      <w:r>
        <w:rPr>
          <w:color w:val="383838"/>
          <w:w w:val="85"/>
          <w:sz w:val="21"/>
        </w:rPr>
        <w:t>Intellectual</w:t>
      </w:r>
      <w:r>
        <w:rPr>
          <w:color w:val="383838"/>
          <w:spacing w:val="-3"/>
          <w:w w:val="85"/>
          <w:sz w:val="21"/>
        </w:rPr>
        <w:t> </w:t>
      </w:r>
      <w:r>
        <w:rPr>
          <w:color w:val="212121"/>
          <w:w w:val="85"/>
          <w:sz w:val="21"/>
        </w:rPr>
        <w:t>Property </w:t>
      </w:r>
      <w:r>
        <w:rPr>
          <w:color w:val="383838"/>
          <w:w w:val="95"/>
          <w:sz w:val="21"/>
        </w:rPr>
        <w:t>and/or</w:t>
      </w:r>
      <w:r>
        <w:rPr>
          <w:color w:val="383838"/>
          <w:spacing w:val="-14"/>
          <w:w w:val="95"/>
          <w:sz w:val="21"/>
        </w:rPr>
        <w:t> </w:t>
      </w:r>
      <w:r>
        <w:rPr>
          <w:color w:val="383838"/>
          <w:w w:val="95"/>
          <w:sz w:val="21"/>
        </w:rPr>
        <w:t>AT&amp;T</w:t>
      </w:r>
      <w:r>
        <w:rPr>
          <w:color w:val="383838"/>
          <w:spacing w:val="-27"/>
          <w:w w:val="95"/>
          <w:sz w:val="21"/>
        </w:rPr>
        <w:t> </w:t>
      </w:r>
      <w:r>
        <w:rPr>
          <w:color w:val="383838"/>
          <w:w w:val="95"/>
          <w:sz w:val="21"/>
        </w:rPr>
        <w:t>affiliated</w:t>
      </w:r>
      <w:r>
        <w:rPr>
          <w:color w:val="383838"/>
          <w:spacing w:val="-28"/>
          <w:w w:val="95"/>
          <w:sz w:val="21"/>
        </w:rPr>
        <w:t> </w:t>
      </w:r>
      <w:r>
        <w:rPr>
          <w:color w:val="383838"/>
          <w:w w:val="95"/>
          <w:sz w:val="21"/>
        </w:rPr>
        <w:t>companies.</w:t>
      </w:r>
      <w:r>
        <w:rPr>
          <w:color w:val="383838"/>
          <w:spacing w:val="-16"/>
          <w:w w:val="95"/>
          <w:sz w:val="21"/>
        </w:rPr>
        <w:t> </w:t>
      </w:r>
      <w:r>
        <w:rPr>
          <w:color w:val="383838"/>
          <w:w w:val="95"/>
          <w:sz w:val="21"/>
        </w:rPr>
        <w:t>All</w:t>
      </w:r>
      <w:r>
        <w:rPr>
          <w:color w:val="383838"/>
          <w:spacing w:val="-29"/>
          <w:w w:val="95"/>
          <w:sz w:val="21"/>
        </w:rPr>
        <w:t> </w:t>
      </w:r>
      <w:r>
        <w:rPr>
          <w:color w:val="494949"/>
          <w:w w:val="95"/>
          <w:sz w:val="21"/>
        </w:rPr>
        <w:t>other</w:t>
      </w:r>
      <w:r>
        <w:rPr>
          <w:color w:val="494949"/>
          <w:spacing w:val="-19"/>
          <w:w w:val="95"/>
          <w:sz w:val="21"/>
        </w:rPr>
        <w:t> </w:t>
      </w:r>
      <w:r>
        <w:rPr>
          <w:color w:val="383838"/>
          <w:w w:val="95"/>
          <w:sz w:val="21"/>
        </w:rPr>
        <w:t>marks</w:t>
      </w:r>
      <w:r>
        <w:rPr>
          <w:color w:val="383838"/>
          <w:spacing w:val="-25"/>
          <w:w w:val="95"/>
          <w:sz w:val="21"/>
        </w:rPr>
        <w:t> </w:t>
      </w:r>
      <w:r>
        <w:rPr>
          <w:color w:val="494949"/>
          <w:w w:val="95"/>
          <w:sz w:val="21"/>
        </w:rPr>
        <w:t>are</w:t>
      </w:r>
      <w:r>
        <w:rPr>
          <w:color w:val="494949"/>
          <w:spacing w:val="-29"/>
          <w:w w:val="95"/>
          <w:sz w:val="21"/>
        </w:rPr>
        <w:t> </w:t>
      </w:r>
      <w:r>
        <w:rPr>
          <w:color w:val="212121"/>
          <w:w w:val="95"/>
          <w:sz w:val="21"/>
        </w:rPr>
        <w:t>the</w:t>
      </w:r>
      <w:r>
        <w:rPr>
          <w:color w:val="212121"/>
          <w:spacing w:val="-30"/>
          <w:w w:val="95"/>
          <w:sz w:val="21"/>
        </w:rPr>
        <w:t> </w:t>
      </w:r>
      <w:r>
        <w:rPr>
          <w:color w:val="383838"/>
          <w:w w:val="95"/>
          <w:sz w:val="21"/>
        </w:rPr>
        <w:t>property</w:t>
      </w:r>
      <w:r>
        <w:rPr>
          <w:color w:val="383838"/>
          <w:spacing w:val="-22"/>
          <w:w w:val="95"/>
          <w:sz w:val="21"/>
        </w:rPr>
        <w:t> </w:t>
      </w:r>
      <w:r>
        <w:rPr>
          <w:color w:val="383838"/>
          <w:w w:val="95"/>
          <w:sz w:val="21"/>
        </w:rPr>
        <w:t>of</w:t>
      </w:r>
      <w:r>
        <w:rPr>
          <w:color w:val="383838"/>
          <w:spacing w:val="-27"/>
          <w:w w:val="95"/>
          <w:sz w:val="21"/>
        </w:rPr>
        <w:t> </w:t>
      </w:r>
      <w:r>
        <w:rPr>
          <w:color w:val="212121"/>
          <w:spacing w:val="-9"/>
          <w:w w:val="95"/>
          <w:sz w:val="21"/>
        </w:rPr>
        <w:t>t</w:t>
      </w:r>
      <w:r>
        <w:rPr>
          <w:color w:val="494949"/>
          <w:spacing w:val="-9"/>
          <w:w w:val="95"/>
          <w:sz w:val="21"/>
        </w:rPr>
        <w:t>he</w:t>
      </w:r>
      <w:r>
        <w:rPr>
          <w:color w:val="212121"/>
          <w:spacing w:val="-9"/>
          <w:w w:val="95"/>
          <w:sz w:val="21"/>
        </w:rPr>
        <w:t>ir</w:t>
      </w:r>
      <w:r>
        <w:rPr>
          <w:color w:val="212121"/>
          <w:spacing w:val="-21"/>
          <w:w w:val="95"/>
          <w:sz w:val="21"/>
        </w:rPr>
        <w:t> </w:t>
      </w:r>
      <w:r>
        <w:rPr>
          <w:color w:val="383838"/>
          <w:w w:val="95"/>
          <w:sz w:val="21"/>
        </w:rPr>
        <w:t>respective</w:t>
      </w:r>
      <w:r>
        <w:rPr>
          <w:color w:val="383838"/>
          <w:spacing w:val="-10"/>
          <w:w w:val="95"/>
          <w:sz w:val="21"/>
        </w:rPr>
        <w:t> </w:t>
      </w:r>
      <w:r>
        <w:rPr>
          <w:color w:val="383838"/>
          <w:w w:val="95"/>
          <w:sz w:val="21"/>
        </w:rPr>
        <w:t>owners.</w:t>
      </w:r>
    </w:p>
    <w:p>
      <w:pPr>
        <w:spacing w:after="0" w:line="249" w:lineRule="auto"/>
        <w:jc w:val="left"/>
        <w:rPr>
          <w:sz w:val="21"/>
        </w:rPr>
        <w:sectPr>
          <w:type w:val="continuous"/>
          <w:pgSz w:w="12240" w:h="15840"/>
          <w:pgMar w:top="1440" w:bottom="280" w:left="380" w:right="420"/>
        </w:sectPr>
      </w:pPr>
    </w:p>
    <w:p>
      <w:pPr>
        <w:pStyle w:val="BodyText"/>
        <w:rPr>
          <w:sz w:val="20"/>
        </w:rPr>
      </w:pPr>
      <w:r>
        <w:rPr/>
        <w:pict>
          <v:group style="position:absolute;margin-left:31.30677pt;margin-top:35.078499pt;width:542.950pt;height:716.05pt;mso-position-horizontal-relative:page;mso-position-vertical-relative:page;z-index:-256101376" coordorigin="626,702" coordsize="10859,14321">
            <v:shape style="position:absolute;left:626;top:701;width:10859;height:7381" type="#_x0000_t75" stroked="false">
              <v:imagedata r:id="rId61" o:title=""/>
            </v:shape>
            <v:shape style="position:absolute;left:629;top:915;width:10710;height:6905" coordorigin="629,915" coordsize="10710,6905" path="m674,15022l674,8082m11446,15003l11446,8082m1096,11514l11024,11514e" filled="false" stroked="true" strokeweight=".479446pt" strokecolor="#00000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BodyText"/>
        <w:ind w:left="3824"/>
        <w:rPr>
          <w:sz w:val="20"/>
        </w:rPr>
      </w:pPr>
      <w:r>
        <w:rPr>
          <w:sz w:val="20"/>
        </w:rPr>
        <w:drawing>
          <wp:inline distT="0" distB="0" distL="0" distR="0">
            <wp:extent cx="2360842" cy="518160"/>
            <wp:effectExtent l="0" t="0" r="0" b="0"/>
            <wp:docPr id="23" name="image26.jpeg"/>
            <wp:cNvGraphicFramePr>
              <a:graphicFrameLocks noChangeAspect="1"/>
            </wp:cNvGraphicFramePr>
            <a:graphic>
              <a:graphicData uri="http://schemas.openxmlformats.org/drawingml/2006/picture">
                <pic:pic>
                  <pic:nvPicPr>
                    <pic:cNvPr id="24" name="image26.jpeg"/>
                    <pic:cNvPicPr/>
                  </pic:nvPicPr>
                  <pic:blipFill>
                    <a:blip r:embed="rId62" cstate="print"/>
                    <a:stretch>
                      <a:fillRect/>
                    </a:stretch>
                  </pic:blipFill>
                  <pic:spPr>
                    <a:xfrm>
                      <a:off x="0" y="0"/>
                      <a:ext cx="2360842" cy="518160"/>
                    </a:xfrm>
                    <a:prstGeom prst="rect">
                      <a:avLst/>
                    </a:prstGeom>
                  </pic:spPr>
                </pic:pic>
              </a:graphicData>
            </a:graphic>
          </wp:inline>
        </w:drawing>
      </w:r>
      <w:r>
        <w:rPr>
          <w:sz w:val="20"/>
        </w:rPr>
      </w:r>
    </w:p>
    <w:p>
      <w:pPr>
        <w:pStyle w:val="BodyText"/>
        <w:spacing w:before="8"/>
        <w:rPr>
          <w:sz w:val="23"/>
        </w:rPr>
      </w:pPr>
    </w:p>
    <w:p>
      <w:pPr>
        <w:spacing w:before="94"/>
        <w:ind w:left="2042" w:right="2125" w:firstLine="0"/>
        <w:jc w:val="center"/>
        <w:rPr>
          <w:sz w:val="20"/>
        </w:rPr>
      </w:pPr>
      <w:r>
        <w:rPr>
          <w:color w:val="414F54"/>
          <w:w w:val="105"/>
          <w:sz w:val="20"/>
        </w:rPr>
        <w:t>Vanda Pharmaceuticals is dedicated to raising awareness of</w:t>
      </w:r>
    </w:p>
    <w:p>
      <w:pPr>
        <w:spacing w:before="96"/>
        <w:ind w:left="178" w:right="243" w:firstLine="0"/>
        <w:jc w:val="center"/>
        <w:rPr>
          <w:sz w:val="20"/>
        </w:rPr>
      </w:pPr>
      <w:r>
        <w:rPr>
          <w:color w:val="414F54"/>
          <w:w w:val="105"/>
          <w:sz w:val="20"/>
        </w:rPr>
        <w:t>Non </w:t>
      </w:r>
      <w:r>
        <w:rPr>
          <w:color w:val="596467"/>
          <w:w w:val="105"/>
          <w:sz w:val="20"/>
        </w:rPr>
        <w:t>-</w:t>
      </w:r>
      <w:r>
        <w:rPr>
          <w:color w:val="414F54"/>
          <w:w w:val="105"/>
          <w:sz w:val="20"/>
        </w:rPr>
        <w:t>24 </w:t>
      </w:r>
      <w:r>
        <w:rPr>
          <w:color w:val="596467"/>
          <w:w w:val="105"/>
          <w:sz w:val="20"/>
        </w:rPr>
        <w:t>-</w:t>
      </w:r>
      <w:r>
        <w:rPr>
          <w:color w:val="414F54"/>
          <w:w w:val="105"/>
          <w:sz w:val="20"/>
        </w:rPr>
        <w:t>Hour Sleep</w:t>
      </w:r>
      <w:r>
        <w:rPr>
          <w:color w:val="596467"/>
          <w:w w:val="105"/>
          <w:sz w:val="20"/>
        </w:rPr>
        <w:t>-</w:t>
      </w:r>
      <w:r>
        <w:rPr>
          <w:color w:val="414F54"/>
          <w:w w:val="105"/>
          <w:sz w:val="20"/>
        </w:rPr>
        <w:t>Wake Disorder (Non</w:t>
      </w:r>
      <w:r>
        <w:rPr>
          <w:color w:val="596467"/>
          <w:w w:val="105"/>
          <w:sz w:val="20"/>
        </w:rPr>
        <w:t>-</w:t>
      </w:r>
      <w:r>
        <w:rPr>
          <w:color w:val="414F54"/>
          <w:w w:val="105"/>
          <w:sz w:val="20"/>
        </w:rPr>
        <w:t>24 ) and supporting the blindness community.</w:t>
      </w:r>
    </w:p>
    <w:p>
      <w:pPr>
        <w:spacing w:line="331" w:lineRule="auto" w:before="87"/>
        <w:ind w:left="1744" w:right="1808" w:firstLine="289"/>
        <w:jc w:val="left"/>
        <w:rPr>
          <w:sz w:val="20"/>
        </w:rPr>
      </w:pPr>
      <w:r>
        <w:rPr>
          <w:color w:val="414F54"/>
          <w:w w:val="105"/>
          <w:sz w:val="20"/>
        </w:rPr>
        <w:t>Non</w:t>
      </w:r>
      <w:r>
        <w:rPr>
          <w:color w:val="596467"/>
          <w:w w:val="105"/>
          <w:sz w:val="20"/>
        </w:rPr>
        <w:t>-</w:t>
      </w:r>
      <w:r>
        <w:rPr>
          <w:color w:val="414F54"/>
          <w:w w:val="105"/>
          <w:sz w:val="20"/>
        </w:rPr>
        <w:t>24 is a rare circadian rhyt</w:t>
      </w:r>
      <w:r>
        <w:rPr>
          <w:color w:val="183338"/>
          <w:w w:val="105"/>
          <w:sz w:val="20"/>
        </w:rPr>
        <w:t>h</w:t>
      </w:r>
      <w:r>
        <w:rPr>
          <w:color w:val="414F54"/>
          <w:w w:val="105"/>
          <w:sz w:val="20"/>
        </w:rPr>
        <w:t>m d</w:t>
      </w:r>
      <w:r>
        <w:rPr>
          <w:color w:val="183338"/>
          <w:w w:val="105"/>
          <w:sz w:val="20"/>
        </w:rPr>
        <w:t>i</w:t>
      </w:r>
      <w:r>
        <w:rPr>
          <w:color w:val="414F54"/>
          <w:w w:val="105"/>
          <w:sz w:val="20"/>
        </w:rPr>
        <w:t>sorder affecting up to 70%  of  people  who are total </w:t>
      </w:r>
      <w:r>
        <w:rPr>
          <w:color w:val="183338"/>
          <w:w w:val="105"/>
          <w:sz w:val="20"/>
        </w:rPr>
        <w:t>l</w:t>
      </w:r>
      <w:r>
        <w:rPr>
          <w:color w:val="414F54"/>
          <w:w w:val="105"/>
          <w:sz w:val="20"/>
        </w:rPr>
        <w:t>y blind</w:t>
      </w:r>
      <w:r>
        <w:rPr>
          <w:color w:val="596467"/>
          <w:w w:val="105"/>
          <w:sz w:val="20"/>
        </w:rPr>
        <w:t>. </w:t>
      </w:r>
      <w:r>
        <w:rPr>
          <w:color w:val="414F54"/>
          <w:w w:val="105"/>
          <w:sz w:val="20"/>
        </w:rPr>
        <w:t>Peop</w:t>
      </w:r>
      <w:r>
        <w:rPr>
          <w:color w:val="183338"/>
          <w:w w:val="105"/>
          <w:sz w:val="20"/>
        </w:rPr>
        <w:t>l</w:t>
      </w:r>
      <w:r>
        <w:rPr>
          <w:color w:val="414F54"/>
          <w:w w:val="105"/>
          <w:sz w:val="20"/>
        </w:rPr>
        <w:t>e </w:t>
      </w:r>
      <w:r>
        <w:rPr>
          <w:color w:val="183338"/>
          <w:w w:val="105"/>
          <w:sz w:val="20"/>
        </w:rPr>
        <w:t>l</w:t>
      </w:r>
      <w:r>
        <w:rPr>
          <w:color w:val="414F54"/>
          <w:w w:val="105"/>
          <w:sz w:val="20"/>
        </w:rPr>
        <w:t>iving w</w:t>
      </w:r>
      <w:r>
        <w:rPr>
          <w:color w:val="183338"/>
          <w:w w:val="105"/>
          <w:sz w:val="20"/>
        </w:rPr>
        <w:t>i</w:t>
      </w:r>
      <w:r>
        <w:rPr>
          <w:color w:val="414F54"/>
          <w:w w:val="105"/>
          <w:sz w:val="20"/>
        </w:rPr>
        <w:t>th Non</w:t>
      </w:r>
      <w:r>
        <w:rPr>
          <w:color w:val="183338"/>
          <w:w w:val="105"/>
          <w:sz w:val="20"/>
        </w:rPr>
        <w:t>-</w:t>
      </w:r>
      <w:r>
        <w:rPr>
          <w:color w:val="414F54"/>
          <w:w w:val="105"/>
          <w:sz w:val="20"/>
        </w:rPr>
        <w:t>24 exper</w:t>
      </w:r>
      <w:r>
        <w:rPr>
          <w:color w:val="183338"/>
          <w:w w:val="105"/>
          <w:sz w:val="20"/>
        </w:rPr>
        <w:t>i</w:t>
      </w:r>
      <w:r>
        <w:rPr>
          <w:color w:val="414F54"/>
          <w:w w:val="105"/>
          <w:sz w:val="20"/>
        </w:rPr>
        <w:t>ence excessive daytime sleepiness</w:t>
      </w:r>
    </w:p>
    <w:p>
      <w:pPr>
        <w:spacing w:line="331" w:lineRule="auto" w:before="7"/>
        <w:ind w:left="1315" w:right="1059" w:firstLine="131"/>
        <w:jc w:val="left"/>
        <w:rPr>
          <w:sz w:val="20"/>
        </w:rPr>
      </w:pPr>
      <w:r>
        <w:rPr>
          <w:color w:val="414F54"/>
          <w:w w:val="110"/>
          <w:sz w:val="20"/>
        </w:rPr>
        <w:t>and nighttime </w:t>
      </w:r>
      <w:r>
        <w:rPr>
          <w:color w:val="414F54"/>
          <w:spacing w:val="-4"/>
          <w:w w:val="110"/>
          <w:sz w:val="20"/>
        </w:rPr>
        <w:t>s</w:t>
      </w:r>
      <w:r>
        <w:rPr>
          <w:color w:val="596467"/>
          <w:spacing w:val="-4"/>
          <w:w w:val="110"/>
          <w:sz w:val="20"/>
        </w:rPr>
        <w:t>l</w:t>
      </w:r>
      <w:r>
        <w:rPr>
          <w:color w:val="414F54"/>
          <w:spacing w:val="-4"/>
          <w:w w:val="110"/>
          <w:sz w:val="20"/>
        </w:rPr>
        <w:t>eeplessness,which </w:t>
      </w:r>
      <w:r>
        <w:rPr>
          <w:color w:val="414F54"/>
          <w:w w:val="110"/>
          <w:sz w:val="20"/>
        </w:rPr>
        <w:t>leads to </w:t>
      </w:r>
      <w:r>
        <w:rPr>
          <w:color w:val="183338"/>
          <w:w w:val="110"/>
          <w:sz w:val="20"/>
        </w:rPr>
        <w:t>i</w:t>
      </w:r>
      <w:r>
        <w:rPr>
          <w:color w:val="414F54"/>
          <w:w w:val="110"/>
          <w:sz w:val="20"/>
        </w:rPr>
        <w:t>mpaired social and occupatio</w:t>
      </w:r>
      <w:r>
        <w:rPr>
          <w:color w:val="183338"/>
          <w:w w:val="110"/>
          <w:sz w:val="20"/>
        </w:rPr>
        <w:t>n</w:t>
      </w:r>
      <w:r>
        <w:rPr>
          <w:color w:val="414F54"/>
          <w:w w:val="110"/>
          <w:sz w:val="20"/>
        </w:rPr>
        <w:t>al funct</w:t>
      </w:r>
      <w:r>
        <w:rPr>
          <w:color w:val="183338"/>
          <w:w w:val="110"/>
          <w:sz w:val="20"/>
        </w:rPr>
        <w:t>i</w:t>
      </w:r>
      <w:r>
        <w:rPr>
          <w:color w:val="414F54"/>
          <w:w w:val="110"/>
          <w:sz w:val="20"/>
        </w:rPr>
        <w:t>oning</w:t>
      </w:r>
      <w:r>
        <w:rPr>
          <w:color w:val="183338"/>
          <w:w w:val="110"/>
          <w:sz w:val="20"/>
        </w:rPr>
        <w:t>. </w:t>
      </w:r>
      <w:r>
        <w:rPr>
          <w:color w:val="414F54"/>
          <w:spacing w:val="-4"/>
          <w:w w:val="110"/>
          <w:sz w:val="20"/>
        </w:rPr>
        <w:t>T</w:t>
      </w:r>
      <w:r>
        <w:rPr>
          <w:color w:val="183338"/>
          <w:spacing w:val="-4"/>
          <w:w w:val="110"/>
          <w:sz w:val="20"/>
        </w:rPr>
        <w:t>h</w:t>
      </w:r>
      <w:r>
        <w:rPr>
          <w:color w:val="414F54"/>
          <w:spacing w:val="-4"/>
          <w:w w:val="110"/>
          <w:sz w:val="20"/>
        </w:rPr>
        <w:t>is</w:t>
      </w:r>
      <w:r>
        <w:rPr>
          <w:color w:val="414F54"/>
          <w:spacing w:val="-18"/>
          <w:w w:val="110"/>
          <w:sz w:val="20"/>
        </w:rPr>
        <w:t> </w:t>
      </w:r>
      <w:r>
        <w:rPr>
          <w:color w:val="414F54"/>
          <w:w w:val="110"/>
          <w:sz w:val="20"/>
        </w:rPr>
        <w:t>is</w:t>
      </w:r>
      <w:r>
        <w:rPr>
          <w:color w:val="414F54"/>
          <w:spacing w:val="-19"/>
          <w:w w:val="110"/>
          <w:sz w:val="20"/>
        </w:rPr>
        <w:t> </w:t>
      </w:r>
      <w:r>
        <w:rPr>
          <w:color w:val="414F54"/>
          <w:w w:val="110"/>
          <w:sz w:val="20"/>
        </w:rPr>
        <w:t>due</w:t>
      </w:r>
      <w:r>
        <w:rPr>
          <w:color w:val="414F54"/>
          <w:spacing w:val="-34"/>
          <w:w w:val="110"/>
          <w:sz w:val="20"/>
        </w:rPr>
        <w:t> </w:t>
      </w:r>
      <w:r>
        <w:rPr>
          <w:color w:val="414F54"/>
          <w:w w:val="110"/>
          <w:sz w:val="20"/>
        </w:rPr>
        <w:t>to</w:t>
      </w:r>
      <w:r>
        <w:rPr>
          <w:color w:val="414F54"/>
          <w:spacing w:val="-15"/>
          <w:w w:val="110"/>
          <w:sz w:val="20"/>
        </w:rPr>
        <w:t> </w:t>
      </w:r>
      <w:r>
        <w:rPr>
          <w:color w:val="414F54"/>
          <w:w w:val="110"/>
          <w:sz w:val="20"/>
        </w:rPr>
        <w:t>the</w:t>
      </w:r>
      <w:r>
        <w:rPr>
          <w:color w:val="414F54"/>
          <w:spacing w:val="-20"/>
          <w:w w:val="110"/>
          <w:sz w:val="20"/>
        </w:rPr>
        <w:t> </w:t>
      </w:r>
      <w:r>
        <w:rPr>
          <w:color w:val="414F54"/>
          <w:w w:val="110"/>
          <w:sz w:val="20"/>
        </w:rPr>
        <w:t>misa</w:t>
      </w:r>
      <w:r>
        <w:rPr>
          <w:color w:val="183338"/>
          <w:w w:val="110"/>
          <w:sz w:val="20"/>
        </w:rPr>
        <w:t>l</w:t>
      </w:r>
      <w:r>
        <w:rPr>
          <w:color w:val="414F54"/>
          <w:w w:val="110"/>
          <w:sz w:val="20"/>
        </w:rPr>
        <w:t>ignment</w:t>
      </w:r>
      <w:r>
        <w:rPr>
          <w:color w:val="414F54"/>
          <w:spacing w:val="-25"/>
          <w:w w:val="110"/>
          <w:sz w:val="20"/>
        </w:rPr>
        <w:t> </w:t>
      </w:r>
      <w:r>
        <w:rPr>
          <w:color w:val="414F54"/>
          <w:w w:val="110"/>
          <w:sz w:val="20"/>
        </w:rPr>
        <w:t>between</w:t>
      </w:r>
      <w:r>
        <w:rPr>
          <w:color w:val="414F54"/>
          <w:spacing w:val="-26"/>
          <w:w w:val="110"/>
          <w:sz w:val="20"/>
        </w:rPr>
        <w:t> </w:t>
      </w:r>
      <w:r>
        <w:rPr>
          <w:color w:val="414F54"/>
          <w:w w:val="110"/>
          <w:sz w:val="20"/>
        </w:rPr>
        <w:t>the</w:t>
      </w:r>
      <w:r>
        <w:rPr>
          <w:color w:val="414F54"/>
          <w:spacing w:val="-2"/>
          <w:w w:val="110"/>
          <w:sz w:val="20"/>
        </w:rPr>
        <w:t> </w:t>
      </w:r>
      <w:r>
        <w:rPr>
          <w:color w:val="414F54"/>
          <w:w w:val="110"/>
          <w:sz w:val="20"/>
        </w:rPr>
        <w:t>inte</w:t>
      </w:r>
      <w:r>
        <w:rPr>
          <w:color w:val="414F54"/>
          <w:spacing w:val="-47"/>
          <w:w w:val="110"/>
          <w:sz w:val="20"/>
        </w:rPr>
        <w:t> </w:t>
      </w:r>
      <w:r>
        <w:rPr>
          <w:color w:val="414F54"/>
          <w:w w:val="110"/>
          <w:sz w:val="20"/>
        </w:rPr>
        <w:t>rna</w:t>
      </w:r>
      <w:r>
        <w:rPr>
          <w:color w:val="183338"/>
          <w:w w:val="110"/>
          <w:sz w:val="20"/>
        </w:rPr>
        <w:t>l</w:t>
      </w:r>
      <w:r>
        <w:rPr>
          <w:color w:val="183338"/>
          <w:spacing w:val="-16"/>
          <w:w w:val="110"/>
          <w:sz w:val="20"/>
        </w:rPr>
        <w:t> </w:t>
      </w:r>
      <w:r>
        <w:rPr>
          <w:color w:val="414F54"/>
          <w:w w:val="110"/>
          <w:sz w:val="20"/>
        </w:rPr>
        <w:t>master</w:t>
      </w:r>
      <w:r>
        <w:rPr>
          <w:color w:val="414F54"/>
          <w:spacing w:val="-15"/>
          <w:w w:val="110"/>
          <w:sz w:val="20"/>
        </w:rPr>
        <w:t> </w:t>
      </w:r>
      <w:r>
        <w:rPr>
          <w:color w:val="414F54"/>
          <w:w w:val="110"/>
          <w:sz w:val="20"/>
        </w:rPr>
        <w:t>body</w:t>
      </w:r>
      <w:r>
        <w:rPr>
          <w:color w:val="414F54"/>
          <w:spacing w:val="-23"/>
          <w:w w:val="110"/>
          <w:sz w:val="20"/>
        </w:rPr>
        <w:t> </w:t>
      </w:r>
      <w:r>
        <w:rPr>
          <w:color w:val="414F54"/>
          <w:spacing w:val="2"/>
          <w:w w:val="110"/>
          <w:sz w:val="20"/>
        </w:rPr>
        <w:t>c</w:t>
      </w:r>
      <w:r>
        <w:rPr>
          <w:color w:val="183338"/>
          <w:spacing w:val="2"/>
          <w:w w:val="110"/>
          <w:sz w:val="20"/>
        </w:rPr>
        <w:t>l</w:t>
      </w:r>
      <w:r>
        <w:rPr>
          <w:color w:val="414F54"/>
          <w:spacing w:val="2"/>
          <w:w w:val="110"/>
          <w:sz w:val="20"/>
        </w:rPr>
        <w:t>ock</w:t>
      </w:r>
      <w:r>
        <w:rPr>
          <w:color w:val="414F54"/>
          <w:spacing w:val="-13"/>
          <w:w w:val="110"/>
          <w:sz w:val="20"/>
        </w:rPr>
        <w:t> </w:t>
      </w:r>
      <w:r>
        <w:rPr>
          <w:color w:val="414F54"/>
          <w:w w:val="110"/>
          <w:sz w:val="20"/>
        </w:rPr>
        <w:t>and</w:t>
      </w:r>
      <w:r>
        <w:rPr>
          <w:color w:val="414F54"/>
          <w:spacing w:val="-31"/>
          <w:w w:val="110"/>
          <w:sz w:val="20"/>
        </w:rPr>
        <w:t> </w:t>
      </w:r>
      <w:r>
        <w:rPr>
          <w:color w:val="414F54"/>
          <w:w w:val="110"/>
          <w:sz w:val="20"/>
        </w:rPr>
        <w:t>the</w:t>
      </w:r>
      <w:r>
        <w:rPr>
          <w:color w:val="414F54"/>
          <w:spacing w:val="-13"/>
          <w:w w:val="110"/>
          <w:sz w:val="20"/>
        </w:rPr>
        <w:t> </w:t>
      </w:r>
      <w:r>
        <w:rPr>
          <w:color w:val="414F54"/>
          <w:w w:val="110"/>
          <w:sz w:val="20"/>
        </w:rPr>
        <w:t>24</w:t>
      </w:r>
      <w:r>
        <w:rPr>
          <w:color w:val="596467"/>
          <w:w w:val="110"/>
          <w:sz w:val="20"/>
        </w:rPr>
        <w:t>-</w:t>
      </w:r>
      <w:r>
        <w:rPr>
          <w:color w:val="414F54"/>
          <w:w w:val="110"/>
          <w:sz w:val="20"/>
        </w:rPr>
        <w:t>hou</w:t>
      </w:r>
      <w:r>
        <w:rPr>
          <w:color w:val="183338"/>
          <w:w w:val="110"/>
          <w:sz w:val="20"/>
        </w:rPr>
        <w:t>r</w:t>
      </w:r>
      <w:r>
        <w:rPr>
          <w:color w:val="183338"/>
          <w:spacing w:val="-21"/>
          <w:w w:val="110"/>
          <w:sz w:val="20"/>
        </w:rPr>
        <w:t> </w:t>
      </w:r>
      <w:r>
        <w:rPr>
          <w:color w:val="414F54"/>
          <w:w w:val="110"/>
          <w:sz w:val="20"/>
        </w:rPr>
        <w:t>day.</w:t>
      </w:r>
    </w:p>
    <w:p>
      <w:pPr>
        <w:pStyle w:val="BodyText"/>
        <w:spacing w:before="8"/>
        <w:rPr>
          <w:sz w:val="30"/>
        </w:rPr>
      </w:pPr>
    </w:p>
    <w:p>
      <w:pPr>
        <w:spacing w:line="304" w:lineRule="auto" w:before="0"/>
        <w:ind w:left="2351" w:right="2437" w:firstLine="0"/>
        <w:jc w:val="center"/>
        <w:rPr>
          <w:b/>
          <w:sz w:val="21"/>
        </w:rPr>
      </w:pPr>
      <w:r>
        <w:rPr>
          <w:b/>
          <w:color w:val="183338"/>
          <w:w w:val="105"/>
          <w:sz w:val="21"/>
        </w:rPr>
        <w:t>COME</w:t>
      </w:r>
      <w:r>
        <w:rPr>
          <w:b/>
          <w:color w:val="183338"/>
          <w:spacing w:val="-8"/>
          <w:w w:val="105"/>
          <w:sz w:val="21"/>
        </w:rPr>
        <w:t> </w:t>
      </w:r>
      <w:r>
        <w:rPr>
          <w:b/>
          <w:color w:val="183338"/>
          <w:w w:val="105"/>
          <w:sz w:val="21"/>
        </w:rPr>
        <w:t>VIS</w:t>
      </w:r>
      <w:r>
        <w:rPr>
          <w:b/>
          <w:color w:val="414F54"/>
          <w:w w:val="105"/>
          <w:sz w:val="21"/>
        </w:rPr>
        <w:t>I</w:t>
      </w:r>
      <w:r>
        <w:rPr>
          <w:b/>
          <w:color w:val="183338"/>
          <w:w w:val="105"/>
          <w:sz w:val="21"/>
        </w:rPr>
        <w:t>T</w:t>
      </w:r>
      <w:r>
        <w:rPr>
          <w:b/>
          <w:color w:val="183338"/>
          <w:spacing w:val="-15"/>
          <w:w w:val="105"/>
          <w:sz w:val="21"/>
        </w:rPr>
        <w:t> </w:t>
      </w:r>
      <w:r>
        <w:rPr>
          <w:b/>
          <w:color w:val="183338"/>
          <w:w w:val="105"/>
          <w:sz w:val="21"/>
        </w:rPr>
        <w:t>US</w:t>
      </w:r>
      <w:r>
        <w:rPr>
          <w:b/>
          <w:color w:val="183338"/>
          <w:spacing w:val="-13"/>
          <w:w w:val="105"/>
          <w:sz w:val="21"/>
        </w:rPr>
        <w:t> </w:t>
      </w:r>
      <w:r>
        <w:rPr>
          <w:b/>
          <w:color w:val="183338"/>
          <w:w w:val="105"/>
          <w:sz w:val="21"/>
        </w:rPr>
        <w:t>AT</w:t>
      </w:r>
      <w:r>
        <w:rPr>
          <w:b/>
          <w:color w:val="183338"/>
          <w:spacing w:val="-14"/>
          <w:w w:val="105"/>
          <w:sz w:val="21"/>
        </w:rPr>
        <w:t> </w:t>
      </w:r>
      <w:r>
        <w:rPr>
          <w:b/>
          <w:color w:val="183338"/>
          <w:w w:val="105"/>
          <w:sz w:val="21"/>
        </w:rPr>
        <w:t>OUR</w:t>
      </w:r>
      <w:r>
        <w:rPr>
          <w:b/>
          <w:color w:val="183338"/>
          <w:spacing w:val="-4"/>
          <w:w w:val="105"/>
          <w:sz w:val="21"/>
        </w:rPr>
        <w:t> </w:t>
      </w:r>
      <w:r>
        <w:rPr>
          <w:b/>
          <w:color w:val="183338"/>
          <w:w w:val="105"/>
          <w:sz w:val="21"/>
        </w:rPr>
        <w:t>BOOTH</w:t>
      </w:r>
      <w:r>
        <w:rPr>
          <w:b/>
          <w:color w:val="183338"/>
          <w:spacing w:val="-2"/>
          <w:w w:val="105"/>
          <w:sz w:val="21"/>
        </w:rPr>
        <w:t> </w:t>
      </w:r>
      <w:r>
        <w:rPr>
          <w:b/>
          <w:color w:val="183338"/>
          <w:w w:val="105"/>
          <w:sz w:val="21"/>
        </w:rPr>
        <w:t>TO</w:t>
      </w:r>
      <w:r>
        <w:rPr>
          <w:b/>
          <w:color w:val="183338"/>
          <w:spacing w:val="-16"/>
          <w:w w:val="105"/>
          <w:sz w:val="21"/>
        </w:rPr>
        <w:t> </w:t>
      </w:r>
      <w:r>
        <w:rPr>
          <w:b/>
          <w:color w:val="183338"/>
          <w:w w:val="105"/>
          <w:sz w:val="21"/>
        </w:rPr>
        <w:t>LEARN</w:t>
      </w:r>
      <w:r>
        <w:rPr>
          <w:b/>
          <w:color w:val="183338"/>
          <w:spacing w:val="-4"/>
          <w:w w:val="105"/>
          <w:sz w:val="21"/>
        </w:rPr>
        <w:t> </w:t>
      </w:r>
      <w:r>
        <w:rPr>
          <w:b/>
          <w:color w:val="183338"/>
          <w:w w:val="105"/>
          <w:sz w:val="21"/>
        </w:rPr>
        <w:t>ABOUT</w:t>
      </w:r>
      <w:r>
        <w:rPr>
          <w:b/>
          <w:color w:val="183338"/>
          <w:spacing w:val="-4"/>
          <w:w w:val="105"/>
          <w:sz w:val="21"/>
        </w:rPr>
        <w:t> </w:t>
      </w:r>
      <w:r>
        <w:rPr>
          <w:b/>
          <w:color w:val="183338"/>
          <w:w w:val="105"/>
          <w:sz w:val="21"/>
        </w:rPr>
        <w:t>NON</w:t>
      </w:r>
      <w:r>
        <w:rPr>
          <w:b/>
          <w:color w:val="414F54"/>
          <w:w w:val="105"/>
          <w:sz w:val="21"/>
        </w:rPr>
        <w:t>-</w:t>
      </w:r>
      <w:r>
        <w:rPr>
          <w:b/>
          <w:color w:val="414F54"/>
          <w:spacing w:val="-45"/>
          <w:w w:val="105"/>
          <w:sz w:val="21"/>
        </w:rPr>
        <w:t> </w:t>
      </w:r>
      <w:r>
        <w:rPr>
          <w:b/>
          <w:color w:val="183338"/>
          <w:spacing w:val="12"/>
          <w:w w:val="105"/>
          <w:sz w:val="21"/>
        </w:rPr>
        <w:t>24 </w:t>
      </w:r>
      <w:r>
        <w:rPr>
          <w:b/>
          <w:color w:val="183338"/>
          <w:w w:val="105"/>
          <w:sz w:val="21"/>
        </w:rPr>
        <w:t>AND SIGN UP FOR ADDITIONAL</w:t>
      </w:r>
      <w:r>
        <w:rPr>
          <w:b/>
          <w:color w:val="183338"/>
          <w:spacing w:val="3"/>
          <w:w w:val="105"/>
          <w:sz w:val="21"/>
        </w:rPr>
        <w:t> </w:t>
      </w:r>
      <w:r>
        <w:rPr>
          <w:b/>
          <w:color w:val="183338"/>
          <w:w w:val="105"/>
          <w:sz w:val="21"/>
        </w:rPr>
        <w:t>INFORMATION</w:t>
      </w:r>
      <w:r>
        <w:rPr>
          <w:b/>
          <w:color w:val="414F54"/>
          <w:w w:val="105"/>
          <w:sz w:val="21"/>
        </w:rPr>
        <w:t>!</w:t>
      </w:r>
    </w:p>
    <w:p>
      <w:pPr>
        <w:pStyle w:val="BodyText"/>
        <w:rPr>
          <w:b/>
          <w:sz w:val="25"/>
        </w:rPr>
      </w:pPr>
    </w:p>
    <w:p>
      <w:pPr>
        <w:spacing w:before="0"/>
        <w:ind w:left="178" w:right="232" w:firstLine="0"/>
        <w:jc w:val="center"/>
        <w:rPr>
          <w:b/>
          <w:sz w:val="21"/>
        </w:rPr>
      </w:pPr>
      <w:r>
        <w:rPr>
          <w:b/>
          <w:color w:val="183338"/>
          <w:w w:val="105"/>
          <w:sz w:val="21"/>
        </w:rPr>
        <w:t>CALL A HEALTH EDUCATOR TOLL</w:t>
      </w:r>
      <w:r>
        <w:rPr>
          <w:b/>
          <w:color w:val="414F54"/>
          <w:w w:val="105"/>
          <w:sz w:val="21"/>
        </w:rPr>
        <w:t>- </w:t>
      </w:r>
      <w:r>
        <w:rPr>
          <w:b/>
          <w:color w:val="183338"/>
          <w:w w:val="105"/>
          <w:sz w:val="21"/>
        </w:rPr>
        <w:t>FREE AT 1·855·856-2424. 24 HOURS A DAY, EVERY DAY.</w:t>
      </w:r>
    </w:p>
    <w:p>
      <w:pPr>
        <w:pStyle w:val="BodyText"/>
        <w:spacing w:before="5"/>
        <w:rPr>
          <w:b/>
          <w:sz w:val="34"/>
        </w:rPr>
      </w:pPr>
    </w:p>
    <w:p>
      <w:pPr>
        <w:spacing w:before="0"/>
        <w:ind w:left="2011" w:right="2125" w:firstLine="0"/>
        <w:jc w:val="center"/>
        <w:rPr>
          <w:b/>
          <w:sz w:val="46"/>
        </w:rPr>
      </w:pPr>
      <w:r>
        <w:rPr>
          <w:b/>
          <w:color w:val="183338"/>
          <w:sz w:val="46"/>
        </w:rPr>
        <w:t>N</w:t>
      </w:r>
      <w:r>
        <w:rPr>
          <w:b/>
          <w:color w:val="183338"/>
          <w:spacing w:val="-66"/>
          <w:sz w:val="46"/>
        </w:rPr>
        <w:t> </w:t>
      </w:r>
      <w:r>
        <w:rPr>
          <w:b/>
          <w:color w:val="183338"/>
          <w:sz w:val="46"/>
        </w:rPr>
        <w:t>l1 N</w:t>
      </w:r>
      <w:r>
        <w:rPr>
          <w:b/>
          <w:color w:val="183338"/>
          <w:spacing w:val="-58"/>
          <w:sz w:val="46"/>
        </w:rPr>
        <w:t> </w:t>
      </w:r>
      <w:r>
        <w:rPr>
          <w:b/>
          <w:color w:val="183338"/>
          <w:spacing w:val="-17"/>
          <w:sz w:val="46"/>
        </w:rPr>
        <w:t>-</w:t>
      </w:r>
      <w:r>
        <w:rPr>
          <w:b/>
          <w:color w:val="AFCA44"/>
          <w:spacing w:val="-17"/>
          <w:sz w:val="46"/>
        </w:rPr>
        <w:t>2 </w:t>
      </w:r>
      <w:r>
        <w:rPr>
          <w:b/>
          <w:color w:val="AFCA44"/>
          <w:sz w:val="46"/>
        </w:rPr>
        <w:t>4</w:t>
      </w:r>
    </w:p>
    <w:p>
      <w:pPr>
        <w:spacing w:before="21"/>
        <w:ind w:left="2118" w:right="2125" w:firstLine="0"/>
        <w:jc w:val="center"/>
        <w:rPr>
          <w:sz w:val="13"/>
        </w:rPr>
      </w:pPr>
      <w:r>
        <w:rPr>
          <w:color w:val="909997"/>
          <w:w w:val="120"/>
          <w:sz w:val="13"/>
        </w:rPr>
        <w:t>a  circadian  rhythm d</w:t>
      </w:r>
      <w:r>
        <w:rPr>
          <w:color w:val="677577"/>
          <w:w w:val="120"/>
          <w:sz w:val="13"/>
        </w:rPr>
        <w:t>i</w:t>
      </w:r>
      <w:r>
        <w:rPr>
          <w:color w:val="909997"/>
          <w:w w:val="120"/>
          <w:sz w:val="13"/>
        </w:rPr>
        <w:t>sorder</w:t>
      </w:r>
    </w:p>
    <w:p>
      <w:pPr>
        <w:pStyle w:val="BodyText"/>
        <w:spacing w:before="9"/>
        <w:rPr>
          <w:sz w:val="19"/>
        </w:rPr>
      </w:pPr>
    </w:p>
    <w:p>
      <w:pPr>
        <w:spacing w:before="0"/>
        <w:ind w:left="2095" w:right="2125" w:firstLine="0"/>
        <w:jc w:val="center"/>
        <w:rPr>
          <w:rFonts w:ascii="Times New Roman" w:hAnsi="Times New Roman"/>
          <w:b/>
          <w:sz w:val="24"/>
        </w:rPr>
      </w:pPr>
      <w:r>
        <w:rPr>
          <w:b/>
          <w:color w:val="183338"/>
          <w:w w:val="105"/>
          <w:sz w:val="21"/>
        </w:rPr>
        <w:t>VISIT US ONLINE AT </w:t>
      </w:r>
      <w:r>
        <w:rPr>
          <w:rFonts w:ascii="Times New Roman" w:hAnsi="Times New Roman"/>
          <w:b/>
          <w:color w:val="183338"/>
          <w:w w:val="105"/>
          <w:sz w:val="24"/>
        </w:rPr>
        <w:t>www.Non·24.com.</w:t>
      </w:r>
    </w:p>
    <w:p>
      <w:pPr>
        <w:pStyle w:val="BodyText"/>
        <w:spacing w:before="1"/>
        <w:rPr>
          <w:rFonts w:ascii="Times New Roman"/>
          <w:b/>
          <w:sz w:val="29"/>
        </w:rPr>
      </w:pPr>
    </w:p>
    <w:p>
      <w:pPr>
        <w:spacing w:before="0"/>
        <w:ind w:left="2187" w:right="2125" w:firstLine="0"/>
        <w:jc w:val="center"/>
        <w:rPr>
          <w:sz w:val="12"/>
        </w:rPr>
      </w:pPr>
      <w:r>
        <w:rPr/>
        <w:pict>
          <v:shape style="position:absolute;margin-left:38.021431pt;margin-top:14.713857pt;width:530pt;height:.1pt;mso-position-horizontal-relative:page;mso-position-vertical-relative:paragraph;z-index:-251377664;mso-wrap-distance-left:0;mso-wrap-distance-right:0" coordorigin="760,294" coordsize="10600,0" path="m760,294l11360,294e" filled="false" stroked="true" strokeweight=".479274pt" strokecolor="#000000">
            <v:path arrowok="t"/>
            <v:stroke dashstyle="solid"/>
            <w10:wrap type="topAndBottom"/>
          </v:shape>
        </w:pict>
      </w:r>
      <w:r>
        <w:rPr>
          <w:color w:val="909997"/>
          <w:w w:val="110"/>
          <w:sz w:val="12"/>
        </w:rPr>
        <w:t>©</w:t>
      </w:r>
      <w:r>
        <w:rPr>
          <w:color w:val="677577"/>
          <w:w w:val="110"/>
          <w:sz w:val="12"/>
        </w:rPr>
        <w:t>2015 </w:t>
      </w:r>
      <w:r>
        <w:rPr>
          <w:color w:val="798585"/>
          <w:w w:val="110"/>
          <w:sz w:val="12"/>
        </w:rPr>
        <w:t>VANDA Pl--lAAl'TlACEUTICALS </w:t>
      </w:r>
      <w:r>
        <w:rPr>
          <w:color w:val="596467"/>
          <w:w w:val="110"/>
          <w:sz w:val="14"/>
        </w:rPr>
        <w:t>i</w:t>
      </w:r>
      <w:r>
        <w:rPr>
          <w:color w:val="798585"/>
          <w:w w:val="110"/>
          <w:sz w:val="14"/>
        </w:rPr>
        <w:t>n c. </w:t>
      </w:r>
      <w:r>
        <w:rPr>
          <w:rFonts w:ascii="Times New Roman" w:hAnsi="Times New Roman"/>
          <w:color w:val="677577"/>
          <w:w w:val="110"/>
          <w:sz w:val="12"/>
        </w:rPr>
        <w:t>All </w:t>
      </w:r>
      <w:r>
        <w:rPr>
          <w:color w:val="677577"/>
          <w:w w:val="110"/>
          <w:sz w:val="12"/>
        </w:rPr>
        <w:t>rights reserved. N240298 Printed in the </w:t>
      </w:r>
      <w:r>
        <w:rPr>
          <w:rFonts w:ascii="Times New Roman" w:hAnsi="Times New Roman"/>
          <w:color w:val="677577"/>
          <w:w w:val="110"/>
          <w:sz w:val="12"/>
        </w:rPr>
        <w:t>USA </w:t>
      </w:r>
      <w:r>
        <w:rPr>
          <w:color w:val="677577"/>
          <w:w w:val="110"/>
          <w:sz w:val="12"/>
        </w:rPr>
        <w:t>07/15</w:t>
      </w:r>
    </w:p>
    <w:sectPr>
      <w:footerReference w:type="even" r:id="rId60"/>
      <w:pgSz w:w="12240" w:h="15840"/>
      <w:pgMar w:footer="0" w:header="0" w:top="1500" w:bottom="280" w:left="38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Verdana">
    <w:altName w:val="Verdana"/>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20001pt;margin-top:749.705078pt;width:16.05pt;height:22.15pt;mso-position-horizontal-relative:page;mso-position-vertical-relative:page;z-index:-256382976" type="#_x0000_t202" filled="false" stroked="false">
          <v:textbox inset="0,0,0,0">
            <w:txbxContent>
              <w:p>
                <w:pPr>
                  <w:pStyle w:val="BodyText"/>
                  <w:spacing w:before="8"/>
                  <w:ind w:left="60"/>
                </w:pPr>
                <w:r>
                  <w:rPr/>
                  <w:fldChar w:fldCharType="begin"/>
                </w:r>
                <w:r>
                  <w:rPr>
                    <w:w w:val="99"/>
                  </w:rPr>
                  <w:instrText> PAGE </w:instrText>
                </w:r>
                <w:r>
                  <w:rPr/>
                  <w:fldChar w:fldCharType="separate"/>
                </w:r>
                <w:r>
                  <w:rPr/>
                  <w:t>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20001pt;margin-top:749.705078pt;width:36pt;height:22.15pt;mso-position-horizontal-relative:page;mso-position-vertical-relative:page;z-index:-256379904" type="#_x0000_t202" filled="false" stroked="false">
          <v:textbox inset="0,0,0,0">
            <w:txbxContent>
              <w:p>
                <w:pPr>
                  <w:pStyle w:val="BodyText"/>
                  <w:spacing w:before="8"/>
                  <w:ind w:left="60"/>
                </w:pPr>
                <w:r>
                  <w:rPr/>
                  <w:fldChar w:fldCharType="begin"/>
                </w:r>
                <w:r>
                  <w:rPr/>
                  <w:instrText> PAGE </w:instrText>
                </w:r>
                <w:r>
                  <w:rPr/>
                  <w:fldChar w:fldCharType="separate"/>
                </w:r>
                <w:r>
                  <w:rPr/>
                  <w:t>101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200012pt;margin-top:749.705078pt;width:36pt;height:22.15pt;mso-position-horizontal-relative:page;mso-position-vertical-relative:page;z-index:-256378880" type="#_x0000_t202" filled="false" stroked="false">
          <v:textbox inset="0,0,0,0">
            <w:txbxContent>
              <w:p>
                <w:pPr>
                  <w:pStyle w:val="BodyText"/>
                  <w:spacing w:before="8"/>
                  <w:ind w:left="60"/>
                </w:pPr>
                <w:r>
                  <w:rPr/>
                  <w:fldChar w:fldCharType="begin"/>
                </w:r>
                <w:r>
                  <w:rPr/>
                  <w:instrText> PAGE </w:instrText>
                </w:r>
                <w:r>
                  <w:rPr/>
                  <w:fldChar w:fldCharType="separate"/>
                </w:r>
                <w:r>
                  <w:rPr/>
                  <w:t>100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896912pt;margin-top:747.041565pt;width:64.7pt;height:17.650pt;mso-position-horizontal-relative:page;mso-position-vertical-relative:page;z-index:-256377856" type="#_x0000_t202" filled="false" stroked="false">
          <v:textbox inset="0,0,0,0">
            <w:txbxContent>
              <w:p>
                <w:pPr>
                  <w:spacing w:before="10"/>
                  <w:ind w:left="20" w:right="0" w:firstLine="0"/>
                  <w:jc w:val="left"/>
                  <w:rPr>
                    <w:sz w:val="28"/>
                  </w:rPr>
                </w:pPr>
                <w:r>
                  <w:rPr>
                    <w:color w:val="0E0F0E"/>
                    <w:w w:val="105"/>
                    <w:sz w:val="28"/>
                  </w:rPr>
                  <w:t>796096#</w:t>
                </w:r>
                <w:r>
                  <w:rPr>
                    <w:color w:val="444444"/>
                    <w:w w:val="105"/>
                    <w:sz w:val="28"/>
                  </w:rPr>
                  <w: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7.775406pt;margin-top:745.389099pt;width:20.05pt;height:18.650pt;mso-position-horizontal-relative:page;mso-position-vertical-relative:page;z-index:-256376832" type="#_x0000_t202" filled="false" stroked="false">
          <v:textbox inset="0,0,0,0">
            <w:txbxContent>
              <w:p>
                <w:pPr>
                  <w:spacing w:before="7"/>
                  <w:ind w:left="20" w:right="0" w:firstLine="0"/>
                  <w:jc w:val="left"/>
                  <w:rPr>
                    <w:rFonts w:ascii="Times New Roman"/>
                    <w:b/>
                    <w:sz w:val="30"/>
                  </w:rPr>
                </w:pPr>
                <w:r>
                  <w:rPr>
                    <w:rFonts w:ascii="Times New Roman"/>
                    <w:b/>
                    <w:color w:val="1C1C2A"/>
                    <w:w w:val="180"/>
                    <w:sz w:val="30"/>
                  </w:rPr>
                  <w:t>T</w:t>
                </w:r>
              </w:p>
            </w:txbxContent>
          </v:textbox>
          <w10:wrap type="none"/>
        </v:shape>
      </w:pict>
    </w:r>
    <w:r>
      <w:rPr/>
      <w:pict>
        <v:shape style="position:absolute;margin-left:244.065598pt;margin-top:746.725464pt;width:189.55pt;height:16.95pt;mso-position-horizontal-relative:page;mso-position-vertical-relative:page;z-index:-256375808" type="#_x0000_t202" filled="false" stroked="false">
          <v:textbox inset="0,0,0,0">
            <w:txbxContent>
              <w:p>
                <w:pPr>
                  <w:spacing w:before="8"/>
                  <w:ind w:left="20" w:right="0" w:firstLine="0"/>
                  <w:jc w:val="left"/>
                  <w:rPr>
                    <w:rFonts w:ascii="Times New Roman"/>
                    <w:b/>
                    <w:sz w:val="27"/>
                  </w:rPr>
                </w:pPr>
                <w:r>
                  <w:rPr>
                    <w:color w:val="4B4B4B"/>
                    <w:spacing w:val="-1"/>
                    <w:w w:val="180"/>
                    <w:sz w:val="22"/>
                  </w:rPr>
                  <w:t>F</w:t>
                </w:r>
                <w:r>
                  <w:rPr>
                    <w:color w:val="4B4B4B"/>
                    <w:spacing w:val="-116"/>
                    <w:w w:val="180"/>
                    <w:sz w:val="22"/>
                  </w:rPr>
                  <w:t>O</w:t>
                </w:r>
                <w:r>
                  <w:rPr>
                    <w:color w:val="2F2F2F"/>
                    <w:spacing w:val="-106"/>
                    <w:w w:val="180"/>
                    <w:sz w:val="22"/>
                  </w:rPr>
                  <w:t>L</w:t>
                </w:r>
                <w:r>
                  <w:rPr>
                    <w:color w:val="4B4B4B"/>
                    <w:w w:val="180"/>
                    <w:sz w:val="22"/>
                  </w:rPr>
                  <w:t>L</w:t>
                </w:r>
                <w:r>
                  <w:rPr>
                    <w:color w:val="4B4B4B"/>
                    <w:spacing w:val="-36"/>
                    <w:sz w:val="22"/>
                  </w:rPr>
                  <w:t> </w:t>
                </w:r>
                <w:r>
                  <w:rPr>
                    <w:color w:val="4B4B4B"/>
                    <w:spacing w:val="-283"/>
                    <w:w w:val="180"/>
                    <w:sz w:val="22"/>
                  </w:rPr>
                  <w:t>W</w:t>
                </w:r>
                <w:r>
                  <w:rPr>
                    <w:color w:val="4B4B4B"/>
                    <w:spacing w:val="-121"/>
                    <w:w w:val="180"/>
                    <w:sz w:val="22"/>
                  </w:rPr>
                  <w:t>T</w:t>
                </w:r>
                <w:r>
                  <w:rPr>
                    <w:color w:val="2F2F2F"/>
                    <w:spacing w:val="-123"/>
                    <w:w w:val="180"/>
                    <w:sz w:val="22"/>
                  </w:rPr>
                  <w:t>H</w:t>
                </w:r>
                <w:r>
                  <w:rPr>
                    <w:color w:val="4B4B4B"/>
                    <w:spacing w:val="-81"/>
                    <w:w w:val="180"/>
                    <w:sz w:val="22"/>
                  </w:rPr>
                  <w:t>E</w:t>
                </w:r>
                <w:r>
                  <w:rPr>
                    <w:color w:val="2F2F2F"/>
                    <w:spacing w:val="-107"/>
                    <w:w w:val="180"/>
                    <w:sz w:val="22"/>
                  </w:rPr>
                  <w:t>L</w:t>
                </w:r>
                <w:r>
                  <w:rPr>
                    <w:color w:val="4B4B4B"/>
                    <w:spacing w:val="-1"/>
                    <w:w w:val="180"/>
                    <w:sz w:val="22"/>
                  </w:rPr>
                  <w:t>E</w:t>
                </w:r>
                <w:r>
                  <w:rPr>
                    <w:color w:val="4B4B4B"/>
                    <w:spacing w:val="-107"/>
                    <w:w w:val="180"/>
                    <w:sz w:val="22"/>
                  </w:rPr>
                  <w:t>A</w:t>
                </w:r>
                <w:r>
                  <w:rPr>
                    <w:color w:val="4B4B4B"/>
                    <w:spacing w:val="-325"/>
                    <w:w w:val="180"/>
                    <w:sz w:val="22"/>
                  </w:rPr>
                  <w:t>D</w:t>
                </w:r>
                <w:r>
                  <w:rPr>
                    <w:color w:val="4B4B4B"/>
                    <w:spacing w:val="-8"/>
                    <w:w w:val="102"/>
                    <w:sz w:val="22"/>
                  </w:rPr>
                  <w:t>R</w:t>
                </w:r>
                <w:r>
                  <w:rPr>
                    <w:color w:val="4B4B4B"/>
                    <w:spacing w:val="-246"/>
                    <w:w w:val="180"/>
                    <w:sz w:val="22"/>
                  </w:rPr>
                  <w:t>E</w:t>
                </w:r>
                <w:r>
                  <w:rPr>
                    <w:rFonts w:ascii="Times New Roman"/>
                    <w:b/>
                    <w:color w:val="1C1C2A"/>
                    <w:spacing w:val="-1"/>
                    <w:w w:val="102"/>
                    <w:sz w:val="27"/>
                  </w:rPr>
                  <w:t>l</w:t>
                </w:r>
                <w:r>
                  <w:rPr>
                    <w:rFonts w:ascii="Times New Roman"/>
                    <w:b/>
                    <w:color w:val="1C1C2A"/>
                    <w:w w:val="102"/>
                    <w:sz w:val="27"/>
                  </w:rPr>
                  <w:t>l</w:t>
                </w:r>
                <w:r>
                  <w:rPr>
                    <w:rFonts w:ascii="Times New Roman"/>
                    <w:b/>
                    <w:color w:val="1C1C2A"/>
                    <w:spacing w:val="-14"/>
                    <w:sz w:val="27"/>
                  </w:rPr>
                  <w:t> </w:t>
                </w:r>
                <w:r>
                  <w:rPr>
                    <w:rFonts w:ascii="Times New Roman"/>
                    <w:b/>
                    <w:color w:val="1C1C2A"/>
                    <w:spacing w:val="10"/>
                    <w:w w:val="104"/>
                    <w:sz w:val="27"/>
                  </w:rPr>
                  <w:t>O</w:t>
                </w:r>
                <w:r>
                  <w:rPr>
                    <w:rFonts w:ascii="Times New Roman"/>
                    <w:b/>
                    <w:color w:val="4B4B4B"/>
                    <w:spacing w:val="-139"/>
                    <w:w w:val="85"/>
                    <w:sz w:val="27"/>
                  </w:rPr>
                  <w:t>@</w:t>
                </w:r>
                <w:r>
                  <w:rPr>
                    <w:rFonts w:ascii="Times New Roman"/>
                    <w:b/>
                    <w:color w:val="1C1C2A"/>
                    <w:w w:val="85"/>
                    <w:sz w:val="27"/>
                  </w:rPr>
                  <w:t>m</w:t>
                </w:r>
                <w:r>
                  <w:rPr>
                    <w:rFonts w:ascii="Times New Roman"/>
                    <w:b/>
                    <w:color w:val="1C1C2A"/>
                    <w:sz w:val="27"/>
                  </w:rPr>
                  <w:t>  </w:t>
                </w:r>
                <w:r>
                  <w:rPr>
                    <w:rFonts w:ascii="Times New Roman"/>
                    <w:b/>
                    <w:color w:val="1C1C2A"/>
                    <w:spacing w:val="-26"/>
                    <w:sz w:val="27"/>
                  </w:rPr>
                  <w:t> </w:t>
                </w:r>
                <w:r>
                  <w:rPr>
                    <w:rFonts w:ascii="Times New Roman"/>
                    <w:b/>
                    <w:color w:val="4B4B4B"/>
                    <w:spacing w:val="-1"/>
                    <w:w w:val="47"/>
                    <w:sz w:val="27"/>
                  </w:rPr>
                  <w:t>d!!</w:t>
                </w:r>
                <w:r>
                  <w:rPr>
                    <w:rFonts w:ascii="Times New Roman"/>
                    <w:b/>
                    <w:color w:val="4B4B4B"/>
                    <w:spacing w:val="16"/>
                    <w:w w:val="47"/>
                    <w:sz w:val="27"/>
                  </w:rPr>
                  <w:t>i</w:t>
                </w:r>
                <w:r>
                  <w:rPr>
                    <w:rFonts w:ascii="Times New Roman"/>
                    <w:b/>
                    <w:color w:val="1C1C2A"/>
                    <w:spacing w:val="-1"/>
                    <w:w w:val="68"/>
                    <w:sz w:val="27"/>
                  </w:rPr>
                  <w:t>lm</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219971pt;margin-top:749.705078pt;width:16.05pt;height:22.15pt;mso-position-horizontal-relative:page;mso-position-vertical-relative:page;z-index:-256381952" type="#_x0000_t202" filled="false" stroked="false">
          <v:textbox inset="0,0,0,0">
            <w:txbxContent>
              <w:p>
                <w:pPr>
                  <w:pStyle w:val="BodyText"/>
                  <w:spacing w:before="8"/>
                  <w:ind w:left="60"/>
                </w:pPr>
                <w:r>
                  <w:rPr/>
                  <w:fldChar w:fldCharType="begin"/>
                </w:r>
                <w:r>
                  <w:rPr>
                    <w:w w:val="99"/>
                  </w:rPr>
                  <w:instrText> PAGE </w:instrText>
                </w:r>
                <w:r>
                  <w:rPr/>
                  <w:fldChar w:fldCharType="separate"/>
                </w:r>
                <w:r>
                  <w:rPr/>
                  <w:t>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200012pt;margin-top:749.705078pt;width:22pt;height:22.15pt;mso-position-horizontal-relative:page;mso-position-vertical-relative:page;z-index:-256380928" type="#_x0000_t202" filled="false" stroked="false">
          <v:textbox inset="0,0,0,0">
            <w:txbxContent>
              <w:p>
                <w:pPr>
                  <w:pStyle w:val="BodyText"/>
                  <w:spacing w:before="8"/>
                  <w:ind w:left="20"/>
                </w:pPr>
                <w:r>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645" w:hanging="225"/>
      </w:pPr>
      <w:rPr>
        <w:rFonts w:hint="default" w:ascii="Arial" w:hAnsi="Arial" w:eastAsia="Arial" w:cs="Arial"/>
        <w:w w:val="100"/>
        <w:sz w:val="36"/>
        <w:szCs w:val="36"/>
        <w:lang w:val="en-us" w:eastAsia="en-us" w:bidi="en-us"/>
      </w:rPr>
    </w:lvl>
    <w:lvl w:ilvl="1">
      <w:start w:val="0"/>
      <w:numFmt w:val="bullet"/>
      <w:lvlText w:val="•"/>
      <w:lvlJc w:val="left"/>
      <w:pPr>
        <w:ind w:left="2620" w:hanging="225"/>
      </w:pPr>
      <w:rPr>
        <w:rFonts w:hint="default"/>
        <w:lang w:val="en-us" w:eastAsia="en-us" w:bidi="en-us"/>
      </w:rPr>
    </w:lvl>
    <w:lvl w:ilvl="2">
      <w:start w:val="0"/>
      <w:numFmt w:val="bullet"/>
      <w:lvlText w:val="•"/>
      <w:lvlJc w:val="left"/>
      <w:pPr>
        <w:ind w:left="3600" w:hanging="225"/>
      </w:pPr>
      <w:rPr>
        <w:rFonts w:hint="default"/>
        <w:lang w:val="en-us" w:eastAsia="en-us" w:bidi="en-us"/>
      </w:rPr>
    </w:lvl>
    <w:lvl w:ilvl="3">
      <w:start w:val="0"/>
      <w:numFmt w:val="bullet"/>
      <w:lvlText w:val="•"/>
      <w:lvlJc w:val="left"/>
      <w:pPr>
        <w:ind w:left="4580" w:hanging="225"/>
      </w:pPr>
      <w:rPr>
        <w:rFonts w:hint="default"/>
        <w:lang w:val="en-us" w:eastAsia="en-us" w:bidi="en-us"/>
      </w:rPr>
    </w:lvl>
    <w:lvl w:ilvl="4">
      <w:start w:val="0"/>
      <w:numFmt w:val="bullet"/>
      <w:lvlText w:val="•"/>
      <w:lvlJc w:val="left"/>
      <w:pPr>
        <w:ind w:left="5560" w:hanging="225"/>
      </w:pPr>
      <w:rPr>
        <w:rFonts w:hint="default"/>
        <w:lang w:val="en-us" w:eastAsia="en-us" w:bidi="en-us"/>
      </w:rPr>
    </w:lvl>
    <w:lvl w:ilvl="5">
      <w:start w:val="0"/>
      <w:numFmt w:val="bullet"/>
      <w:lvlText w:val="•"/>
      <w:lvlJc w:val="left"/>
      <w:pPr>
        <w:ind w:left="6540" w:hanging="225"/>
      </w:pPr>
      <w:rPr>
        <w:rFonts w:hint="default"/>
        <w:lang w:val="en-us" w:eastAsia="en-us" w:bidi="en-us"/>
      </w:rPr>
    </w:lvl>
    <w:lvl w:ilvl="6">
      <w:start w:val="0"/>
      <w:numFmt w:val="bullet"/>
      <w:lvlText w:val="•"/>
      <w:lvlJc w:val="left"/>
      <w:pPr>
        <w:ind w:left="7520" w:hanging="225"/>
      </w:pPr>
      <w:rPr>
        <w:rFonts w:hint="default"/>
        <w:lang w:val="en-us" w:eastAsia="en-us" w:bidi="en-us"/>
      </w:rPr>
    </w:lvl>
    <w:lvl w:ilvl="7">
      <w:start w:val="0"/>
      <w:numFmt w:val="bullet"/>
      <w:lvlText w:val="•"/>
      <w:lvlJc w:val="left"/>
      <w:pPr>
        <w:ind w:left="8500" w:hanging="225"/>
      </w:pPr>
      <w:rPr>
        <w:rFonts w:hint="default"/>
        <w:lang w:val="en-us" w:eastAsia="en-us" w:bidi="en-us"/>
      </w:rPr>
    </w:lvl>
    <w:lvl w:ilvl="8">
      <w:start w:val="0"/>
      <w:numFmt w:val="bullet"/>
      <w:lvlText w:val="•"/>
      <w:lvlJc w:val="left"/>
      <w:pPr>
        <w:ind w:left="9480" w:hanging="225"/>
      </w:pPr>
      <w:rPr>
        <w:rFonts w:hint="default"/>
        <w:lang w:val="en-us" w:eastAsia="en-us" w:bidi="en-us"/>
      </w:rPr>
    </w:lvl>
  </w:abstractNum>
  <w:abstractNum w:abstractNumId="0">
    <w:multiLevelType w:val="hybridMultilevel"/>
    <w:lvl w:ilvl="0">
      <w:start w:val="0"/>
      <w:numFmt w:val="bullet"/>
      <w:lvlText w:val=""/>
      <w:lvlJc w:val="left"/>
      <w:pPr>
        <w:ind w:left="2141" w:hanging="360"/>
      </w:pPr>
      <w:rPr>
        <w:rFonts w:hint="default" w:ascii="Symbol" w:hAnsi="Symbol" w:eastAsia="Symbol" w:cs="Symbol"/>
        <w:w w:val="100"/>
        <w:sz w:val="36"/>
        <w:szCs w:val="36"/>
        <w:lang w:val="en-us" w:eastAsia="en-us" w:bidi="en-us"/>
      </w:rPr>
    </w:lvl>
    <w:lvl w:ilvl="1">
      <w:start w:val="0"/>
      <w:numFmt w:val="bullet"/>
      <w:lvlText w:val="•"/>
      <w:lvlJc w:val="left"/>
      <w:pPr>
        <w:ind w:left="3070" w:hanging="360"/>
      </w:pPr>
      <w:rPr>
        <w:rFonts w:hint="default"/>
        <w:lang w:val="en-us" w:eastAsia="en-us" w:bidi="en-us"/>
      </w:rPr>
    </w:lvl>
    <w:lvl w:ilvl="2">
      <w:start w:val="0"/>
      <w:numFmt w:val="bullet"/>
      <w:lvlText w:val="•"/>
      <w:lvlJc w:val="left"/>
      <w:pPr>
        <w:ind w:left="4000" w:hanging="360"/>
      </w:pPr>
      <w:rPr>
        <w:rFonts w:hint="default"/>
        <w:lang w:val="en-us" w:eastAsia="en-us" w:bidi="en-us"/>
      </w:rPr>
    </w:lvl>
    <w:lvl w:ilvl="3">
      <w:start w:val="0"/>
      <w:numFmt w:val="bullet"/>
      <w:lvlText w:val="•"/>
      <w:lvlJc w:val="left"/>
      <w:pPr>
        <w:ind w:left="4930" w:hanging="360"/>
      </w:pPr>
      <w:rPr>
        <w:rFonts w:hint="default"/>
        <w:lang w:val="en-us" w:eastAsia="en-us" w:bidi="en-us"/>
      </w:rPr>
    </w:lvl>
    <w:lvl w:ilvl="4">
      <w:start w:val="0"/>
      <w:numFmt w:val="bullet"/>
      <w:lvlText w:val="•"/>
      <w:lvlJc w:val="left"/>
      <w:pPr>
        <w:ind w:left="5860" w:hanging="360"/>
      </w:pPr>
      <w:rPr>
        <w:rFonts w:hint="default"/>
        <w:lang w:val="en-us" w:eastAsia="en-us" w:bidi="en-us"/>
      </w:rPr>
    </w:lvl>
    <w:lvl w:ilvl="5">
      <w:start w:val="0"/>
      <w:numFmt w:val="bullet"/>
      <w:lvlText w:val="•"/>
      <w:lvlJc w:val="left"/>
      <w:pPr>
        <w:ind w:left="6790" w:hanging="360"/>
      </w:pPr>
      <w:rPr>
        <w:rFonts w:hint="default"/>
        <w:lang w:val="en-us" w:eastAsia="en-us" w:bidi="en-us"/>
      </w:rPr>
    </w:lvl>
    <w:lvl w:ilvl="6">
      <w:start w:val="0"/>
      <w:numFmt w:val="bullet"/>
      <w:lvlText w:val="•"/>
      <w:lvlJc w:val="left"/>
      <w:pPr>
        <w:ind w:left="7720" w:hanging="360"/>
      </w:pPr>
      <w:rPr>
        <w:rFonts w:hint="default"/>
        <w:lang w:val="en-us" w:eastAsia="en-us" w:bidi="en-us"/>
      </w:rPr>
    </w:lvl>
    <w:lvl w:ilvl="7">
      <w:start w:val="0"/>
      <w:numFmt w:val="bullet"/>
      <w:lvlText w:val="•"/>
      <w:lvlJc w:val="left"/>
      <w:pPr>
        <w:ind w:left="865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9">
    <w:multiLevelType w:val="hybridMultilevel"/>
    <w:lvl w:ilvl="0">
      <w:start w:val="0"/>
      <w:numFmt w:val="bullet"/>
      <w:lvlText w:val="·"/>
      <w:lvlJc w:val="left"/>
      <w:pPr>
        <w:ind w:left="395" w:hanging="353"/>
      </w:pPr>
      <w:rPr>
        <w:rFonts w:hint="default" w:ascii="Arial" w:hAnsi="Arial" w:eastAsia="Arial" w:cs="Arial"/>
        <w:color w:val="2F2F2F"/>
        <w:w w:val="109"/>
        <w:sz w:val="24"/>
        <w:szCs w:val="24"/>
        <w:lang w:val="en-us" w:eastAsia="en-us" w:bidi="en-us"/>
      </w:rPr>
    </w:lvl>
    <w:lvl w:ilvl="1">
      <w:start w:val="0"/>
      <w:numFmt w:val="bullet"/>
      <w:lvlText w:val="•"/>
      <w:lvlJc w:val="left"/>
      <w:pPr>
        <w:ind w:left="914" w:hanging="353"/>
      </w:pPr>
      <w:rPr>
        <w:rFonts w:hint="default"/>
        <w:lang w:val="en-us" w:eastAsia="en-us" w:bidi="en-us"/>
      </w:rPr>
    </w:lvl>
    <w:lvl w:ilvl="2">
      <w:start w:val="0"/>
      <w:numFmt w:val="bullet"/>
      <w:lvlText w:val="•"/>
      <w:lvlJc w:val="left"/>
      <w:pPr>
        <w:ind w:left="1429" w:hanging="353"/>
      </w:pPr>
      <w:rPr>
        <w:rFonts w:hint="default"/>
        <w:lang w:val="en-us" w:eastAsia="en-us" w:bidi="en-us"/>
      </w:rPr>
    </w:lvl>
    <w:lvl w:ilvl="3">
      <w:start w:val="0"/>
      <w:numFmt w:val="bullet"/>
      <w:lvlText w:val="•"/>
      <w:lvlJc w:val="left"/>
      <w:pPr>
        <w:ind w:left="1943" w:hanging="353"/>
      </w:pPr>
      <w:rPr>
        <w:rFonts w:hint="default"/>
        <w:lang w:val="en-us" w:eastAsia="en-us" w:bidi="en-us"/>
      </w:rPr>
    </w:lvl>
    <w:lvl w:ilvl="4">
      <w:start w:val="0"/>
      <w:numFmt w:val="bullet"/>
      <w:lvlText w:val="•"/>
      <w:lvlJc w:val="left"/>
      <w:pPr>
        <w:ind w:left="2458" w:hanging="353"/>
      </w:pPr>
      <w:rPr>
        <w:rFonts w:hint="default"/>
        <w:lang w:val="en-us" w:eastAsia="en-us" w:bidi="en-us"/>
      </w:rPr>
    </w:lvl>
    <w:lvl w:ilvl="5">
      <w:start w:val="0"/>
      <w:numFmt w:val="bullet"/>
      <w:lvlText w:val="•"/>
      <w:lvlJc w:val="left"/>
      <w:pPr>
        <w:ind w:left="2973" w:hanging="353"/>
      </w:pPr>
      <w:rPr>
        <w:rFonts w:hint="default"/>
        <w:lang w:val="en-us" w:eastAsia="en-us" w:bidi="en-us"/>
      </w:rPr>
    </w:lvl>
    <w:lvl w:ilvl="6">
      <w:start w:val="0"/>
      <w:numFmt w:val="bullet"/>
      <w:lvlText w:val="•"/>
      <w:lvlJc w:val="left"/>
      <w:pPr>
        <w:ind w:left="3487" w:hanging="353"/>
      </w:pPr>
      <w:rPr>
        <w:rFonts w:hint="default"/>
        <w:lang w:val="en-us" w:eastAsia="en-us" w:bidi="en-us"/>
      </w:rPr>
    </w:lvl>
    <w:lvl w:ilvl="7">
      <w:start w:val="0"/>
      <w:numFmt w:val="bullet"/>
      <w:lvlText w:val="•"/>
      <w:lvlJc w:val="left"/>
      <w:pPr>
        <w:ind w:left="4002" w:hanging="353"/>
      </w:pPr>
      <w:rPr>
        <w:rFonts w:hint="default"/>
        <w:lang w:val="en-us" w:eastAsia="en-us" w:bidi="en-us"/>
      </w:rPr>
    </w:lvl>
    <w:lvl w:ilvl="8">
      <w:start w:val="0"/>
      <w:numFmt w:val="bullet"/>
      <w:lvlText w:val="•"/>
      <w:lvlJc w:val="left"/>
      <w:pPr>
        <w:ind w:left="4516" w:hanging="353"/>
      </w:pPr>
      <w:rPr>
        <w:rFonts w:hint="default"/>
        <w:lang w:val="en-us" w:eastAsia="en-us" w:bidi="en-us"/>
      </w:rPr>
    </w:lvl>
  </w:abstractNum>
  <w:abstractNum w:abstractNumId="8">
    <w:multiLevelType w:val="hybridMultilevel"/>
    <w:lvl w:ilvl="0">
      <w:start w:val="0"/>
      <w:numFmt w:val="bullet"/>
      <w:lvlText w:val="·"/>
      <w:lvlJc w:val="left"/>
      <w:pPr>
        <w:ind w:left="1402" w:hanging="365"/>
      </w:pPr>
      <w:rPr>
        <w:rFonts w:hint="default"/>
        <w:w w:val="101"/>
        <w:lang w:val="en-us" w:eastAsia="en-us" w:bidi="en-us"/>
      </w:rPr>
    </w:lvl>
    <w:lvl w:ilvl="1">
      <w:start w:val="0"/>
      <w:numFmt w:val="bullet"/>
      <w:lvlText w:val="•"/>
      <w:lvlJc w:val="left"/>
      <w:pPr>
        <w:ind w:left="1845" w:hanging="365"/>
      </w:pPr>
      <w:rPr>
        <w:rFonts w:hint="default"/>
        <w:lang w:val="en-us" w:eastAsia="en-us" w:bidi="en-us"/>
      </w:rPr>
    </w:lvl>
    <w:lvl w:ilvl="2">
      <w:start w:val="0"/>
      <w:numFmt w:val="bullet"/>
      <w:lvlText w:val="•"/>
      <w:lvlJc w:val="left"/>
      <w:pPr>
        <w:ind w:left="2290" w:hanging="365"/>
      </w:pPr>
      <w:rPr>
        <w:rFonts w:hint="default"/>
        <w:lang w:val="en-us" w:eastAsia="en-us" w:bidi="en-us"/>
      </w:rPr>
    </w:lvl>
    <w:lvl w:ilvl="3">
      <w:start w:val="0"/>
      <w:numFmt w:val="bullet"/>
      <w:lvlText w:val="•"/>
      <w:lvlJc w:val="left"/>
      <w:pPr>
        <w:ind w:left="2736" w:hanging="365"/>
      </w:pPr>
      <w:rPr>
        <w:rFonts w:hint="default"/>
        <w:lang w:val="en-us" w:eastAsia="en-us" w:bidi="en-us"/>
      </w:rPr>
    </w:lvl>
    <w:lvl w:ilvl="4">
      <w:start w:val="0"/>
      <w:numFmt w:val="bullet"/>
      <w:lvlText w:val="•"/>
      <w:lvlJc w:val="left"/>
      <w:pPr>
        <w:ind w:left="3181" w:hanging="365"/>
      </w:pPr>
      <w:rPr>
        <w:rFonts w:hint="default"/>
        <w:lang w:val="en-us" w:eastAsia="en-us" w:bidi="en-us"/>
      </w:rPr>
    </w:lvl>
    <w:lvl w:ilvl="5">
      <w:start w:val="0"/>
      <w:numFmt w:val="bullet"/>
      <w:lvlText w:val="•"/>
      <w:lvlJc w:val="left"/>
      <w:pPr>
        <w:ind w:left="3626" w:hanging="365"/>
      </w:pPr>
      <w:rPr>
        <w:rFonts w:hint="default"/>
        <w:lang w:val="en-us" w:eastAsia="en-us" w:bidi="en-us"/>
      </w:rPr>
    </w:lvl>
    <w:lvl w:ilvl="6">
      <w:start w:val="0"/>
      <w:numFmt w:val="bullet"/>
      <w:lvlText w:val="•"/>
      <w:lvlJc w:val="left"/>
      <w:pPr>
        <w:ind w:left="4072" w:hanging="365"/>
      </w:pPr>
      <w:rPr>
        <w:rFonts w:hint="default"/>
        <w:lang w:val="en-us" w:eastAsia="en-us" w:bidi="en-us"/>
      </w:rPr>
    </w:lvl>
    <w:lvl w:ilvl="7">
      <w:start w:val="0"/>
      <w:numFmt w:val="bullet"/>
      <w:lvlText w:val="•"/>
      <w:lvlJc w:val="left"/>
      <w:pPr>
        <w:ind w:left="4517" w:hanging="365"/>
      </w:pPr>
      <w:rPr>
        <w:rFonts w:hint="default"/>
        <w:lang w:val="en-us" w:eastAsia="en-us" w:bidi="en-us"/>
      </w:rPr>
    </w:lvl>
    <w:lvl w:ilvl="8">
      <w:start w:val="0"/>
      <w:numFmt w:val="bullet"/>
      <w:lvlText w:val="•"/>
      <w:lvlJc w:val="left"/>
      <w:pPr>
        <w:ind w:left="4963" w:hanging="365"/>
      </w:pPr>
      <w:rPr>
        <w:rFonts w:hint="default"/>
        <w:lang w:val="en-us" w:eastAsia="en-us" w:bidi="en-us"/>
      </w:rPr>
    </w:lvl>
  </w:abstractNum>
  <w:abstractNum w:abstractNumId="7">
    <w:multiLevelType w:val="hybridMultilevel"/>
    <w:lvl w:ilvl="0">
      <w:start w:val="1"/>
      <w:numFmt w:val="decimal"/>
      <w:lvlText w:val="%1."/>
      <w:lvlJc w:val="left"/>
      <w:pPr>
        <w:ind w:left="1636" w:hanging="576"/>
        <w:jc w:val="right"/>
      </w:pPr>
      <w:rPr>
        <w:rFonts w:hint="default" w:ascii="Arial" w:hAnsi="Arial" w:eastAsia="Arial" w:cs="Arial"/>
        <w:b/>
        <w:bCs/>
        <w:w w:val="97"/>
        <w:sz w:val="36"/>
        <w:szCs w:val="36"/>
        <w:lang w:val="en-us" w:eastAsia="en-us" w:bidi="en-us"/>
      </w:rPr>
    </w:lvl>
    <w:lvl w:ilvl="1">
      <w:start w:val="0"/>
      <w:numFmt w:val="bullet"/>
      <w:lvlText w:val="•"/>
      <w:lvlJc w:val="left"/>
      <w:pPr>
        <w:ind w:left="4860" w:hanging="576"/>
      </w:pPr>
      <w:rPr>
        <w:rFonts w:hint="default"/>
        <w:lang w:val="en-us" w:eastAsia="en-us" w:bidi="en-us"/>
      </w:rPr>
    </w:lvl>
    <w:lvl w:ilvl="2">
      <w:start w:val="0"/>
      <w:numFmt w:val="bullet"/>
      <w:lvlText w:val="•"/>
      <w:lvlJc w:val="left"/>
      <w:pPr>
        <w:ind w:left="5591" w:hanging="576"/>
      </w:pPr>
      <w:rPr>
        <w:rFonts w:hint="default"/>
        <w:lang w:val="en-us" w:eastAsia="en-us" w:bidi="en-us"/>
      </w:rPr>
    </w:lvl>
    <w:lvl w:ilvl="3">
      <w:start w:val="0"/>
      <w:numFmt w:val="bullet"/>
      <w:lvlText w:val="•"/>
      <w:lvlJc w:val="left"/>
      <w:pPr>
        <w:ind w:left="6322" w:hanging="576"/>
      </w:pPr>
      <w:rPr>
        <w:rFonts w:hint="default"/>
        <w:lang w:val="en-us" w:eastAsia="en-us" w:bidi="en-us"/>
      </w:rPr>
    </w:lvl>
    <w:lvl w:ilvl="4">
      <w:start w:val="0"/>
      <w:numFmt w:val="bullet"/>
      <w:lvlText w:val="•"/>
      <w:lvlJc w:val="left"/>
      <w:pPr>
        <w:ind w:left="7053" w:hanging="576"/>
      </w:pPr>
      <w:rPr>
        <w:rFonts w:hint="default"/>
        <w:lang w:val="en-us" w:eastAsia="en-us" w:bidi="en-us"/>
      </w:rPr>
    </w:lvl>
    <w:lvl w:ilvl="5">
      <w:start w:val="0"/>
      <w:numFmt w:val="bullet"/>
      <w:lvlText w:val="•"/>
      <w:lvlJc w:val="left"/>
      <w:pPr>
        <w:ind w:left="7784" w:hanging="576"/>
      </w:pPr>
      <w:rPr>
        <w:rFonts w:hint="default"/>
        <w:lang w:val="en-us" w:eastAsia="en-us" w:bidi="en-us"/>
      </w:rPr>
    </w:lvl>
    <w:lvl w:ilvl="6">
      <w:start w:val="0"/>
      <w:numFmt w:val="bullet"/>
      <w:lvlText w:val="•"/>
      <w:lvlJc w:val="left"/>
      <w:pPr>
        <w:ind w:left="8515" w:hanging="576"/>
      </w:pPr>
      <w:rPr>
        <w:rFonts w:hint="default"/>
        <w:lang w:val="en-us" w:eastAsia="en-us" w:bidi="en-us"/>
      </w:rPr>
    </w:lvl>
    <w:lvl w:ilvl="7">
      <w:start w:val="0"/>
      <w:numFmt w:val="bullet"/>
      <w:lvlText w:val="•"/>
      <w:lvlJc w:val="left"/>
      <w:pPr>
        <w:ind w:left="9246" w:hanging="576"/>
      </w:pPr>
      <w:rPr>
        <w:rFonts w:hint="default"/>
        <w:lang w:val="en-us" w:eastAsia="en-us" w:bidi="en-us"/>
      </w:rPr>
    </w:lvl>
    <w:lvl w:ilvl="8">
      <w:start w:val="0"/>
      <w:numFmt w:val="bullet"/>
      <w:lvlText w:val="•"/>
      <w:lvlJc w:val="left"/>
      <w:pPr>
        <w:ind w:left="9977" w:hanging="576"/>
      </w:pPr>
      <w:rPr>
        <w:rFonts w:hint="default"/>
        <w:lang w:val="en-us" w:eastAsia="en-us" w:bidi="en-us"/>
      </w:rPr>
    </w:lvl>
  </w:abstractNum>
  <w:abstractNum w:abstractNumId="6">
    <w:multiLevelType w:val="hybridMultilevel"/>
    <w:lvl w:ilvl="0">
      <w:start w:val="1"/>
      <w:numFmt w:val="decimal"/>
      <w:lvlText w:val="%1."/>
      <w:lvlJc w:val="left"/>
      <w:pPr>
        <w:ind w:left="2231" w:hanging="720"/>
        <w:jc w:val="right"/>
      </w:pPr>
      <w:rPr>
        <w:rFonts w:hint="default" w:ascii="Arial" w:hAnsi="Arial" w:eastAsia="Arial" w:cs="Arial"/>
        <w:spacing w:val="-2"/>
        <w:w w:val="99"/>
        <w:sz w:val="36"/>
        <w:szCs w:val="36"/>
        <w:lang w:val="en-us" w:eastAsia="en-us" w:bidi="en-us"/>
      </w:rPr>
    </w:lvl>
    <w:lvl w:ilvl="1">
      <w:start w:val="1"/>
      <w:numFmt w:val="upperLetter"/>
      <w:lvlText w:val="%2."/>
      <w:lvlJc w:val="left"/>
      <w:pPr>
        <w:ind w:left="2861" w:hanging="721"/>
        <w:jc w:val="left"/>
      </w:pPr>
      <w:rPr>
        <w:rFonts w:hint="default" w:ascii="Arial" w:hAnsi="Arial" w:eastAsia="Arial" w:cs="Arial"/>
        <w:spacing w:val="-1"/>
        <w:w w:val="100"/>
        <w:sz w:val="36"/>
        <w:szCs w:val="36"/>
        <w:lang w:val="en-us" w:eastAsia="en-us" w:bidi="en-us"/>
      </w:rPr>
    </w:lvl>
    <w:lvl w:ilvl="2">
      <w:start w:val="0"/>
      <w:numFmt w:val="bullet"/>
      <w:lvlText w:val="•"/>
      <w:lvlJc w:val="left"/>
      <w:pPr>
        <w:ind w:left="3813" w:hanging="721"/>
      </w:pPr>
      <w:rPr>
        <w:rFonts w:hint="default"/>
        <w:lang w:val="en-us" w:eastAsia="en-us" w:bidi="en-us"/>
      </w:rPr>
    </w:lvl>
    <w:lvl w:ilvl="3">
      <w:start w:val="0"/>
      <w:numFmt w:val="bullet"/>
      <w:lvlText w:val="•"/>
      <w:lvlJc w:val="left"/>
      <w:pPr>
        <w:ind w:left="4766" w:hanging="721"/>
      </w:pPr>
      <w:rPr>
        <w:rFonts w:hint="default"/>
        <w:lang w:val="en-us" w:eastAsia="en-us" w:bidi="en-us"/>
      </w:rPr>
    </w:lvl>
    <w:lvl w:ilvl="4">
      <w:start w:val="0"/>
      <w:numFmt w:val="bullet"/>
      <w:lvlText w:val="•"/>
      <w:lvlJc w:val="left"/>
      <w:pPr>
        <w:ind w:left="5720" w:hanging="721"/>
      </w:pPr>
      <w:rPr>
        <w:rFonts w:hint="default"/>
        <w:lang w:val="en-us" w:eastAsia="en-us" w:bidi="en-us"/>
      </w:rPr>
    </w:lvl>
    <w:lvl w:ilvl="5">
      <w:start w:val="0"/>
      <w:numFmt w:val="bullet"/>
      <w:lvlText w:val="•"/>
      <w:lvlJc w:val="left"/>
      <w:pPr>
        <w:ind w:left="6673" w:hanging="721"/>
      </w:pPr>
      <w:rPr>
        <w:rFonts w:hint="default"/>
        <w:lang w:val="en-us" w:eastAsia="en-us" w:bidi="en-us"/>
      </w:rPr>
    </w:lvl>
    <w:lvl w:ilvl="6">
      <w:start w:val="0"/>
      <w:numFmt w:val="bullet"/>
      <w:lvlText w:val="•"/>
      <w:lvlJc w:val="left"/>
      <w:pPr>
        <w:ind w:left="7626" w:hanging="721"/>
      </w:pPr>
      <w:rPr>
        <w:rFonts w:hint="default"/>
        <w:lang w:val="en-us" w:eastAsia="en-us" w:bidi="en-us"/>
      </w:rPr>
    </w:lvl>
    <w:lvl w:ilvl="7">
      <w:start w:val="0"/>
      <w:numFmt w:val="bullet"/>
      <w:lvlText w:val="•"/>
      <w:lvlJc w:val="left"/>
      <w:pPr>
        <w:ind w:left="8580" w:hanging="721"/>
      </w:pPr>
      <w:rPr>
        <w:rFonts w:hint="default"/>
        <w:lang w:val="en-us" w:eastAsia="en-us" w:bidi="en-us"/>
      </w:rPr>
    </w:lvl>
    <w:lvl w:ilvl="8">
      <w:start w:val="0"/>
      <w:numFmt w:val="bullet"/>
      <w:lvlText w:val="•"/>
      <w:lvlJc w:val="left"/>
      <w:pPr>
        <w:ind w:left="9533" w:hanging="721"/>
      </w:pPr>
      <w:rPr>
        <w:rFonts w:hint="default"/>
        <w:lang w:val="en-us" w:eastAsia="en-us" w:bidi="en-us"/>
      </w:rPr>
    </w:lvl>
  </w:abstractNum>
  <w:abstractNum w:abstractNumId="5">
    <w:multiLevelType w:val="hybridMultilevel"/>
    <w:lvl w:ilvl="0">
      <w:start w:val="0"/>
      <w:numFmt w:val="bullet"/>
      <w:lvlText w:val=""/>
      <w:lvlJc w:val="left"/>
      <w:pPr>
        <w:ind w:left="2141" w:hanging="360"/>
      </w:pPr>
      <w:rPr>
        <w:rFonts w:hint="default" w:ascii="Symbol" w:hAnsi="Symbol" w:eastAsia="Symbol" w:cs="Symbol"/>
        <w:w w:val="100"/>
        <w:sz w:val="36"/>
        <w:szCs w:val="36"/>
        <w:lang w:val="en-us" w:eastAsia="en-us" w:bidi="en-us"/>
      </w:rPr>
    </w:lvl>
    <w:lvl w:ilvl="1">
      <w:start w:val="0"/>
      <w:numFmt w:val="bullet"/>
      <w:lvlText w:val="•"/>
      <w:lvlJc w:val="left"/>
      <w:pPr>
        <w:ind w:left="3070" w:hanging="360"/>
      </w:pPr>
      <w:rPr>
        <w:rFonts w:hint="default"/>
        <w:lang w:val="en-us" w:eastAsia="en-us" w:bidi="en-us"/>
      </w:rPr>
    </w:lvl>
    <w:lvl w:ilvl="2">
      <w:start w:val="0"/>
      <w:numFmt w:val="bullet"/>
      <w:lvlText w:val="•"/>
      <w:lvlJc w:val="left"/>
      <w:pPr>
        <w:ind w:left="4000" w:hanging="360"/>
      </w:pPr>
      <w:rPr>
        <w:rFonts w:hint="default"/>
        <w:lang w:val="en-us" w:eastAsia="en-us" w:bidi="en-us"/>
      </w:rPr>
    </w:lvl>
    <w:lvl w:ilvl="3">
      <w:start w:val="0"/>
      <w:numFmt w:val="bullet"/>
      <w:lvlText w:val="•"/>
      <w:lvlJc w:val="left"/>
      <w:pPr>
        <w:ind w:left="4930" w:hanging="360"/>
      </w:pPr>
      <w:rPr>
        <w:rFonts w:hint="default"/>
        <w:lang w:val="en-us" w:eastAsia="en-us" w:bidi="en-us"/>
      </w:rPr>
    </w:lvl>
    <w:lvl w:ilvl="4">
      <w:start w:val="0"/>
      <w:numFmt w:val="bullet"/>
      <w:lvlText w:val="•"/>
      <w:lvlJc w:val="left"/>
      <w:pPr>
        <w:ind w:left="5860" w:hanging="360"/>
      </w:pPr>
      <w:rPr>
        <w:rFonts w:hint="default"/>
        <w:lang w:val="en-us" w:eastAsia="en-us" w:bidi="en-us"/>
      </w:rPr>
    </w:lvl>
    <w:lvl w:ilvl="5">
      <w:start w:val="0"/>
      <w:numFmt w:val="bullet"/>
      <w:lvlText w:val="•"/>
      <w:lvlJc w:val="left"/>
      <w:pPr>
        <w:ind w:left="6790" w:hanging="360"/>
      </w:pPr>
      <w:rPr>
        <w:rFonts w:hint="default"/>
        <w:lang w:val="en-us" w:eastAsia="en-us" w:bidi="en-us"/>
      </w:rPr>
    </w:lvl>
    <w:lvl w:ilvl="6">
      <w:start w:val="0"/>
      <w:numFmt w:val="bullet"/>
      <w:lvlText w:val="•"/>
      <w:lvlJc w:val="left"/>
      <w:pPr>
        <w:ind w:left="7720" w:hanging="360"/>
      </w:pPr>
      <w:rPr>
        <w:rFonts w:hint="default"/>
        <w:lang w:val="en-us" w:eastAsia="en-us" w:bidi="en-us"/>
      </w:rPr>
    </w:lvl>
    <w:lvl w:ilvl="7">
      <w:start w:val="0"/>
      <w:numFmt w:val="bullet"/>
      <w:lvlText w:val="•"/>
      <w:lvlJc w:val="left"/>
      <w:pPr>
        <w:ind w:left="8650" w:hanging="360"/>
      </w:pPr>
      <w:rPr>
        <w:rFonts w:hint="default"/>
        <w:lang w:val="en-us" w:eastAsia="en-us" w:bidi="en-us"/>
      </w:rPr>
    </w:lvl>
    <w:lvl w:ilvl="8">
      <w:start w:val="0"/>
      <w:numFmt w:val="bullet"/>
      <w:lvlText w:val="•"/>
      <w:lvlJc w:val="left"/>
      <w:pPr>
        <w:ind w:left="9580" w:hanging="360"/>
      </w:pPr>
      <w:rPr>
        <w:rFonts w:hint="default"/>
        <w:lang w:val="en-us" w:eastAsia="en-us" w:bidi="en-us"/>
      </w:rPr>
    </w:lvl>
  </w:abstractNum>
  <w:abstractNum w:abstractNumId="4">
    <w:multiLevelType w:val="hybridMultilevel"/>
    <w:lvl w:ilvl="0">
      <w:start w:val="1"/>
      <w:numFmt w:val="decimal"/>
      <w:lvlText w:val="%1."/>
      <w:lvlJc w:val="left"/>
      <w:pPr>
        <w:ind w:left="1996" w:hanging="575"/>
        <w:jc w:val="right"/>
      </w:pPr>
      <w:rPr>
        <w:rFonts w:hint="default" w:ascii="Arial" w:hAnsi="Arial" w:eastAsia="Arial" w:cs="Arial"/>
        <w:spacing w:val="-3"/>
        <w:w w:val="99"/>
        <w:sz w:val="36"/>
        <w:szCs w:val="36"/>
        <w:lang w:val="en-us" w:eastAsia="en-us" w:bidi="en-us"/>
      </w:rPr>
    </w:lvl>
    <w:lvl w:ilvl="1">
      <w:start w:val="0"/>
      <w:numFmt w:val="bullet"/>
      <w:lvlText w:val="•"/>
      <w:lvlJc w:val="left"/>
      <w:pPr>
        <w:ind w:left="2944" w:hanging="575"/>
      </w:pPr>
      <w:rPr>
        <w:rFonts w:hint="default"/>
        <w:lang w:val="en-us" w:eastAsia="en-us" w:bidi="en-us"/>
      </w:rPr>
    </w:lvl>
    <w:lvl w:ilvl="2">
      <w:start w:val="0"/>
      <w:numFmt w:val="bullet"/>
      <w:lvlText w:val="•"/>
      <w:lvlJc w:val="left"/>
      <w:pPr>
        <w:ind w:left="3888" w:hanging="575"/>
      </w:pPr>
      <w:rPr>
        <w:rFonts w:hint="default"/>
        <w:lang w:val="en-us" w:eastAsia="en-us" w:bidi="en-us"/>
      </w:rPr>
    </w:lvl>
    <w:lvl w:ilvl="3">
      <w:start w:val="0"/>
      <w:numFmt w:val="bullet"/>
      <w:lvlText w:val="•"/>
      <w:lvlJc w:val="left"/>
      <w:pPr>
        <w:ind w:left="4832" w:hanging="575"/>
      </w:pPr>
      <w:rPr>
        <w:rFonts w:hint="default"/>
        <w:lang w:val="en-us" w:eastAsia="en-us" w:bidi="en-us"/>
      </w:rPr>
    </w:lvl>
    <w:lvl w:ilvl="4">
      <w:start w:val="0"/>
      <w:numFmt w:val="bullet"/>
      <w:lvlText w:val="•"/>
      <w:lvlJc w:val="left"/>
      <w:pPr>
        <w:ind w:left="5776" w:hanging="575"/>
      </w:pPr>
      <w:rPr>
        <w:rFonts w:hint="default"/>
        <w:lang w:val="en-us" w:eastAsia="en-us" w:bidi="en-us"/>
      </w:rPr>
    </w:lvl>
    <w:lvl w:ilvl="5">
      <w:start w:val="0"/>
      <w:numFmt w:val="bullet"/>
      <w:lvlText w:val="•"/>
      <w:lvlJc w:val="left"/>
      <w:pPr>
        <w:ind w:left="6720" w:hanging="575"/>
      </w:pPr>
      <w:rPr>
        <w:rFonts w:hint="default"/>
        <w:lang w:val="en-us" w:eastAsia="en-us" w:bidi="en-us"/>
      </w:rPr>
    </w:lvl>
    <w:lvl w:ilvl="6">
      <w:start w:val="0"/>
      <w:numFmt w:val="bullet"/>
      <w:lvlText w:val="•"/>
      <w:lvlJc w:val="left"/>
      <w:pPr>
        <w:ind w:left="7664" w:hanging="575"/>
      </w:pPr>
      <w:rPr>
        <w:rFonts w:hint="default"/>
        <w:lang w:val="en-us" w:eastAsia="en-us" w:bidi="en-us"/>
      </w:rPr>
    </w:lvl>
    <w:lvl w:ilvl="7">
      <w:start w:val="0"/>
      <w:numFmt w:val="bullet"/>
      <w:lvlText w:val="•"/>
      <w:lvlJc w:val="left"/>
      <w:pPr>
        <w:ind w:left="8608" w:hanging="575"/>
      </w:pPr>
      <w:rPr>
        <w:rFonts w:hint="default"/>
        <w:lang w:val="en-us" w:eastAsia="en-us" w:bidi="en-us"/>
      </w:rPr>
    </w:lvl>
    <w:lvl w:ilvl="8">
      <w:start w:val="0"/>
      <w:numFmt w:val="bullet"/>
      <w:lvlText w:val="•"/>
      <w:lvlJc w:val="left"/>
      <w:pPr>
        <w:ind w:left="9552" w:hanging="575"/>
      </w:pPr>
      <w:rPr>
        <w:rFonts w:hint="default"/>
        <w:lang w:val="en-us" w:eastAsia="en-us" w:bidi="en-us"/>
      </w:rPr>
    </w:lvl>
  </w:abstractNum>
  <w:abstractNum w:abstractNumId="3">
    <w:multiLevelType w:val="hybridMultilevel"/>
    <w:lvl w:ilvl="0">
      <w:start w:val="0"/>
      <w:numFmt w:val="bullet"/>
      <w:lvlText w:val="•"/>
      <w:lvlJc w:val="left"/>
      <w:pPr>
        <w:ind w:left="1421" w:hanging="225"/>
      </w:pPr>
      <w:rPr>
        <w:rFonts w:hint="default" w:ascii="Arial" w:hAnsi="Arial" w:eastAsia="Arial" w:cs="Arial"/>
        <w:w w:val="100"/>
        <w:sz w:val="36"/>
        <w:szCs w:val="36"/>
        <w:lang w:val="en-us" w:eastAsia="en-us" w:bidi="en-us"/>
      </w:rPr>
    </w:lvl>
    <w:lvl w:ilvl="1">
      <w:start w:val="0"/>
      <w:numFmt w:val="bullet"/>
      <w:lvlText w:val=""/>
      <w:lvlJc w:val="left"/>
      <w:pPr>
        <w:ind w:left="1781" w:hanging="360"/>
      </w:pPr>
      <w:rPr>
        <w:rFonts w:hint="default" w:ascii="Symbol" w:hAnsi="Symbol" w:eastAsia="Symbol" w:cs="Symbol"/>
        <w:w w:val="100"/>
        <w:sz w:val="36"/>
        <w:szCs w:val="36"/>
        <w:lang w:val="en-us" w:eastAsia="en-us" w:bidi="en-us"/>
      </w:rPr>
    </w:lvl>
    <w:lvl w:ilvl="2">
      <w:start w:val="0"/>
      <w:numFmt w:val="bullet"/>
      <w:lvlText w:val=""/>
      <w:lvlJc w:val="left"/>
      <w:pPr>
        <w:ind w:left="2141" w:hanging="360"/>
      </w:pPr>
      <w:rPr>
        <w:rFonts w:hint="default" w:ascii="Symbol" w:hAnsi="Symbol" w:eastAsia="Symbol" w:cs="Symbol"/>
        <w:w w:val="100"/>
        <w:sz w:val="36"/>
        <w:szCs w:val="36"/>
        <w:lang w:val="en-us" w:eastAsia="en-us" w:bidi="en-us"/>
      </w:rPr>
    </w:lvl>
    <w:lvl w:ilvl="3">
      <w:start w:val="0"/>
      <w:numFmt w:val="bullet"/>
      <w:lvlText w:val=""/>
      <w:lvlJc w:val="left"/>
      <w:pPr>
        <w:ind w:left="2246" w:hanging="360"/>
      </w:pPr>
      <w:rPr>
        <w:rFonts w:hint="default" w:ascii="Symbol" w:hAnsi="Symbol" w:eastAsia="Symbol" w:cs="Symbol"/>
        <w:w w:val="100"/>
        <w:sz w:val="36"/>
        <w:szCs w:val="36"/>
        <w:lang w:val="en-us" w:eastAsia="en-us" w:bidi="en-us"/>
      </w:rPr>
    </w:lvl>
    <w:lvl w:ilvl="4">
      <w:start w:val="0"/>
      <w:numFmt w:val="bullet"/>
      <w:lvlText w:val="•"/>
      <w:lvlJc w:val="left"/>
      <w:pPr>
        <w:ind w:left="2140" w:hanging="360"/>
      </w:pPr>
      <w:rPr>
        <w:rFonts w:hint="default"/>
        <w:lang w:val="en-us" w:eastAsia="en-us" w:bidi="en-us"/>
      </w:rPr>
    </w:lvl>
    <w:lvl w:ilvl="5">
      <w:start w:val="0"/>
      <w:numFmt w:val="bullet"/>
      <w:lvlText w:val="•"/>
      <w:lvlJc w:val="left"/>
      <w:pPr>
        <w:ind w:left="2240" w:hanging="360"/>
      </w:pPr>
      <w:rPr>
        <w:rFonts w:hint="default"/>
        <w:lang w:val="en-us" w:eastAsia="en-us" w:bidi="en-us"/>
      </w:rPr>
    </w:lvl>
    <w:lvl w:ilvl="6">
      <w:start w:val="0"/>
      <w:numFmt w:val="bullet"/>
      <w:lvlText w:val="•"/>
      <w:lvlJc w:val="left"/>
      <w:pPr>
        <w:ind w:left="4080" w:hanging="360"/>
      </w:pPr>
      <w:rPr>
        <w:rFonts w:hint="default"/>
        <w:lang w:val="en-us" w:eastAsia="en-us" w:bidi="en-us"/>
      </w:rPr>
    </w:lvl>
    <w:lvl w:ilvl="7">
      <w:start w:val="0"/>
      <w:numFmt w:val="bullet"/>
      <w:lvlText w:val="•"/>
      <w:lvlJc w:val="left"/>
      <w:pPr>
        <w:ind w:left="5920" w:hanging="360"/>
      </w:pPr>
      <w:rPr>
        <w:rFonts w:hint="default"/>
        <w:lang w:val="en-us" w:eastAsia="en-us" w:bidi="en-us"/>
      </w:rPr>
    </w:lvl>
    <w:lvl w:ilvl="8">
      <w:start w:val="0"/>
      <w:numFmt w:val="bullet"/>
      <w:lvlText w:val="•"/>
      <w:lvlJc w:val="left"/>
      <w:pPr>
        <w:ind w:left="7760" w:hanging="360"/>
      </w:pPr>
      <w:rPr>
        <w:rFonts w:hint="default"/>
        <w:lang w:val="en-us" w:eastAsia="en-us" w:bidi="en-us"/>
      </w:rPr>
    </w:lvl>
  </w:abstractNum>
  <w:abstractNum w:abstractNumId="1">
    <w:multiLevelType w:val="hybridMultilevel"/>
    <w:lvl w:ilvl="0">
      <w:start w:val="0"/>
      <w:numFmt w:val="bullet"/>
      <w:lvlText w:val=""/>
      <w:lvlJc w:val="left"/>
      <w:pPr>
        <w:ind w:left="1781" w:hanging="360"/>
      </w:pPr>
      <w:rPr>
        <w:rFonts w:hint="default" w:ascii="Symbol" w:hAnsi="Symbol" w:eastAsia="Symbol" w:cs="Symbol"/>
        <w:w w:val="100"/>
        <w:sz w:val="36"/>
        <w:szCs w:val="36"/>
        <w:lang w:val="en-us" w:eastAsia="en-us" w:bidi="en-us"/>
      </w:rPr>
    </w:lvl>
    <w:lvl w:ilvl="1">
      <w:start w:val="0"/>
      <w:numFmt w:val="bullet"/>
      <w:lvlText w:val="•"/>
      <w:lvlJc w:val="left"/>
      <w:pPr>
        <w:ind w:left="2746" w:hanging="360"/>
      </w:pPr>
      <w:rPr>
        <w:rFonts w:hint="default"/>
        <w:lang w:val="en-us" w:eastAsia="en-us" w:bidi="en-us"/>
      </w:rPr>
    </w:lvl>
    <w:lvl w:ilvl="2">
      <w:start w:val="0"/>
      <w:numFmt w:val="bullet"/>
      <w:lvlText w:val="•"/>
      <w:lvlJc w:val="left"/>
      <w:pPr>
        <w:ind w:left="3712" w:hanging="360"/>
      </w:pPr>
      <w:rPr>
        <w:rFonts w:hint="default"/>
        <w:lang w:val="en-us" w:eastAsia="en-us" w:bidi="en-us"/>
      </w:rPr>
    </w:lvl>
    <w:lvl w:ilvl="3">
      <w:start w:val="0"/>
      <w:numFmt w:val="bullet"/>
      <w:lvlText w:val="•"/>
      <w:lvlJc w:val="left"/>
      <w:pPr>
        <w:ind w:left="4678" w:hanging="360"/>
      </w:pPr>
      <w:rPr>
        <w:rFonts w:hint="default"/>
        <w:lang w:val="en-us" w:eastAsia="en-us" w:bidi="en-us"/>
      </w:rPr>
    </w:lvl>
    <w:lvl w:ilvl="4">
      <w:start w:val="0"/>
      <w:numFmt w:val="bullet"/>
      <w:lvlText w:val="•"/>
      <w:lvlJc w:val="left"/>
      <w:pPr>
        <w:ind w:left="5644" w:hanging="360"/>
      </w:pPr>
      <w:rPr>
        <w:rFonts w:hint="default"/>
        <w:lang w:val="en-us" w:eastAsia="en-us" w:bidi="en-us"/>
      </w:rPr>
    </w:lvl>
    <w:lvl w:ilvl="5">
      <w:start w:val="0"/>
      <w:numFmt w:val="bullet"/>
      <w:lvlText w:val="•"/>
      <w:lvlJc w:val="left"/>
      <w:pPr>
        <w:ind w:left="6610" w:hanging="360"/>
      </w:pPr>
      <w:rPr>
        <w:rFonts w:hint="default"/>
        <w:lang w:val="en-us" w:eastAsia="en-us" w:bidi="en-us"/>
      </w:rPr>
    </w:lvl>
    <w:lvl w:ilvl="6">
      <w:start w:val="0"/>
      <w:numFmt w:val="bullet"/>
      <w:lvlText w:val="•"/>
      <w:lvlJc w:val="left"/>
      <w:pPr>
        <w:ind w:left="7576" w:hanging="360"/>
      </w:pPr>
      <w:rPr>
        <w:rFonts w:hint="default"/>
        <w:lang w:val="en-us" w:eastAsia="en-us" w:bidi="en-us"/>
      </w:rPr>
    </w:lvl>
    <w:lvl w:ilvl="7">
      <w:start w:val="0"/>
      <w:numFmt w:val="bullet"/>
      <w:lvlText w:val="•"/>
      <w:lvlJc w:val="left"/>
      <w:pPr>
        <w:ind w:left="8542" w:hanging="360"/>
      </w:pPr>
      <w:rPr>
        <w:rFonts w:hint="default"/>
        <w:lang w:val="en-us" w:eastAsia="en-us" w:bidi="en-us"/>
      </w:rPr>
    </w:lvl>
    <w:lvl w:ilvl="8">
      <w:start w:val="0"/>
      <w:numFmt w:val="bullet"/>
      <w:lvlText w:val="•"/>
      <w:lvlJc w:val="left"/>
      <w:pPr>
        <w:ind w:left="9508" w:hanging="360"/>
      </w:pPr>
      <w:rPr>
        <w:rFonts w:hint="default"/>
        <w:lang w:val="en-us" w:eastAsia="en-us" w:bidi="en-us"/>
      </w:rPr>
    </w:lvl>
  </w:abstractNum>
  <w:num w:numId="3">
    <w:abstractNumId w:val="2"/>
  </w:num>
  <w:num w:numId="1">
    <w:abstractNumId w:val="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159"/>
      <w:ind w:left="700"/>
    </w:pPr>
    <w:rPr>
      <w:rFonts w:ascii="Arial" w:hAnsi="Arial" w:eastAsia="Arial" w:cs="Arial"/>
      <w:sz w:val="34"/>
      <w:szCs w:val="34"/>
      <w:lang w:val="en-us" w:eastAsia="en-us" w:bidi="en-us"/>
    </w:rPr>
  </w:style>
  <w:style w:styleId="TOC2" w:type="paragraph">
    <w:name w:val="TOC 2"/>
    <w:basedOn w:val="Normal"/>
    <w:uiPriority w:val="1"/>
    <w:qFormat/>
    <w:pPr>
      <w:spacing w:before="159"/>
      <w:ind w:left="1060"/>
    </w:pPr>
    <w:rPr>
      <w:rFonts w:ascii="Arial" w:hAnsi="Arial" w:eastAsia="Arial" w:cs="Arial"/>
      <w:sz w:val="34"/>
      <w:szCs w:val="34"/>
      <w:lang w:val="en-us" w:eastAsia="en-us" w:bidi="en-us"/>
    </w:rPr>
  </w:style>
  <w:style w:styleId="TOC3" w:type="paragraph">
    <w:name w:val="TOC 3"/>
    <w:basedOn w:val="Normal"/>
    <w:uiPriority w:val="1"/>
    <w:qFormat/>
    <w:pPr>
      <w:spacing w:before="159"/>
      <w:ind w:left="1421"/>
    </w:pPr>
    <w:rPr>
      <w:rFonts w:ascii="Arial" w:hAnsi="Arial" w:eastAsia="Arial" w:cs="Arial"/>
      <w:sz w:val="34"/>
      <w:szCs w:val="34"/>
      <w:lang w:val="en-us" w:eastAsia="en-us" w:bidi="en-us"/>
    </w:rPr>
  </w:style>
  <w:style w:styleId="BodyText" w:type="paragraph">
    <w:name w:val="Body Text"/>
    <w:basedOn w:val="Normal"/>
    <w:uiPriority w:val="1"/>
    <w:qFormat/>
    <w:pPr/>
    <w:rPr>
      <w:rFonts w:ascii="Arial" w:hAnsi="Arial" w:eastAsia="Arial" w:cs="Arial"/>
      <w:sz w:val="36"/>
      <w:szCs w:val="36"/>
      <w:lang w:val="en-us" w:eastAsia="en-us" w:bidi="en-us"/>
    </w:rPr>
  </w:style>
  <w:style w:styleId="Heading1" w:type="paragraph">
    <w:name w:val="Heading 1"/>
    <w:basedOn w:val="Normal"/>
    <w:uiPriority w:val="1"/>
    <w:qFormat/>
    <w:pPr>
      <w:ind w:left="1421"/>
      <w:outlineLvl w:val="1"/>
    </w:pPr>
    <w:rPr>
      <w:rFonts w:ascii="Arial" w:hAnsi="Arial" w:eastAsia="Arial" w:cs="Arial"/>
      <w:b/>
      <w:bCs/>
      <w:sz w:val="48"/>
      <w:szCs w:val="48"/>
      <w:lang w:val="en-us" w:eastAsia="en-us" w:bidi="en-us"/>
    </w:rPr>
  </w:style>
  <w:style w:styleId="Heading2" w:type="paragraph">
    <w:name w:val="Heading 2"/>
    <w:basedOn w:val="Normal"/>
    <w:uiPriority w:val="1"/>
    <w:qFormat/>
    <w:pPr>
      <w:outlineLvl w:val="2"/>
    </w:pPr>
    <w:rPr>
      <w:rFonts w:ascii="Arial" w:hAnsi="Arial" w:eastAsia="Arial" w:cs="Arial"/>
      <w:sz w:val="48"/>
      <w:szCs w:val="48"/>
      <w:lang w:val="en-us" w:eastAsia="en-us" w:bidi="en-us"/>
    </w:rPr>
  </w:style>
  <w:style w:styleId="Heading3" w:type="paragraph">
    <w:name w:val="Heading 3"/>
    <w:basedOn w:val="Normal"/>
    <w:uiPriority w:val="1"/>
    <w:qFormat/>
    <w:pPr>
      <w:ind w:left="1060"/>
      <w:outlineLvl w:val="3"/>
    </w:pPr>
    <w:rPr>
      <w:rFonts w:ascii="Arial" w:hAnsi="Arial" w:eastAsia="Arial" w:cs="Arial"/>
      <w:b/>
      <w:bCs/>
      <w:sz w:val="36"/>
      <w:szCs w:val="36"/>
      <w:lang w:val="en-us" w:eastAsia="en-us" w:bidi="en-us"/>
    </w:rPr>
  </w:style>
  <w:style w:styleId="ListParagraph" w:type="paragraph">
    <w:name w:val="List Paragraph"/>
    <w:basedOn w:val="Normal"/>
    <w:uiPriority w:val="1"/>
    <w:qFormat/>
    <w:pPr>
      <w:spacing w:before="59"/>
      <w:ind w:left="1781" w:hanging="36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www.amazon.comaccessibilit/" TargetMode="External"/><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hyperlink" Target="http://www.acb.org/" TargetMode="Externa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image" Target="media/image15.jpeg"/><Relationship Id="rId28" Type="http://schemas.openxmlformats.org/officeDocument/2006/relationships/footer" Target="footer7.xml"/><Relationship Id="rId29" Type="http://schemas.openxmlformats.org/officeDocument/2006/relationships/image" Target="media/image16.jpeg"/><Relationship Id="rId30" Type="http://schemas.openxmlformats.org/officeDocument/2006/relationships/footer" Target="footer8.xml"/><Relationship Id="rId31" Type="http://schemas.openxmlformats.org/officeDocument/2006/relationships/image" Target="media/image17.jpeg"/><Relationship Id="rId32" Type="http://schemas.openxmlformats.org/officeDocument/2006/relationships/footer" Target="footer9.xm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hyperlink" Target="mailto:info@democracvlive.com" TargetMode="External"/><Relationship Id="rId36" Type="http://schemas.openxmlformats.org/officeDocument/2006/relationships/hyperlink" Target="http://www.democracvlive.com/" TargetMode="External"/><Relationship Id="rId37" Type="http://schemas.openxmlformats.org/officeDocument/2006/relationships/footer" Target="footer10.xml"/><Relationship Id="rId38" Type="http://schemas.openxmlformats.org/officeDocument/2006/relationships/footer" Target="footer11.xml"/><Relationship Id="rId39" Type="http://schemas.openxmlformats.org/officeDocument/2006/relationships/hyperlink" Target="http://www.acbmedia.org/n" TargetMode="External"/><Relationship Id="rId40" Type="http://schemas.openxmlformats.org/officeDocument/2006/relationships/hyperlink" Target="http://www.twitter.com/acbnational" TargetMode="External"/><Relationship Id="rId41" Type="http://schemas.openxmlformats.org/officeDocument/2006/relationships/hyperlink" Target="https://www.facebook.com/acbnational" TargetMode="External"/><Relationship Id="rId42" Type="http://schemas.openxmlformats.org/officeDocument/2006/relationships/hyperlink" Target="http://tinyurl.com/gloz7bq" TargetMode="External"/><Relationship Id="rId43" Type="http://schemas.openxmlformats.org/officeDocument/2006/relationships/hyperlink" Target="mailto:acb.tech.help@gmail.com" TargetMode="External"/><Relationship Id="rId44" Type="http://schemas.openxmlformats.org/officeDocument/2006/relationships/hyperlink" Target="mailto:acb.info.helpdesk@gmail.com" TargetMode="External"/><Relationship Id="rId45" Type="http://schemas.openxmlformats.org/officeDocument/2006/relationships/hyperlink" Target="mailto:acbconvention%2Bsubscribe@acblists.org" TargetMode="External"/><Relationship Id="rId46" Type="http://schemas.openxmlformats.org/officeDocument/2006/relationships/hyperlink" Target="https://unidescription.org/" TargetMode="External"/><Relationship Id="rId47" Type="http://schemas.openxmlformats.org/officeDocument/2006/relationships/hyperlink" Target="mailto:brett.oppegaard@hawaii.edu" TargetMode="External"/><Relationship Id="rId48" Type="http://schemas.openxmlformats.org/officeDocument/2006/relationships/hyperlink" Target="mailto:whitec@seeingeye.org" TargetMode="External"/><Relationship Id="rId49" Type="http://schemas.openxmlformats.org/officeDocument/2006/relationships/hyperlink" Target="mailto:tstern@guidedogs.com" TargetMode="External"/><Relationship Id="rId50" Type="http://schemas.openxmlformats.org/officeDocument/2006/relationships/hyperlink" Target="mailto:abak@loc.gov" TargetMode="External"/><Relationship Id="rId51" Type="http://schemas.openxmlformats.org/officeDocument/2006/relationships/hyperlink" Target="mailto:askacbmms@gmail.com" TargetMode="External"/><Relationship Id="rId52" Type="http://schemas.openxmlformats.org/officeDocument/2006/relationships/footer" Target="footer12.xml"/><Relationship Id="rId53" Type="http://schemas.openxmlformats.org/officeDocument/2006/relationships/footer" Target="footer13.xml"/><Relationship Id="rId54" Type="http://schemas.openxmlformats.org/officeDocument/2006/relationships/image" Target="media/image20.jpeg"/><Relationship Id="rId55" Type="http://schemas.openxmlformats.org/officeDocument/2006/relationships/image" Target="media/image21.jpeg"/><Relationship Id="rId56" Type="http://schemas.openxmlformats.org/officeDocument/2006/relationships/image" Target="media/image22.jpeg"/><Relationship Id="rId57" Type="http://schemas.openxmlformats.org/officeDocument/2006/relationships/footer" Target="footer14.xml"/><Relationship Id="rId58" Type="http://schemas.openxmlformats.org/officeDocument/2006/relationships/image" Target="media/image23.jpeg"/><Relationship Id="rId59" Type="http://schemas.openxmlformats.org/officeDocument/2006/relationships/image" Target="media/image24.jpeg"/><Relationship Id="rId60" Type="http://schemas.openxmlformats.org/officeDocument/2006/relationships/footer" Target="footer15.xml"/><Relationship Id="rId61" Type="http://schemas.openxmlformats.org/officeDocument/2006/relationships/image" Target="media/image25.jpeg"/><Relationship Id="rId62" Type="http://schemas.openxmlformats.org/officeDocument/2006/relationships/image" Target="media/image26.jpeg"/><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Marks Becker</dc:creator>
  <dcterms:created xsi:type="dcterms:W3CDTF">2023-02-07T14:03:21Z</dcterms:created>
  <dcterms:modified xsi:type="dcterms:W3CDTF">2023-02-07T14:03:21Z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2022-06-21T00:00:00Z</vt:filetime>
  </property>
  <property fmtid="{D5CDD505-2E9C-101B-9397-08002B2CF9AE}" pid="3" name="Creator">
    <vt:lpwstr>Microsoft Word</vt:lpwstr>
  </property>
  <property fmtid="{D5CDD505-2E9C-101B-9397-08002B2CF9AE}" pid="4" name="LastSaved">
    <vt:filetime>2023-02-07T00:00:00Z</vt:filetime>
  </property>
</Properties>
</file>