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FB" w:rsidRPr="001E5677" w:rsidRDefault="00F633FB" w:rsidP="00F633FB">
      <w:pPr>
        <w:jc w:val="center"/>
        <w:rPr>
          <w:rFonts w:ascii="Arial" w:hAnsi="Arial" w:cs="Arial"/>
          <w:sz w:val="28"/>
          <w:szCs w:val="28"/>
        </w:rPr>
      </w:pPr>
      <w:r w:rsidRPr="001E5677">
        <w:rPr>
          <w:rFonts w:ascii="Arial" w:hAnsi="Arial" w:cs="Arial"/>
          <w:sz w:val="28"/>
          <w:szCs w:val="28"/>
        </w:rPr>
        <w:t>Edmund G. Brown Jr.,</w:t>
      </w:r>
    </w:p>
    <w:p w:rsidR="00F633FB" w:rsidRPr="001E5677" w:rsidRDefault="00F633FB" w:rsidP="00F633FB">
      <w:pPr>
        <w:jc w:val="center"/>
        <w:rPr>
          <w:rFonts w:ascii="Arial" w:hAnsi="Arial" w:cs="Arial"/>
          <w:sz w:val="28"/>
          <w:szCs w:val="28"/>
        </w:rPr>
      </w:pPr>
      <w:r w:rsidRPr="001E5677">
        <w:rPr>
          <w:rFonts w:ascii="Arial" w:hAnsi="Arial" w:cs="Arial"/>
          <w:sz w:val="28"/>
          <w:szCs w:val="28"/>
        </w:rPr>
        <w:t>Governor</w:t>
      </w:r>
    </w:p>
    <w:p w:rsidR="00F633FB" w:rsidRPr="001E5677" w:rsidRDefault="00F633FB" w:rsidP="00F633FB">
      <w:pPr>
        <w:jc w:val="center"/>
        <w:rPr>
          <w:rFonts w:ascii="Arial" w:hAnsi="Arial" w:cs="Arial"/>
          <w:sz w:val="28"/>
          <w:szCs w:val="28"/>
        </w:rPr>
      </w:pPr>
    </w:p>
    <w:p w:rsidR="00F633FB" w:rsidRPr="001E5677" w:rsidRDefault="00F633FB" w:rsidP="00F633FB">
      <w:pPr>
        <w:jc w:val="center"/>
        <w:rPr>
          <w:rFonts w:ascii="Arial" w:hAnsi="Arial" w:cs="Arial"/>
          <w:sz w:val="28"/>
          <w:szCs w:val="28"/>
        </w:rPr>
      </w:pPr>
      <w:r w:rsidRPr="001E5677">
        <w:rPr>
          <w:rFonts w:ascii="Arial" w:hAnsi="Arial" w:cs="Arial"/>
          <w:sz w:val="28"/>
          <w:szCs w:val="28"/>
        </w:rPr>
        <w:t>State of California</w:t>
      </w:r>
    </w:p>
    <w:p w:rsidR="00F633FB" w:rsidRPr="001E5677" w:rsidRDefault="00F633FB" w:rsidP="00F633FB">
      <w:pPr>
        <w:jc w:val="center"/>
        <w:rPr>
          <w:rFonts w:ascii="Arial" w:hAnsi="Arial" w:cs="Arial"/>
          <w:sz w:val="28"/>
          <w:szCs w:val="28"/>
        </w:rPr>
      </w:pPr>
      <w:r w:rsidRPr="001E5677">
        <w:rPr>
          <w:rFonts w:ascii="Arial" w:hAnsi="Arial" w:cs="Arial"/>
          <w:sz w:val="28"/>
          <w:szCs w:val="28"/>
        </w:rPr>
        <w:t>Health and Human Services Agency</w:t>
      </w:r>
    </w:p>
    <w:p w:rsidR="00F633FB" w:rsidRPr="001E5677" w:rsidRDefault="00F633FB" w:rsidP="00F633FB">
      <w:pPr>
        <w:jc w:val="center"/>
        <w:rPr>
          <w:rFonts w:ascii="Arial" w:hAnsi="Arial" w:cs="Arial"/>
          <w:sz w:val="28"/>
          <w:szCs w:val="28"/>
        </w:rPr>
      </w:pPr>
      <w:r w:rsidRPr="001E5677">
        <w:rPr>
          <w:rFonts w:ascii="Arial" w:hAnsi="Arial" w:cs="Arial"/>
          <w:sz w:val="28"/>
          <w:szCs w:val="28"/>
        </w:rPr>
        <w:t>Department of Rehabilitation</w:t>
      </w:r>
    </w:p>
    <w:p w:rsidR="00F633FB" w:rsidRPr="001E5677" w:rsidRDefault="00F633FB" w:rsidP="00F633FB">
      <w:pPr>
        <w:jc w:val="center"/>
        <w:rPr>
          <w:rFonts w:ascii="Arial" w:hAnsi="Arial" w:cs="Arial"/>
          <w:sz w:val="28"/>
          <w:szCs w:val="28"/>
        </w:rPr>
      </w:pPr>
      <w:r w:rsidRPr="001E5677">
        <w:rPr>
          <w:rFonts w:ascii="Arial" w:hAnsi="Arial" w:cs="Arial"/>
          <w:sz w:val="28"/>
          <w:szCs w:val="28"/>
        </w:rPr>
        <w:t>721 Capitol Mall</w:t>
      </w:r>
    </w:p>
    <w:p w:rsidR="00F633FB" w:rsidRPr="001E5677" w:rsidRDefault="00F633FB" w:rsidP="00F633FB">
      <w:pPr>
        <w:jc w:val="center"/>
        <w:rPr>
          <w:rFonts w:ascii="Arial" w:hAnsi="Arial" w:cs="Arial"/>
          <w:sz w:val="28"/>
          <w:szCs w:val="28"/>
        </w:rPr>
      </w:pPr>
      <w:r w:rsidRPr="001E5677">
        <w:rPr>
          <w:rFonts w:ascii="Arial" w:hAnsi="Arial" w:cs="Arial"/>
          <w:sz w:val="28"/>
          <w:szCs w:val="28"/>
        </w:rPr>
        <w:t>Sacramento, CA 95814</w:t>
      </w:r>
      <w:r w:rsidRPr="001E5677">
        <w:rPr>
          <w:rFonts w:ascii="Arial" w:hAnsi="Arial" w:cs="Arial"/>
          <w:sz w:val="28"/>
          <w:szCs w:val="28"/>
        </w:rPr>
        <w:tab/>
        <w:t>Blind Field Services</w:t>
      </w:r>
    </w:p>
    <w:p w:rsidR="00F633FB" w:rsidRPr="001E5677" w:rsidRDefault="00F633FB" w:rsidP="00F633FB">
      <w:pPr>
        <w:jc w:val="center"/>
        <w:rPr>
          <w:rFonts w:ascii="Arial" w:hAnsi="Arial" w:cs="Arial"/>
          <w:sz w:val="28"/>
          <w:szCs w:val="28"/>
        </w:rPr>
      </w:pPr>
    </w:p>
    <w:p w:rsidR="00F633FB" w:rsidRPr="001E5677" w:rsidRDefault="00F633FB" w:rsidP="00F633FB">
      <w:pPr>
        <w:jc w:val="center"/>
        <w:rPr>
          <w:rFonts w:ascii="Arial" w:hAnsi="Arial" w:cs="Arial"/>
          <w:sz w:val="28"/>
          <w:szCs w:val="28"/>
        </w:rPr>
      </w:pPr>
      <w:r w:rsidRPr="001E5677">
        <w:rPr>
          <w:rFonts w:ascii="Arial" w:hAnsi="Arial" w:cs="Arial"/>
          <w:sz w:val="28"/>
          <w:szCs w:val="28"/>
        </w:rPr>
        <w:t>BLIND ADVISORY COMMITTEE (BAC)</w:t>
      </w:r>
    </w:p>
    <w:p w:rsidR="00F633FB" w:rsidRPr="001E5677" w:rsidRDefault="00F633FB" w:rsidP="00F633FB">
      <w:pPr>
        <w:jc w:val="center"/>
        <w:rPr>
          <w:rFonts w:ascii="Arial" w:hAnsi="Arial" w:cs="Arial"/>
          <w:sz w:val="28"/>
          <w:szCs w:val="28"/>
        </w:rPr>
      </w:pPr>
      <w:r w:rsidRPr="001E5677">
        <w:rPr>
          <w:rFonts w:ascii="Arial" w:hAnsi="Arial" w:cs="Arial"/>
          <w:sz w:val="28"/>
          <w:szCs w:val="28"/>
        </w:rPr>
        <w:t>MEETING MINUTES</w:t>
      </w:r>
    </w:p>
    <w:p w:rsidR="00F633FB" w:rsidRPr="001E5677" w:rsidRDefault="00F633FB" w:rsidP="00F633FB">
      <w:pPr>
        <w:jc w:val="center"/>
        <w:rPr>
          <w:rFonts w:ascii="Arial" w:hAnsi="Arial" w:cs="Arial"/>
          <w:sz w:val="28"/>
          <w:szCs w:val="28"/>
        </w:rPr>
      </w:pPr>
      <w:r w:rsidRPr="001E5677">
        <w:rPr>
          <w:rFonts w:ascii="Arial" w:hAnsi="Arial" w:cs="Arial"/>
          <w:sz w:val="28"/>
          <w:szCs w:val="28"/>
        </w:rPr>
        <w:t>March 1, 2013</w:t>
      </w:r>
    </w:p>
    <w:p w:rsidR="00F633FB" w:rsidRPr="001E5677" w:rsidRDefault="00F633FB" w:rsidP="00F633FB">
      <w:pPr>
        <w:jc w:val="center"/>
        <w:rPr>
          <w:rFonts w:ascii="Arial" w:hAnsi="Arial" w:cs="Arial"/>
          <w:sz w:val="28"/>
          <w:szCs w:val="28"/>
        </w:rPr>
      </w:pPr>
    </w:p>
    <w:p w:rsidR="00F633FB" w:rsidRPr="001E5677" w:rsidRDefault="00F633FB" w:rsidP="00F633FB">
      <w:pPr>
        <w:jc w:val="center"/>
        <w:rPr>
          <w:rFonts w:ascii="Arial" w:hAnsi="Arial" w:cs="Arial"/>
          <w:sz w:val="28"/>
          <w:szCs w:val="28"/>
        </w:rPr>
      </w:pPr>
    </w:p>
    <w:p w:rsidR="00F633FB" w:rsidRPr="001E5677" w:rsidRDefault="00F633FB" w:rsidP="00F633FB">
      <w:pPr>
        <w:jc w:val="center"/>
        <w:rPr>
          <w:rFonts w:ascii="Arial" w:hAnsi="Arial" w:cs="Arial"/>
          <w:sz w:val="28"/>
          <w:szCs w:val="28"/>
        </w:rPr>
      </w:pPr>
    </w:p>
    <w:p w:rsidR="00F633FB" w:rsidRPr="001E5677" w:rsidRDefault="00F633FB" w:rsidP="00F633FB">
      <w:pPr>
        <w:rPr>
          <w:rFonts w:ascii="Arial" w:hAnsi="Arial" w:cs="Arial"/>
          <w:b/>
          <w:sz w:val="28"/>
          <w:szCs w:val="28"/>
        </w:rPr>
      </w:pPr>
      <w:r w:rsidRPr="001E5677">
        <w:rPr>
          <w:rFonts w:ascii="Arial" w:hAnsi="Arial" w:cs="Arial"/>
          <w:b/>
          <w:sz w:val="28"/>
          <w:szCs w:val="28"/>
        </w:rPr>
        <w:t>COMMITTEE MEMBERS IN ATTENDANCE</w:t>
      </w:r>
    </w:p>
    <w:p w:rsidR="00F633FB" w:rsidRPr="001E5677" w:rsidRDefault="00F633FB" w:rsidP="00DE4627">
      <w:pPr>
        <w:pStyle w:val="ListParagraph"/>
        <w:numPr>
          <w:ilvl w:val="0"/>
          <w:numId w:val="31"/>
        </w:numPr>
        <w:rPr>
          <w:rFonts w:ascii="Arial" w:hAnsi="Arial" w:cs="Arial"/>
          <w:sz w:val="28"/>
          <w:szCs w:val="28"/>
        </w:rPr>
      </w:pPr>
      <w:r w:rsidRPr="001E5677">
        <w:rPr>
          <w:rFonts w:ascii="Arial" w:hAnsi="Arial" w:cs="Arial"/>
          <w:sz w:val="28"/>
          <w:szCs w:val="28"/>
        </w:rPr>
        <w:t>Bryan Bashin, Chair</w:t>
      </w:r>
      <w:r w:rsidR="003601AB" w:rsidRPr="001E5677">
        <w:rPr>
          <w:rFonts w:ascii="Arial" w:hAnsi="Arial" w:cs="Arial"/>
          <w:sz w:val="28"/>
          <w:szCs w:val="28"/>
        </w:rPr>
        <w:t xml:space="preserve"> (via teleconference)</w:t>
      </w:r>
    </w:p>
    <w:p w:rsidR="00F633FB" w:rsidRPr="001E5677" w:rsidRDefault="00F633FB" w:rsidP="00DE4627">
      <w:pPr>
        <w:pStyle w:val="ListParagraph"/>
        <w:numPr>
          <w:ilvl w:val="0"/>
          <w:numId w:val="31"/>
        </w:numPr>
        <w:rPr>
          <w:rFonts w:ascii="Arial" w:hAnsi="Arial" w:cs="Arial"/>
          <w:sz w:val="28"/>
          <w:szCs w:val="28"/>
        </w:rPr>
      </w:pPr>
      <w:r w:rsidRPr="001E5677">
        <w:rPr>
          <w:rFonts w:ascii="Arial" w:hAnsi="Arial" w:cs="Arial"/>
          <w:sz w:val="28"/>
          <w:szCs w:val="28"/>
        </w:rPr>
        <w:t>Shannon Dillon</w:t>
      </w:r>
      <w:r w:rsidR="001E617E" w:rsidRPr="001E5677">
        <w:rPr>
          <w:rFonts w:ascii="Arial" w:hAnsi="Arial" w:cs="Arial"/>
          <w:sz w:val="28"/>
          <w:szCs w:val="28"/>
        </w:rPr>
        <w:t>,</w:t>
      </w:r>
      <w:r w:rsidR="00544F02" w:rsidRPr="001E5677">
        <w:rPr>
          <w:rFonts w:ascii="Arial" w:hAnsi="Arial" w:cs="Arial"/>
          <w:sz w:val="28"/>
          <w:szCs w:val="28"/>
        </w:rPr>
        <w:t xml:space="preserve"> (via teleconference)</w:t>
      </w:r>
      <w:r w:rsidRPr="001E5677">
        <w:rPr>
          <w:rFonts w:ascii="Arial" w:hAnsi="Arial" w:cs="Arial"/>
          <w:sz w:val="28"/>
          <w:szCs w:val="28"/>
        </w:rPr>
        <w:t xml:space="preserve">  </w:t>
      </w:r>
    </w:p>
    <w:p w:rsidR="00F633FB" w:rsidRPr="001E5677" w:rsidRDefault="00F633FB" w:rsidP="00DE4627">
      <w:pPr>
        <w:pStyle w:val="ListParagraph"/>
        <w:numPr>
          <w:ilvl w:val="0"/>
          <w:numId w:val="31"/>
        </w:numPr>
        <w:rPr>
          <w:rFonts w:ascii="Arial" w:hAnsi="Arial" w:cs="Arial"/>
          <w:sz w:val="28"/>
          <w:szCs w:val="28"/>
        </w:rPr>
      </w:pPr>
      <w:r w:rsidRPr="001E5677">
        <w:rPr>
          <w:rFonts w:ascii="Arial" w:hAnsi="Arial" w:cs="Arial"/>
          <w:sz w:val="28"/>
          <w:szCs w:val="28"/>
        </w:rPr>
        <w:t>Margie Donovan</w:t>
      </w:r>
      <w:r w:rsidR="00DD1D3B" w:rsidRPr="001E5677">
        <w:rPr>
          <w:rFonts w:ascii="Arial" w:hAnsi="Arial" w:cs="Arial"/>
          <w:sz w:val="28"/>
          <w:szCs w:val="28"/>
        </w:rPr>
        <w:t>, Vice Chair</w:t>
      </w:r>
      <w:r w:rsidR="003601AB" w:rsidRPr="001E5677">
        <w:rPr>
          <w:rFonts w:ascii="Arial" w:hAnsi="Arial" w:cs="Arial"/>
          <w:sz w:val="28"/>
          <w:szCs w:val="28"/>
        </w:rPr>
        <w:t xml:space="preserve"> (in person)</w:t>
      </w:r>
      <w:r w:rsidRPr="001E5677">
        <w:rPr>
          <w:rFonts w:ascii="Arial" w:hAnsi="Arial" w:cs="Arial"/>
          <w:sz w:val="28"/>
          <w:szCs w:val="28"/>
        </w:rPr>
        <w:t xml:space="preserve">  </w:t>
      </w:r>
    </w:p>
    <w:p w:rsidR="00F633FB" w:rsidRPr="001E5677" w:rsidRDefault="00F633FB" w:rsidP="00DE4627">
      <w:pPr>
        <w:pStyle w:val="ListParagraph"/>
        <w:numPr>
          <w:ilvl w:val="0"/>
          <w:numId w:val="31"/>
        </w:numPr>
        <w:rPr>
          <w:rFonts w:ascii="Arial" w:hAnsi="Arial" w:cs="Arial"/>
          <w:sz w:val="28"/>
          <w:szCs w:val="28"/>
        </w:rPr>
      </w:pPr>
      <w:r w:rsidRPr="001E5677">
        <w:rPr>
          <w:rFonts w:ascii="Arial" w:hAnsi="Arial" w:cs="Arial"/>
          <w:sz w:val="28"/>
          <w:szCs w:val="28"/>
        </w:rPr>
        <w:t>Donna Pomerantz</w:t>
      </w:r>
      <w:bookmarkStart w:id="0" w:name="OLE_LINK9"/>
      <w:r w:rsidR="001E617E" w:rsidRPr="001E5677">
        <w:rPr>
          <w:rFonts w:ascii="Arial" w:hAnsi="Arial" w:cs="Arial"/>
          <w:sz w:val="28"/>
          <w:szCs w:val="28"/>
        </w:rPr>
        <w:t>,</w:t>
      </w:r>
      <w:r w:rsidR="003601AB" w:rsidRPr="001E5677">
        <w:rPr>
          <w:rFonts w:ascii="Arial" w:hAnsi="Arial" w:cs="Arial"/>
          <w:sz w:val="28"/>
          <w:szCs w:val="28"/>
        </w:rPr>
        <w:t xml:space="preserve"> (in person)</w:t>
      </w:r>
      <w:r w:rsidRPr="001E5677">
        <w:rPr>
          <w:rFonts w:ascii="Arial" w:hAnsi="Arial" w:cs="Arial"/>
          <w:sz w:val="28"/>
          <w:szCs w:val="28"/>
        </w:rPr>
        <w:t xml:space="preserve">  </w:t>
      </w:r>
      <w:bookmarkEnd w:id="0"/>
    </w:p>
    <w:p w:rsidR="00F633FB" w:rsidRPr="001E5677" w:rsidRDefault="00F633FB" w:rsidP="00DE4627">
      <w:pPr>
        <w:pStyle w:val="ListParagraph"/>
        <w:numPr>
          <w:ilvl w:val="0"/>
          <w:numId w:val="31"/>
        </w:numPr>
        <w:rPr>
          <w:rFonts w:ascii="Arial" w:hAnsi="Arial" w:cs="Arial"/>
          <w:sz w:val="28"/>
          <w:szCs w:val="28"/>
        </w:rPr>
      </w:pPr>
      <w:r w:rsidRPr="001E5677">
        <w:rPr>
          <w:rFonts w:ascii="Arial" w:hAnsi="Arial" w:cs="Arial"/>
          <w:sz w:val="28"/>
          <w:szCs w:val="28"/>
        </w:rPr>
        <w:t>Don Queen</w:t>
      </w:r>
      <w:r w:rsidR="001E617E" w:rsidRPr="001E5677">
        <w:rPr>
          <w:rFonts w:ascii="Arial" w:hAnsi="Arial" w:cs="Arial"/>
          <w:sz w:val="28"/>
          <w:szCs w:val="28"/>
        </w:rPr>
        <w:t>,</w:t>
      </w:r>
      <w:r w:rsidR="003601AB" w:rsidRPr="001E5677">
        <w:rPr>
          <w:rFonts w:ascii="Arial" w:hAnsi="Arial" w:cs="Arial"/>
          <w:sz w:val="28"/>
          <w:szCs w:val="28"/>
        </w:rPr>
        <w:t xml:space="preserve"> (via teleconference)</w:t>
      </w:r>
      <w:r w:rsidRPr="001E5677">
        <w:rPr>
          <w:rFonts w:ascii="Arial" w:hAnsi="Arial" w:cs="Arial"/>
          <w:sz w:val="28"/>
          <w:szCs w:val="28"/>
        </w:rPr>
        <w:t xml:space="preserve">  </w:t>
      </w:r>
    </w:p>
    <w:p w:rsidR="00DD1D3B" w:rsidRPr="001E5677" w:rsidRDefault="00DD1D3B" w:rsidP="00DE4627">
      <w:pPr>
        <w:pStyle w:val="ListParagraph"/>
        <w:numPr>
          <w:ilvl w:val="0"/>
          <w:numId w:val="31"/>
        </w:numPr>
        <w:rPr>
          <w:rFonts w:ascii="Arial" w:hAnsi="Arial" w:cs="Arial"/>
          <w:sz w:val="28"/>
          <w:szCs w:val="28"/>
        </w:rPr>
      </w:pPr>
      <w:r w:rsidRPr="001E5677">
        <w:rPr>
          <w:rFonts w:ascii="Arial" w:hAnsi="Arial" w:cs="Arial"/>
          <w:sz w:val="28"/>
          <w:szCs w:val="28"/>
        </w:rPr>
        <w:t>Bill Takeshita</w:t>
      </w:r>
      <w:r w:rsidR="001E617E" w:rsidRPr="001E5677">
        <w:rPr>
          <w:rFonts w:ascii="Arial" w:hAnsi="Arial" w:cs="Arial"/>
          <w:sz w:val="28"/>
          <w:szCs w:val="28"/>
        </w:rPr>
        <w:t>,</w:t>
      </w:r>
      <w:r w:rsidR="003601AB" w:rsidRPr="001E5677">
        <w:rPr>
          <w:rFonts w:ascii="Arial" w:hAnsi="Arial" w:cs="Arial"/>
          <w:sz w:val="28"/>
          <w:szCs w:val="28"/>
        </w:rPr>
        <w:t xml:space="preserve"> (in person)</w:t>
      </w:r>
    </w:p>
    <w:p w:rsidR="003601AB" w:rsidRPr="001E5677" w:rsidRDefault="00F633FB" w:rsidP="00DE4627">
      <w:pPr>
        <w:pStyle w:val="ListParagraph"/>
        <w:numPr>
          <w:ilvl w:val="0"/>
          <w:numId w:val="31"/>
        </w:numPr>
        <w:rPr>
          <w:rFonts w:ascii="Arial" w:hAnsi="Arial" w:cs="Arial"/>
          <w:sz w:val="28"/>
          <w:szCs w:val="28"/>
        </w:rPr>
      </w:pPr>
      <w:r w:rsidRPr="001E5677">
        <w:rPr>
          <w:rFonts w:ascii="Arial" w:hAnsi="Arial" w:cs="Arial"/>
          <w:sz w:val="28"/>
          <w:szCs w:val="28"/>
        </w:rPr>
        <w:t xml:space="preserve">Jeff </w:t>
      </w:r>
      <w:r w:rsidR="00F13A82" w:rsidRPr="001E5677">
        <w:rPr>
          <w:rFonts w:ascii="Arial" w:hAnsi="Arial" w:cs="Arial"/>
          <w:sz w:val="28"/>
          <w:szCs w:val="28"/>
        </w:rPr>
        <w:t xml:space="preserve"> </w:t>
      </w:r>
      <w:r w:rsidRPr="001E5677">
        <w:rPr>
          <w:rFonts w:ascii="Arial" w:hAnsi="Arial" w:cs="Arial"/>
          <w:sz w:val="28"/>
          <w:szCs w:val="28"/>
        </w:rPr>
        <w:t>Thom</w:t>
      </w:r>
      <w:r w:rsidR="001E617E" w:rsidRPr="001E5677">
        <w:rPr>
          <w:rFonts w:ascii="Arial" w:hAnsi="Arial" w:cs="Arial"/>
          <w:sz w:val="28"/>
          <w:szCs w:val="28"/>
        </w:rPr>
        <w:t>,</w:t>
      </w:r>
      <w:r w:rsidR="00544F02" w:rsidRPr="001E5677">
        <w:rPr>
          <w:rFonts w:ascii="Arial" w:hAnsi="Arial" w:cs="Arial"/>
          <w:sz w:val="28"/>
          <w:szCs w:val="28"/>
        </w:rPr>
        <w:t xml:space="preserve"> (in person)</w:t>
      </w:r>
    </w:p>
    <w:p w:rsidR="00F633FB" w:rsidRPr="001E5677" w:rsidRDefault="003601AB" w:rsidP="00DE4627">
      <w:pPr>
        <w:pStyle w:val="ListParagraph"/>
        <w:numPr>
          <w:ilvl w:val="0"/>
          <w:numId w:val="31"/>
        </w:numPr>
        <w:rPr>
          <w:rFonts w:ascii="Arial" w:hAnsi="Arial" w:cs="Arial"/>
          <w:sz w:val="28"/>
          <w:szCs w:val="28"/>
        </w:rPr>
      </w:pPr>
      <w:r w:rsidRPr="001E5677">
        <w:rPr>
          <w:rFonts w:ascii="Arial" w:hAnsi="Arial" w:cs="Arial"/>
          <w:sz w:val="28"/>
          <w:szCs w:val="28"/>
        </w:rPr>
        <w:t>Michael Thomas</w:t>
      </w:r>
      <w:r w:rsidR="001E617E" w:rsidRPr="001E5677">
        <w:rPr>
          <w:rFonts w:ascii="Arial" w:hAnsi="Arial" w:cs="Arial"/>
          <w:sz w:val="28"/>
          <w:szCs w:val="28"/>
        </w:rPr>
        <w:t>,</w:t>
      </w:r>
      <w:r w:rsidRPr="001E5677">
        <w:rPr>
          <w:rFonts w:ascii="Arial" w:hAnsi="Arial" w:cs="Arial"/>
          <w:sz w:val="28"/>
          <w:szCs w:val="28"/>
        </w:rPr>
        <w:t xml:space="preserve"> (in person)</w:t>
      </w:r>
      <w:r w:rsidR="00F633FB" w:rsidRPr="001E5677">
        <w:rPr>
          <w:rFonts w:ascii="Arial" w:hAnsi="Arial" w:cs="Arial"/>
          <w:sz w:val="28"/>
          <w:szCs w:val="28"/>
        </w:rPr>
        <w:t xml:space="preserve">  </w:t>
      </w:r>
    </w:p>
    <w:p w:rsidR="00DD1D3B" w:rsidRPr="001E5677" w:rsidRDefault="00F633FB" w:rsidP="00DE4627">
      <w:pPr>
        <w:pStyle w:val="ListParagraph"/>
        <w:numPr>
          <w:ilvl w:val="0"/>
          <w:numId w:val="31"/>
        </w:numPr>
        <w:rPr>
          <w:rFonts w:ascii="Arial" w:hAnsi="Arial" w:cs="Arial"/>
          <w:sz w:val="28"/>
          <w:szCs w:val="28"/>
        </w:rPr>
      </w:pPr>
      <w:r w:rsidRPr="001E5677">
        <w:rPr>
          <w:rFonts w:ascii="Arial" w:hAnsi="Arial" w:cs="Arial"/>
          <w:sz w:val="28"/>
          <w:szCs w:val="28"/>
        </w:rPr>
        <w:t xml:space="preserve">Robert </w:t>
      </w:r>
      <w:r w:rsidR="00F13A82" w:rsidRPr="001E5677">
        <w:rPr>
          <w:rFonts w:ascii="Arial" w:hAnsi="Arial" w:cs="Arial"/>
          <w:sz w:val="28"/>
          <w:szCs w:val="28"/>
        </w:rPr>
        <w:t xml:space="preserve"> </w:t>
      </w:r>
      <w:r w:rsidRPr="001E5677">
        <w:rPr>
          <w:rFonts w:ascii="Arial" w:hAnsi="Arial" w:cs="Arial"/>
          <w:sz w:val="28"/>
          <w:szCs w:val="28"/>
        </w:rPr>
        <w:t>Wendt</w:t>
      </w:r>
      <w:r w:rsidR="001E617E" w:rsidRPr="001E5677">
        <w:rPr>
          <w:rFonts w:ascii="Arial" w:hAnsi="Arial" w:cs="Arial"/>
          <w:sz w:val="28"/>
          <w:szCs w:val="28"/>
        </w:rPr>
        <w:t xml:space="preserve">, </w:t>
      </w:r>
      <w:r w:rsidR="00544F02" w:rsidRPr="001E5677">
        <w:rPr>
          <w:rFonts w:ascii="Arial" w:hAnsi="Arial" w:cs="Arial"/>
          <w:sz w:val="28"/>
          <w:szCs w:val="28"/>
        </w:rPr>
        <w:t>(in person)</w:t>
      </w:r>
    </w:p>
    <w:p w:rsidR="00F633FB" w:rsidRPr="001E5677" w:rsidRDefault="00DD1D3B" w:rsidP="00DE4627">
      <w:pPr>
        <w:pStyle w:val="ListParagraph"/>
        <w:numPr>
          <w:ilvl w:val="0"/>
          <w:numId w:val="31"/>
        </w:numPr>
        <w:rPr>
          <w:rFonts w:ascii="Arial" w:hAnsi="Arial" w:cs="Arial"/>
          <w:sz w:val="28"/>
          <w:szCs w:val="28"/>
        </w:rPr>
      </w:pPr>
      <w:r w:rsidRPr="001E5677">
        <w:rPr>
          <w:rFonts w:ascii="Arial" w:hAnsi="Arial" w:cs="Arial"/>
          <w:sz w:val="28"/>
          <w:szCs w:val="28"/>
        </w:rPr>
        <w:t>Mary Willows</w:t>
      </w:r>
      <w:r w:rsidR="001E617E" w:rsidRPr="001E5677">
        <w:rPr>
          <w:rFonts w:ascii="Arial" w:hAnsi="Arial" w:cs="Arial"/>
          <w:sz w:val="28"/>
          <w:szCs w:val="28"/>
        </w:rPr>
        <w:t xml:space="preserve">, </w:t>
      </w:r>
      <w:r w:rsidR="003601AB" w:rsidRPr="001E5677">
        <w:rPr>
          <w:rFonts w:ascii="Arial" w:hAnsi="Arial" w:cs="Arial"/>
          <w:sz w:val="28"/>
          <w:szCs w:val="28"/>
        </w:rPr>
        <w:t>(via teleconference)</w:t>
      </w:r>
      <w:r w:rsidR="00F633FB" w:rsidRPr="001E5677">
        <w:rPr>
          <w:rFonts w:ascii="Arial" w:hAnsi="Arial" w:cs="Arial"/>
          <w:sz w:val="28"/>
          <w:szCs w:val="28"/>
        </w:rPr>
        <w:t xml:space="preserve">  </w:t>
      </w:r>
    </w:p>
    <w:p w:rsidR="00F633FB" w:rsidRPr="001E5677" w:rsidRDefault="00F633FB" w:rsidP="00DE4627">
      <w:pPr>
        <w:rPr>
          <w:rFonts w:ascii="Arial" w:hAnsi="Arial" w:cs="Arial"/>
          <w:sz w:val="28"/>
          <w:szCs w:val="28"/>
        </w:rPr>
      </w:pPr>
    </w:p>
    <w:p w:rsidR="00F633FB" w:rsidRPr="001E5677" w:rsidRDefault="00F633FB" w:rsidP="00DE4627">
      <w:pPr>
        <w:rPr>
          <w:rFonts w:ascii="Arial" w:hAnsi="Arial" w:cs="Arial"/>
          <w:b/>
          <w:sz w:val="28"/>
          <w:szCs w:val="28"/>
        </w:rPr>
      </w:pPr>
      <w:r w:rsidRPr="001E5677">
        <w:rPr>
          <w:rFonts w:ascii="Arial" w:hAnsi="Arial" w:cs="Arial"/>
          <w:b/>
          <w:sz w:val="28"/>
          <w:szCs w:val="28"/>
        </w:rPr>
        <w:t>Committee Members Absent</w:t>
      </w:r>
    </w:p>
    <w:p w:rsidR="00F633FB" w:rsidRPr="001E5677" w:rsidRDefault="00DD1D3B" w:rsidP="001E617E">
      <w:pPr>
        <w:pStyle w:val="ListParagraph"/>
        <w:numPr>
          <w:ilvl w:val="0"/>
          <w:numId w:val="5"/>
        </w:numPr>
        <w:rPr>
          <w:rFonts w:ascii="Arial" w:hAnsi="Arial" w:cs="Arial"/>
          <w:sz w:val="28"/>
          <w:szCs w:val="28"/>
        </w:rPr>
      </w:pPr>
      <w:r w:rsidRPr="001E5677">
        <w:rPr>
          <w:rFonts w:ascii="Arial" w:hAnsi="Arial" w:cs="Arial"/>
          <w:sz w:val="28"/>
          <w:szCs w:val="28"/>
        </w:rPr>
        <w:t>Roy Harmon</w:t>
      </w:r>
    </w:p>
    <w:p w:rsidR="00F633FB" w:rsidRPr="001E5677" w:rsidRDefault="00F633FB" w:rsidP="00F633FB">
      <w:pPr>
        <w:jc w:val="center"/>
        <w:rPr>
          <w:rFonts w:ascii="Arial" w:hAnsi="Arial" w:cs="Arial"/>
          <w:sz w:val="28"/>
          <w:szCs w:val="28"/>
        </w:rPr>
      </w:pPr>
    </w:p>
    <w:p w:rsidR="00F633FB" w:rsidRPr="001E5677" w:rsidRDefault="00F633FB" w:rsidP="00F633FB">
      <w:pPr>
        <w:rPr>
          <w:rFonts w:ascii="Arial" w:hAnsi="Arial" w:cs="Arial"/>
          <w:sz w:val="28"/>
          <w:szCs w:val="28"/>
        </w:rPr>
      </w:pPr>
      <w:r w:rsidRPr="001E5677">
        <w:rPr>
          <w:rFonts w:ascii="Arial" w:hAnsi="Arial" w:cs="Arial"/>
          <w:sz w:val="28"/>
          <w:szCs w:val="28"/>
        </w:rPr>
        <w:t xml:space="preserve">Members of the public IN ATTENDANCE, who announced themselves (Participant call-in number, and the pass code for teleconference were provided); </w:t>
      </w:r>
    </w:p>
    <w:p w:rsidR="00E5794C" w:rsidRPr="001E5677" w:rsidRDefault="003601AB" w:rsidP="001E617E">
      <w:pPr>
        <w:pStyle w:val="ListParagraph"/>
        <w:numPr>
          <w:ilvl w:val="0"/>
          <w:numId w:val="5"/>
        </w:numPr>
        <w:rPr>
          <w:rFonts w:ascii="Arial" w:hAnsi="Arial" w:cs="Arial"/>
          <w:sz w:val="28"/>
          <w:szCs w:val="28"/>
        </w:rPr>
      </w:pPr>
      <w:r w:rsidRPr="001E5677">
        <w:rPr>
          <w:rFonts w:ascii="Arial" w:hAnsi="Arial" w:cs="Arial"/>
          <w:sz w:val="28"/>
          <w:szCs w:val="28"/>
        </w:rPr>
        <w:t>Sherry Raceler</w:t>
      </w:r>
      <w:r w:rsidR="001E617E" w:rsidRPr="001E5677">
        <w:rPr>
          <w:rFonts w:ascii="Arial" w:hAnsi="Arial" w:cs="Arial"/>
          <w:sz w:val="28"/>
          <w:szCs w:val="28"/>
        </w:rPr>
        <w:t>,</w:t>
      </w:r>
      <w:r w:rsidR="00E5794C" w:rsidRPr="001E5677">
        <w:rPr>
          <w:rFonts w:ascii="Arial" w:hAnsi="Arial" w:cs="Arial"/>
          <w:sz w:val="28"/>
          <w:szCs w:val="28"/>
        </w:rPr>
        <w:t xml:space="preserve"> (in person)</w:t>
      </w:r>
    </w:p>
    <w:p w:rsidR="00444ED7" w:rsidRPr="001E5677" w:rsidRDefault="00E5794C" w:rsidP="001E617E">
      <w:pPr>
        <w:pStyle w:val="ListParagraph"/>
        <w:numPr>
          <w:ilvl w:val="0"/>
          <w:numId w:val="5"/>
        </w:numPr>
        <w:rPr>
          <w:rFonts w:ascii="Arial" w:hAnsi="Arial" w:cs="Arial"/>
          <w:sz w:val="28"/>
          <w:szCs w:val="28"/>
        </w:rPr>
      </w:pPr>
      <w:r w:rsidRPr="001E5677">
        <w:rPr>
          <w:rFonts w:ascii="Arial" w:hAnsi="Arial" w:cs="Arial"/>
          <w:sz w:val="28"/>
          <w:szCs w:val="28"/>
        </w:rPr>
        <w:t>Ken Metz</w:t>
      </w:r>
      <w:r w:rsidR="001E617E" w:rsidRPr="001E5677">
        <w:rPr>
          <w:rFonts w:ascii="Arial" w:hAnsi="Arial" w:cs="Arial"/>
          <w:sz w:val="28"/>
          <w:szCs w:val="28"/>
        </w:rPr>
        <w:t>,</w:t>
      </w:r>
      <w:r w:rsidRPr="001E5677">
        <w:rPr>
          <w:rFonts w:ascii="Arial" w:hAnsi="Arial" w:cs="Arial"/>
          <w:sz w:val="28"/>
          <w:szCs w:val="28"/>
        </w:rPr>
        <w:t xml:space="preserve"> (via teleconference)</w:t>
      </w:r>
      <w:r w:rsidR="003601AB" w:rsidRPr="001E5677">
        <w:rPr>
          <w:rFonts w:ascii="Arial" w:hAnsi="Arial" w:cs="Arial"/>
          <w:sz w:val="28"/>
          <w:szCs w:val="28"/>
        </w:rPr>
        <w:t xml:space="preserve"> </w:t>
      </w:r>
    </w:p>
    <w:p w:rsidR="00F633FB" w:rsidRPr="001E5677" w:rsidRDefault="00F633FB" w:rsidP="00F13A82">
      <w:pPr>
        <w:ind w:left="360"/>
        <w:rPr>
          <w:rFonts w:ascii="Arial" w:hAnsi="Arial" w:cs="Arial"/>
          <w:b/>
          <w:sz w:val="28"/>
          <w:szCs w:val="28"/>
        </w:rPr>
      </w:pPr>
    </w:p>
    <w:p w:rsidR="00F633FB" w:rsidRPr="001E5677" w:rsidRDefault="00F633FB" w:rsidP="00F13A82">
      <w:pPr>
        <w:rPr>
          <w:rFonts w:ascii="Arial" w:hAnsi="Arial" w:cs="Arial"/>
          <w:b/>
          <w:sz w:val="28"/>
          <w:szCs w:val="28"/>
        </w:rPr>
      </w:pPr>
      <w:r w:rsidRPr="001E5677">
        <w:rPr>
          <w:rFonts w:ascii="Arial" w:hAnsi="Arial" w:cs="Arial"/>
          <w:b/>
          <w:sz w:val="28"/>
          <w:szCs w:val="28"/>
        </w:rPr>
        <w:t>STAFF PRESENT</w:t>
      </w:r>
    </w:p>
    <w:p w:rsidR="003601AB" w:rsidRPr="001E5677" w:rsidRDefault="003601AB" w:rsidP="00F13A82">
      <w:pPr>
        <w:pStyle w:val="ListParagraph"/>
        <w:numPr>
          <w:ilvl w:val="0"/>
          <w:numId w:val="4"/>
        </w:numPr>
        <w:rPr>
          <w:rFonts w:ascii="Arial" w:hAnsi="Arial" w:cs="Arial"/>
          <w:sz w:val="28"/>
          <w:szCs w:val="28"/>
        </w:rPr>
      </w:pPr>
      <w:r w:rsidRPr="001E5677">
        <w:rPr>
          <w:rFonts w:ascii="Arial" w:hAnsi="Arial" w:cs="Arial"/>
          <w:sz w:val="28"/>
          <w:szCs w:val="28"/>
        </w:rPr>
        <w:t>Suzanne Chan, Operations and Accountability Officer (in person)</w:t>
      </w:r>
    </w:p>
    <w:p w:rsidR="00F633FB" w:rsidRPr="001E5677" w:rsidRDefault="00F633FB" w:rsidP="00F13A82">
      <w:pPr>
        <w:pStyle w:val="ListParagraph"/>
        <w:numPr>
          <w:ilvl w:val="0"/>
          <w:numId w:val="4"/>
        </w:numPr>
        <w:rPr>
          <w:rFonts w:ascii="Arial" w:hAnsi="Arial" w:cs="Arial"/>
          <w:sz w:val="28"/>
          <w:szCs w:val="28"/>
        </w:rPr>
      </w:pPr>
      <w:r w:rsidRPr="001E5677">
        <w:rPr>
          <w:rFonts w:ascii="Arial" w:hAnsi="Arial" w:cs="Arial"/>
          <w:sz w:val="28"/>
          <w:szCs w:val="28"/>
        </w:rPr>
        <w:lastRenderedPageBreak/>
        <w:t>Brian Connors, Advisory Committee Analyst, Specialized Services Division</w:t>
      </w:r>
      <w:r w:rsidR="008F5715">
        <w:rPr>
          <w:rFonts w:ascii="Arial" w:hAnsi="Arial" w:cs="Arial"/>
          <w:sz w:val="28"/>
          <w:szCs w:val="28"/>
        </w:rPr>
        <w:t xml:space="preserve"> (SSD)</w:t>
      </w:r>
      <w:r w:rsidRPr="001E5677">
        <w:rPr>
          <w:rFonts w:ascii="Arial" w:hAnsi="Arial" w:cs="Arial"/>
          <w:sz w:val="28"/>
          <w:szCs w:val="28"/>
        </w:rPr>
        <w:t xml:space="preserve"> – in person</w:t>
      </w:r>
    </w:p>
    <w:p w:rsidR="00F633FB" w:rsidRPr="001E5677" w:rsidRDefault="00F633FB" w:rsidP="00F13A82">
      <w:pPr>
        <w:pStyle w:val="ListParagraph"/>
        <w:numPr>
          <w:ilvl w:val="0"/>
          <w:numId w:val="4"/>
        </w:numPr>
        <w:rPr>
          <w:rFonts w:ascii="Arial" w:hAnsi="Arial" w:cs="Arial"/>
          <w:sz w:val="28"/>
          <w:szCs w:val="28"/>
        </w:rPr>
      </w:pPr>
      <w:r w:rsidRPr="001E5677">
        <w:rPr>
          <w:rFonts w:ascii="Arial" w:hAnsi="Arial" w:cs="Arial"/>
          <w:sz w:val="28"/>
          <w:szCs w:val="28"/>
        </w:rPr>
        <w:t>Peter Dawson, District Administrator, Blind Field Services (BFS) - via teleconference</w:t>
      </w:r>
    </w:p>
    <w:p w:rsidR="003601AB" w:rsidRPr="001E5677" w:rsidRDefault="003601AB" w:rsidP="00F13A82">
      <w:pPr>
        <w:pStyle w:val="ListParagraph"/>
        <w:numPr>
          <w:ilvl w:val="0"/>
          <w:numId w:val="4"/>
        </w:numPr>
        <w:rPr>
          <w:rFonts w:ascii="Arial" w:hAnsi="Arial" w:cs="Arial"/>
          <w:sz w:val="28"/>
          <w:szCs w:val="28"/>
        </w:rPr>
      </w:pPr>
      <w:r w:rsidRPr="001E5677">
        <w:rPr>
          <w:rFonts w:ascii="Arial" w:hAnsi="Arial" w:cs="Arial"/>
          <w:sz w:val="28"/>
          <w:szCs w:val="28"/>
        </w:rPr>
        <w:t xml:space="preserve">Elena Gomez, Assistant Deputy Director, </w:t>
      </w:r>
      <w:r w:rsidR="008F5715">
        <w:rPr>
          <w:rFonts w:ascii="Arial" w:hAnsi="Arial" w:cs="Arial"/>
          <w:sz w:val="28"/>
          <w:szCs w:val="28"/>
        </w:rPr>
        <w:t>SSD</w:t>
      </w:r>
      <w:r w:rsidRPr="001E5677">
        <w:rPr>
          <w:rFonts w:ascii="Arial" w:hAnsi="Arial" w:cs="Arial"/>
          <w:sz w:val="28"/>
          <w:szCs w:val="28"/>
        </w:rPr>
        <w:t xml:space="preserve"> - in person</w:t>
      </w:r>
    </w:p>
    <w:p w:rsidR="00F633FB" w:rsidRPr="001E5677" w:rsidRDefault="00F633FB" w:rsidP="00F13A82">
      <w:pPr>
        <w:pStyle w:val="ListParagraph"/>
        <w:numPr>
          <w:ilvl w:val="0"/>
          <w:numId w:val="4"/>
        </w:numPr>
        <w:rPr>
          <w:rFonts w:ascii="Arial" w:hAnsi="Arial" w:cs="Arial"/>
          <w:sz w:val="28"/>
          <w:szCs w:val="28"/>
        </w:rPr>
      </w:pPr>
      <w:r w:rsidRPr="001E5677">
        <w:rPr>
          <w:rFonts w:ascii="Arial" w:hAnsi="Arial" w:cs="Arial"/>
          <w:sz w:val="28"/>
          <w:szCs w:val="28"/>
        </w:rPr>
        <w:t>Rosa Gomez, Administrator, Orientation Center for the Blind (OCB) - via teleconference</w:t>
      </w:r>
    </w:p>
    <w:p w:rsidR="008B4C05" w:rsidRPr="001E5677" w:rsidRDefault="00F633FB" w:rsidP="00F13A82">
      <w:pPr>
        <w:pStyle w:val="ListParagraph"/>
        <w:numPr>
          <w:ilvl w:val="0"/>
          <w:numId w:val="4"/>
        </w:numPr>
        <w:rPr>
          <w:rFonts w:ascii="Arial" w:hAnsi="Arial" w:cs="Arial"/>
          <w:sz w:val="28"/>
          <w:szCs w:val="28"/>
        </w:rPr>
      </w:pPr>
      <w:r w:rsidRPr="001E5677">
        <w:rPr>
          <w:rFonts w:ascii="Arial" w:hAnsi="Arial" w:cs="Arial"/>
          <w:sz w:val="28"/>
          <w:szCs w:val="28"/>
        </w:rPr>
        <w:t>Jay Harris, Administrator, Older Individuals Who Are Blind (OIB) - in person</w:t>
      </w:r>
    </w:p>
    <w:p w:rsidR="00B321EB" w:rsidRPr="001E5677" w:rsidRDefault="00B321EB" w:rsidP="00F13A82">
      <w:pPr>
        <w:pStyle w:val="ListParagraph"/>
        <w:numPr>
          <w:ilvl w:val="0"/>
          <w:numId w:val="4"/>
        </w:numPr>
        <w:rPr>
          <w:rFonts w:ascii="Arial" w:hAnsi="Arial" w:cs="Arial"/>
          <w:sz w:val="28"/>
          <w:szCs w:val="28"/>
        </w:rPr>
      </w:pPr>
      <w:r w:rsidRPr="001E5677">
        <w:rPr>
          <w:rFonts w:ascii="Arial" w:hAnsi="Arial" w:cs="Arial"/>
          <w:sz w:val="28"/>
          <w:szCs w:val="28"/>
        </w:rPr>
        <w:t>Juney Lee, Chief Deputy Director</w:t>
      </w:r>
      <w:r w:rsidR="009B4B5D" w:rsidRPr="001E5677">
        <w:rPr>
          <w:rFonts w:ascii="Arial" w:hAnsi="Arial" w:cs="Arial"/>
          <w:sz w:val="28"/>
          <w:szCs w:val="28"/>
        </w:rPr>
        <w:t xml:space="preserve"> (in person)</w:t>
      </w:r>
    </w:p>
    <w:p w:rsidR="00F633FB" w:rsidRPr="001E5677" w:rsidRDefault="001E617E" w:rsidP="00F13A82">
      <w:pPr>
        <w:pStyle w:val="ListParagraph"/>
        <w:numPr>
          <w:ilvl w:val="0"/>
          <w:numId w:val="4"/>
        </w:numPr>
        <w:rPr>
          <w:rFonts w:ascii="Arial" w:hAnsi="Arial" w:cs="Arial"/>
          <w:sz w:val="28"/>
          <w:szCs w:val="28"/>
        </w:rPr>
      </w:pPr>
      <w:r w:rsidRPr="001E5677">
        <w:rPr>
          <w:rFonts w:ascii="Arial" w:hAnsi="Arial" w:cs="Arial"/>
          <w:sz w:val="28"/>
          <w:szCs w:val="28"/>
        </w:rPr>
        <w:t xml:space="preserve">Bill Moore, </w:t>
      </w:r>
      <w:r w:rsidR="008B4C05" w:rsidRPr="001E5677">
        <w:rPr>
          <w:rFonts w:ascii="Arial" w:hAnsi="Arial" w:cs="Arial"/>
          <w:sz w:val="28"/>
          <w:szCs w:val="28"/>
        </w:rPr>
        <w:t xml:space="preserve">Deputy Director, Vocational Rehabilitation Employment Division </w:t>
      </w:r>
      <w:r w:rsidR="008F5715">
        <w:rPr>
          <w:rFonts w:ascii="Arial" w:hAnsi="Arial" w:cs="Arial"/>
          <w:sz w:val="28"/>
          <w:szCs w:val="28"/>
        </w:rPr>
        <w:t>-</w:t>
      </w:r>
      <w:r w:rsidR="008B4C05" w:rsidRPr="001E5677">
        <w:rPr>
          <w:rFonts w:ascii="Arial" w:hAnsi="Arial" w:cs="Arial"/>
          <w:sz w:val="28"/>
          <w:szCs w:val="28"/>
        </w:rPr>
        <w:t xml:space="preserve"> in person </w:t>
      </w:r>
      <w:r w:rsidR="00F633FB" w:rsidRPr="001E5677">
        <w:rPr>
          <w:rFonts w:ascii="Arial" w:hAnsi="Arial" w:cs="Arial"/>
          <w:sz w:val="28"/>
          <w:szCs w:val="28"/>
        </w:rPr>
        <w:t xml:space="preserve"> </w:t>
      </w:r>
    </w:p>
    <w:p w:rsidR="00F633FB" w:rsidRPr="001E5677" w:rsidRDefault="00F633FB" w:rsidP="00F13A82">
      <w:pPr>
        <w:pStyle w:val="ListParagraph"/>
        <w:numPr>
          <w:ilvl w:val="0"/>
          <w:numId w:val="4"/>
        </w:numPr>
        <w:rPr>
          <w:rFonts w:ascii="Arial" w:hAnsi="Arial" w:cs="Arial"/>
          <w:sz w:val="28"/>
          <w:szCs w:val="28"/>
        </w:rPr>
      </w:pPr>
      <w:r w:rsidRPr="001E5677">
        <w:rPr>
          <w:rFonts w:ascii="Arial" w:hAnsi="Arial" w:cs="Arial"/>
          <w:sz w:val="28"/>
          <w:szCs w:val="28"/>
        </w:rPr>
        <w:t xml:space="preserve">Pat Santillanes, Deputy Director, Vocational Rehabilitation Policy and Resources Division </w:t>
      </w:r>
      <w:r w:rsidR="008F5715">
        <w:rPr>
          <w:rFonts w:ascii="Arial" w:hAnsi="Arial" w:cs="Arial"/>
          <w:sz w:val="28"/>
          <w:szCs w:val="28"/>
        </w:rPr>
        <w:t>- i</w:t>
      </w:r>
      <w:r w:rsidRPr="001E5677">
        <w:rPr>
          <w:rFonts w:ascii="Arial" w:hAnsi="Arial" w:cs="Arial"/>
          <w:sz w:val="28"/>
          <w:szCs w:val="28"/>
        </w:rPr>
        <w:t>n person</w:t>
      </w:r>
    </w:p>
    <w:p w:rsidR="00F633FB" w:rsidRPr="001E5677" w:rsidRDefault="00F633FB" w:rsidP="00F13A82">
      <w:pPr>
        <w:pStyle w:val="ListParagraph"/>
        <w:numPr>
          <w:ilvl w:val="0"/>
          <w:numId w:val="4"/>
        </w:numPr>
        <w:rPr>
          <w:rFonts w:ascii="Arial" w:hAnsi="Arial" w:cs="Arial"/>
          <w:sz w:val="28"/>
          <w:szCs w:val="28"/>
        </w:rPr>
      </w:pPr>
      <w:r w:rsidRPr="001E5677">
        <w:rPr>
          <w:rFonts w:ascii="Arial" w:hAnsi="Arial" w:cs="Arial"/>
          <w:sz w:val="28"/>
          <w:szCs w:val="28"/>
        </w:rPr>
        <w:t>Joe Xavier</w:t>
      </w:r>
      <w:bookmarkStart w:id="1" w:name="OLE_LINK4"/>
      <w:bookmarkStart w:id="2" w:name="OLE_LINK5"/>
      <w:r w:rsidRPr="001E5677">
        <w:rPr>
          <w:rFonts w:ascii="Arial" w:hAnsi="Arial" w:cs="Arial"/>
          <w:sz w:val="28"/>
          <w:szCs w:val="28"/>
        </w:rPr>
        <w:t xml:space="preserve">, Deputy Director, </w:t>
      </w:r>
      <w:r w:rsidR="008F5715">
        <w:rPr>
          <w:rFonts w:ascii="Arial" w:hAnsi="Arial" w:cs="Arial"/>
          <w:sz w:val="28"/>
          <w:szCs w:val="28"/>
        </w:rPr>
        <w:t>SSD</w:t>
      </w:r>
      <w:r w:rsidRPr="001E5677">
        <w:rPr>
          <w:rFonts w:ascii="Arial" w:hAnsi="Arial" w:cs="Arial"/>
          <w:sz w:val="28"/>
          <w:szCs w:val="28"/>
        </w:rPr>
        <w:t xml:space="preserve"> - in person</w:t>
      </w:r>
    </w:p>
    <w:bookmarkEnd w:id="1"/>
    <w:bookmarkEnd w:id="2"/>
    <w:p w:rsidR="00F633FB" w:rsidRPr="001E5677" w:rsidRDefault="00F633FB" w:rsidP="00F13A82">
      <w:pPr>
        <w:pStyle w:val="ListParagraph"/>
        <w:ind w:left="1530"/>
        <w:rPr>
          <w:rFonts w:ascii="Arial" w:hAnsi="Arial" w:cs="Arial"/>
          <w:sz w:val="28"/>
          <w:szCs w:val="28"/>
        </w:rPr>
      </w:pPr>
    </w:p>
    <w:p w:rsidR="00F633FB" w:rsidRPr="001E5677" w:rsidRDefault="001E5677" w:rsidP="00F13A82">
      <w:pPr>
        <w:rPr>
          <w:rFonts w:ascii="Arial" w:hAnsi="Arial" w:cs="Arial"/>
          <w:b/>
          <w:sz w:val="28"/>
          <w:szCs w:val="28"/>
        </w:rPr>
      </w:pPr>
      <w:r>
        <w:rPr>
          <w:rFonts w:ascii="Arial" w:hAnsi="Arial" w:cs="Arial"/>
          <w:b/>
          <w:sz w:val="28"/>
          <w:szCs w:val="28"/>
        </w:rPr>
        <w:t>CALL TO ORDER</w:t>
      </w:r>
    </w:p>
    <w:p w:rsidR="001F156A" w:rsidRPr="001E5677" w:rsidRDefault="001F156A" w:rsidP="00F13A82">
      <w:pPr>
        <w:numPr>
          <w:ilvl w:val="0"/>
          <w:numId w:val="7"/>
        </w:numPr>
        <w:rPr>
          <w:rFonts w:ascii="Arial" w:hAnsi="Arial" w:cs="Arial"/>
          <w:sz w:val="28"/>
          <w:szCs w:val="28"/>
        </w:rPr>
      </w:pPr>
      <w:r w:rsidRPr="001E5677">
        <w:rPr>
          <w:rFonts w:ascii="Arial" w:hAnsi="Arial" w:cs="Arial"/>
          <w:sz w:val="28"/>
          <w:szCs w:val="28"/>
        </w:rPr>
        <w:t xml:space="preserve">Mr. Bashin called the meeting to order. </w:t>
      </w:r>
      <w:r w:rsidR="00F92939" w:rsidRPr="001E5677">
        <w:rPr>
          <w:rFonts w:ascii="Arial" w:hAnsi="Arial" w:cs="Arial"/>
          <w:sz w:val="28"/>
          <w:szCs w:val="28"/>
        </w:rPr>
        <w:t xml:space="preserve"> </w:t>
      </w:r>
      <w:r w:rsidRPr="001E5677">
        <w:rPr>
          <w:rFonts w:ascii="Arial" w:hAnsi="Arial" w:cs="Arial"/>
          <w:sz w:val="28"/>
          <w:szCs w:val="28"/>
        </w:rPr>
        <w:t>There were 12 members present, which constituted a quorum.</w:t>
      </w:r>
    </w:p>
    <w:p w:rsidR="001F156A" w:rsidRPr="001E5677" w:rsidRDefault="001F156A" w:rsidP="00F13A82">
      <w:pPr>
        <w:numPr>
          <w:ilvl w:val="0"/>
          <w:numId w:val="7"/>
        </w:numPr>
        <w:rPr>
          <w:rFonts w:ascii="Arial" w:hAnsi="Arial" w:cs="Arial"/>
          <w:sz w:val="28"/>
          <w:szCs w:val="28"/>
        </w:rPr>
      </w:pPr>
      <w:r w:rsidRPr="001E5677">
        <w:rPr>
          <w:rFonts w:ascii="Arial" w:hAnsi="Arial" w:cs="Arial"/>
          <w:sz w:val="28"/>
          <w:szCs w:val="28"/>
        </w:rPr>
        <w:t>In carrying out the Governor’s Executive Order B-6-11, two options were offered</w:t>
      </w:r>
      <w:r w:rsidR="001E617E" w:rsidRPr="001E5677">
        <w:rPr>
          <w:rFonts w:ascii="Arial" w:hAnsi="Arial" w:cs="Arial"/>
          <w:sz w:val="28"/>
          <w:szCs w:val="28"/>
        </w:rPr>
        <w:t xml:space="preserve"> </w:t>
      </w:r>
      <w:r w:rsidRPr="001E5677">
        <w:rPr>
          <w:rFonts w:ascii="Arial" w:hAnsi="Arial" w:cs="Arial"/>
          <w:sz w:val="28"/>
          <w:szCs w:val="28"/>
        </w:rPr>
        <w:t xml:space="preserve"> to participate in the meeting: </w:t>
      </w:r>
    </w:p>
    <w:p w:rsidR="001F156A" w:rsidRPr="001E5677" w:rsidRDefault="001F156A" w:rsidP="00F13A82">
      <w:pPr>
        <w:ind w:left="720"/>
        <w:rPr>
          <w:rFonts w:ascii="Arial" w:hAnsi="Arial" w:cs="Arial"/>
          <w:sz w:val="28"/>
          <w:szCs w:val="28"/>
        </w:rPr>
      </w:pPr>
      <w:r w:rsidRPr="001E5677">
        <w:rPr>
          <w:rFonts w:ascii="Arial" w:hAnsi="Arial" w:cs="Arial"/>
          <w:sz w:val="28"/>
          <w:szCs w:val="28"/>
        </w:rPr>
        <w:t xml:space="preserve">1.  Attend in person at Central Office in Sacramento, or </w:t>
      </w:r>
    </w:p>
    <w:p w:rsidR="00F633FB" w:rsidRPr="001E5677" w:rsidRDefault="001F156A" w:rsidP="00F13A82">
      <w:pPr>
        <w:ind w:left="720"/>
        <w:rPr>
          <w:rFonts w:ascii="Arial" w:hAnsi="Arial" w:cs="Arial"/>
          <w:sz w:val="28"/>
          <w:szCs w:val="28"/>
        </w:rPr>
      </w:pPr>
      <w:r w:rsidRPr="001E5677">
        <w:rPr>
          <w:rFonts w:ascii="Arial" w:hAnsi="Arial" w:cs="Arial"/>
          <w:sz w:val="28"/>
          <w:szCs w:val="28"/>
        </w:rPr>
        <w:t>2.  Attend via teleconference at the designated locations.</w:t>
      </w:r>
    </w:p>
    <w:p w:rsidR="00273ECC" w:rsidRPr="001E5677" w:rsidRDefault="00273ECC" w:rsidP="00F13A82">
      <w:pPr>
        <w:pStyle w:val="ListParagraph"/>
        <w:ind w:left="1530"/>
        <w:rPr>
          <w:rFonts w:ascii="Arial" w:hAnsi="Arial" w:cs="Arial"/>
          <w:sz w:val="28"/>
          <w:szCs w:val="28"/>
        </w:rPr>
      </w:pPr>
    </w:p>
    <w:p w:rsidR="00F633FB" w:rsidRPr="001E5677" w:rsidRDefault="00CD6F02" w:rsidP="00F13A82">
      <w:pPr>
        <w:rPr>
          <w:rFonts w:ascii="Arial" w:hAnsi="Arial" w:cs="Arial"/>
          <w:b/>
          <w:sz w:val="28"/>
          <w:szCs w:val="28"/>
        </w:rPr>
      </w:pPr>
      <w:r w:rsidRPr="001E5677">
        <w:rPr>
          <w:rFonts w:ascii="Arial" w:hAnsi="Arial" w:cs="Arial"/>
          <w:b/>
          <w:sz w:val="28"/>
          <w:szCs w:val="28"/>
        </w:rPr>
        <w:t>Approval of</w:t>
      </w:r>
      <w:r w:rsidR="001F156A" w:rsidRPr="001E5677">
        <w:rPr>
          <w:rFonts w:ascii="Arial" w:hAnsi="Arial" w:cs="Arial"/>
          <w:b/>
          <w:sz w:val="28"/>
          <w:szCs w:val="28"/>
        </w:rPr>
        <w:t xml:space="preserve"> October 3</w:t>
      </w:r>
      <w:r w:rsidR="00F633FB" w:rsidRPr="001E5677">
        <w:rPr>
          <w:rFonts w:ascii="Arial" w:hAnsi="Arial" w:cs="Arial"/>
          <w:b/>
          <w:sz w:val="28"/>
          <w:szCs w:val="28"/>
        </w:rPr>
        <w:t>, 201</w:t>
      </w:r>
      <w:r w:rsidR="001F156A" w:rsidRPr="001E5677">
        <w:rPr>
          <w:rFonts w:ascii="Arial" w:hAnsi="Arial" w:cs="Arial"/>
          <w:b/>
          <w:sz w:val="28"/>
          <w:szCs w:val="28"/>
        </w:rPr>
        <w:t>2</w:t>
      </w:r>
      <w:r w:rsidR="00F633FB" w:rsidRPr="001E5677">
        <w:rPr>
          <w:rFonts w:ascii="Arial" w:hAnsi="Arial" w:cs="Arial"/>
          <w:b/>
          <w:sz w:val="28"/>
          <w:szCs w:val="28"/>
        </w:rPr>
        <w:t xml:space="preserve"> BAC Meeting Minutes</w:t>
      </w:r>
    </w:p>
    <w:p w:rsidR="001F156A" w:rsidRPr="001E5677" w:rsidRDefault="001F156A" w:rsidP="008F5715">
      <w:pPr>
        <w:numPr>
          <w:ilvl w:val="0"/>
          <w:numId w:val="8"/>
        </w:numPr>
        <w:tabs>
          <w:tab w:val="clear" w:pos="1080"/>
          <w:tab w:val="left" w:pos="810"/>
        </w:tabs>
        <w:ind w:left="810"/>
        <w:rPr>
          <w:rFonts w:ascii="Arial" w:hAnsi="Arial" w:cs="Arial"/>
          <w:sz w:val="28"/>
          <w:szCs w:val="28"/>
        </w:rPr>
      </w:pPr>
      <w:r w:rsidRPr="001E5677">
        <w:rPr>
          <w:rFonts w:ascii="Arial" w:hAnsi="Arial" w:cs="Arial"/>
          <w:sz w:val="28"/>
          <w:szCs w:val="28"/>
        </w:rPr>
        <w:t>Ms. Donovan moved, and it was seconded by Mr. Thom to approve the October 3, 2012 minutes.</w:t>
      </w:r>
      <w:r w:rsidR="001E617E" w:rsidRPr="001E5677">
        <w:rPr>
          <w:rFonts w:ascii="Arial" w:hAnsi="Arial" w:cs="Arial"/>
          <w:sz w:val="28"/>
          <w:szCs w:val="28"/>
        </w:rPr>
        <w:t xml:space="preserve"> </w:t>
      </w:r>
      <w:r w:rsidRPr="001E5677">
        <w:rPr>
          <w:rFonts w:ascii="Arial" w:hAnsi="Arial" w:cs="Arial"/>
          <w:sz w:val="28"/>
          <w:szCs w:val="28"/>
        </w:rPr>
        <w:t xml:space="preserve"> The motion carried unanimously.</w:t>
      </w:r>
    </w:p>
    <w:p w:rsidR="00CD6F02" w:rsidRPr="001E5677" w:rsidRDefault="00CD6F02" w:rsidP="00F13A82">
      <w:pPr>
        <w:rPr>
          <w:rFonts w:ascii="Arial" w:hAnsi="Arial" w:cs="Arial"/>
          <w:sz w:val="28"/>
          <w:szCs w:val="28"/>
        </w:rPr>
      </w:pPr>
    </w:p>
    <w:p w:rsidR="00E91254" w:rsidRPr="001E5677" w:rsidRDefault="00E91254" w:rsidP="00F13A82">
      <w:pPr>
        <w:rPr>
          <w:rFonts w:ascii="Arial" w:hAnsi="Arial" w:cs="Arial"/>
          <w:b/>
          <w:sz w:val="28"/>
          <w:szCs w:val="28"/>
        </w:rPr>
      </w:pPr>
      <w:r w:rsidRPr="001E5677">
        <w:rPr>
          <w:rFonts w:ascii="Arial" w:hAnsi="Arial" w:cs="Arial"/>
          <w:b/>
          <w:sz w:val="28"/>
          <w:szCs w:val="28"/>
        </w:rPr>
        <w:t>New BAC Member Introductions</w:t>
      </w:r>
    </w:p>
    <w:p w:rsidR="00E91254" w:rsidRPr="001E5677" w:rsidRDefault="00E91254" w:rsidP="00F13A82">
      <w:pPr>
        <w:pStyle w:val="ListParagraph"/>
        <w:numPr>
          <w:ilvl w:val="0"/>
          <w:numId w:val="9"/>
        </w:numPr>
        <w:rPr>
          <w:rFonts w:ascii="Arial" w:hAnsi="Arial" w:cs="Arial"/>
          <w:sz w:val="28"/>
          <w:szCs w:val="28"/>
        </w:rPr>
      </w:pPr>
      <w:r w:rsidRPr="001E5677">
        <w:rPr>
          <w:rFonts w:ascii="Arial" w:hAnsi="Arial" w:cs="Arial"/>
          <w:sz w:val="28"/>
          <w:szCs w:val="28"/>
        </w:rPr>
        <w:t>Mr. Takeshita</w:t>
      </w:r>
      <w:r w:rsidR="00F31065" w:rsidRPr="001E5677">
        <w:rPr>
          <w:rFonts w:ascii="Arial" w:hAnsi="Arial" w:cs="Arial"/>
          <w:sz w:val="28"/>
          <w:szCs w:val="28"/>
        </w:rPr>
        <w:t xml:space="preserve"> (s</w:t>
      </w:r>
      <w:r w:rsidR="001E617E" w:rsidRPr="001E5677">
        <w:rPr>
          <w:rFonts w:ascii="Arial" w:hAnsi="Arial" w:cs="Arial"/>
          <w:sz w:val="28"/>
          <w:szCs w:val="28"/>
        </w:rPr>
        <w:t>e</w:t>
      </w:r>
      <w:r w:rsidR="00F13A82" w:rsidRPr="001E5677">
        <w:rPr>
          <w:rFonts w:ascii="Arial" w:hAnsi="Arial" w:cs="Arial"/>
          <w:sz w:val="28"/>
          <w:szCs w:val="28"/>
        </w:rPr>
        <w:t>rvice provider representative),</w:t>
      </w:r>
      <w:r w:rsidRPr="001E5677">
        <w:rPr>
          <w:rFonts w:ascii="Arial" w:hAnsi="Arial" w:cs="Arial"/>
          <w:sz w:val="28"/>
          <w:szCs w:val="28"/>
        </w:rPr>
        <w:t xml:space="preserve"> Mr. Bashin (re-appointed</w:t>
      </w:r>
      <w:r w:rsidR="00F31065" w:rsidRPr="001E5677">
        <w:rPr>
          <w:rFonts w:ascii="Arial" w:hAnsi="Arial" w:cs="Arial"/>
          <w:sz w:val="28"/>
          <w:szCs w:val="28"/>
        </w:rPr>
        <w:t xml:space="preserve"> </w:t>
      </w:r>
      <w:r w:rsidR="00EF3593">
        <w:rPr>
          <w:rFonts w:ascii="Arial" w:hAnsi="Arial" w:cs="Arial"/>
          <w:sz w:val="28"/>
          <w:szCs w:val="28"/>
        </w:rPr>
        <w:t>National Federation of the Blind of California (NFBC)</w:t>
      </w:r>
      <w:r w:rsidR="00F31065" w:rsidRPr="001E5677">
        <w:rPr>
          <w:rFonts w:ascii="Arial" w:hAnsi="Arial" w:cs="Arial"/>
          <w:sz w:val="28"/>
          <w:szCs w:val="28"/>
        </w:rPr>
        <w:t xml:space="preserve"> representative</w:t>
      </w:r>
      <w:r w:rsidR="001E617E" w:rsidRPr="001E5677">
        <w:rPr>
          <w:rFonts w:ascii="Arial" w:hAnsi="Arial" w:cs="Arial"/>
          <w:sz w:val="28"/>
          <w:szCs w:val="28"/>
        </w:rPr>
        <w:t>)</w:t>
      </w:r>
      <w:r w:rsidRPr="001E5677">
        <w:rPr>
          <w:rFonts w:ascii="Arial" w:hAnsi="Arial" w:cs="Arial"/>
          <w:sz w:val="28"/>
          <w:szCs w:val="28"/>
        </w:rPr>
        <w:t xml:space="preserve"> and Ms. Willows </w:t>
      </w:r>
      <w:r w:rsidR="00F31065" w:rsidRPr="001E5677">
        <w:rPr>
          <w:rFonts w:ascii="Arial" w:hAnsi="Arial" w:cs="Arial"/>
          <w:sz w:val="28"/>
          <w:szCs w:val="28"/>
        </w:rPr>
        <w:t>(NFB</w:t>
      </w:r>
      <w:r w:rsidR="00EF3593">
        <w:rPr>
          <w:rFonts w:ascii="Arial" w:hAnsi="Arial" w:cs="Arial"/>
          <w:sz w:val="28"/>
          <w:szCs w:val="28"/>
        </w:rPr>
        <w:t>C</w:t>
      </w:r>
      <w:r w:rsidR="00F31065" w:rsidRPr="001E5677">
        <w:rPr>
          <w:rFonts w:ascii="Arial" w:hAnsi="Arial" w:cs="Arial"/>
          <w:sz w:val="28"/>
          <w:szCs w:val="28"/>
        </w:rPr>
        <w:t xml:space="preserve"> representative) </w:t>
      </w:r>
      <w:r w:rsidRPr="001E5677">
        <w:rPr>
          <w:rFonts w:ascii="Arial" w:hAnsi="Arial" w:cs="Arial"/>
          <w:sz w:val="28"/>
          <w:szCs w:val="28"/>
        </w:rPr>
        <w:t xml:space="preserve">introduced themselves as the new </w:t>
      </w:r>
      <w:r w:rsidR="00D11954" w:rsidRPr="001E5677">
        <w:rPr>
          <w:rFonts w:ascii="Arial" w:hAnsi="Arial" w:cs="Arial"/>
          <w:sz w:val="28"/>
          <w:szCs w:val="28"/>
        </w:rPr>
        <w:t xml:space="preserve">and re-appointed </w:t>
      </w:r>
      <w:r w:rsidRPr="001E5677">
        <w:rPr>
          <w:rFonts w:ascii="Arial" w:hAnsi="Arial" w:cs="Arial"/>
          <w:sz w:val="28"/>
          <w:szCs w:val="28"/>
        </w:rPr>
        <w:t>BAC Members.</w:t>
      </w:r>
    </w:p>
    <w:p w:rsidR="0035532C" w:rsidRPr="001E5677" w:rsidRDefault="0035532C" w:rsidP="00F13A82">
      <w:pPr>
        <w:rPr>
          <w:rFonts w:ascii="Arial" w:hAnsi="Arial" w:cs="Arial"/>
          <w:sz w:val="28"/>
          <w:szCs w:val="28"/>
        </w:rPr>
      </w:pPr>
    </w:p>
    <w:p w:rsidR="008B5B5E" w:rsidRPr="001E5677" w:rsidRDefault="008B5B5E" w:rsidP="00F13A82">
      <w:pPr>
        <w:rPr>
          <w:rFonts w:ascii="Arial" w:hAnsi="Arial" w:cs="Arial"/>
          <w:b/>
          <w:sz w:val="28"/>
          <w:szCs w:val="28"/>
        </w:rPr>
      </w:pPr>
      <w:r w:rsidRPr="001E5677">
        <w:rPr>
          <w:rFonts w:ascii="Arial" w:hAnsi="Arial" w:cs="Arial"/>
          <w:b/>
          <w:sz w:val="28"/>
          <w:szCs w:val="28"/>
        </w:rPr>
        <w:t>Election of BAC Chair</w:t>
      </w:r>
    </w:p>
    <w:p w:rsidR="008B5B5E" w:rsidRPr="001E5677" w:rsidRDefault="00EA56C0" w:rsidP="008F5715">
      <w:pPr>
        <w:pStyle w:val="ListParagraph"/>
        <w:numPr>
          <w:ilvl w:val="0"/>
          <w:numId w:val="12"/>
        </w:numPr>
        <w:ind w:left="720"/>
        <w:rPr>
          <w:rFonts w:ascii="Arial" w:hAnsi="Arial" w:cs="Arial"/>
          <w:sz w:val="28"/>
          <w:szCs w:val="28"/>
        </w:rPr>
      </w:pPr>
      <w:r w:rsidRPr="001E5677">
        <w:rPr>
          <w:rFonts w:ascii="Arial" w:hAnsi="Arial" w:cs="Arial"/>
          <w:sz w:val="28"/>
          <w:szCs w:val="28"/>
        </w:rPr>
        <w:t xml:space="preserve">Mr. Queen facilitated the </w:t>
      </w:r>
      <w:r w:rsidR="008B5B5E" w:rsidRPr="001E5677">
        <w:rPr>
          <w:rFonts w:ascii="Arial" w:hAnsi="Arial" w:cs="Arial"/>
          <w:sz w:val="28"/>
          <w:szCs w:val="28"/>
        </w:rPr>
        <w:t>nominat</w:t>
      </w:r>
      <w:r w:rsidRPr="001E5677">
        <w:rPr>
          <w:rFonts w:ascii="Arial" w:hAnsi="Arial" w:cs="Arial"/>
          <w:sz w:val="28"/>
          <w:szCs w:val="28"/>
        </w:rPr>
        <w:t>ion</w:t>
      </w:r>
      <w:r w:rsidR="008B5B5E" w:rsidRPr="001E5677">
        <w:rPr>
          <w:rFonts w:ascii="Arial" w:hAnsi="Arial" w:cs="Arial"/>
          <w:sz w:val="28"/>
          <w:szCs w:val="28"/>
        </w:rPr>
        <w:t xml:space="preserve"> and elect</w:t>
      </w:r>
      <w:r w:rsidRPr="001E5677">
        <w:rPr>
          <w:rFonts w:ascii="Arial" w:hAnsi="Arial" w:cs="Arial"/>
          <w:sz w:val="28"/>
          <w:szCs w:val="28"/>
        </w:rPr>
        <w:t>ion</w:t>
      </w:r>
      <w:r w:rsidR="008B5B5E" w:rsidRPr="001E5677">
        <w:rPr>
          <w:rFonts w:ascii="Arial" w:hAnsi="Arial" w:cs="Arial"/>
          <w:sz w:val="28"/>
          <w:szCs w:val="28"/>
        </w:rPr>
        <w:t xml:space="preserve"> </w:t>
      </w:r>
      <w:r w:rsidRPr="001E5677">
        <w:rPr>
          <w:rFonts w:ascii="Arial" w:hAnsi="Arial" w:cs="Arial"/>
          <w:sz w:val="28"/>
          <w:szCs w:val="28"/>
        </w:rPr>
        <w:t xml:space="preserve">of a </w:t>
      </w:r>
      <w:r w:rsidR="008B5B5E" w:rsidRPr="001E5677">
        <w:rPr>
          <w:rFonts w:ascii="Arial" w:hAnsi="Arial" w:cs="Arial"/>
          <w:sz w:val="28"/>
          <w:szCs w:val="28"/>
        </w:rPr>
        <w:t>new BAC Chair</w:t>
      </w:r>
      <w:r w:rsidRPr="001E5677">
        <w:rPr>
          <w:rFonts w:ascii="Arial" w:hAnsi="Arial" w:cs="Arial"/>
          <w:sz w:val="28"/>
          <w:szCs w:val="28"/>
        </w:rPr>
        <w:t>.</w:t>
      </w:r>
      <w:r w:rsidR="008A62FB" w:rsidRPr="001E5677">
        <w:rPr>
          <w:rFonts w:ascii="Arial" w:hAnsi="Arial" w:cs="Arial"/>
          <w:sz w:val="28"/>
          <w:szCs w:val="28"/>
        </w:rPr>
        <w:t xml:space="preserve">  Ms. Donovan and Mr. Bashin were nominated from the floor.</w:t>
      </w:r>
      <w:r w:rsidR="00F13A82" w:rsidRPr="001E5677">
        <w:rPr>
          <w:rFonts w:ascii="Arial" w:hAnsi="Arial" w:cs="Arial"/>
          <w:sz w:val="28"/>
          <w:szCs w:val="28"/>
        </w:rPr>
        <w:t xml:space="preserve">  </w:t>
      </w:r>
      <w:r w:rsidR="008A62FB" w:rsidRPr="001E5677">
        <w:rPr>
          <w:rFonts w:ascii="Arial" w:hAnsi="Arial" w:cs="Arial"/>
          <w:sz w:val="28"/>
          <w:szCs w:val="28"/>
        </w:rPr>
        <w:t xml:space="preserve">Mr. Bashin was elected </w:t>
      </w:r>
      <w:r w:rsidR="0035532C" w:rsidRPr="001E5677">
        <w:rPr>
          <w:rFonts w:ascii="Arial" w:hAnsi="Arial" w:cs="Arial"/>
          <w:sz w:val="28"/>
          <w:szCs w:val="28"/>
        </w:rPr>
        <w:t xml:space="preserve">Chair </w:t>
      </w:r>
      <w:r w:rsidR="008A62FB" w:rsidRPr="001E5677">
        <w:rPr>
          <w:rFonts w:ascii="Arial" w:hAnsi="Arial" w:cs="Arial"/>
          <w:sz w:val="28"/>
          <w:szCs w:val="28"/>
        </w:rPr>
        <w:t>with a 6-5 vote.</w:t>
      </w:r>
    </w:p>
    <w:p w:rsidR="00873B4B" w:rsidRPr="001E5677" w:rsidRDefault="00873B4B" w:rsidP="008F5715">
      <w:pPr>
        <w:pStyle w:val="ListParagraph"/>
        <w:numPr>
          <w:ilvl w:val="0"/>
          <w:numId w:val="12"/>
        </w:numPr>
        <w:ind w:left="720"/>
        <w:rPr>
          <w:rFonts w:ascii="Arial" w:hAnsi="Arial" w:cs="Arial"/>
          <w:sz w:val="28"/>
          <w:szCs w:val="28"/>
        </w:rPr>
      </w:pPr>
      <w:r w:rsidRPr="001E5677">
        <w:rPr>
          <w:rFonts w:ascii="Arial" w:hAnsi="Arial" w:cs="Arial"/>
          <w:sz w:val="28"/>
          <w:szCs w:val="28"/>
        </w:rPr>
        <w:lastRenderedPageBreak/>
        <w:t xml:space="preserve">Mr. Bashin facilitated the nomination and election of a new BAC </w:t>
      </w:r>
      <w:r w:rsidR="00DE4627" w:rsidRPr="001E5677">
        <w:rPr>
          <w:rFonts w:ascii="Arial" w:hAnsi="Arial" w:cs="Arial"/>
          <w:sz w:val="28"/>
          <w:szCs w:val="28"/>
        </w:rPr>
        <w:t>Vice</w:t>
      </w:r>
      <w:r w:rsidRPr="001E5677">
        <w:rPr>
          <w:rFonts w:ascii="Arial" w:hAnsi="Arial" w:cs="Arial"/>
          <w:sz w:val="28"/>
          <w:szCs w:val="28"/>
        </w:rPr>
        <w:t xml:space="preserve"> Chair.  Ms. Donovan and Mr. Queen were nominated from the floor. </w:t>
      </w:r>
      <w:r w:rsidR="008F5715">
        <w:rPr>
          <w:rFonts w:ascii="Arial" w:hAnsi="Arial" w:cs="Arial"/>
          <w:sz w:val="28"/>
          <w:szCs w:val="28"/>
        </w:rPr>
        <w:t xml:space="preserve"> </w:t>
      </w:r>
      <w:r w:rsidRPr="001E5677">
        <w:rPr>
          <w:rFonts w:ascii="Arial" w:hAnsi="Arial" w:cs="Arial"/>
          <w:sz w:val="28"/>
          <w:szCs w:val="28"/>
        </w:rPr>
        <w:t>Mr. Queen declined the nomination.  Ms. Donovan was elected Vice Chair by acclamation.</w:t>
      </w:r>
    </w:p>
    <w:p w:rsidR="00EA56C0" w:rsidRPr="001E5677" w:rsidRDefault="00EA56C0" w:rsidP="00F13A82">
      <w:pPr>
        <w:rPr>
          <w:rFonts w:ascii="Arial" w:hAnsi="Arial" w:cs="Arial"/>
          <w:sz w:val="28"/>
          <w:szCs w:val="28"/>
        </w:rPr>
      </w:pPr>
    </w:p>
    <w:p w:rsidR="008B5B5E" w:rsidRPr="001E5677" w:rsidRDefault="008B5B5E" w:rsidP="00F13A82">
      <w:pPr>
        <w:rPr>
          <w:rFonts w:ascii="Arial" w:hAnsi="Arial" w:cs="Arial"/>
          <w:b/>
          <w:sz w:val="28"/>
          <w:szCs w:val="28"/>
        </w:rPr>
      </w:pPr>
      <w:r w:rsidRPr="001E5677">
        <w:rPr>
          <w:rFonts w:ascii="Arial" w:hAnsi="Arial" w:cs="Arial"/>
          <w:b/>
          <w:sz w:val="28"/>
          <w:szCs w:val="28"/>
        </w:rPr>
        <w:t>DOR and Specialized Services Division (SSD) Program Updates</w:t>
      </w:r>
    </w:p>
    <w:p w:rsidR="00993ECC" w:rsidRPr="001E5677" w:rsidRDefault="008B4C05" w:rsidP="008F5715">
      <w:pPr>
        <w:numPr>
          <w:ilvl w:val="0"/>
          <w:numId w:val="14"/>
        </w:numPr>
        <w:tabs>
          <w:tab w:val="clear" w:pos="1080"/>
          <w:tab w:val="num" w:pos="720"/>
        </w:tabs>
        <w:ind w:left="720"/>
        <w:rPr>
          <w:rFonts w:ascii="Arial" w:hAnsi="Arial" w:cs="Arial"/>
          <w:sz w:val="28"/>
          <w:szCs w:val="28"/>
        </w:rPr>
      </w:pPr>
      <w:r w:rsidRPr="001E5677">
        <w:rPr>
          <w:rFonts w:ascii="Arial" w:hAnsi="Arial" w:cs="Arial"/>
          <w:sz w:val="28"/>
          <w:szCs w:val="28"/>
        </w:rPr>
        <w:t xml:space="preserve">Mr. Xavier </w:t>
      </w:r>
      <w:r w:rsidR="00A524E6" w:rsidRPr="001E5677">
        <w:rPr>
          <w:rFonts w:ascii="Arial" w:hAnsi="Arial" w:cs="Arial"/>
          <w:sz w:val="28"/>
          <w:szCs w:val="28"/>
        </w:rPr>
        <w:t>congratulated the newly elected BAC Chair and Vice Chair and expressed appreciation</w:t>
      </w:r>
      <w:r w:rsidR="00B321EB" w:rsidRPr="001E5677">
        <w:rPr>
          <w:rFonts w:ascii="Arial" w:hAnsi="Arial" w:cs="Arial"/>
          <w:sz w:val="28"/>
          <w:szCs w:val="28"/>
        </w:rPr>
        <w:t xml:space="preserve"> for the dedication and service provided by ex-Members, Jay Allen and Serena Olsen.</w:t>
      </w:r>
    </w:p>
    <w:p w:rsidR="00B321EB" w:rsidRPr="001E5677" w:rsidRDefault="00B321EB" w:rsidP="008F5715">
      <w:pPr>
        <w:numPr>
          <w:ilvl w:val="0"/>
          <w:numId w:val="14"/>
        </w:numPr>
        <w:tabs>
          <w:tab w:val="clear" w:pos="1080"/>
          <w:tab w:val="num" w:pos="720"/>
        </w:tabs>
        <w:ind w:left="720"/>
        <w:rPr>
          <w:rFonts w:ascii="Arial" w:hAnsi="Arial" w:cs="Arial"/>
          <w:sz w:val="28"/>
          <w:szCs w:val="28"/>
        </w:rPr>
      </w:pPr>
      <w:r w:rsidRPr="008A3761">
        <w:rPr>
          <w:rFonts w:ascii="Arial" w:hAnsi="Arial" w:cs="Arial"/>
          <w:sz w:val="28"/>
          <w:szCs w:val="28"/>
        </w:rPr>
        <w:t xml:space="preserve">Ms. Lee gave an update on the </w:t>
      </w:r>
      <w:r w:rsidR="008B4C05" w:rsidRPr="008A3761">
        <w:rPr>
          <w:rFonts w:ascii="Arial" w:hAnsi="Arial" w:cs="Arial"/>
          <w:sz w:val="28"/>
          <w:szCs w:val="28"/>
        </w:rPr>
        <w:t>current DOR budget</w:t>
      </w:r>
      <w:r w:rsidRPr="008A3761">
        <w:rPr>
          <w:rFonts w:ascii="Arial" w:hAnsi="Arial" w:cs="Arial"/>
          <w:sz w:val="28"/>
          <w:szCs w:val="28"/>
        </w:rPr>
        <w:t xml:space="preserve"> and how the recent Federal budget cuts will impact DOR’s budget by $5 million.</w:t>
      </w:r>
      <w:r w:rsidRPr="001E5677">
        <w:rPr>
          <w:rFonts w:ascii="Arial" w:hAnsi="Arial" w:cs="Arial"/>
          <w:sz w:val="28"/>
          <w:szCs w:val="28"/>
        </w:rPr>
        <w:t xml:space="preserve">  She also stated that there would be a reduction in Federal grants.  Ms. Lee also commented on DOR’s 50</w:t>
      </w:r>
      <w:r w:rsidRPr="001E5677">
        <w:rPr>
          <w:rFonts w:ascii="Arial" w:hAnsi="Arial" w:cs="Arial"/>
          <w:sz w:val="28"/>
          <w:szCs w:val="28"/>
          <w:vertAlign w:val="superscript"/>
        </w:rPr>
        <w:t>th</w:t>
      </w:r>
      <w:r w:rsidRPr="001E5677">
        <w:rPr>
          <w:rFonts w:ascii="Arial" w:hAnsi="Arial" w:cs="Arial"/>
          <w:sz w:val="28"/>
          <w:szCs w:val="28"/>
        </w:rPr>
        <w:t xml:space="preserve"> Anniversary and current initiatives, including </w:t>
      </w:r>
      <w:r w:rsidR="008F5715">
        <w:rPr>
          <w:rFonts w:ascii="Arial" w:hAnsi="Arial" w:cs="Arial"/>
          <w:sz w:val="28"/>
          <w:szCs w:val="28"/>
        </w:rPr>
        <w:t xml:space="preserve">the </w:t>
      </w:r>
      <w:r w:rsidRPr="001E5677">
        <w:rPr>
          <w:rFonts w:ascii="Arial" w:hAnsi="Arial" w:cs="Arial"/>
          <w:sz w:val="28"/>
          <w:szCs w:val="28"/>
        </w:rPr>
        <w:t xml:space="preserve">State Plan public hearings in April, enhancements to the case management system, roll-out of new Microsoft Windows and Office software, and implementation of </w:t>
      </w:r>
      <w:r w:rsidR="008F5715">
        <w:rPr>
          <w:rFonts w:ascii="Arial" w:hAnsi="Arial" w:cs="Arial"/>
          <w:sz w:val="28"/>
          <w:szCs w:val="28"/>
        </w:rPr>
        <w:t xml:space="preserve">other </w:t>
      </w:r>
      <w:r w:rsidRPr="001E5677">
        <w:rPr>
          <w:rFonts w:ascii="Arial" w:hAnsi="Arial" w:cs="Arial"/>
          <w:sz w:val="28"/>
          <w:szCs w:val="28"/>
        </w:rPr>
        <w:t>customer service efficiencies.</w:t>
      </w:r>
    </w:p>
    <w:p w:rsidR="00B321EB" w:rsidRPr="001E5677" w:rsidRDefault="00B321EB" w:rsidP="008F5715">
      <w:pPr>
        <w:numPr>
          <w:ilvl w:val="0"/>
          <w:numId w:val="14"/>
        </w:numPr>
        <w:tabs>
          <w:tab w:val="clear" w:pos="1080"/>
          <w:tab w:val="num" w:pos="720"/>
        </w:tabs>
        <w:ind w:left="720"/>
        <w:rPr>
          <w:rFonts w:ascii="Arial" w:hAnsi="Arial" w:cs="Arial"/>
          <w:sz w:val="28"/>
          <w:szCs w:val="28"/>
        </w:rPr>
      </w:pPr>
      <w:r w:rsidRPr="001E5677">
        <w:rPr>
          <w:rFonts w:ascii="Arial" w:hAnsi="Arial" w:cs="Arial"/>
          <w:sz w:val="28"/>
          <w:szCs w:val="28"/>
        </w:rPr>
        <w:t xml:space="preserve">Mr. Moore announced the formation of a newly developed </w:t>
      </w:r>
      <w:r w:rsidR="008F5715">
        <w:rPr>
          <w:rFonts w:ascii="Arial" w:hAnsi="Arial" w:cs="Arial"/>
          <w:sz w:val="28"/>
          <w:szCs w:val="28"/>
        </w:rPr>
        <w:t>C</w:t>
      </w:r>
      <w:r w:rsidRPr="001E5677">
        <w:rPr>
          <w:rFonts w:ascii="Arial" w:hAnsi="Arial" w:cs="Arial"/>
          <w:sz w:val="28"/>
          <w:szCs w:val="28"/>
        </w:rPr>
        <w:t xml:space="preserve">ustomer </w:t>
      </w:r>
      <w:r w:rsidR="008F5715">
        <w:rPr>
          <w:rFonts w:ascii="Arial" w:hAnsi="Arial" w:cs="Arial"/>
          <w:sz w:val="28"/>
          <w:szCs w:val="28"/>
        </w:rPr>
        <w:t>S</w:t>
      </w:r>
      <w:r w:rsidRPr="001E5677">
        <w:rPr>
          <w:rFonts w:ascii="Arial" w:hAnsi="Arial" w:cs="Arial"/>
          <w:sz w:val="28"/>
          <w:szCs w:val="28"/>
        </w:rPr>
        <w:t xml:space="preserve">ervice </w:t>
      </w:r>
      <w:r w:rsidR="008F5715">
        <w:rPr>
          <w:rFonts w:ascii="Arial" w:hAnsi="Arial" w:cs="Arial"/>
          <w:sz w:val="28"/>
          <w:szCs w:val="28"/>
        </w:rPr>
        <w:t>U</w:t>
      </w:r>
      <w:r w:rsidRPr="001E5677">
        <w:rPr>
          <w:rFonts w:ascii="Arial" w:hAnsi="Arial" w:cs="Arial"/>
          <w:sz w:val="28"/>
          <w:szCs w:val="28"/>
        </w:rPr>
        <w:t xml:space="preserve">nit, </w:t>
      </w:r>
      <w:r w:rsidR="00131621" w:rsidRPr="001E5677">
        <w:rPr>
          <w:rFonts w:ascii="Arial" w:hAnsi="Arial" w:cs="Arial"/>
          <w:sz w:val="28"/>
          <w:szCs w:val="28"/>
        </w:rPr>
        <w:t>developed with</w:t>
      </w:r>
      <w:r w:rsidRPr="001E5677">
        <w:rPr>
          <w:rFonts w:ascii="Arial" w:hAnsi="Arial" w:cs="Arial"/>
          <w:sz w:val="28"/>
          <w:szCs w:val="28"/>
        </w:rPr>
        <w:t xml:space="preserve"> an emphasis on </w:t>
      </w:r>
      <w:r w:rsidR="001E617E" w:rsidRPr="001E5677">
        <w:rPr>
          <w:rFonts w:ascii="Arial" w:hAnsi="Arial" w:cs="Arial"/>
          <w:sz w:val="28"/>
          <w:szCs w:val="28"/>
        </w:rPr>
        <w:t>quality and</w:t>
      </w:r>
      <w:r w:rsidRPr="001E5677">
        <w:rPr>
          <w:rFonts w:ascii="Arial" w:hAnsi="Arial" w:cs="Arial"/>
          <w:sz w:val="28"/>
          <w:szCs w:val="28"/>
        </w:rPr>
        <w:t xml:space="preserve"> follow up on consumer and external partner concerns. </w:t>
      </w:r>
    </w:p>
    <w:p w:rsidR="00FF2859" w:rsidRPr="008A3761" w:rsidRDefault="009B4B5D" w:rsidP="008F5715">
      <w:pPr>
        <w:numPr>
          <w:ilvl w:val="0"/>
          <w:numId w:val="14"/>
        </w:numPr>
        <w:tabs>
          <w:tab w:val="clear" w:pos="1080"/>
          <w:tab w:val="num" w:pos="720"/>
        </w:tabs>
        <w:ind w:left="720"/>
        <w:rPr>
          <w:rFonts w:ascii="Arial" w:hAnsi="Arial" w:cs="Arial"/>
          <w:sz w:val="28"/>
          <w:szCs w:val="28"/>
        </w:rPr>
      </w:pPr>
      <w:r w:rsidRPr="008A3761">
        <w:rPr>
          <w:rFonts w:ascii="Arial" w:hAnsi="Arial" w:cs="Arial"/>
          <w:sz w:val="28"/>
          <w:szCs w:val="28"/>
        </w:rPr>
        <w:t>For a</w:t>
      </w:r>
      <w:r w:rsidR="000D337C" w:rsidRPr="008A3761">
        <w:rPr>
          <w:rFonts w:ascii="Arial" w:hAnsi="Arial" w:cs="Arial"/>
          <w:sz w:val="28"/>
          <w:szCs w:val="28"/>
        </w:rPr>
        <w:t xml:space="preserve">ction: Ms. Donovan </w:t>
      </w:r>
      <w:bookmarkStart w:id="3" w:name="OLE_LINK10"/>
      <w:bookmarkStart w:id="4" w:name="OLE_LINK11"/>
      <w:r w:rsidR="000D337C" w:rsidRPr="008A3761">
        <w:rPr>
          <w:rFonts w:ascii="Arial" w:hAnsi="Arial" w:cs="Arial"/>
          <w:sz w:val="28"/>
          <w:szCs w:val="28"/>
        </w:rPr>
        <w:t xml:space="preserve">requested </w:t>
      </w:r>
      <w:r w:rsidR="008A3761" w:rsidRPr="008A3761">
        <w:rPr>
          <w:rFonts w:ascii="Arial" w:hAnsi="Arial" w:cs="Arial"/>
          <w:sz w:val="28"/>
          <w:szCs w:val="28"/>
        </w:rPr>
        <w:t>the number of</w:t>
      </w:r>
      <w:r w:rsidR="000D337C" w:rsidRPr="008A3761">
        <w:rPr>
          <w:rFonts w:ascii="Arial" w:hAnsi="Arial" w:cs="Arial"/>
          <w:sz w:val="28"/>
          <w:szCs w:val="28"/>
        </w:rPr>
        <w:t xml:space="preserve"> </w:t>
      </w:r>
      <w:r w:rsidR="002D396D" w:rsidRPr="008A3761">
        <w:rPr>
          <w:rFonts w:ascii="Arial" w:hAnsi="Arial" w:cs="Arial"/>
          <w:sz w:val="28"/>
          <w:szCs w:val="28"/>
        </w:rPr>
        <w:t xml:space="preserve">currently employed </w:t>
      </w:r>
      <w:r w:rsidR="000D337C" w:rsidRPr="008A3761">
        <w:rPr>
          <w:rFonts w:ascii="Arial" w:hAnsi="Arial" w:cs="Arial"/>
          <w:sz w:val="28"/>
          <w:szCs w:val="28"/>
        </w:rPr>
        <w:t xml:space="preserve">BFS clients </w:t>
      </w:r>
      <w:r w:rsidR="002D396D" w:rsidRPr="008A3761">
        <w:rPr>
          <w:rFonts w:ascii="Arial" w:hAnsi="Arial" w:cs="Arial"/>
          <w:sz w:val="28"/>
          <w:szCs w:val="28"/>
        </w:rPr>
        <w:t xml:space="preserve">on the list of </w:t>
      </w:r>
      <w:r w:rsidR="000D337C" w:rsidRPr="008A3761">
        <w:rPr>
          <w:rFonts w:ascii="Arial" w:hAnsi="Arial" w:cs="Arial"/>
          <w:sz w:val="28"/>
          <w:szCs w:val="28"/>
        </w:rPr>
        <w:t xml:space="preserve">400 </w:t>
      </w:r>
      <w:r w:rsidR="002D396D" w:rsidRPr="008A3761">
        <w:rPr>
          <w:rFonts w:ascii="Arial" w:hAnsi="Arial" w:cs="Arial"/>
          <w:sz w:val="28"/>
          <w:szCs w:val="28"/>
        </w:rPr>
        <w:t xml:space="preserve">consumers on the </w:t>
      </w:r>
      <w:r w:rsidR="000D337C" w:rsidRPr="008A3761">
        <w:rPr>
          <w:rFonts w:ascii="Arial" w:hAnsi="Arial" w:cs="Arial"/>
          <w:sz w:val="28"/>
          <w:szCs w:val="28"/>
        </w:rPr>
        <w:t xml:space="preserve">EDD wage abstract list.  </w:t>
      </w:r>
      <w:r w:rsidR="00BB378C" w:rsidRPr="008A3761">
        <w:rPr>
          <w:rFonts w:ascii="Arial" w:hAnsi="Arial" w:cs="Arial"/>
          <w:sz w:val="28"/>
          <w:szCs w:val="28"/>
        </w:rPr>
        <w:t>DOR</w:t>
      </w:r>
      <w:r w:rsidR="000D337C" w:rsidRPr="008A3761">
        <w:rPr>
          <w:rFonts w:ascii="Arial" w:hAnsi="Arial" w:cs="Arial"/>
          <w:sz w:val="28"/>
          <w:szCs w:val="28"/>
        </w:rPr>
        <w:t xml:space="preserve"> will </w:t>
      </w:r>
      <w:r w:rsidR="002F1E2E" w:rsidRPr="008A3761">
        <w:rPr>
          <w:rFonts w:ascii="Arial" w:hAnsi="Arial" w:cs="Arial"/>
          <w:sz w:val="28"/>
          <w:szCs w:val="28"/>
        </w:rPr>
        <w:t>present this</w:t>
      </w:r>
      <w:r w:rsidR="000D337C" w:rsidRPr="008A3761">
        <w:rPr>
          <w:rFonts w:ascii="Arial" w:hAnsi="Arial" w:cs="Arial"/>
          <w:sz w:val="28"/>
          <w:szCs w:val="28"/>
        </w:rPr>
        <w:t xml:space="preserve"> at the next BAC meeting.</w:t>
      </w:r>
    </w:p>
    <w:bookmarkEnd w:id="3"/>
    <w:bookmarkEnd w:id="4"/>
    <w:p w:rsidR="00113B74" w:rsidRPr="001E5677" w:rsidRDefault="009B4B5D" w:rsidP="008F5715">
      <w:pPr>
        <w:numPr>
          <w:ilvl w:val="0"/>
          <w:numId w:val="14"/>
        </w:numPr>
        <w:tabs>
          <w:tab w:val="clear" w:pos="1080"/>
          <w:tab w:val="num" w:pos="720"/>
        </w:tabs>
        <w:ind w:left="720"/>
        <w:rPr>
          <w:rFonts w:ascii="Arial" w:hAnsi="Arial" w:cs="Arial"/>
          <w:sz w:val="28"/>
          <w:szCs w:val="28"/>
        </w:rPr>
      </w:pPr>
      <w:r w:rsidRPr="001E5677">
        <w:rPr>
          <w:rFonts w:ascii="Arial" w:hAnsi="Arial" w:cs="Arial"/>
          <w:sz w:val="28"/>
          <w:szCs w:val="28"/>
        </w:rPr>
        <w:t>For a</w:t>
      </w:r>
      <w:r w:rsidR="00FF2859" w:rsidRPr="001E5677">
        <w:rPr>
          <w:rFonts w:ascii="Arial" w:hAnsi="Arial" w:cs="Arial"/>
          <w:sz w:val="28"/>
          <w:szCs w:val="28"/>
        </w:rPr>
        <w:t xml:space="preserve">ction: </w:t>
      </w:r>
      <w:bookmarkStart w:id="5" w:name="OLE_LINK12"/>
      <w:bookmarkStart w:id="6" w:name="OLE_LINK13"/>
      <w:r w:rsidR="00FF2859" w:rsidRPr="001E5677">
        <w:rPr>
          <w:rFonts w:ascii="Arial" w:hAnsi="Arial" w:cs="Arial"/>
          <w:sz w:val="28"/>
          <w:szCs w:val="28"/>
        </w:rPr>
        <w:t>DOR will provide the BAC with the phone number of the new customer service line when it becomes available.</w:t>
      </w:r>
    </w:p>
    <w:p w:rsidR="008B4C05" w:rsidRPr="001E5677" w:rsidRDefault="009B4B5D" w:rsidP="008F5715">
      <w:pPr>
        <w:numPr>
          <w:ilvl w:val="0"/>
          <w:numId w:val="14"/>
        </w:numPr>
        <w:tabs>
          <w:tab w:val="clear" w:pos="1080"/>
          <w:tab w:val="num" w:pos="720"/>
        </w:tabs>
        <w:ind w:left="720"/>
        <w:rPr>
          <w:rFonts w:ascii="Arial" w:hAnsi="Arial" w:cs="Arial"/>
          <w:sz w:val="28"/>
          <w:szCs w:val="28"/>
        </w:rPr>
      </w:pPr>
      <w:r w:rsidRPr="001E5677">
        <w:rPr>
          <w:rFonts w:ascii="Arial" w:hAnsi="Arial" w:cs="Arial"/>
          <w:sz w:val="28"/>
          <w:szCs w:val="28"/>
        </w:rPr>
        <w:t>For a</w:t>
      </w:r>
      <w:r w:rsidR="00113B74" w:rsidRPr="001E5677">
        <w:rPr>
          <w:rFonts w:ascii="Arial" w:hAnsi="Arial" w:cs="Arial"/>
          <w:sz w:val="28"/>
          <w:szCs w:val="28"/>
        </w:rPr>
        <w:t>ction: DOR will provide the BAC with information and data on standards and indicators.</w:t>
      </w:r>
      <w:r w:rsidR="000D337C" w:rsidRPr="001E5677">
        <w:rPr>
          <w:rFonts w:ascii="Arial" w:hAnsi="Arial" w:cs="Arial"/>
          <w:sz w:val="28"/>
          <w:szCs w:val="28"/>
        </w:rPr>
        <w:t xml:space="preserve"> </w:t>
      </w:r>
      <w:r w:rsidR="00B321EB" w:rsidRPr="001E5677">
        <w:rPr>
          <w:rFonts w:ascii="Arial" w:hAnsi="Arial" w:cs="Arial"/>
          <w:sz w:val="28"/>
          <w:szCs w:val="28"/>
        </w:rPr>
        <w:t xml:space="preserve"> </w:t>
      </w:r>
      <w:bookmarkEnd w:id="5"/>
      <w:bookmarkEnd w:id="6"/>
    </w:p>
    <w:p w:rsidR="00113B74" w:rsidRPr="001E5677" w:rsidRDefault="00113B74" w:rsidP="008F5715">
      <w:pPr>
        <w:numPr>
          <w:ilvl w:val="0"/>
          <w:numId w:val="14"/>
        </w:numPr>
        <w:tabs>
          <w:tab w:val="clear" w:pos="1080"/>
          <w:tab w:val="num" w:pos="720"/>
        </w:tabs>
        <w:ind w:left="720"/>
        <w:rPr>
          <w:rFonts w:ascii="Arial" w:hAnsi="Arial" w:cs="Arial"/>
          <w:sz w:val="28"/>
          <w:szCs w:val="28"/>
        </w:rPr>
      </w:pPr>
      <w:r w:rsidRPr="001E5677">
        <w:rPr>
          <w:rFonts w:ascii="Arial" w:hAnsi="Arial" w:cs="Arial"/>
          <w:sz w:val="28"/>
          <w:szCs w:val="28"/>
        </w:rPr>
        <w:t xml:space="preserve">Mr. Xavier </w:t>
      </w:r>
      <w:r w:rsidR="00DE180D" w:rsidRPr="001E5677">
        <w:rPr>
          <w:rFonts w:ascii="Arial" w:hAnsi="Arial" w:cs="Arial"/>
          <w:sz w:val="28"/>
          <w:szCs w:val="28"/>
        </w:rPr>
        <w:t>continued his presentation, including the following</w:t>
      </w:r>
      <w:r w:rsidRPr="001E5677">
        <w:rPr>
          <w:rFonts w:ascii="Arial" w:hAnsi="Arial" w:cs="Arial"/>
          <w:sz w:val="28"/>
          <w:szCs w:val="28"/>
        </w:rPr>
        <w:t xml:space="preserve"> updates:</w:t>
      </w:r>
    </w:p>
    <w:p w:rsidR="008F5715" w:rsidRDefault="00176FB1" w:rsidP="008F5715">
      <w:pPr>
        <w:numPr>
          <w:ilvl w:val="1"/>
          <w:numId w:val="14"/>
        </w:numPr>
        <w:tabs>
          <w:tab w:val="clear" w:pos="1800"/>
        </w:tabs>
        <w:ind w:left="1080"/>
        <w:rPr>
          <w:rFonts w:ascii="Arial" w:hAnsi="Arial" w:cs="Arial"/>
          <w:sz w:val="28"/>
          <w:szCs w:val="28"/>
        </w:rPr>
      </w:pPr>
      <w:r w:rsidRPr="008F5715">
        <w:rPr>
          <w:rFonts w:ascii="Arial" w:hAnsi="Arial" w:cs="Arial"/>
          <w:sz w:val="28"/>
          <w:szCs w:val="28"/>
        </w:rPr>
        <w:t>Janet LaBreck has been nominated for R</w:t>
      </w:r>
      <w:r w:rsidR="00EF3593">
        <w:rPr>
          <w:rFonts w:ascii="Arial" w:hAnsi="Arial" w:cs="Arial"/>
          <w:sz w:val="28"/>
          <w:szCs w:val="28"/>
        </w:rPr>
        <w:t>ehabilitation Services Administration (RSA)</w:t>
      </w:r>
      <w:r w:rsidRPr="008F5715">
        <w:rPr>
          <w:rFonts w:ascii="Arial" w:hAnsi="Arial" w:cs="Arial"/>
          <w:sz w:val="28"/>
          <w:szCs w:val="28"/>
        </w:rPr>
        <w:t xml:space="preserve"> commissioner.  </w:t>
      </w:r>
      <w:r w:rsidR="001E617E" w:rsidRPr="008F5715">
        <w:rPr>
          <w:rFonts w:ascii="Arial" w:hAnsi="Arial" w:cs="Arial"/>
          <w:sz w:val="28"/>
          <w:szCs w:val="28"/>
        </w:rPr>
        <w:t>I</w:t>
      </w:r>
      <w:r w:rsidRPr="008F5715">
        <w:rPr>
          <w:rFonts w:ascii="Arial" w:hAnsi="Arial" w:cs="Arial"/>
          <w:sz w:val="28"/>
          <w:szCs w:val="28"/>
        </w:rPr>
        <w:t>f appointed</w:t>
      </w:r>
      <w:r w:rsidR="009B4B5D" w:rsidRPr="008F5715">
        <w:rPr>
          <w:rFonts w:ascii="Arial" w:hAnsi="Arial" w:cs="Arial"/>
          <w:sz w:val="28"/>
          <w:szCs w:val="28"/>
        </w:rPr>
        <w:t xml:space="preserve">, </w:t>
      </w:r>
      <w:r w:rsidRPr="008F5715">
        <w:rPr>
          <w:rFonts w:ascii="Arial" w:hAnsi="Arial" w:cs="Arial"/>
          <w:sz w:val="28"/>
          <w:szCs w:val="28"/>
        </w:rPr>
        <w:t xml:space="preserve">3 of the last 4 commissioners </w:t>
      </w:r>
      <w:r w:rsidR="009B4B5D" w:rsidRPr="008F5715">
        <w:rPr>
          <w:rFonts w:ascii="Arial" w:hAnsi="Arial" w:cs="Arial"/>
          <w:sz w:val="28"/>
          <w:szCs w:val="28"/>
        </w:rPr>
        <w:t xml:space="preserve">will have </w:t>
      </w:r>
      <w:r w:rsidRPr="008F5715">
        <w:rPr>
          <w:rFonts w:ascii="Arial" w:hAnsi="Arial" w:cs="Arial"/>
          <w:sz w:val="28"/>
          <w:szCs w:val="28"/>
        </w:rPr>
        <w:t>come from the blind community.</w:t>
      </w:r>
    </w:p>
    <w:p w:rsidR="008F5715" w:rsidRDefault="008F5715" w:rsidP="00F13A82">
      <w:pPr>
        <w:numPr>
          <w:ilvl w:val="1"/>
          <w:numId w:val="14"/>
        </w:numPr>
        <w:ind w:left="1080"/>
        <w:rPr>
          <w:rFonts w:ascii="Arial" w:hAnsi="Arial" w:cs="Arial"/>
          <w:sz w:val="28"/>
          <w:szCs w:val="28"/>
        </w:rPr>
      </w:pPr>
      <w:r>
        <w:rPr>
          <w:rFonts w:ascii="Arial" w:hAnsi="Arial" w:cs="Arial"/>
          <w:sz w:val="28"/>
          <w:szCs w:val="28"/>
        </w:rPr>
        <w:t>Several key DOR staffing appointments were announced.</w:t>
      </w:r>
    </w:p>
    <w:p w:rsidR="00DE180D" w:rsidRPr="001E5677" w:rsidRDefault="00176FB1" w:rsidP="00F13A82">
      <w:pPr>
        <w:numPr>
          <w:ilvl w:val="1"/>
          <w:numId w:val="14"/>
        </w:numPr>
        <w:ind w:left="1080"/>
        <w:rPr>
          <w:rFonts w:ascii="Arial" w:hAnsi="Arial" w:cs="Arial"/>
          <w:sz w:val="28"/>
          <w:szCs w:val="28"/>
        </w:rPr>
      </w:pPr>
      <w:r w:rsidRPr="001E5677">
        <w:rPr>
          <w:rFonts w:ascii="Arial" w:hAnsi="Arial" w:cs="Arial"/>
          <w:sz w:val="28"/>
          <w:szCs w:val="28"/>
        </w:rPr>
        <w:t xml:space="preserve">RSA conducted an </w:t>
      </w:r>
      <w:r w:rsidR="00820524" w:rsidRPr="001E5677">
        <w:rPr>
          <w:rFonts w:ascii="Arial" w:hAnsi="Arial" w:cs="Arial"/>
          <w:sz w:val="28"/>
          <w:szCs w:val="28"/>
        </w:rPr>
        <w:t>onsite</w:t>
      </w:r>
      <w:r w:rsidRPr="001E5677">
        <w:rPr>
          <w:rFonts w:ascii="Arial" w:hAnsi="Arial" w:cs="Arial"/>
          <w:sz w:val="28"/>
          <w:szCs w:val="28"/>
        </w:rPr>
        <w:t xml:space="preserve"> monitoring of </w:t>
      </w:r>
      <w:r w:rsidR="00EF3593">
        <w:rPr>
          <w:rFonts w:ascii="Arial" w:hAnsi="Arial" w:cs="Arial"/>
          <w:sz w:val="28"/>
          <w:szCs w:val="28"/>
        </w:rPr>
        <w:t xml:space="preserve">Business Enterprises Program (BEP) </w:t>
      </w:r>
      <w:r w:rsidRPr="001E5677">
        <w:rPr>
          <w:rFonts w:ascii="Arial" w:hAnsi="Arial" w:cs="Arial"/>
          <w:sz w:val="28"/>
          <w:szCs w:val="28"/>
        </w:rPr>
        <w:t>in January. Recommendations and observations were made with no findings identified.</w:t>
      </w:r>
      <w:r w:rsidR="001E617E" w:rsidRPr="001E5677">
        <w:rPr>
          <w:rFonts w:ascii="Arial" w:hAnsi="Arial" w:cs="Arial"/>
          <w:sz w:val="28"/>
          <w:szCs w:val="28"/>
        </w:rPr>
        <w:t xml:space="preserve"> </w:t>
      </w:r>
      <w:r w:rsidR="00F13A82" w:rsidRPr="001E5677">
        <w:rPr>
          <w:rFonts w:ascii="Arial" w:hAnsi="Arial" w:cs="Arial"/>
          <w:sz w:val="28"/>
          <w:szCs w:val="28"/>
        </w:rPr>
        <w:t xml:space="preserve"> </w:t>
      </w:r>
      <w:r w:rsidR="001E617E" w:rsidRPr="001E5677">
        <w:rPr>
          <w:rFonts w:ascii="Arial" w:hAnsi="Arial" w:cs="Arial"/>
          <w:sz w:val="28"/>
          <w:szCs w:val="28"/>
        </w:rPr>
        <w:t xml:space="preserve"> </w:t>
      </w:r>
      <w:r w:rsidRPr="001E5677">
        <w:rPr>
          <w:rFonts w:ascii="Arial" w:hAnsi="Arial" w:cs="Arial"/>
          <w:sz w:val="28"/>
          <w:szCs w:val="28"/>
        </w:rPr>
        <w:t>A report will be issued in coming months.</w:t>
      </w:r>
    </w:p>
    <w:p w:rsidR="00DE180D" w:rsidRPr="001E5677" w:rsidRDefault="001E617E" w:rsidP="00F13A82">
      <w:pPr>
        <w:numPr>
          <w:ilvl w:val="1"/>
          <w:numId w:val="14"/>
        </w:numPr>
        <w:ind w:left="1080"/>
        <w:rPr>
          <w:rFonts w:ascii="Arial" w:hAnsi="Arial" w:cs="Arial"/>
          <w:sz w:val="28"/>
          <w:szCs w:val="28"/>
        </w:rPr>
      </w:pPr>
      <w:r w:rsidRPr="001E5677">
        <w:rPr>
          <w:rFonts w:ascii="Arial" w:hAnsi="Arial" w:cs="Arial"/>
          <w:sz w:val="28"/>
          <w:szCs w:val="28"/>
        </w:rPr>
        <w:lastRenderedPageBreak/>
        <w:t>T</w:t>
      </w:r>
      <w:r w:rsidR="00DE180D" w:rsidRPr="001E5677">
        <w:rPr>
          <w:rFonts w:ascii="Arial" w:hAnsi="Arial" w:cs="Arial"/>
          <w:sz w:val="28"/>
          <w:szCs w:val="28"/>
        </w:rPr>
        <w:t>he RSA</w:t>
      </w:r>
      <w:r w:rsidR="00EF3593">
        <w:rPr>
          <w:rFonts w:ascii="Arial" w:hAnsi="Arial" w:cs="Arial"/>
          <w:sz w:val="28"/>
          <w:szCs w:val="28"/>
        </w:rPr>
        <w:t xml:space="preserve"> reports for BEP</w:t>
      </w:r>
      <w:r w:rsidR="00DE180D" w:rsidRPr="001E5677">
        <w:rPr>
          <w:rFonts w:ascii="Arial" w:hAnsi="Arial" w:cs="Arial"/>
          <w:sz w:val="28"/>
          <w:szCs w:val="28"/>
        </w:rPr>
        <w:t xml:space="preserve"> and </w:t>
      </w:r>
      <w:r w:rsidR="00EF3593">
        <w:rPr>
          <w:rFonts w:ascii="Arial" w:hAnsi="Arial" w:cs="Arial"/>
          <w:sz w:val="28"/>
          <w:szCs w:val="28"/>
        </w:rPr>
        <w:t>Older Individuals who are Blind (OIB) Program</w:t>
      </w:r>
      <w:r w:rsidR="00DE180D" w:rsidRPr="001E5677">
        <w:rPr>
          <w:rFonts w:ascii="Arial" w:hAnsi="Arial" w:cs="Arial"/>
          <w:sz w:val="28"/>
          <w:szCs w:val="28"/>
        </w:rPr>
        <w:t xml:space="preserve"> were submitted to RSA on time and reading of them is encouraged</w:t>
      </w:r>
      <w:r w:rsidRPr="001E5677">
        <w:rPr>
          <w:rFonts w:ascii="Arial" w:hAnsi="Arial" w:cs="Arial"/>
          <w:sz w:val="28"/>
          <w:szCs w:val="28"/>
        </w:rPr>
        <w:t>.</w:t>
      </w:r>
    </w:p>
    <w:p w:rsidR="00DE180D" w:rsidRPr="001E5677" w:rsidRDefault="00DE180D" w:rsidP="00F13A82">
      <w:pPr>
        <w:ind w:left="1080"/>
        <w:rPr>
          <w:rFonts w:ascii="Arial" w:hAnsi="Arial" w:cs="Arial"/>
          <w:sz w:val="28"/>
          <w:szCs w:val="28"/>
        </w:rPr>
      </w:pPr>
    </w:p>
    <w:p w:rsidR="00DE180D" w:rsidRPr="001E5677" w:rsidRDefault="00DE180D" w:rsidP="00F13A82">
      <w:pPr>
        <w:widowControl w:val="0"/>
        <w:tabs>
          <w:tab w:val="center" w:pos="0"/>
        </w:tabs>
        <w:rPr>
          <w:rFonts w:ascii="Arial" w:hAnsi="Arial" w:cs="Arial"/>
          <w:b/>
          <w:sz w:val="28"/>
          <w:szCs w:val="28"/>
        </w:rPr>
      </w:pPr>
      <w:r w:rsidRPr="001E5677">
        <w:rPr>
          <w:rFonts w:ascii="Arial" w:hAnsi="Arial" w:cs="Arial"/>
          <w:b/>
          <w:sz w:val="28"/>
          <w:szCs w:val="28"/>
        </w:rPr>
        <w:t>Vocational Rehabilitation Modernization</w:t>
      </w:r>
      <w:r w:rsidR="00EF3593">
        <w:rPr>
          <w:rFonts w:ascii="Arial" w:hAnsi="Arial" w:cs="Arial"/>
          <w:b/>
          <w:sz w:val="28"/>
          <w:szCs w:val="28"/>
        </w:rPr>
        <w:t xml:space="preserve"> (VR Mod)</w:t>
      </w:r>
      <w:r w:rsidRPr="001E5677">
        <w:rPr>
          <w:rFonts w:ascii="Arial" w:hAnsi="Arial" w:cs="Arial"/>
          <w:b/>
          <w:sz w:val="28"/>
          <w:szCs w:val="28"/>
        </w:rPr>
        <w:t xml:space="preserve"> Project Update</w:t>
      </w:r>
    </w:p>
    <w:p w:rsidR="009B4B5D" w:rsidRPr="001E5677" w:rsidRDefault="00DE180D" w:rsidP="00F13A82">
      <w:pPr>
        <w:pStyle w:val="ListParagraph"/>
        <w:widowControl w:val="0"/>
        <w:numPr>
          <w:ilvl w:val="0"/>
          <w:numId w:val="15"/>
        </w:numPr>
        <w:tabs>
          <w:tab w:val="center" w:pos="0"/>
        </w:tabs>
        <w:rPr>
          <w:rFonts w:ascii="Arial" w:hAnsi="Arial" w:cs="Arial"/>
          <w:noProof/>
          <w:sz w:val="28"/>
          <w:szCs w:val="28"/>
        </w:rPr>
      </w:pPr>
      <w:r w:rsidRPr="001E5677">
        <w:rPr>
          <w:rFonts w:ascii="Arial" w:hAnsi="Arial" w:cs="Arial"/>
          <w:noProof/>
          <w:sz w:val="28"/>
          <w:szCs w:val="28"/>
        </w:rPr>
        <w:t xml:space="preserve">Ms. Santillanes </w:t>
      </w:r>
      <w:r w:rsidR="009B4B5D" w:rsidRPr="001E5677">
        <w:rPr>
          <w:rFonts w:ascii="Arial" w:hAnsi="Arial" w:cs="Arial"/>
          <w:noProof/>
          <w:sz w:val="28"/>
          <w:szCs w:val="28"/>
        </w:rPr>
        <w:t xml:space="preserve">gave </w:t>
      </w:r>
      <w:r w:rsidRPr="001E5677">
        <w:rPr>
          <w:rFonts w:ascii="Arial" w:hAnsi="Arial" w:cs="Arial"/>
          <w:sz w:val="28"/>
          <w:szCs w:val="28"/>
        </w:rPr>
        <w:t xml:space="preserve">an update on the </w:t>
      </w:r>
      <w:r w:rsidR="00EF3593">
        <w:rPr>
          <w:rFonts w:ascii="Arial" w:hAnsi="Arial" w:cs="Arial"/>
          <w:sz w:val="28"/>
          <w:szCs w:val="28"/>
        </w:rPr>
        <w:t>VR Mod</w:t>
      </w:r>
      <w:r w:rsidRPr="001E5677">
        <w:rPr>
          <w:rFonts w:ascii="Arial" w:hAnsi="Arial" w:cs="Arial"/>
          <w:sz w:val="28"/>
          <w:szCs w:val="28"/>
        </w:rPr>
        <w:t xml:space="preserve"> Project</w:t>
      </w:r>
      <w:r w:rsidRPr="001E5677">
        <w:rPr>
          <w:rFonts w:ascii="Arial" w:hAnsi="Arial" w:cs="Arial"/>
          <w:noProof/>
          <w:sz w:val="28"/>
          <w:szCs w:val="28"/>
        </w:rPr>
        <w:t>.  Highlights included:</w:t>
      </w:r>
    </w:p>
    <w:p w:rsidR="009B4B5D" w:rsidRPr="001E5677" w:rsidRDefault="004737A9" w:rsidP="008F5715">
      <w:pPr>
        <w:pStyle w:val="ListParagraph"/>
        <w:widowControl w:val="0"/>
        <w:numPr>
          <w:ilvl w:val="1"/>
          <w:numId w:val="15"/>
        </w:numPr>
        <w:tabs>
          <w:tab w:val="center" w:pos="0"/>
        </w:tabs>
        <w:ind w:left="1080"/>
        <w:rPr>
          <w:rFonts w:ascii="Arial" w:hAnsi="Arial" w:cs="Arial"/>
          <w:noProof/>
          <w:sz w:val="28"/>
          <w:szCs w:val="28"/>
        </w:rPr>
      </w:pPr>
      <w:r w:rsidRPr="001E5677">
        <w:rPr>
          <w:rFonts w:ascii="Arial" w:hAnsi="Arial" w:cs="Arial"/>
          <w:noProof/>
          <w:sz w:val="28"/>
          <w:szCs w:val="28"/>
        </w:rPr>
        <w:t>a background and overview of the program</w:t>
      </w:r>
      <w:r w:rsidR="001E5677" w:rsidRPr="001E5677">
        <w:rPr>
          <w:rFonts w:ascii="Arial" w:hAnsi="Arial" w:cs="Arial"/>
          <w:noProof/>
          <w:sz w:val="28"/>
          <w:szCs w:val="28"/>
        </w:rPr>
        <w:t>;</w:t>
      </w:r>
    </w:p>
    <w:p w:rsidR="004737A9" w:rsidRPr="001E5677" w:rsidRDefault="004737A9" w:rsidP="008F5715">
      <w:pPr>
        <w:pStyle w:val="ListParagraph"/>
        <w:widowControl w:val="0"/>
        <w:numPr>
          <w:ilvl w:val="1"/>
          <w:numId w:val="15"/>
        </w:numPr>
        <w:tabs>
          <w:tab w:val="center" w:pos="0"/>
        </w:tabs>
        <w:ind w:left="1080"/>
        <w:rPr>
          <w:rFonts w:ascii="Arial" w:hAnsi="Arial" w:cs="Arial"/>
          <w:noProof/>
          <w:sz w:val="28"/>
          <w:szCs w:val="28"/>
        </w:rPr>
      </w:pPr>
      <w:r w:rsidRPr="001E5677">
        <w:rPr>
          <w:rFonts w:ascii="Arial" w:hAnsi="Arial" w:cs="Arial"/>
          <w:noProof/>
          <w:sz w:val="28"/>
          <w:szCs w:val="28"/>
        </w:rPr>
        <w:t>new, changing and phased out staffing roles</w:t>
      </w:r>
      <w:r w:rsidR="005F7C0D" w:rsidRPr="001E5677">
        <w:rPr>
          <w:rFonts w:ascii="Arial" w:hAnsi="Arial" w:cs="Arial"/>
          <w:noProof/>
          <w:sz w:val="28"/>
          <w:szCs w:val="28"/>
        </w:rPr>
        <w:t>; and</w:t>
      </w:r>
    </w:p>
    <w:p w:rsidR="004737A9" w:rsidRPr="001E5677" w:rsidRDefault="004737A9" w:rsidP="008F5715">
      <w:pPr>
        <w:pStyle w:val="ListParagraph"/>
        <w:widowControl w:val="0"/>
        <w:numPr>
          <w:ilvl w:val="1"/>
          <w:numId w:val="15"/>
        </w:numPr>
        <w:tabs>
          <w:tab w:val="center" w:pos="0"/>
        </w:tabs>
        <w:ind w:left="1080"/>
        <w:rPr>
          <w:rFonts w:ascii="Arial" w:hAnsi="Arial" w:cs="Arial"/>
          <w:noProof/>
          <w:sz w:val="28"/>
          <w:szCs w:val="28"/>
        </w:rPr>
      </w:pPr>
      <w:r w:rsidRPr="001E5677">
        <w:rPr>
          <w:rFonts w:ascii="Arial" w:hAnsi="Arial" w:cs="Arial"/>
          <w:noProof/>
          <w:sz w:val="28"/>
          <w:szCs w:val="28"/>
        </w:rPr>
        <w:t>current and future training plans</w:t>
      </w:r>
      <w:r w:rsidR="005F7C0D" w:rsidRPr="001E5677">
        <w:rPr>
          <w:rFonts w:ascii="Arial" w:hAnsi="Arial" w:cs="Arial"/>
          <w:noProof/>
          <w:sz w:val="28"/>
          <w:szCs w:val="28"/>
        </w:rPr>
        <w:t>.</w:t>
      </w:r>
    </w:p>
    <w:p w:rsidR="008B5B5E" w:rsidRPr="001E5677" w:rsidRDefault="008B5B5E" w:rsidP="00F13A82">
      <w:pPr>
        <w:rPr>
          <w:rFonts w:ascii="Arial" w:hAnsi="Arial" w:cs="Arial"/>
          <w:sz w:val="28"/>
          <w:szCs w:val="28"/>
        </w:rPr>
      </w:pPr>
    </w:p>
    <w:p w:rsidR="008B5B5E" w:rsidRPr="001E5677" w:rsidRDefault="008B5B5E" w:rsidP="00F13A82">
      <w:pPr>
        <w:rPr>
          <w:rFonts w:ascii="Arial" w:hAnsi="Arial" w:cs="Arial"/>
          <w:b/>
          <w:sz w:val="28"/>
          <w:szCs w:val="28"/>
        </w:rPr>
      </w:pPr>
      <w:r w:rsidRPr="001E5677">
        <w:rPr>
          <w:rFonts w:ascii="Arial" w:hAnsi="Arial" w:cs="Arial"/>
          <w:b/>
          <w:sz w:val="28"/>
          <w:szCs w:val="28"/>
        </w:rPr>
        <w:t>Vendor Utilization Management (VUM) Project</w:t>
      </w:r>
    </w:p>
    <w:p w:rsidR="009B4B5D" w:rsidRDefault="00F0455F" w:rsidP="008F5715">
      <w:pPr>
        <w:pStyle w:val="ListParagraph"/>
        <w:numPr>
          <w:ilvl w:val="0"/>
          <w:numId w:val="16"/>
        </w:numPr>
        <w:ind w:left="720"/>
        <w:rPr>
          <w:rFonts w:ascii="Arial" w:hAnsi="Arial" w:cs="Arial"/>
          <w:sz w:val="28"/>
          <w:szCs w:val="28"/>
        </w:rPr>
      </w:pPr>
      <w:r w:rsidRPr="001E5677">
        <w:rPr>
          <w:rFonts w:ascii="Arial" w:hAnsi="Arial" w:cs="Arial"/>
          <w:noProof/>
          <w:sz w:val="28"/>
          <w:szCs w:val="28"/>
        </w:rPr>
        <w:t>Ms. C</w:t>
      </w:r>
      <w:r w:rsidR="008B5B5E" w:rsidRPr="001E5677">
        <w:rPr>
          <w:rFonts w:ascii="Arial" w:hAnsi="Arial" w:cs="Arial"/>
          <w:noProof/>
          <w:sz w:val="28"/>
          <w:szCs w:val="28"/>
        </w:rPr>
        <w:t>han</w:t>
      </w:r>
      <w:r w:rsidR="00D87C36" w:rsidRPr="001E5677">
        <w:rPr>
          <w:rFonts w:ascii="Arial" w:hAnsi="Arial" w:cs="Arial"/>
          <w:noProof/>
          <w:sz w:val="28"/>
          <w:szCs w:val="28"/>
        </w:rPr>
        <w:t xml:space="preserve"> </w:t>
      </w:r>
      <w:r w:rsidRPr="001E5677">
        <w:rPr>
          <w:rFonts w:ascii="Arial" w:hAnsi="Arial" w:cs="Arial"/>
          <w:noProof/>
          <w:sz w:val="28"/>
          <w:szCs w:val="28"/>
        </w:rPr>
        <w:t xml:space="preserve">gave a </w:t>
      </w:r>
      <w:r w:rsidR="008B5B5E" w:rsidRPr="001E5677">
        <w:rPr>
          <w:rFonts w:ascii="Arial" w:hAnsi="Arial" w:cs="Arial"/>
          <w:sz w:val="28"/>
          <w:szCs w:val="28"/>
        </w:rPr>
        <w:t>presentation on the VUM Project, which will re-examine DOR’s uniform rate structure, supply and demand, solutions and gaps, invoicing and payment processes, performance reporting, and outcomes.</w:t>
      </w:r>
      <w:r w:rsidRPr="001E5677">
        <w:rPr>
          <w:rFonts w:ascii="Arial" w:hAnsi="Arial" w:cs="Arial"/>
          <w:sz w:val="28"/>
          <w:szCs w:val="28"/>
        </w:rPr>
        <w:t xml:space="preserve">  Highlights included:</w:t>
      </w:r>
    </w:p>
    <w:p w:rsidR="008F5715" w:rsidRDefault="008F5715" w:rsidP="008F5715">
      <w:pPr>
        <w:pStyle w:val="ListParagraph"/>
        <w:numPr>
          <w:ilvl w:val="0"/>
          <w:numId w:val="32"/>
        </w:numPr>
        <w:rPr>
          <w:rFonts w:ascii="Arial" w:hAnsi="Arial" w:cs="Arial"/>
          <w:sz w:val="28"/>
          <w:szCs w:val="28"/>
        </w:rPr>
      </w:pPr>
      <w:r>
        <w:rPr>
          <w:rFonts w:ascii="Arial" w:hAnsi="Arial" w:cs="Arial"/>
          <w:sz w:val="28"/>
          <w:szCs w:val="28"/>
        </w:rPr>
        <w:t>a project background, timeline and update;</w:t>
      </w:r>
    </w:p>
    <w:p w:rsidR="008F5715" w:rsidRPr="001E5677" w:rsidRDefault="008F5715" w:rsidP="008F5715">
      <w:pPr>
        <w:pStyle w:val="ListParagraph"/>
        <w:numPr>
          <w:ilvl w:val="0"/>
          <w:numId w:val="32"/>
        </w:numPr>
        <w:rPr>
          <w:rFonts w:ascii="Arial" w:hAnsi="Arial" w:cs="Arial"/>
          <w:sz w:val="28"/>
          <w:szCs w:val="28"/>
        </w:rPr>
      </w:pPr>
      <w:r>
        <w:rPr>
          <w:rFonts w:ascii="Arial" w:hAnsi="Arial" w:cs="Arial"/>
          <w:sz w:val="28"/>
          <w:szCs w:val="28"/>
        </w:rPr>
        <w:t>DOR applied for and was selected for Federal funding to participate in a research study relating to State VR agency practices.</w:t>
      </w:r>
    </w:p>
    <w:p w:rsidR="008B5B5E" w:rsidRPr="001E5677" w:rsidRDefault="008B5B5E" w:rsidP="00F13A82">
      <w:pPr>
        <w:rPr>
          <w:rFonts w:ascii="Arial" w:hAnsi="Arial" w:cs="Arial"/>
          <w:sz w:val="28"/>
          <w:szCs w:val="28"/>
        </w:rPr>
      </w:pPr>
    </w:p>
    <w:p w:rsidR="008B5B5E" w:rsidRPr="001E5677" w:rsidRDefault="008B5B5E" w:rsidP="00F13A82">
      <w:pPr>
        <w:rPr>
          <w:rFonts w:ascii="Arial" w:hAnsi="Arial" w:cs="Arial"/>
          <w:b/>
          <w:sz w:val="28"/>
          <w:szCs w:val="28"/>
        </w:rPr>
      </w:pPr>
      <w:r w:rsidRPr="001E5677">
        <w:rPr>
          <w:rFonts w:ascii="Arial" w:hAnsi="Arial" w:cs="Arial"/>
          <w:b/>
          <w:sz w:val="28"/>
          <w:szCs w:val="28"/>
        </w:rPr>
        <w:t>Older Individuals who are Blind (OIB) Prog</w:t>
      </w:r>
      <w:r w:rsidR="001E5677">
        <w:rPr>
          <w:rFonts w:ascii="Arial" w:hAnsi="Arial" w:cs="Arial"/>
          <w:b/>
          <w:sz w:val="28"/>
          <w:szCs w:val="28"/>
        </w:rPr>
        <w:t>ram Funding Distribution Models</w:t>
      </w:r>
    </w:p>
    <w:p w:rsidR="00C13D5B" w:rsidRDefault="00D87C36" w:rsidP="00F13A82">
      <w:pPr>
        <w:pStyle w:val="ListParagraph"/>
        <w:numPr>
          <w:ilvl w:val="0"/>
          <w:numId w:val="17"/>
        </w:numPr>
        <w:rPr>
          <w:rFonts w:ascii="Arial" w:hAnsi="Arial" w:cs="Arial"/>
          <w:sz w:val="28"/>
          <w:szCs w:val="28"/>
        </w:rPr>
      </w:pPr>
      <w:r w:rsidRPr="00C13D5B">
        <w:rPr>
          <w:rFonts w:ascii="Arial" w:hAnsi="Arial" w:cs="Arial"/>
          <w:sz w:val="28"/>
          <w:szCs w:val="28"/>
        </w:rPr>
        <w:t xml:space="preserve">Mr. Xavier gave </w:t>
      </w:r>
      <w:r w:rsidR="009B4B5D" w:rsidRPr="00C13D5B">
        <w:rPr>
          <w:rFonts w:ascii="Arial" w:hAnsi="Arial" w:cs="Arial"/>
          <w:sz w:val="28"/>
          <w:szCs w:val="28"/>
        </w:rPr>
        <w:t xml:space="preserve">a </w:t>
      </w:r>
      <w:r w:rsidRPr="00C13D5B">
        <w:rPr>
          <w:rFonts w:ascii="Arial" w:hAnsi="Arial" w:cs="Arial"/>
          <w:sz w:val="28"/>
          <w:szCs w:val="28"/>
        </w:rPr>
        <w:t>background on the policy discussion surrounding the development of an OIB grantee funding model th</w:t>
      </w:r>
      <w:r w:rsidR="00544614" w:rsidRPr="00C13D5B">
        <w:rPr>
          <w:rFonts w:ascii="Arial" w:hAnsi="Arial" w:cs="Arial"/>
          <w:sz w:val="28"/>
          <w:szCs w:val="28"/>
        </w:rPr>
        <w:t>at</w:t>
      </w:r>
      <w:r w:rsidRPr="00C13D5B">
        <w:rPr>
          <w:rFonts w:ascii="Arial" w:hAnsi="Arial" w:cs="Arial"/>
          <w:sz w:val="28"/>
          <w:szCs w:val="28"/>
        </w:rPr>
        <w:t xml:space="preserve"> </w:t>
      </w:r>
      <w:r w:rsidR="00C13D5B" w:rsidRPr="00C13D5B">
        <w:rPr>
          <w:rFonts w:ascii="Arial" w:hAnsi="Arial" w:cs="Arial"/>
          <w:sz w:val="28"/>
          <w:szCs w:val="28"/>
        </w:rPr>
        <w:t>equitable and consistent</w:t>
      </w:r>
      <w:r w:rsidR="00544614" w:rsidRPr="00C13D5B">
        <w:rPr>
          <w:rFonts w:ascii="Arial" w:hAnsi="Arial" w:cs="Arial"/>
          <w:sz w:val="28"/>
          <w:szCs w:val="28"/>
        </w:rPr>
        <w:t xml:space="preserve">.  </w:t>
      </w:r>
    </w:p>
    <w:p w:rsidR="0068307C" w:rsidRPr="00C13D5B" w:rsidRDefault="00544614" w:rsidP="00F13A82">
      <w:pPr>
        <w:pStyle w:val="ListParagraph"/>
        <w:numPr>
          <w:ilvl w:val="0"/>
          <w:numId w:val="17"/>
        </w:numPr>
        <w:rPr>
          <w:rFonts w:ascii="Arial" w:hAnsi="Arial" w:cs="Arial"/>
          <w:sz w:val="28"/>
          <w:szCs w:val="28"/>
        </w:rPr>
      </w:pPr>
      <w:r w:rsidRPr="00C13D5B">
        <w:rPr>
          <w:rFonts w:ascii="Arial" w:hAnsi="Arial" w:cs="Arial"/>
          <w:sz w:val="28"/>
          <w:szCs w:val="28"/>
        </w:rPr>
        <w:t xml:space="preserve">Mr. Harris presented </w:t>
      </w:r>
      <w:r w:rsidR="009B4B5D" w:rsidRPr="00C13D5B">
        <w:rPr>
          <w:rFonts w:ascii="Arial" w:hAnsi="Arial" w:cs="Arial"/>
          <w:sz w:val="28"/>
          <w:szCs w:val="28"/>
        </w:rPr>
        <w:t xml:space="preserve">grantee funding </w:t>
      </w:r>
      <w:r w:rsidR="00FF462A" w:rsidRPr="00C13D5B">
        <w:rPr>
          <w:rFonts w:ascii="Arial" w:hAnsi="Arial" w:cs="Arial"/>
          <w:sz w:val="28"/>
          <w:szCs w:val="28"/>
        </w:rPr>
        <w:t xml:space="preserve">models #1 through 6 </w:t>
      </w:r>
      <w:r w:rsidRPr="00C13D5B">
        <w:rPr>
          <w:rFonts w:ascii="Arial" w:hAnsi="Arial" w:cs="Arial"/>
          <w:sz w:val="28"/>
          <w:szCs w:val="28"/>
        </w:rPr>
        <w:t xml:space="preserve">for </w:t>
      </w:r>
      <w:r w:rsidR="00C13D5B">
        <w:rPr>
          <w:rFonts w:ascii="Arial" w:hAnsi="Arial" w:cs="Arial"/>
          <w:sz w:val="28"/>
          <w:szCs w:val="28"/>
        </w:rPr>
        <w:t xml:space="preserve">the BAC’s </w:t>
      </w:r>
      <w:r w:rsidRPr="00C13D5B">
        <w:rPr>
          <w:rFonts w:ascii="Arial" w:hAnsi="Arial" w:cs="Arial"/>
          <w:sz w:val="28"/>
          <w:szCs w:val="28"/>
        </w:rPr>
        <w:t>consideration.</w:t>
      </w:r>
      <w:r w:rsidR="00F13A82" w:rsidRPr="00C13D5B">
        <w:rPr>
          <w:rFonts w:ascii="Arial" w:hAnsi="Arial" w:cs="Arial"/>
          <w:sz w:val="28"/>
          <w:szCs w:val="28"/>
        </w:rPr>
        <w:t xml:space="preserve"> </w:t>
      </w:r>
      <w:r w:rsidR="009B4B5D" w:rsidRPr="00C13D5B">
        <w:rPr>
          <w:rFonts w:ascii="Arial" w:hAnsi="Arial" w:cs="Arial"/>
          <w:sz w:val="28"/>
          <w:szCs w:val="28"/>
        </w:rPr>
        <w:t xml:space="preserve"> (Models 1-3 were presented at the last BAC meeting.)</w:t>
      </w:r>
      <w:r w:rsidR="0068307C" w:rsidRPr="00C13D5B">
        <w:rPr>
          <w:rFonts w:ascii="Arial" w:hAnsi="Arial" w:cs="Arial"/>
          <w:sz w:val="28"/>
          <w:szCs w:val="28"/>
        </w:rPr>
        <w:t xml:space="preserve">  </w:t>
      </w:r>
      <w:r w:rsidR="009B4B5D" w:rsidRPr="00C13D5B">
        <w:rPr>
          <w:rFonts w:ascii="Arial" w:hAnsi="Arial" w:cs="Arial"/>
          <w:sz w:val="28"/>
          <w:szCs w:val="28"/>
        </w:rPr>
        <w:t xml:space="preserve">Questions and issues for the BAC to consider </w:t>
      </w:r>
      <w:r w:rsidR="0068307C" w:rsidRPr="00C13D5B">
        <w:rPr>
          <w:rFonts w:ascii="Arial" w:hAnsi="Arial" w:cs="Arial"/>
          <w:sz w:val="28"/>
          <w:szCs w:val="28"/>
        </w:rPr>
        <w:t>included:</w:t>
      </w:r>
    </w:p>
    <w:p w:rsidR="0068307C" w:rsidRPr="001E5677" w:rsidRDefault="0068307C" w:rsidP="00C13D5B">
      <w:pPr>
        <w:pStyle w:val="ListParagraph"/>
        <w:numPr>
          <w:ilvl w:val="1"/>
          <w:numId w:val="17"/>
        </w:numPr>
        <w:ind w:left="1080"/>
        <w:rPr>
          <w:rFonts w:ascii="Arial" w:hAnsi="Arial" w:cs="Arial"/>
          <w:sz w:val="28"/>
          <w:szCs w:val="28"/>
        </w:rPr>
      </w:pPr>
      <w:r w:rsidRPr="001E5677">
        <w:rPr>
          <w:rFonts w:ascii="Arial" w:hAnsi="Arial" w:cs="Arial"/>
          <w:sz w:val="28"/>
          <w:szCs w:val="28"/>
        </w:rPr>
        <w:t>If DOR does not fund all counties, which counties will not be funded?</w:t>
      </w:r>
      <w:r w:rsidR="001E5677" w:rsidRPr="001E5677">
        <w:rPr>
          <w:rFonts w:ascii="Arial" w:hAnsi="Arial" w:cs="Arial"/>
          <w:sz w:val="28"/>
          <w:szCs w:val="28"/>
        </w:rPr>
        <w:t>;</w:t>
      </w:r>
    </w:p>
    <w:p w:rsidR="0068307C" w:rsidRPr="001E5677" w:rsidRDefault="0068307C" w:rsidP="00C13D5B">
      <w:pPr>
        <w:pStyle w:val="ListParagraph"/>
        <w:numPr>
          <w:ilvl w:val="1"/>
          <w:numId w:val="17"/>
        </w:numPr>
        <w:ind w:left="1080"/>
        <w:rPr>
          <w:rFonts w:ascii="Arial" w:hAnsi="Arial" w:cs="Arial"/>
          <w:sz w:val="28"/>
          <w:szCs w:val="28"/>
        </w:rPr>
      </w:pPr>
      <w:r w:rsidRPr="001E5677">
        <w:rPr>
          <w:rFonts w:ascii="Arial" w:hAnsi="Arial" w:cs="Arial"/>
          <w:sz w:val="28"/>
          <w:szCs w:val="28"/>
        </w:rPr>
        <w:t>Establishing a service area as a county</w:t>
      </w:r>
      <w:r w:rsidR="001E5677" w:rsidRPr="001E5677">
        <w:rPr>
          <w:rFonts w:ascii="Arial" w:hAnsi="Arial" w:cs="Arial"/>
          <w:sz w:val="28"/>
          <w:szCs w:val="28"/>
        </w:rPr>
        <w:t>; and</w:t>
      </w:r>
    </w:p>
    <w:p w:rsidR="007644C0" w:rsidRPr="001E5677" w:rsidRDefault="007644C0" w:rsidP="00C13D5B">
      <w:pPr>
        <w:pStyle w:val="ListParagraph"/>
        <w:numPr>
          <w:ilvl w:val="1"/>
          <w:numId w:val="17"/>
        </w:numPr>
        <w:ind w:left="1080"/>
        <w:rPr>
          <w:rFonts w:ascii="Arial" w:hAnsi="Arial" w:cs="Arial"/>
          <w:sz w:val="28"/>
          <w:szCs w:val="28"/>
        </w:rPr>
      </w:pPr>
      <w:r w:rsidRPr="001E5677">
        <w:rPr>
          <w:rFonts w:ascii="Arial" w:hAnsi="Arial" w:cs="Arial"/>
          <w:sz w:val="28"/>
          <w:szCs w:val="28"/>
        </w:rPr>
        <w:t>Criteria to Fund New Service Areas</w:t>
      </w:r>
      <w:r w:rsidR="00DB55AF" w:rsidRPr="001E5677">
        <w:rPr>
          <w:rFonts w:ascii="Arial" w:hAnsi="Arial" w:cs="Arial"/>
          <w:sz w:val="28"/>
          <w:szCs w:val="28"/>
        </w:rPr>
        <w:t>, including base, geography and population</w:t>
      </w:r>
      <w:r w:rsidR="001E5677" w:rsidRPr="001E5677">
        <w:rPr>
          <w:rFonts w:ascii="Arial" w:hAnsi="Arial" w:cs="Arial"/>
          <w:sz w:val="28"/>
          <w:szCs w:val="28"/>
        </w:rPr>
        <w:t>.</w:t>
      </w:r>
    </w:p>
    <w:p w:rsidR="00544614" w:rsidRPr="001E5677" w:rsidRDefault="004E1850" w:rsidP="00F13A82">
      <w:pPr>
        <w:pStyle w:val="ListParagraph"/>
        <w:numPr>
          <w:ilvl w:val="0"/>
          <w:numId w:val="17"/>
        </w:numPr>
        <w:rPr>
          <w:rFonts w:ascii="Arial" w:hAnsi="Arial" w:cs="Arial"/>
          <w:sz w:val="28"/>
          <w:szCs w:val="28"/>
        </w:rPr>
      </w:pPr>
      <w:r w:rsidRPr="001E5677">
        <w:rPr>
          <w:rFonts w:ascii="Arial" w:hAnsi="Arial" w:cs="Arial"/>
          <w:sz w:val="28"/>
          <w:szCs w:val="28"/>
        </w:rPr>
        <w:t>There was general consensus to fund</w:t>
      </w:r>
      <w:r w:rsidR="009B4B5D" w:rsidRPr="001E5677">
        <w:rPr>
          <w:rFonts w:ascii="Arial" w:hAnsi="Arial" w:cs="Arial"/>
          <w:sz w:val="28"/>
          <w:szCs w:val="28"/>
        </w:rPr>
        <w:t xml:space="preserve"> grantees,</w:t>
      </w:r>
      <w:r w:rsidRPr="001E5677">
        <w:rPr>
          <w:rFonts w:ascii="Arial" w:hAnsi="Arial" w:cs="Arial"/>
          <w:sz w:val="28"/>
          <w:szCs w:val="28"/>
        </w:rPr>
        <w:t xml:space="preserve"> based </w:t>
      </w:r>
      <w:r w:rsidR="000C596C" w:rsidRPr="001E5677">
        <w:rPr>
          <w:rFonts w:ascii="Arial" w:hAnsi="Arial" w:cs="Arial"/>
          <w:sz w:val="28"/>
          <w:szCs w:val="28"/>
        </w:rPr>
        <w:t xml:space="preserve">on </w:t>
      </w:r>
      <w:r w:rsidR="002F1E2E" w:rsidRPr="001E5677">
        <w:rPr>
          <w:rFonts w:ascii="Arial" w:hAnsi="Arial" w:cs="Arial"/>
          <w:sz w:val="28"/>
          <w:szCs w:val="28"/>
        </w:rPr>
        <w:t>criteria that include</w:t>
      </w:r>
      <w:r w:rsidRPr="001E5677">
        <w:rPr>
          <w:rFonts w:ascii="Arial" w:hAnsi="Arial" w:cs="Arial"/>
          <w:sz w:val="28"/>
          <w:szCs w:val="28"/>
        </w:rPr>
        <w:t xml:space="preserve"> a base with geography weighted at 15% and population weighted at 85%.</w:t>
      </w:r>
    </w:p>
    <w:p w:rsidR="001F3F6E" w:rsidRPr="001E5677" w:rsidRDefault="001F3F6E" w:rsidP="00F13A82">
      <w:pPr>
        <w:pStyle w:val="ListParagraph"/>
        <w:numPr>
          <w:ilvl w:val="0"/>
          <w:numId w:val="17"/>
        </w:numPr>
        <w:rPr>
          <w:rFonts w:ascii="Arial" w:hAnsi="Arial" w:cs="Arial"/>
          <w:sz w:val="28"/>
          <w:szCs w:val="28"/>
        </w:rPr>
      </w:pPr>
      <w:r w:rsidRPr="001E5677">
        <w:rPr>
          <w:rFonts w:ascii="Arial" w:hAnsi="Arial" w:cs="Arial"/>
          <w:sz w:val="28"/>
          <w:szCs w:val="28"/>
        </w:rPr>
        <w:t>Mr. Xavier stated that a discussion on the following issues should take place at a later time/meeting:</w:t>
      </w:r>
    </w:p>
    <w:p w:rsidR="001F3F6E" w:rsidRPr="001E5677" w:rsidRDefault="00C13D5B" w:rsidP="00C13D5B">
      <w:pPr>
        <w:pStyle w:val="ListParagraph"/>
        <w:numPr>
          <w:ilvl w:val="2"/>
          <w:numId w:val="17"/>
        </w:numPr>
        <w:ind w:left="1080"/>
        <w:rPr>
          <w:rFonts w:ascii="Arial" w:hAnsi="Arial" w:cs="Arial"/>
          <w:sz w:val="28"/>
          <w:szCs w:val="28"/>
        </w:rPr>
      </w:pPr>
      <w:r>
        <w:rPr>
          <w:rFonts w:ascii="Arial" w:hAnsi="Arial" w:cs="Arial"/>
          <w:sz w:val="28"/>
          <w:szCs w:val="28"/>
        </w:rPr>
        <w:lastRenderedPageBreak/>
        <w:t>How</w:t>
      </w:r>
      <w:r w:rsidR="001F3F6E" w:rsidRPr="001E5677">
        <w:rPr>
          <w:rFonts w:ascii="Arial" w:hAnsi="Arial" w:cs="Arial"/>
          <w:sz w:val="28"/>
          <w:szCs w:val="28"/>
        </w:rPr>
        <w:t xml:space="preserve"> many agencies will be funded </w:t>
      </w:r>
      <w:r w:rsidR="00820524" w:rsidRPr="001E5677">
        <w:rPr>
          <w:rFonts w:ascii="Arial" w:hAnsi="Arial" w:cs="Arial"/>
          <w:sz w:val="28"/>
          <w:szCs w:val="28"/>
        </w:rPr>
        <w:t>within</w:t>
      </w:r>
      <w:r w:rsidR="001F3F6E" w:rsidRPr="001E5677">
        <w:rPr>
          <w:rFonts w:ascii="Arial" w:hAnsi="Arial" w:cs="Arial"/>
          <w:sz w:val="28"/>
          <w:szCs w:val="28"/>
        </w:rPr>
        <w:t xml:space="preserve"> each </w:t>
      </w:r>
      <w:r w:rsidR="001E5677" w:rsidRPr="001E5677">
        <w:rPr>
          <w:rFonts w:ascii="Arial" w:hAnsi="Arial" w:cs="Arial"/>
          <w:sz w:val="28"/>
          <w:szCs w:val="28"/>
        </w:rPr>
        <w:t>catchment area;</w:t>
      </w:r>
    </w:p>
    <w:p w:rsidR="004E1850" w:rsidRPr="001E5677" w:rsidRDefault="001F3F6E" w:rsidP="00C13D5B">
      <w:pPr>
        <w:pStyle w:val="ListParagraph"/>
        <w:numPr>
          <w:ilvl w:val="2"/>
          <w:numId w:val="17"/>
        </w:numPr>
        <w:ind w:left="1080"/>
        <w:rPr>
          <w:rFonts w:ascii="Arial" w:hAnsi="Arial" w:cs="Arial"/>
          <w:sz w:val="28"/>
          <w:szCs w:val="28"/>
        </w:rPr>
      </w:pPr>
      <w:r w:rsidRPr="001E5677">
        <w:rPr>
          <w:rFonts w:ascii="Arial" w:hAnsi="Arial" w:cs="Arial"/>
          <w:sz w:val="28"/>
          <w:szCs w:val="28"/>
        </w:rPr>
        <w:t xml:space="preserve">How can counties be incentivized to provide services in </w:t>
      </w:r>
      <w:r w:rsidR="00820524" w:rsidRPr="001E5677">
        <w:rPr>
          <w:rFonts w:ascii="Arial" w:hAnsi="Arial" w:cs="Arial"/>
          <w:sz w:val="28"/>
          <w:szCs w:val="28"/>
        </w:rPr>
        <w:t xml:space="preserve">unserved and </w:t>
      </w:r>
      <w:r w:rsidRPr="001E5677">
        <w:rPr>
          <w:rFonts w:ascii="Arial" w:hAnsi="Arial" w:cs="Arial"/>
          <w:sz w:val="28"/>
          <w:szCs w:val="28"/>
        </w:rPr>
        <w:t>underserved areas</w:t>
      </w:r>
      <w:r w:rsidR="001E5677" w:rsidRPr="001E5677">
        <w:rPr>
          <w:rFonts w:ascii="Arial" w:hAnsi="Arial" w:cs="Arial"/>
          <w:sz w:val="28"/>
          <w:szCs w:val="28"/>
        </w:rPr>
        <w:t>; and</w:t>
      </w:r>
    </w:p>
    <w:p w:rsidR="001F3F6E" w:rsidRPr="001E5677" w:rsidRDefault="001F3F6E" w:rsidP="00C13D5B">
      <w:pPr>
        <w:pStyle w:val="ListParagraph"/>
        <w:numPr>
          <w:ilvl w:val="2"/>
          <w:numId w:val="17"/>
        </w:numPr>
        <w:ind w:left="1080"/>
        <w:rPr>
          <w:rFonts w:ascii="Arial" w:hAnsi="Arial" w:cs="Arial"/>
          <w:sz w:val="28"/>
          <w:szCs w:val="28"/>
        </w:rPr>
      </w:pPr>
      <w:r w:rsidRPr="001E5677">
        <w:rPr>
          <w:rFonts w:ascii="Arial" w:hAnsi="Arial" w:cs="Arial"/>
          <w:sz w:val="28"/>
          <w:szCs w:val="28"/>
        </w:rPr>
        <w:t>Should Year 2 and 3 funding be adjustable based on Year 1 grant expenditures by each agency</w:t>
      </w:r>
      <w:r w:rsidR="00EF3593">
        <w:rPr>
          <w:rFonts w:ascii="Arial" w:hAnsi="Arial" w:cs="Arial"/>
          <w:sz w:val="28"/>
          <w:szCs w:val="28"/>
        </w:rPr>
        <w:t>?</w:t>
      </w:r>
    </w:p>
    <w:p w:rsidR="008B5B5E" w:rsidRPr="001E5677" w:rsidRDefault="008B5B5E" w:rsidP="00F13A82">
      <w:pPr>
        <w:rPr>
          <w:rFonts w:ascii="Arial" w:hAnsi="Arial" w:cs="Arial"/>
          <w:sz w:val="28"/>
          <w:szCs w:val="28"/>
        </w:rPr>
      </w:pPr>
    </w:p>
    <w:p w:rsidR="008B5B5E" w:rsidRPr="001E5677" w:rsidRDefault="008B5B5E" w:rsidP="00F13A82">
      <w:pPr>
        <w:rPr>
          <w:rFonts w:ascii="Arial" w:hAnsi="Arial" w:cs="Arial"/>
          <w:b/>
          <w:sz w:val="28"/>
          <w:szCs w:val="28"/>
        </w:rPr>
      </w:pPr>
      <w:r w:rsidRPr="001E5677">
        <w:rPr>
          <w:rFonts w:ascii="Arial" w:hAnsi="Arial" w:cs="Arial"/>
          <w:b/>
          <w:sz w:val="28"/>
          <w:szCs w:val="28"/>
        </w:rPr>
        <w:t>Orientation Center for the Blind</w:t>
      </w:r>
      <w:r w:rsidR="00EF3593">
        <w:rPr>
          <w:rFonts w:ascii="Arial" w:hAnsi="Arial" w:cs="Arial"/>
          <w:b/>
          <w:sz w:val="28"/>
          <w:szCs w:val="28"/>
        </w:rPr>
        <w:t xml:space="preserve"> (OCB)</w:t>
      </w:r>
      <w:r w:rsidRPr="001E5677">
        <w:rPr>
          <w:rFonts w:ascii="Arial" w:hAnsi="Arial" w:cs="Arial"/>
          <w:b/>
          <w:sz w:val="28"/>
          <w:szCs w:val="28"/>
        </w:rPr>
        <w:t xml:space="preserve"> Advisory Committee</w:t>
      </w:r>
    </w:p>
    <w:p w:rsidR="00A4246E" w:rsidRPr="001E5677" w:rsidRDefault="00684DA5" w:rsidP="00F13A82">
      <w:pPr>
        <w:pStyle w:val="ListParagraph"/>
        <w:numPr>
          <w:ilvl w:val="0"/>
          <w:numId w:val="19"/>
        </w:numPr>
        <w:rPr>
          <w:rFonts w:ascii="Arial" w:hAnsi="Arial" w:cs="Arial"/>
          <w:sz w:val="28"/>
          <w:szCs w:val="28"/>
        </w:rPr>
      </w:pPr>
      <w:r w:rsidRPr="001E5677">
        <w:rPr>
          <w:rFonts w:ascii="Arial" w:hAnsi="Arial" w:cs="Arial"/>
          <w:sz w:val="28"/>
          <w:szCs w:val="28"/>
        </w:rPr>
        <w:t>There was a c</w:t>
      </w:r>
      <w:r w:rsidR="008B5B5E" w:rsidRPr="001E5677">
        <w:rPr>
          <w:rFonts w:ascii="Arial" w:hAnsi="Arial" w:cs="Arial"/>
          <w:sz w:val="28"/>
          <w:szCs w:val="28"/>
        </w:rPr>
        <w:t>ommittee discussion</w:t>
      </w:r>
      <w:r w:rsidRPr="001E5677">
        <w:rPr>
          <w:rFonts w:ascii="Arial" w:hAnsi="Arial" w:cs="Arial"/>
          <w:sz w:val="28"/>
          <w:szCs w:val="28"/>
        </w:rPr>
        <w:t xml:space="preserve"> on c</w:t>
      </w:r>
      <w:r w:rsidR="008B5B5E" w:rsidRPr="001E5677">
        <w:rPr>
          <w:rFonts w:ascii="Arial" w:hAnsi="Arial" w:cs="Arial"/>
          <w:sz w:val="28"/>
          <w:szCs w:val="28"/>
        </w:rPr>
        <w:t xml:space="preserve">onsidering the statutory formation of </w:t>
      </w:r>
      <w:r w:rsidRPr="001E5677">
        <w:rPr>
          <w:rFonts w:ascii="Arial" w:hAnsi="Arial" w:cs="Arial"/>
          <w:sz w:val="28"/>
          <w:szCs w:val="28"/>
        </w:rPr>
        <w:t xml:space="preserve">an OCB </w:t>
      </w:r>
      <w:r w:rsidR="008B5B5E" w:rsidRPr="001E5677">
        <w:rPr>
          <w:rFonts w:ascii="Arial" w:hAnsi="Arial" w:cs="Arial"/>
          <w:sz w:val="28"/>
          <w:szCs w:val="28"/>
        </w:rPr>
        <w:t>Advisory Committee</w:t>
      </w:r>
      <w:r w:rsidR="00A4246E" w:rsidRPr="001E5677">
        <w:rPr>
          <w:rFonts w:ascii="Arial" w:hAnsi="Arial" w:cs="Arial"/>
          <w:sz w:val="28"/>
          <w:szCs w:val="28"/>
        </w:rPr>
        <w:t xml:space="preserve">.  Issues </w:t>
      </w:r>
      <w:r w:rsidR="000C596C" w:rsidRPr="001E5677">
        <w:rPr>
          <w:rFonts w:ascii="Arial" w:hAnsi="Arial" w:cs="Arial"/>
          <w:sz w:val="28"/>
          <w:szCs w:val="28"/>
        </w:rPr>
        <w:t>included the</w:t>
      </w:r>
      <w:r w:rsidR="008B5B5E" w:rsidRPr="001E5677">
        <w:rPr>
          <w:rFonts w:ascii="Arial" w:hAnsi="Arial" w:cs="Arial"/>
          <w:sz w:val="28"/>
          <w:szCs w:val="28"/>
        </w:rPr>
        <w:t xml:space="preserve"> restrictions on discretionary expenditures, what role </w:t>
      </w:r>
      <w:r w:rsidR="00A4246E" w:rsidRPr="001E5677">
        <w:rPr>
          <w:rFonts w:ascii="Arial" w:hAnsi="Arial" w:cs="Arial"/>
          <w:sz w:val="28"/>
          <w:szCs w:val="28"/>
        </w:rPr>
        <w:t xml:space="preserve">they </w:t>
      </w:r>
      <w:r w:rsidR="008B5B5E" w:rsidRPr="001E5677">
        <w:rPr>
          <w:rFonts w:ascii="Arial" w:hAnsi="Arial" w:cs="Arial"/>
          <w:sz w:val="28"/>
          <w:szCs w:val="28"/>
        </w:rPr>
        <w:t xml:space="preserve">would have </w:t>
      </w:r>
      <w:r w:rsidR="00A4246E" w:rsidRPr="001E5677">
        <w:rPr>
          <w:rFonts w:ascii="Arial" w:hAnsi="Arial" w:cs="Arial"/>
          <w:sz w:val="28"/>
          <w:szCs w:val="28"/>
        </w:rPr>
        <w:t>and w</w:t>
      </w:r>
      <w:r w:rsidR="008B5B5E" w:rsidRPr="001E5677">
        <w:rPr>
          <w:rFonts w:ascii="Arial" w:hAnsi="Arial" w:cs="Arial"/>
          <w:sz w:val="28"/>
          <w:szCs w:val="28"/>
        </w:rPr>
        <w:t>hat their purpose</w:t>
      </w:r>
      <w:r w:rsidR="00A4246E" w:rsidRPr="001E5677">
        <w:rPr>
          <w:rFonts w:ascii="Arial" w:hAnsi="Arial" w:cs="Arial"/>
          <w:sz w:val="28"/>
          <w:szCs w:val="28"/>
        </w:rPr>
        <w:t xml:space="preserve"> would be.</w:t>
      </w:r>
    </w:p>
    <w:p w:rsidR="00A1330E" w:rsidRPr="001E5677" w:rsidRDefault="008057F5" w:rsidP="00F13A82">
      <w:pPr>
        <w:pStyle w:val="ListParagraph"/>
        <w:numPr>
          <w:ilvl w:val="0"/>
          <w:numId w:val="19"/>
        </w:numPr>
        <w:rPr>
          <w:rFonts w:ascii="Arial" w:hAnsi="Arial" w:cs="Arial"/>
          <w:sz w:val="28"/>
          <w:szCs w:val="28"/>
        </w:rPr>
      </w:pPr>
      <w:r w:rsidRPr="001E5677">
        <w:rPr>
          <w:rFonts w:ascii="Arial" w:hAnsi="Arial" w:cs="Arial"/>
          <w:sz w:val="28"/>
          <w:szCs w:val="28"/>
        </w:rPr>
        <w:t xml:space="preserve">Mr. Xavier presented the concept of creating this advisory committee to the California Council of the Blind </w:t>
      </w:r>
      <w:r w:rsidR="00E47294" w:rsidRPr="001E5677">
        <w:rPr>
          <w:rFonts w:ascii="Arial" w:hAnsi="Arial" w:cs="Arial"/>
          <w:sz w:val="28"/>
          <w:szCs w:val="28"/>
        </w:rPr>
        <w:t xml:space="preserve">(CCB) </w:t>
      </w:r>
      <w:r w:rsidRPr="001E5677">
        <w:rPr>
          <w:rFonts w:ascii="Arial" w:hAnsi="Arial" w:cs="Arial"/>
          <w:sz w:val="28"/>
          <w:szCs w:val="28"/>
        </w:rPr>
        <w:t xml:space="preserve">and the </w:t>
      </w:r>
      <w:r w:rsidR="00EF3593">
        <w:rPr>
          <w:rFonts w:ascii="Arial" w:hAnsi="Arial" w:cs="Arial"/>
          <w:sz w:val="28"/>
          <w:szCs w:val="28"/>
        </w:rPr>
        <w:t>NFBC</w:t>
      </w:r>
      <w:r w:rsidRPr="001E5677">
        <w:rPr>
          <w:rFonts w:ascii="Arial" w:hAnsi="Arial" w:cs="Arial"/>
          <w:sz w:val="28"/>
          <w:szCs w:val="28"/>
        </w:rPr>
        <w:t xml:space="preserve">, at their recent </w:t>
      </w:r>
      <w:r w:rsidR="00820524" w:rsidRPr="001E5677">
        <w:rPr>
          <w:rFonts w:ascii="Arial" w:hAnsi="Arial" w:cs="Arial"/>
          <w:sz w:val="28"/>
          <w:szCs w:val="28"/>
        </w:rPr>
        <w:t>state</w:t>
      </w:r>
      <w:r w:rsidRPr="001E5677">
        <w:rPr>
          <w:rFonts w:ascii="Arial" w:hAnsi="Arial" w:cs="Arial"/>
          <w:sz w:val="28"/>
          <w:szCs w:val="28"/>
        </w:rPr>
        <w:t xml:space="preserve"> conferences.  He has not heard any feedback from either group since then.</w:t>
      </w:r>
      <w:r w:rsidR="00E47294" w:rsidRPr="001E5677">
        <w:rPr>
          <w:rFonts w:ascii="Arial" w:hAnsi="Arial" w:cs="Arial"/>
          <w:sz w:val="28"/>
          <w:szCs w:val="28"/>
        </w:rPr>
        <w:t xml:space="preserve">  Mr. Thom reported that CCB</w:t>
      </w:r>
      <w:r w:rsidR="00A4246E" w:rsidRPr="001E5677">
        <w:rPr>
          <w:rFonts w:ascii="Arial" w:hAnsi="Arial" w:cs="Arial"/>
          <w:sz w:val="28"/>
          <w:szCs w:val="28"/>
        </w:rPr>
        <w:t xml:space="preserve"> </w:t>
      </w:r>
      <w:r w:rsidR="00E47294" w:rsidRPr="001E5677">
        <w:rPr>
          <w:rFonts w:ascii="Arial" w:hAnsi="Arial" w:cs="Arial"/>
          <w:sz w:val="28"/>
          <w:szCs w:val="28"/>
        </w:rPr>
        <w:t>Members</w:t>
      </w:r>
      <w:r w:rsidR="009B4B5D" w:rsidRPr="001E5677">
        <w:rPr>
          <w:rFonts w:ascii="Arial" w:hAnsi="Arial" w:cs="Arial"/>
          <w:sz w:val="28"/>
          <w:szCs w:val="28"/>
        </w:rPr>
        <w:t xml:space="preserve">, attending </w:t>
      </w:r>
      <w:r w:rsidR="00E47294" w:rsidRPr="001E5677">
        <w:rPr>
          <w:rFonts w:ascii="Arial" w:hAnsi="Arial" w:cs="Arial"/>
          <w:sz w:val="28"/>
          <w:szCs w:val="28"/>
        </w:rPr>
        <w:t xml:space="preserve">the </w:t>
      </w:r>
      <w:r w:rsidR="009B4B5D" w:rsidRPr="001E5677">
        <w:rPr>
          <w:rFonts w:ascii="Arial" w:hAnsi="Arial" w:cs="Arial"/>
          <w:sz w:val="28"/>
          <w:szCs w:val="28"/>
        </w:rPr>
        <w:t>CCB C</w:t>
      </w:r>
      <w:r w:rsidR="00E47294" w:rsidRPr="001E5677">
        <w:rPr>
          <w:rFonts w:ascii="Arial" w:hAnsi="Arial" w:cs="Arial"/>
          <w:sz w:val="28"/>
          <w:szCs w:val="28"/>
        </w:rPr>
        <w:t>onference</w:t>
      </w:r>
      <w:r w:rsidR="000C596C" w:rsidRPr="001E5677">
        <w:rPr>
          <w:rFonts w:ascii="Arial" w:hAnsi="Arial" w:cs="Arial"/>
          <w:sz w:val="28"/>
          <w:szCs w:val="28"/>
        </w:rPr>
        <w:t>,</w:t>
      </w:r>
      <w:r w:rsidR="009B4B5D" w:rsidRPr="001E5677">
        <w:rPr>
          <w:rFonts w:ascii="Arial" w:hAnsi="Arial" w:cs="Arial"/>
          <w:sz w:val="28"/>
          <w:szCs w:val="28"/>
        </w:rPr>
        <w:t xml:space="preserve"> </w:t>
      </w:r>
      <w:r w:rsidR="00B20619" w:rsidRPr="001E5677">
        <w:rPr>
          <w:rFonts w:ascii="Arial" w:hAnsi="Arial" w:cs="Arial"/>
          <w:sz w:val="28"/>
          <w:szCs w:val="28"/>
        </w:rPr>
        <w:t>felt that</w:t>
      </w:r>
      <w:r w:rsidR="00E47294" w:rsidRPr="001E5677">
        <w:rPr>
          <w:rFonts w:ascii="Arial" w:hAnsi="Arial" w:cs="Arial"/>
          <w:sz w:val="28"/>
          <w:szCs w:val="28"/>
        </w:rPr>
        <w:t xml:space="preserve"> the advisory committee would have a role to play, particularly if OCB alumni were part of the committee.</w:t>
      </w:r>
    </w:p>
    <w:p w:rsidR="008B5B5E" w:rsidRPr="001E5677" w:rsidRDefault="001E47D8" w:rsidP="00F13A82">
      <w:pPr>
        <w:pStyle w:val="ListParagraph"/>
        <w:numPr>
          <w:ilvl w:val="0"/>
          <w:numId w:val="19"/>
        </w:numPr>
        <w:rPr>
          <w:rFonts w:ascii="Arial" w:hAnsi="Arial" w:cs="Arial"/>
          <w:sz w:val="28"/>
          <w:szCs w:val="28"/>
        </w:rPr>
      </w:pPr>
      <w:r w:rsidRPr="001E5677">
        <w:rPr>
          <w:rFonts w:ascii="Arial" w:hAnsi="Arial" w:cs="Arial"/>
          <w:sz w:val="28"/>
          <w:szCs w:val="28"/>
        </w:rPr>
        <w:t xml:space="preserve">Members expressed their opinions regarding why an OCB Advisory Committee would be </w:t>
      </w:r>
      <w:r w:rsidR="009B4B5D" w:rsidRPr="001E5677">
        <w:rPr>
          <w:rFonts w:ascii="Arial" w:hAnsi="Arial" w:cs="Arial"/>
          <w:sz w:val="28"/>
          <w:szCs w:val="28"/>
        </w:rPr>
        <w:t xml:space="preserve">a </w:t>
      </w:r>
      <w:r w:rsidRPr="001E5677">
        <w:rPr>
          <w:rFonts w:ascii="Arial" w:hAnsi="Arial" w:cs="Arial"/>
          <w:sz w:val="28"/>
          <w:szCs w:val="28"/>
        </w:rPr>
        <w:t>valuable organization to form.  Many felt that this committee co</w:t>
      </w:r>
      <w:r w:rsidR="00585AD8" w:rsidRPr="001E5677">
        <w:rPr>
          <w:rFonts w:ascii="Arial" w:hAnsi="Arial" w:cs="Arial"/>
          <w:sz w:val="28"/>
          <w:szCs w:val="28"/>
        </w:rPr>
        <w:t>u</w:t>
      </w:r>
      <w:r w:rsidRPr="001E5677">
        <w:rPr>
          <w:rFonts w:ascii="Arial" w:hAnsi="Arial" w:cs="Arial"/>
          <w:sz w:val="28"/>
          <w:szCs w:val="28"/>
        </w:rPr>
        <w:t xml:space="preserve">ld </w:t>
      </w:r>
      <w:r w:rsidR="00585AD8" w:rsidRPr="001E5677">
        <w:rPr>
          <w:rFonts w:ascii="Arial" w:hAnsi="Arial" w:cs="Arial"/>
          <w:sz w:val="28"/>
          <w:szCs w:val="28"/>
        </w:rPr>
        <w:t xml:space="preserve">provide more guidance to DOR than the BAC could without a </w:t>
      </w:r>
      <w:r w:rsidR="009B4B5D" w:rsidRPr="001E5677">
        <w:rPr>
          <w:rFonts w:ascii="Arial" w:hAnsi="Arial" w:cs="Arial"/>
          <w:sz w:val="28"/>
          <w:szCs w:val="28"/>
        </w:rPr>
        <w:t xml:space="preserve">standing </w:t>
      </w:r>
      <w:r w:rsidR="00585AD8" w:rsidRPr="001E5677">
        <w:rPr>
          <w:rFonts w:ascii="Arial" w:hAnsi="Arial" w:cs="Arial"/>
          <w:sz w:val="28"/>
          <w:szCs w:val="28"/>
        </w:rPr>
        <w:t>OCB Advisory Committee.  Mr. Xavier will take all comments under advisement when making a decision whether or not to form a committee.</w:t>
      </w:r>
      <w:r w:rsidRPr="001E5677">
        <w:rPr>
          <w:rFonts w:ascii="Arial" w:hAnsi="Arial" w:cs="Arial"/>
          <w:sz w:val="28"/>
          <w:szCs w:val="28"/>
        </w:rPr>
        <w:t xml:space="preserve">  </w:t>
      </w:r>
    </w:p>
    <w:p w:rsidR="008B5B5E" w:rsidRPr="001E5677" w:rsidRDefault="008B5B5E" w:rsidP="00F13A82">
      <w:pPr>
        <w:rPr>
          <w:rFonts w:ascii="Arial" w:hAnsi="Arial" w:cs="Arial"/>
          <w:sz w:val="28"/>
          <w:szCs w:val="28"/>
        </w:rPr>
      </w:pPr>
    </w:p>
    <w:p w:rsidR="008B5B5E" w:rsidRPr="001E5677" w:rsidRDefault="008B5B5E" w:rsidP="00F13A82">
      <w:pPr>
        <w:rPr>
          <w:rFonts w:ascii="Arial" w:hAnsi="Arial" w:cs="Arial"/>
          <w:b/>
          <w:sz w:val="28"/>
          <w:szCs w:val="28"/>
        </w:rPr>
      </w:pPr>
      <w:r w:rsidRPr="001E5677">
        <w:rPr>
          <w:rFonts w:ascii="Arial" w:hAnsi="Arial" w:cs="Arial"/>
          <w:b/>
          <w:sz w:val="28"/>
          <w:szCs w:val="28"/>
        </w:rPr>
        <w:t>Assistive Technology (AT) Assessment Services</w:t>
      </w:r>
    </w:p>
    <w:p w:rsidR="00672AB8" w:rsidRPr="001E5677" w:rsidRDefault="002079DF" w:rsidP="00F13A82">
      <w:pPr>
        <w:pStyle w:val="ListParagraph"/>
        <w:numPr>
          <w:ilvl w:val="0"/>
          <w:numId w:val="22"/>
        </w:numPr>
        <w:rPr>
          <w:rFonts w:ascii="Arial" w:hAnsi="Arial" w:cs="Arial"/>
          <w:sz w:val="28"/>
          <w:szCs w:val="28"/>
        </w:rPr>
      </w:pPr>
      <w:r w:rsidRPr="001E5677">
        <w:rPr>
          <w:rFonts w:ascii="Arial" w:hAnsi="Arial" w:cs="Arial"/>
          <w:sz w:val="28"/>
          <w:szCs w:val="28"/>
        </w:rPr>
        <w:t>Mr. Xavier led a d</w:t>
      </w:r>
      <w:r w:rsidR="008B5B5E" w:rsidRPr="001E5677">
        <w:rPr>
          <w:rFonts w:ascii="Arial" w:hAnsi="Arial" w:cs="Arial"/>
          <w:sz w:val="28"/>
          <w:szCs w:val="28"/>
        </w:rPr>
        <w:t xml:space="preserve">iscussion about </w:t>
      </w:r>
      <w:r w:rsidR="0021738E" w:rsidRPr="001E5677">
        <w:rPr>
          <w:rFonts w:ascii="Arial" w:hAnsi="Arial" w:cs="Arial"/>
          <w:sz w:val="28"/>
          <w:szCs w:val="28"/>
        </w:rPr>
        <w:t xml:space="preserve">the purchase of </w:t>
      </w:r>
      <w:r w:rsidR="008B5B5E" w:rsidRPr="001E5677">
        <w:rPr>
          <w:rFonts w:ascii="Arial" w:hAnsi="Arial" w:cs="Arial"/>
          <w:sz w:val="28"/>
          <w:szCs w:val="28"/>
        </w:rPr>
        <w:t>AT assessment services for consumers</w:t>
      </w:r>
      <w:r w:rsidR="0021738E" w:rsidRPr="001E5677">
        <w:rPr>
          <w:rFonts w:ascii="Arial" w:hAnsi="Arial" w:cs="Arial"/>
          <w:sz w:val="28"/>
          <w:szCs w:val="28"/>
        </w:rPr>
        <w:t>, namely issues surrounding the State Price Schedule (SPS)</w:t>
      </w:r>
      <w:r w:rsidR="008B5B5E" w:rsidRPr="001E5677">
        <w:rPr>
          <w:rFonts w:ascii="Arial" w:hAnsi="Arial" w:cs="Arial"/>
          <w:sz w:val="28"/>
          <w:szCs w:val="28"/>
        </w:rPr>
        <w:t>.</w:t>
      </w:r>
      <w:r w:rsidR="0021738E" w:rsidRPr="001E5677">
        <w:rPr>
          <w:rFonts w:ascii="Arial" w:hAnsi="Arial" w:cs="Arial"/>
          <w:sz w:val="28"/>
          <w:szCs w:val="28"/>
        </w:rPr>
        <w:t xml:space="preserve"> </w:t>
      </w:r>
      <w:r w:rsidR="000C596C" w:rsidRPr="001E5677">
        <w:rPr>
          <w:rFonts w:ascii="Arial" w:hAnsi="Arial" w:cs="Arial"/>
          <w:sz w:val="28"/>
          <w:szCs w:val="28"/>
        </w:rPr>
        <w:t xml:space="preserve"> </w:t>
      </w:r>
      <w:r w:rsidR="0021738E" w:rsidRPr="001E5677">
        <w:rPr>
          <w:rFonts w:ascii="Arial" w:hAnsi="Arial" w:cs="Arial"/>
          <w:sz w:val="28"/>
          <w:szCs w:val="28"/>
        </w:rPr>
        <w:t>He commented that there is an in</w:t>
      </w:r>
      <w:r w:rsidR="00820524" w:rsidRPr="001E5677">
        <w:rPr>
          <w:rFonts w:ascii="Arial" w:hAnsi="Arial" w:cs="Arial"/>
          <w:sz w:val="28"/>
          <w:szCs w:val="28"/>
        </w:rPr>
        <w:t>h</w:t>
      </w:r>
      <w:r w:rsidR="0021738E" w:rsidRPr="001E5677">
        <w:rPr>
          <w:rFonts w:ascii="Arial" w:hAnsi="Arial" w:cs="Arial"/>
          <w:sz w:val="28"/>
          <w:szCs w:val="28"/>
        </w:rPr>
        <w:t xml:space="preserve">erent conflict between the organization that provides an assessment/evaluation and the vendor who sells the product. </w:t>
      </w:r>
      <w:r w:rsidR="00C13D5B">
        <w:rPr>
          <w:rFonts w:ascii="Arial" w:hAnsi="Arial" w:cs="Arial"/>
          <w:sz w:val="28"/>
          <w:szCs w:val="28"/>
        </w:rPr>
        <w:t xml:space="preserve"> </w:t>
      </w:r>
      <w:r w:rsidR="0021738E" w:rsidRPr="001E5677">
        <w:rPr>
          <w:rFonts w:ascii="Arial" w:hAnsi="Arial" w:cs="Arial"/>
          <w:sz w:val="28"/>
          <w:szCs w:val="28"/>
        </w:rPr>
        <w:t xml:space="preserve">DOR conducted an analysis, based on case services </w:t>
      </w:r>
      <w:r w:rsidR="00672AB8" w:rsidRPr="001E5677">
        <w:rPr>
          <w:rFonts w:ascii="Arial" w:hAnsi="Arial" w:cs="Arial"/>
          <w:sz w:val="28"/>
          <w:szCs w:val="28"/>
        </w:rPr>
        <w:t>records of assistive technology assessments.</w:t>
      </w:r>
      <w:r w:rsidR="0021738E" w:rsidRPr="001E5677">
        <w:rPr>
          <w:rFonts w:ascii="Arial" w:hAnsi="Arial" w:cs="Arial"/>
          <w:sz w:val="28"/>
          <w:szCs w:val="28"/>
        </w:rPr>
        <w:t xml:space="preserve"> </w:t>
      </w:r>
      <w:r w:rsidR="000C596C" w:rsidRPr="001E5677">
        <w:rPr>
          <w:rFonts w:ascii="Arial" w:hAnsi="Arial" w:cs="Arial"/>
          <w:sz w:val="28"/>
          <w:szCs w:val="28"/>
        </w:rPr>
        <w:t xml:space="preserve"> </w:t>
      </w:r>
      <w:r w:rsidR="00672AB8" w:rsidRPr="001E5677">
        <w:rPr>
          <w:rFonts w:ascii="Arial" w:hAnsi="Arial" w:cs="Arial"/>
          <w:sz w:val="28"/>
          <w:szCs w:val="28"/>
        </w:rPr>
        <w:t>Data was broken down by region.</w:t>
      </w:r>
    </w:p>
    <w:p w:rsidR="00672AB8" w:rsidRPr="001E5677" w:rsidRDefault="00672AB8" w:rsidP="00F13A82">
      <w:pPr>
        <w:pStyle w:val="ListParagraph"/>
        <w:numPr>
          <w:ilvl w:val="0"/>
          <w:numId w:val="22"/>
        </w:numPr>
        <w:rPr>
          <w:rFonts w:ascii="Arial" w:hAnsi="Arial" w:cs="Arial"/>
          <w:sz w:val="28"/>
          <w:szCs w:val="28"/>
        </w:rPr>
      </w:pPr>
      <w:r w:rsidRPr="001E5677">
        <w:rPr>
          <w:rFonts w:ascii="Arial" w:hAnsi="Arial" w:cs="Arial"/>
          <w:sz w:val="28"/>
          <w:szCs w:val="28"/>
        </w:rPr>
        <w:t>Mr. Dawson explained the disparity between AT assessments throughout the State, including assessment trends and average cost per assessment.</w:t>
      </w:r>
      <w:r w:rsidR="0021738E" w:rsidRPr="001E5677">
        <w:rPr>
          <w:rFonts w:ascii="Arial" w:hAnsi="Arial" w:cs="Arial"/>
          <w:sz w:val="28"/>
          <w:szCs w:val="28"/>
        </w:rPr>
        <w:t xml:space="preserve"> </w:t>
      </w:r>
      <w:r w:rsidR="000C596C" w:rsidRPr="001E5677">
        <w:rPr>
          <w:rFonts w:ascii="Arial" w:hAnsi="Arial" w:cs="Arial"/>
          <w:sz w:val="28"/>
          <w:szCs w:val="28"/>
        </w:rPr>
        <w:t xml:space="preserve"> </w:t>
      </w:r>
      <w:r w:rsidRPr="001E5677">
        <w:rPr>
          <w:rFonts w:ascii="Arial" w:hAnsi="Arial" w:cs="Arial"/>
          <w:sz w:val="28"/>
          <w:szCs w:val="28"/>
        </w:rPr>
        <w:t xml:space="preserve">BFS Managers are looking at ways to </w:t>
      </w:r>
      <w:r w:rsidR="00820524" w:rsidRPr="001E5677">
        <w:rPr>
          <w:rFonts w:ascii="Arial" w:hAnsi="Arial" w:cs="Arial"/>
          <w:sz w:val="28"/>
          <w:szCs w:val="28"/>
        </w:rPr>
        <w:t>create</w:t>
      </w:r>
      <w:r w:rsidRPr="001E5677">
        <w:rPr>
          <w:rFonts w:ascii="Arial" w:hAnsi="Arial" w:cs="Arial"/>
          <w:sz w:val="28"/>
          <w:szCs w:val="28"/>
        </w:rPr>
        <w:t xml:space="preserve"> a uniform process for AT assessments.</w:t>
      </w:r>
    </w:p>
    <w:p w:rsidR="008E32FA" w:rsidRPr="001E5677" w:rsidRDefault="00672AB8" w:rsidP="00F13A82">
      <w:pPr>
        <w:pStyle w:val="ListParagraph"/>
        <w:numPr>
          <w:ilvl w:val="0"/>
          <w:numId w:val="22"/>
        </w:numPr>
        <w:rPr>
          <w:rFonts w:ascii="Arial" w:hAnsi="Arial" w:cs="Arial"/>
          <w:sz w:val="28"/>
          <w:szCs w:val="28"/>
        </w:rPr>
      </w:pPr>
      <w:r w:rsidRPr="001E5677">
        <w:rPr>
          <w:rFonts w:ascii="Arial" w:hAnsi="Arial" w:cs="Arial"/>
          <w:sz w:val="28"/>
          <w:szCs w:val="28"/>
        </w:rPr>
        <w:t xml:space="preserve">Ms. Willows stated that DOR </w:t>
      </w:r>
      <w:r w:rsidR="00C13D5B">
        <w:rPr>
          <w:rFonts w:ascii="Arial" w:hAnsi="Arial" w:cs="Arial"/>
          <w:sz w:val="28"/>
          <w:szCs w:val="28"/>
        </w:rPr>
        <w:t>should</w:t>
      </w:r>
      <w:r w:rsidRPr="001E5677">
        <w:rPr>
          <w:rFonts w:ascii="Arial" w:hAnsi="Arial" w:cs="Arial"/>
          <w:sz w:val="28"/>
          <w:szCs w:val="28"/>
        </w:rPr>
        <w:t xml:space="preserve"> not to discuss this topic </w:t>
      </w:r>
      <w:r w:rsidR="009B4B5D" w:rsidRPr="001E5677">
        <w:rPr>
          <w:rFonts w:ascii="Arial" w:hAnsi="Arial" w:cs="Arial"/>
          <w:sz w:val="28"/>
          <w:szCs w:val="28"/>
        </w:rPr>
        <w:t xml:space="preserve">at a BAC meeting </w:t>
      </w:r>
      <w:r w:rsidRPr="001E5677">
        <w:rPr>
          <w:rFonts w:ascii="Arial" w:hAnsi="Arial" w:cs="Arial"/>
          <w:sz w:val="28"/>
          <w:szCs w:val="28"/>
        </w:rPr>
        <w:t xml:space="preserve">while the CSUN </w:t>
      </w:r>
      <w:r w:rsidR="00820524" w:rsidRPr="001E5677">
        <w:rPr>
          <w:rFonts w:ascii="Arial" w:hAnsi="Arial" w:cs="Arial"/>
          <w:sz w:val="28"/>
          <w:szCs w:val="28"/>
        </w:rPr>
        <w:t>Technology</w:t>
      </w:r>
      <w:r w:rsidRPr="001E5677">
        <w:rPr>
          <w:rFonts w:ascii="Arial" w:hAnsi="Arial" w:cs="Arial"/>
          <w:sz w:val="28"/>
          <w:szCs w:val="28"/>
        </w:rPr>
        <w:t xml:space="preserve"> Conference was taking place</w:t>
      </w:r>
      <w:r w:rsidR="008E32FA" w:rsidRPr="001E5677">
        <w:rPr>
          <w:rFonts w:ascii="Arial" w:hAnsi="Arial" w:cs="Arial"/>
          <w:sz w:val="28"/>
          <w:szCs w:val="28"/>
        </w:rPr>
        <w:t xml:space="preserve">, </w:t>
      </w:r>
      <w:r w:rsidR="00820524" w:rsidRPr="001E5677">
        <w:rPr>
          <w:rFonts w:ascii="Arial" w:hAnsi="Arial" w:cs="Arial"/>
          <w:sz w:val="28"/>
          <w:szCs w:val="28"/>
        </w:rPr>
        <w:lastRenderedPageBreak/>
        <w:t>because</w:t>
      </w:r>
      <w:r w:rsidR="008E32FA" w:rsidRPr="001E5677">
        <w:rPr>
          <w:rFonts w:ascii="Arial" w:hAnsi="Arial" w:cs="Arial"/>
          <w:sz w:val="28"/>
          <w:szCs w:val="28"/>
        </w:rPr>
        <w:t xml:space="preserve"> individuals who had discussed this issue with DOR in the past </w:t>
      </w:r>
      <w:r w:rsidR="009B4B5D" w:rsidRPr="001E5677">
        <w:rPr>
          <w:rFonts w:ascii="Arial" w:hAnsi="Arial" w:cs="Arial"/>
          <w:sz w:val="28"/>
          <w:szCs w:val="28"/>
        </w:rPr>
        <w:t xml:space="preserve">(namely vendors) </w:t>
      </w:r>
      <w:r w:rsidR="00C13D5B">
        <w:rPr>
          <w:rFonts w:ascii="Arial" w:hAnsi="Arial" w:cs="Arial"/>
          <w:sz w:val="28"/>
          <w:szCs w:val="28"/>
        </w:rPr>
        <w:t>were not present for this meeting.</w:t>
      </w:r>
    </w:p>
    <w:p w:rsidR="00C13D5B" w:rsidRPr="00C13D5B" w:rsidRDefault="008E32FA" w:rsidP="00F13A82">
      <w:pPr>
        <w:pStyle w:val="ListParagraph"/>
        <w:numPr>
          <w:ilvl w:val="0"/>
          <w:numId w:val="22"/>
        </w:numPr>
        <w:rPr>
          <w:rFonts w:ascii="Arial" w:hAnsi="Arial" w:cs="Arial"/>
          <w:sz w:val="28"/>
          <w:szCs w:val="28"/>
        </w:rPr>
      </w:pPr>
      <w:bookmarkStart w:id="7" w:name="OLE_LINK3"/>
      <w:bookmarkStart w:id="8" w:name="OLE_LINK6"/>
      <w:r w:rsidRPr="00C13D5B">
        <w:rPr>
          <w:rFonts w:ascii="Arial" w:hAnsi="Arial" w:cs="Arial"/>
          <w:sz w:val="28"/>
          <w:szCs w:val="28"/>
        </w:rPr>
        <w:t>Motion:</w:t>
      </w:r>
      <w:r w:rsidR="00820524" w:rsidRPr="00C13D5B">
        <w:rPr>
          <w:rFonts w:ascii="Arial" w:hAnsi="Arial" w:cs="Arial"/>
          <w:sz w:val="28"/>
          <w:szCs w:val="28"/>
        </w:rPr>
        <w:t xml:space="preserve"> </w:t>
      </w:r>
      <w:r w:rsidRPr="00C13D5B">
        <w:rPr>
          <w:rFonts w:ascii="Arial" w:hAnsi="Arial" w:cs="Arial"/>
          <w:sz w:val="28"/>
          <w:szCs w:val="28"/>
        </w:rPr>
        <w:t xml:space="preserve">Ms. Willows made a motion to request that the AT assessment agenda item should be tabled until these individuals can attend </w:t>
      </w:r>
      <w:r w:rsidR="001E617E" w:rsidRPr="00C13D5B">
        <w:rPr>
          <w:rFonts w:ascii="Arial" w:hAnsi="Arial" w:cs="Arial"/>
          <w:sz w:val="28"/>
          <w:szCs w:val="28"/>
        </w:rPr>
        <w:t xml:space="preserve">the </w:t>
      </w:r>
      <w:r w:rsidRPr="00C13D5B">
        <w:rPr>
          <w:rFonts w:ascii="Arial" w:hAnsi="Arial" w:cs="Arial"/>
          <w:sz w:val="28"/>
          <w:szCs w:val="28"/>
        </w:rPr>
        <w:t>BAC meeting.</w:t>
      </w:r>
      <w:r w:rsidR="00882494" w:rsidRPr="00C13D5B">
        <w:rPr>
          <w:rFonts w:ascii="Arial" w:hAnsi="Arial" w:cs="Arial"/>
          <w:sz w:val="28"/>
          <w:szCs w:val="28"/>
        </w:rPr>
        <w:t xml:space="preserve">  </w:t>
      </w:r>
      <w:bookmarkEnd w:id="7"/>
      <w:bookmarkEnd w:id="8"/>
      <w:r w:rsidRPr="00C13D5B">
        <w:rPr>
          <w:rFonts w:ascii="Arial" w:hAnsi="Arial" w:cs="Arial"/>
          <w:sz w:val="28"/>
          <w:szCs w:val="28"/>
        </w:rPr>
        <w:t>Ms. Donovan seconded the motion.</w:t>
      </w:r>
      <w:r w:rsidR="00882494" w:rsidRPr="00C13D5B">
        <w:rPr>
          <w:rFonts w:ascii="Arial" w:hAnsi="Arial" w:cs="Arial"/>
          <w:sz w:val="28"/>
          <w:szCs w:val="28"/>
        </w:rPr>
        <w:t xml:space="preserve">  </w:t>
      </w:r>
      <w:r w:rsidR="00C13D5B" w:rsidRPr="00C13D5B">
        <w:rPr>
          <w:rFonts w:ascii="Arial" w:hAnsi="Arial" w:cs="Arial"/>
          <w:sz w:val="28"/>
          <w:szCs w:val="28"/>
        </w:rPr>
        <w:t>The motion passed unanimously with one abstention.</w:t>
      </w:r>
    </w:p>
    <w:p w:rsidR="00353812" w:rsidRDefault="008E32FA" w:rsidP="00C13D5B">
      <w:pPr>
        <w:pStyle w:val="ListParagraph"/>
        <w:numPr>
          <w:ilvl w:val="0"/>
          <w:numId w:val="22"/>
        </w:numPr>
        <w:rPr>
          <w:rFonts w:ascii="Arial" w:hAnsi="Arial" w:cs="Arial"/>
          <w:sz w:val="28"/>
          <w:szCs w:val="28"/>
        </w:rPr>
      </w:pPr>
      <w:r w:rsidRPr="00C13D5B">
        <w:rPr>
          <w:rFonts w:ascii="Arial" w:hAnsi="Arial" w:cs="Arial"/>
          <w:sz w:val="28"/>
          <w:szCs w:val="28"/>
        </w:rPr>
        <w:t xml:space="preserve">Mr. Xavier explained that the purpose of this agenda item discussion is </w:t>
      </w:r>
      <w:r w:rsidR="000C596C" w:rsidRPr="00C13D5B">
        <w:rPr>
          <w:rFonts w:ascii="Arial" w:hAnsi="Arial" w:cs="Arial"/>
          <w:sz w:val="28"/>
          <w:szCs w:val="28"/>
        </w:rPr>
        <w:t>to determine</w:t>
      </w:r>
      <w:r w:rsidR="00047DCA" w:rsidRPr="00C13D5B">
        <w:rPr>
          <w:rFonts w:ascii="Arial" w:hAnsi="Arial" w:cs="Arial"/>
          <w:sz w:val="28"/>
          <w:szCs w:val="28"/>
        </w:rPr>
        <w:t>: 1) When sho</w:t>
      </w:r>
      <w:r w:rsidR="002F1E2E" w:rsidRPr="00C13D5B">
        <w:rPr>
          <w:rFonts w:ascii="Arial" w:hAnsi="Arial" w:cs="Arial"/>
          <w:sz w:val="28"/>
          <w:szCs w:val="28"/>
        </w:rPr>
        <w:t>uld assessments should be done</w:t>
      </w:r>
      <w:r w:rsidR="00B20619" w:rsidRPr="00C13D5B">
        <w:rPr>
          <w:rFonts w:ascii="Arial" w:hAnsi="Arial" w:cs="Arial"/>
          <w:sz w:val="28"/>
          <w:szCs w:val="28"/>
        </w:rPr>
        <w:t>?</w:t>
      </w:r>
      <w:r w:rsidR="002F1E2E" w:rsidRPr="00C13D5B">
        <w:rPr>
          <w:rFonts w:ascii="Arial" w:hAnsi="Arial" w:cs="Arial"/>
          <w:sz w:val="28"/>
          <w:szCs w:val="28"/>
        </w:rPr>
        <w:t xml:space="preserve"> </w:t>
      </w:r>
      <w:r w:rsidR="00047DCA" w:rsidRPr="00C13D5B">
        <w:rPr>
          <w:rFonts w:ascii="Arial" w:hAnsi="Arial" w:cs="Arial"/>
          <w:sz w:val="28"/>
          <w:szCs w:val="28"/>
        </w:rPr>
        <w:t xml:space="preserve">2) What should assessments look like?, and 3) What variables should the BAC look at when evaluating the assessment process?.  Ms. Donovan </w:t>
      </w:r>
      <w:r w:rsidR="00820524" w:rsidRPr="00C13D5B">
        <w:rPr>
          <w:rFonts w:ascii="Arial" w:hAnsi="Arial" w:cs="Arial"/>
          <w:sz w:val="28"/>
          <w:szCs w:val="28"/>
        </w:rPr>
        <w:t>commented</w:t>
      </w:r>
      <w:r w:rsidR="00047DCA" w:rsidRPr="00C13D5B">
        <w:rPr>
          <w:rFonts w:ascii="Arial" w:hAnsi="Arial" w:cs="Arial"/>
          <w:sz w:val="28"/>
          <w:szCs w:val="28"/>
        </w:rPr>
        <w:t xml:space="preserve"> that, even</w:t>
      </w:r>
      <w:r w:rsidR="00820524" w:rsidRPr="00C13D5B">
        <w:rPr>
          <w:rFonts w:ascii="Arial" w:hAnsi="Arial" w:cs="Arial"/>
          <w:sz w:val="28"/>
          <w:szCs w:val="28"/>
        </w:rPr>
        <w:t xml:space="preserve"> </w:t>
      </w:r>
      <w:r w:rsidR="00047DCA" w:rsidRPr="00C13D5B">
        <w:rPr>
          <w:rFonts w:ascii="Arial" w:hAnsi="Arial" w:cs="Arial"/>
          <w:sz w:val="28"/>
          <w:szCs w:val="28"/>
        </w:rPr>
        <w:t>though unintentional, this meeting was schedule</w:t>
      </w:r>
      <w:r w:rsidR="00C13D5B" w:rsidRPr="00C13D5B">
        <w:rPr>
          <w:rFonts w:ascii="Arial" w:hAnsi="Arial" w:cs="Arial"/>
          <w:sz w:val="28"/>
          <w:szCs w:val="28"/>
        </w:rPr>
        <w:t>d</w:t>
      </w:r>
      <w:r w:rsidR="00047DCA" w:rsidRPr="00C13D5B">
        <w:rPr>
          <w:rFonts w:ascii="Arial" w:hAnsi="Arial" w:cs="Arial"/>
          <w:sz w:val="28"/>
          <w:szCs w:val="28"/>
        </w:rPr>
        <w:t xml:space="preserve"> at the same time as the CSUN Technology Conference, which prohibited valuable stakeholders (i.e.</w:t>
      </w:r>
      <w:r w:rsidR="00C13D5B" w:rsidRPr="00C13D5B">
        <w:rPr>
          <w:rFonts w:ascii="Arial" w:hAnsi="Arial" w:cs="Arial"/>
          <w:sz w:val="28"/>
          <w:szCs w:val="28"/>
        </w:rPr>
        <w:t>,</w:t>
      </w:r>
      <w:r w:rsidR="00047DCA" w:rsidRPr="00C13D5B">
        <w:rPr>
          <w:rFonts w:ascii="Arial" w:hAnsi="Arial" w:cs="Arial"/>
          <w:sz w:val="28"/>
          <w:szCs w:val="28"/>
        </w:rPr>
        <w:t xml:space="preserve"> AT vendors) </w:t>
      </w:r>
      <w:r w:rsidR="00820524" w:rsidRPr="00C13D5B">
        <w:rPr>
          <w:rFonts w:ascii="Arial" w:hAnsi="Arial" w:cs="Arial"/>
          <w:sz w:val="28"/>
          <w:szCs w:val="28"/>
        </w:rPr>
        <w:t>from discussing</w:t>
      </w:r>
      <w:r w:rsidR="00047DCA" w:rsidRPr="00C13D5B">
        <w:rPr>
          <w:rFonts w:ascii="Arial" w:hAnsi="Arial" w:cs="Arial"/>
          <w:sz w:val="28"/>
          <w:szCs w:val="28"/>
        </w:rPr>
        <w:t xml:space="preserve"> the topic at the meeting.</w:t>
      </w:r>
      <w:r w:rsidR="00882494" w:rsidRPr="00C13D5B">
        <w:rPr>
          <w:rFonts w:ascii="Arial" w:hAnsi="Arial" w:cs="Arial"/>
          <w:sz w:val="28"/>
          <w:szCs w:val="28"/>
        </w:rPr>
        <w:t xml:space="preserve">  </w:t>
      </w:r>
    </w:p>
    <w:p w:rsidR="00C13D5B" w:rsidRPr="00C13D5B" w:rsidRDefault="00C13D5B" w:rsidP="00C13D5B">
      <w:pPr>
        <w:pStyle w:val="ListParagraph"/>
        <w:numPr>
          <w:ilvl w:val="0"/>
          <w:numId w:val="22"/>
        </w:numPr>
        <w:rPr>
          <w:rFonts w:ascii="Arial" w:hAnsi="Arial" w:cs="Arial"/>
          <w:sz w:val="28"/>
          <w:szCs w:val="28"/>
        </w:rPr>
      </w:pPr>
    </w:p>
    <w:p w:rsidR="008B5B5E" w:rsidRPr="001E5677" w:rsidRDefault="008B5B5E" w:rsidP="00F13A82">
      <w:pPr>
        <w:rPr>
          <w:rFonts w:ascii="Arial" w:hAnsi="Arial" w:cs="Arial"/>
          <w:b/>
          <w:sz w:val="28"/>
          <w:szCs w:val="28"/>
        </w:rPr>
      </w:pPr>
      <w:r w:rsidRPr="001E5677">
        <w:rPr>
          <w:rFonts w:ascii="Arial" w:hAnsi="Arial" w:cs="Arial"/>
          <w:b/>
          <w:sz w:val="28"/>
          <w:szCs w:val="28"/>
        </w:rPr>
        <w:t>Future meetings</w:t>
      </w:r>
    </w:p>
    <w:p w:rsidR="00353812" w:rsidRPr="001E5677" w:rsidRDefault="00353812" w:rsidP="00F13A82">
      <w:pPr>
        <w:pStyle w:val="ListParagraph"/>
        <w:numPr>
          <w:ilvl w:val="0"/>
          <w:numId w:val="23"/>
        </w:numPr>
        <w:rPr>
          <w:rFonts w:ascii="Arial" w:hAnsi="Arial" w:cs="Arial"/>
          <w:sz w:val="28"/>
          <w:szCs w:val="28"/>
        </w:rPr>
      </w:pPr>
      <w:r w:rsidRPr="001E5677">
        <w:rPr>
          <w:rFonts w:ascii="Arial" w:hAnsi="Arial" w:cs="Arial"/>
          <w:sz w:val="28"/>
          <w:szCs w:val="28"/>
        </w:rPr>
        <w:t>There was a d</w:t>
      </w:r>
      <w:r w:rsidR="008B5B5E" w:rsidRPr="001E5677">
        <w:rPr>
          <w:rFonts w:ascii="Arial" w:hAnsi="Arial" w:cs="Arial"/>
          <w:sz w:val="28"/>
          <w:szCs w:val="28"/>
        </w:rPr>
        <w:t>iscussion and decision on the process to schedule future meetings and determin</w:t>
      </w:r>
      <w:r w:rsidRPr="001E5677">
        <w:rPr>
          <w:rFonts w:ascii="Arial" w:hAnsi="Arial" w:cs="Arial"/>
          <w:sz w:val="28"/>
          <w:szCs w:val="28"/>
        </w:rPr>
        <w:t>e</w:t>
      </w:r>
      <w:r w:rsidR="008B5B5E" w:rsidRPr="001E5677">
        <w:rPr>
          <w:rFonts w:ascii="Arial" w:hAnsi="Arial" w:cs="Arial"/>
          <w:sz w:val="28"/>
          <w:szCs w:val="28"/>
        </w:rPr>
        <w:t xml:space="preserve"> specific future meeting dates.</w:t>
      </w:r>
    </w:p>
    <w:p w:rsidR="008B5B5E" w:rsidRPr="001E5677" w:rsidRDefault="001E4145" w:rsidP="00F13A82">
      <w:pPr>
        <w:pStyle w:val="ListParagraph"/>
        <w:numPr>
          <w:ilvl w:val="0"/>
          <w:numId w:val="23"/>
        </w:numPr>
        <w:rPr>
          <w:rFonts w:ascii="Arial" w:hAnsi="Arial" w:cs="Arial"/>
          <w:sz w:val="28"/>
          <w:szCs w:val="28"/>
        </w:rPr>
      </w:pPr>
      <w:r w:rsidRPr="001E5677">
        <w:rPr>
          <w:rFonts w:ascii="Arial" w:hAnsi="Arial" w:cs="Arial"/>
          <w:sz w:val="28"/>
          <w:szCs w:val="28"/>
        </w:rPr>
        <w:t>Motion</w:t>
      </w:r>
      <w:r w:rsidR="00820524" w:rsidRPr="001E5677">
        <w:rPr>
          <w:rFonts w:ascii="Arial" w:hAnsi="Arial" w:cs="Arial"/>
          <w:sz w:val="28"/>
          <w:szCs w:val="28"/>
        </w:rPr>
        <w:t xml:space="preserve">: </w:t>
      </w:r>
      <w:r w:rsidRPr="001E5677">
        <w:rPr>
          <w:rFonts w:ascii="Arial" w:hAnsi="Arial" w:cs="Arial"/>
          <w:sz w:val="28"/>
          <w:szCs w:val="28"/>
        </w:rPr>
        <w:t xml:space="preserve">Ms. Donovan made a motion to </w:t>
      </w:r>
      <w:bookmarkStart w:id="9" w:name="OLE_LINK7"/>
      <w:bookmarkStart w:id="10" w:name="OLE_LINK8"/>
      <w:r w:rsidR="00820524" w:rsidRPr="001E5677">
        <w:rPr>
          <w:rFonts w:ascii="Arial" w:hAnsi="Arial" w:cs="Arial"/>
          <w:sz w:val="28"/>
          <w:szCs w:val="28"/>
        </w:rPr>
        <w:t>maintain</w:t>
      </w:r>
      <w:r w:rsidRPr="001E5677">
        <w:rPr>
          <w:rFonts w:ascii="Arial" w:hAnsi="Arial" w:cs="Arial"/>
          <w:sz w:val="28"/>
          <w:szCs w:val="28"/>
        </w:rPr>
        <w:t xml:space="preserve"> the </w:t>
      </w:r>
      <w:r w:rsidR="00820524" w:rsidRPr="001E5677">
        <w:rPr>
          <w:rFonts w:ascii="Arial" w:hAnsi="Arial" w:cs="Arial"/>
          <w:sz w:val="28"/>
          <w:szCs w:val="28"/>
        </w:rPr>
        <w:t>previously</w:t>
      </w:r>
      <w:r w:rsidRPr="001E5677">
        <w:rPr>
          <w:rFonts w:ascii="Arial" w:hAnsi="Arial" w:cs="Arial"/>
          <w:sz w:val="28"/>
          <w:szCs w:val="28"/>
        </w:rPr>
        <w:t xml:space="preserve"> agreed upon 2013 BAC meeting dates </w:t>
      </w:r>
      <w:r w:rsidR="000C596C" w:rsidRPr="001E5677">
        <w:rPr>
          <w:rFonts w:ascii="Arial" w:hAnsi="Arial" w:cs="Arial"/>
          <w:sz w:val="28"/>
          <w:szCs w:val="28"/>
        </w:rPr>
        <w:t>(August</w:t>
      </w:r>
      <w:r w:rsidRPr="001E5677">
        <w:rPr>
          <w:rFonts w:ascii="Arial" w:hAnsi="Arial" w:cs="Arial"/>
          <w:sz w:val="28"/>
          <w:szCs w:val="28"/>
        </w:rPr>
        <w:t xml:space="preserve"> 14 and November 20)</w:t>
      </w:r>
      <w:r w:rsidR="003D5809" w:rsidRPr="001E5677">
        <w:rPr>
          <w:rFonts w:ascii="Arial" w:hAnsi="Arial" w:cs="Arial"/>
          <w:sz w:val="28"/>
          <w:szCs w:val="28"/>
        </w:rPr>
        <w:t xml:space="preserve">.  </w:t>
      </w:r>
      <w:bookmarkEnd w:id="9"/>
      <w:bookmarkEnd w:id="10"/>
      <w:r w:rsidR="006768CF" w:rsidRPr="001E5677">
        <w:rPr>
          <w:rFonts w:ascii="Arial" w:hAnsi="Arial" w:cs="Arial"/>
          <w:sz w:val="28"/>
          <w:szCs w:val="28"/>
        </w:rPr>
        <w:t>Ms. Donovan seconded the motion</w:t>
      </w:r>
      <w:r w:rsidR="000C596C" w:rsidRPr="001E5677">
        <w:rPr>
          <w:rFonts w:ascii="Arial" w:hAnsi="Arial" w:cs="Arial"/>
          <w:sz w:val="28"/>
          <w:szCs w:val="28"/>
        </w:rPr>
        <w:t xml:space="preserve">.  </w:t>
      </w:r>
      <w:r w:rsidR="003D5809" w:rsidRPr="001E5677">
        <w:rPr>
          <w:rFonts w:ascii="Arial" w:hAnsi="Arial" w:cs="Arial"/>
          <w:sz w:val="28"/>
          <w:szCs w:val="28"/>
        </w:rPr>
        <w:t>The motion passed unanimously.</w:t>
      </w:r>
    </w:p>
    <w:p w:rsidR="008B5B5E" w:rsidRPr="001E5677" w:rsidRDefault="008B5B5E" w:rsidP="00F13A82">
      <w:pPr>
        <w:rPr>
          <w:rFonts w:ascii="Arial" w:hAnsi="Arial" w:cs="Arial"/>
          <w:sz w:val="28"/>
          <w:szCs w:val="28"/>
        </w:rPr>
      </w:pPr>
    </w:p>
    <w:p w:rsidR="00882494" w:rsidRPr="001E5677" w:rsidRDefault="00882494" w:rsidP="00F13A82">
      <w:pPr>
        <w:rPr>
          <w:rFonts w:ascii="Arial" w:hAnsi="Arial" w:cs="Arial"/>
          <w:b/>
          <w:sz w:val="28"/>
          <w:szCs w:val="28"/>
        </w:rPr>
      </w:pPr>
      <w:r w:rsidRPr="001E5677">
        <w:rPr>
          <w:rFonts w:ascii="Arial" w:hAnsi="Arial" w:cs="Arial"/>
          <w:b/>
          <w:sz w:val="28"/>
          <w:szCs w:val="28"/>
        </w:rPr>
        <w:t>Beneficial Statistics for the BAC to Receive Routinely</w:t>
      </w:r>
    </w:p>
    <w:p w:rsidR="00882494" w:rsidRPr="001E5677" w:rsidRDefault="00882494" w:rsidP="00F13A82">
      <w:pPr>
        <w:pStyle w:val="ListParagraph"/>
        <w:numPr>
          <w:ilvl w:val="0"/>
          <w:numId w:val="24"/>
        </w:numPr>
        <w:rPr>
          <w:rFonts w:ascii="Arial" w:hAnsi="Arial" w:cs="Arial"/>
          <w:sz w:val="28"/>
          <w:szCs w:val="28"/>
        </w:rPr>
      </w:pPr>
      <w:r w:rsidRPr="001E5677">
        <w:rPr>
          <w:rFonts w:ascii="Arial" w:hAnsi="Arial" w:cs="Arial"/>
          <w:sz w:val="28"/>
          <w:szCs w:val="28"/>
        </w:rPr>
        <w:t>There was continued discussion, from the October 3, 2012 BAC Meeting, leading to decisions on the content and frequency of beneficial data to be provided to the BAC in the future.</w:t>
      </w:r>
    </w:p>
    <w:p w:rsidR="00882494" w:rsidRPr="001E5677" w:rsidRDefault="00882494" w:rsidP="00F13A82">
      <w:pPr>
        <w:pStyle w:val="ListParagraph"/>
        <w:numPr>
          <w:ilvl w:val="0"/>
          <w:numId w:val="24"/>
        </w:numPr>
        <w:rPr>
          <w:rFonts w:ascii="Arial" w:hAnsi="Arial" w:cs="Arial"/>
          <w:sz w:val="28"/>
          <w:szCs w:val="28"/>
        </w:rPr>
      </w:pPr>
      <w:r w:rsidRPr="001E5677">
        <w:rPr>
          <w:rFonts w:ascii="Arial" w:hAnsi="Arial" w:cs="Arial"/>
          <w:sz w:val="28"/>
          <w:szCs w:val="28"/>
        </w:rPr>
        <w:t>Ms. Gomez explained that the following reports, as requested by the BAC, are included in the meeting packet:</w:t>
      </w:r>
    </w:p>
    <w:p w:rsidR="00882494" w:rsidRPr="001E5677" w:rsidRDefault="00882494" w:rsidP="00F13A82">
      <w:pPr>
        <w:pStyle w:val="ListParagraph"/>
        <w:numPr>
          <w:ilvl w:val="1"/>
          <w:numId w:val="24"/>
        </w:numPr>
        <w:rPr>
          <w:rFonts w:ascii="Arial" w:hAnsi="Arial" w:cs="Arial"/>
          <w:sz w:val="28"/>
          <w:szCs w:val="28"/>
        </w:rPr>
      </w:pPr>
      <w:r w:rsidRPr="001E5677">
        <w:rPr>
          <w:rFonts w:ascii="Arial" w:hAnsi="Arial" w:cs="Arial"/>
          <w:sz w:val="28"/>
          <w:szCs w:val="28"/>
        </w:rPr>
        <w:t>Report on long-term high cost cases</w:t>
      </w:r>
      <w:r w:rsidR="001E5677" w:rsidRPr="001E5677">
        <w:rPr>
          <w:rFonts w:ascii="Arial" w:hAnsi="Arial" w:cs="Arial"/>
          <w:sz w:val="28"/>
          <w:szCs w:val="28"/>
        </w:rPr>
        <w:t>;</w:t>
      </w:r>
    </w:p>
    <w:p w:rsidR="00882494" w:rsidRPr="001E5677" w:rsidRDefault="00882494" w:rsidP="00F13A82">
      <w:pPr>
        <w:pStyle w:val="ListParagraph"/>
        <w:numPr>
          <w:ilvl w:val="1"/>
          <w:numId w:val="24"/>
        </w:numPr>
        <w:rPr>
          <w:rFonts w:ascii="Arial" w:hAnsi="Arial" w:cs="Arial"/>
          <w:sz w:val="28"/>
          <w:szCs w:val="28"/>
        </w:rPr>
      </w:pPr>
      <w:r w:rsidRPr="001E5677">
        <w:rPr>
          <w:rFonts w:ascii="Arial" w:hAnsi="Arial" w:cs="Arial"/>
          <w:sz w:val="28"/>
          <w:szCs w:val="28"/>
        </w:rPr>
        <w:t xml:space="preserve">Report on employment outcomes achieved </w:t>
      </w:r>
      <w:r w:rsidR="00820524" w:rsidRPr="001E5677">
        <w:rPr>
          <w:rFonts w:ascii="Arial" w:hAnsi="Arial" w:cs="Arial"/>
          <w:sz w:val="28"/>
          <w:szCs w:val="28"/>
        </w:rPr>
        <w:t>by consumers</w:t>
      </w:r>
      <w:r w:rsidRPr="001E5677">
        <w:rPr>
          <w:rFonts w:ascii="Arial" w:hAnsi="Arial" w:cs="Arial"/>
          <w:sz w:val="28"/>
          <w:szCs w:val="28"/>
        </w:rPr>
        <w:t xml:space="preserve"> who are blind or visually-impaired</w:t>
      </w:r>
      <w:r w:rsidR="001E5677" w:rsidRPr="001E5677">
        <w:rPr>
          <w:rFonts w:ascii="Arial" w:hAnsi="Arial" w:cs="Arial"/>
          <w:sz w:val="28"/>
          <w:szCs w:val="28"/>
        </w:rPr>
        <w:t>.</w:t>
      </w:r>
    </w:p>
    <w:p w:rsidR="00882494" w:rsidRPr="001E5677" w:rsidRDefault="00882494" w:rsidP="00F13A82">
      <w:pPr>
        <w:pStyle w:val="ListParagraph"/>
        <w:numPr>
          <w:ilvl w:val="0"/>
          <w:numId w:val="24"/>
        </w:numPr>
        <w:rPr>
          <w:rFonts w:ascii="Arial" w:hAnsi="Arial" w:cs="Arial"/>
          <w:sz w:val="28"/>
          <w:szCs w:val="28"/>
        </w:rPr>
      </w:pPr>
      <w:r w:rsidRPr="001E5677">
        <w:rPr>
          <w:rFonts w:ascii="Arial" w:hAnsi="Arial" w:cs="Arial"/>
          <w:sz w:val="28"/>
          <w:szCs w:val="28"/>
        </w:rPr>
        <w:t xml:space="preserve">A narrative of these reports, identifying trends and patterns, is </w:t>
      </w:r>
      <w:r w:rsidR="00820524" w:rsidRPr="001E5677">
        <w:rPr>
          <w:rFonts w:ascii="Arial" w:hAnsi="Arial" w:cs="Arial"/>
          <w:sz w:val="28"/>
          <w:szCs w:val="28"/>
        </w:rPr>
        <w:t>also</w:t>
      </w:r>
      <w:r w:rsidRPr="001E5677">
        <w:rPr>
          <w:rFonts w:ascii="Arial" w:hAnsi="Arial" w:cs="Arial"/>
          <w:sz w:val="28"/>
          <w:szCs w:val="28"/>
        </w:rPr>
        <w:t xml:space="preserve"> included in the meeting packet.  Ms. Gomez gave a short summary of these narratives.</w:t>
      </w:r>
    </w:p>
    <w:p w:rsidR="002E44EC" w:rsidRPr="001E5677" w:rsidRDefault="00D814D2" w:rsidP="00F13A82">
      <w:pPr>
        <w:pStyle w:val="ListParagraph"/>
        <w:numPr>
          <w:ilvl w:val="0"/>
          <w:numId w:val="24"/>
        </w:numPr>
        <w:rPr>
          <w:rFonts w:ascii="Arial" w:hAnsi="Arial" w:cs="Arial"/>
          <w:sz w:val="28"/>
          <w:szCs w:val="28"/>
        </w:rPr>
      </w:pPr>
      <w:r w:rsidRPr="001E5677">
        <w:rPr>
          <w:rFonts w:ascii="Arial" w:hAnsi="Arial" w:cs="Arial"/>
          <w:sz w:val="28"/>
          <w:szCs w:val="28"/>
        </w:rPr>
        <w:t xml:space="preserve">Mr. Bashin commented that data should be provided in a historical context, </w:t>
      </w:r>
      <w:r w:rsidR="00820524" w:rsidRPr="001E5677">
        <w:rPr>
          <w:rFonts w:ascii="Arial" w:hAnsi="Arial" w:cs="Arial"/>
          <w:sz w:val="28"/>
          <w:szCs w:val="28"/>
        </w:rPr>
        <w:t>particularly</w:t>
      </w:r>
      <w:r w:rsidRPr="001E5677">
        <w:rPr>
          <w:rFonts w:ascii="Arial" w:hAnsi="Arial" w:cs="Arial"/>
          <w:sz w:val="28"/>
          <w:szCs w:val="28"/>
        </w:rPr>
        <w:t xml:space="preserve"> data on competitive closures.  This will show the long-term trends in the data.</w:t>
      </w:r>
      <w:r w:rsidR="000C596C" w:rsidRPr="001E5677">
        <w:rPr>
          <w:rFonts w:ascii="Arial" w:hAnsi="Arial" w:cs="Arial"/>
          <w:sz w:val="28"/>
          <w:szCs w:val="28"/>
        </w:rPr>
        <w:t xml:space="preserve"> </w:t>
      </w:r>
      <w:r w:rsidRPr="001E5677">
        <w:rPr>
          <w:rFonts w:ascii="Arial" w:hAnsi="Arial" w:cs="Arial"/>
          <w:sz w:val="28"/>
          <w:szCs w:val="28"/>
        </w:rPr>
        <w:t xml:space="preserve"> He felt the disaggregation of occupational classifications was valuable.</w:t>
      </w:r>
    </w:p>
    <w:p w:rsidR="00027851" w:rsidRDefault="002E44EC" w:rsidP="00F13A82">
      <w:pPr>
        <w:pStyle w:val="ListParagraph"/>
        <w:numPr>
          <w:ilvl w:val="0"/>
          <w:numId w:val="24"/>
        </w:numPr>
        <w:rPr>
          <w:rFonts w:ascii="Arial" w:hAnsi="Arial" w:cs="Arial"/>
          <w:sz w:val="28"/>
          <w:szCs w:val="28"/>
        </w:rPr>
      </w:pPr>
      <w:r w:rsidRPr="001E5677">
        <w:rPr>
          <w:rFonts w:ascii="Arial" w:hAnsi="Arial" w:cs="Arial"/>
          <w:sz w:val="28"/>
          <w:szCs w:val="28"/>
        </w:rPr>
        <w:lastRenderedPageBreak/>
        <w:t xml:space="preserve">For action: </w:t>
      </w:r>
      <w:bookmarkStart w:id="11" w:name="OLE_LINK14"/>
      <w:bookmarkStart w:id="12" w:name="OLE_LINK15"/>
      <w:r w:rsidRPr="001E5677">
        <w:rPr>
          <w:rFonts w:ascii="Arial" w:hAnsi="Arial" w:cs="Arial"/>
          <w:sz w:val="28"/>
          <w:szCs w:val="28"/>
        </w:rPr>
        <w:t xml:space="preserve">The </w:t>
      </w:r>
      <w:r w:rsidR="00BB378C" w:rsidRPr="001E5677">
        <w:rPr>
          <w:rFonts w:ascii="Arial" w:hAnsi="Arial" w:cs="Arial"/>
          <w:sz w:val="28"/>
          <w:szCs w:val="28"/>
        </w:rPr>
        <w:t xml:space="preserve">BAC </w:t>
      </w:r>
      <w:r w:rsidRPr="001E5677">
        <w:rPr>
          <w:rFonts w:ascii="Arial" w:hAnsi="Arial" w:cs="Arial"/>
          <w:sz w:val="28"/>
          <w:szCs w:val="28"/>
        </w:rPr>
        <w:t>requested the following reports</w:t>
      </w:r>
      <w:r w:rsidR="00513E4F" w:rsidRPr="001E5677">
        <w:rPr>
          <w:rFonts w:ascii="Arial" w:hAnsi="Arial" w:cs="Arial"/>
          <w:sz w:val="28"/>
          <w:szCs w:val="28"/>
        </w:rPr>
        <w:t xml:space="preserve"> be sent to members annually</w:t>
      </w:r>
      <w:r w:rsidR="008A3761">
        <w:rPr>
          <w:rFonts w:ascii="Arial" w:hAnsi="Arial" w:cs="Arial"/>
          <w:sz w:val="28"/>
          <w:szCs w:val="28"/>
        </w:rPr>
        <w:t>, in the fall,</w:t>
      </w:r>
      <w:r w:rsidR="00513E4F" w:rsidRPr="001E5677">
        <w:rPr>
          <w:rFonts w:ascii="Arial" w:hAnsi="Arial" w:cs="Arial"/>
          <w:sz w:val="28"/>
          <w:szCs w:val="28"/>
        </w:rPr>
        <w:t xml:space="preserve"> and at least 10 days prior to </w:t>
      </w:r>
      <w:r w:rsidR="009B4B5D" w:rsidRPr="001E5677">
        <w:rPr>
          <w:rFonts w:ascii="Arial" w:hAnsi="Arial" w:cs="Arial"/>
          <w:sz w:val="28"/>
          <w:szCs w:val="28"/>
        </w:rPr>
        <w:t xml:space="preserve">the respective </w:t>
      </w:r>
      <w:r w:rsidR="00513E4F" w:rsidRPr="001E5677">
        <w:rPr>
          <w:rFonts w:ascii="Arial" w:hAnsi="Arial" w:cs="Arial"/>
          <w:sz w:val="28"/>
          <w:szCs w:val="28"/>
        </w:rPr>
        <w:t>meeting</w:t>
      </w:r>
      <w:r w:rsidR="001E5677" w:rsidRPr="001E5677">
        <w:rPr>
          <w:rFonts w:ascii="Arial" w:hAnsi="Arial" w:cs="Arial"/>
          <w:sz w:val="28"/>
          <w:szCs w:val="28"/>
        </w:rPr>
        <w:t>:</w:t>
      </w:r>
    </w:p>
    <w:p w:rsidR="00C13D5B" w:rsidRDefault="00C13D5B" w:rsidP="00C13D5B">
      <w:pPr>
        <w:pStyle w:val="ListParagraph"/>
        <w:numPr>
          <w:ilvl w:val="0"/>
          <w:numId w:val="33"/>
        </w:numPr>
        <w:ind w:left="1170" w:hanging="450"/>
        <w:rPr>
          <w:rFonts w:ascii="Arial" w:hAnsi="Arial" w:cs="Arial"/>
          <w:sz w:val="28"/>
          <w:szCs w:val="28"/>
        </w:rPr>
      </w:pPr>
      <w:r>
        <w:rPr>
          <w:rFonts w:ascii="Arial" w:hAnsi="Arial" w:cs="Arial"/>
          <w:sz w:val="28"/>
          <w:szCs w:val="28"/>
        </w:rPr>
        <w:t>Report on number of annual competitive closures (including number of hours worked and weekly wages) covering the past 5 years;</w:t>
      </w:r>
    </w:p>
    <w:p w:rsidR="00C13D5B" w:rsidRDefault="00C13D5B" w:rsidP="00C13D5B">
      <w:pPr>
        <w:pStyle w:val="ListParagraph"/>
        <w:numPr>
          <w:ilvl w:val="0"/>
          <w:numId w:val="33"/>
        </w:numPr>
        <w:ind w:left="1170" w:hanging="450"/>
        <w:rPr>
          <w:rFonts w:ascii="Arial" w:hAnsi="Arial" w:cs="Arial"/>
          <w:sz w:val="28"/>
          <w:szCs w:val="28"/>
        </w:rPr>
      </w:pPr>
      <w:r>
        <w:rPr>
          <w:rFonts w:ascii="Arial" w:hAnsi="Arial" w:cs="Arial"/>
          <w:sz w:val="28"/>
          <w:szCs w:val="28"/>
        </w:rPr>
        <w:t>Report on SSI/SSDI status at case closure;</w:t>
      </w:r>
    </w:p>
    <w:p w:rsidR="00C13D5B" w:rsidRDefault="00C13D5B" w:rsidP="00C13D5B">
      <w:pPr>
        <w:pStyle w:val="ListParagraph"/>
        <w:numPr>
          <w:ilvl w:val="0"/>
          <w:numId w:val="33"/>
        </w:numPr>
        <w:ind w:left="1170" w:hanging="450"/>
        <w:rPr>
          <w:rFonts w:ascii="Arial" w:hAnsi="Arial" w:cs="Arial"/>
          <w:sz w:val="28"/>
          <w:szCs w:val="28"/>
        </w:rPr>
      </w:pPr>
      <w:r>
        <w:rPr>
          <w:rFonts w:ascii="Arial" w:hAnsi="Arial" w:cs="Arial"/>
          <w:sz w:val="28"/>
          <w:szCs w:val="28"/>
        </w:rPr>
        <w:t>Report on employer-provided health benefits to 26 closures;</w:t>
      </w:r>
    </w:p>
    <w:p w:rsidR="00C13D5B" w:rsidRDefault="00C13D5B" w:rsidP="00C13D5B">
      <w:pPr>
        <w:pStyle w:val="ListParagraph"/>
        <w:numPr>
          <w:ilvl w:val="0"/>
          <w:numId w:val="33"/>
        </w:numPr>
        <w:ind w:left="1170" w:hanging="450"/>
        <w:rPr>
          <w:rFonts w:ascii="Arial" w:hAnsi="Arial" w:cs="Arial"/>
          <w:sz w:val="28"/>
          <w:szCs w:val="28"/>
        </w:rPr>
      </w:pPr>
      <w:r>
        <w:rPr>
          <w:rFonts w:ascii="Arial" w:hAnsi="Arial" w:cs="Arial"/>
          <w:sz w:val="28"/>
          <w:szCs w:val="28"/>
        </w:rPr>
        <w:t>Report on number of plan changes per consumer and time between changes;</w:t>
      </w:r>
    </w:p>
    <w:p w:rsidR="00C13D5B" w:rsidRDefault="00C13D5B" w:rsidP="00C13D5B">
      <w:pPr>
        <w:pStyle w:val="ListParagraph"/>
        <w:numPr>
          <w:ilvl w:val="0"/>
          <w:numId w:val="33"/>
        </w:numPr>
        <w:ind w:left="1170" w:hanging="450"/>
        <w:rPr>
          <w:rFonts w:ascii="Arial" w:hAnsi="Arial" w:cs="Arial"/>
          <w:sz w:val="28"/>
          <w:szCs w:val="28"/>
        </w:rPr>
      </w:pPr>
      <w:r>
        <w:rPr>
          <w:rFonts w:ascii="Arial" w:hAnsi="Arial" w:cs="Arial"/>
          <w:sz w:val="28"/>
          <w:szCs w:val="28"/>
        </w:rPr>
        <w:t>Report on long-term, high cost cases;</w:t>
      </w:r>
    </w:p>
    <w:p w:rsidR="00C13D5B" w:rsidRPr="008A3761" w:rsidRDefault="00C13D5B" w:rsidP="00C13D5B">
      <w:pPr>
        <w:pStyle w:val="ListParagraph"/>
        <w:numPr>
          <w:ilvl w:val="0"/>
          <w:numId w:val="33"/>
        </w:numPr>
        <w:ind w:left="1170" w:hanging="450"/>
        <w:rPr>
          <w:rFonts w:ascii="Arial" w:hAnsi="Arial" w:cs="Arial"/>
          <w:sz w:val="28"/>
          <w:szCs w:val="28"/>
        </w:rPr>
      </w:pPr>
      <w:r>
        <w:rPr>
          <w:rFonts w:ascii="Arial" w:hAnsi="Arial" w:cs="Arial"/>
          <w:sz w:val="28"/>
          <w:szCs w:val="28"/>
        </w:rPr>
        <w:t xml:space="preserve">Report on the disaggregated data of blind and visually impaired </w:t>
      </w:r>
      <w:r w:rsidRPr="008A3761">
        <w:rPr>
          <w:rFonts w:ascii="Arial" w:hAnsi="Arial" w:cs="Arial"/>
          <w:sz w:val="28"/>
          <w:szCs w:val="28"/>
        </w:rPr>
        <w:t>consumers in the RSA 911 Report;</w:t>
      </w:r>
    </w:p>
    <w:p w:rsidR="00C13D5B" w:rsidRPr="008A3761" w:rsidRDefault="00C13D5B" w:rsidP="00C13D5B">
      <w:pPr>
        <w:pStyle w:val="ListParagraph"/>
        <w:numPr>
          <w:ilvl w:val="0"/>
          <w:numId w:val="33"/>
        </w:numPr>
        <w:ind w:left="1170" w:hanging="450"/>
        <w:rPr>
          <w:rFonts w:ascii="Arial" w:hAnsi="Arial" w:cs="Arial"/>
          <w:sz w:val="28"/>
          <w:szCs w:val="28"/>
        </w:rPr>
      </w:pPr>
      <w:r w:rsidRPr="008A3761">
        <w:rPr>
          <w:rFonts w:ascii="Arial" w:hAnsi="Arial" w:cs="Arial"/>
          <w:sz w:val="28"/>
          <w:szCs w:val="28"/>
        </w:rPr>
        <w:t>Report on the relationship between 26 closures and service provided to consumer (DOR will present a report concept at the next meeting); and</w:t>
      </w:r>
    </w:p>
    <w:p w:rsidR="00C13D5B" w:rsidRPr="001E5677" w:rsidRDefault="00C13D5B" w:rsidP="00C13D5B">
      <w:pPr>
        <w:pStyle w:val="ListParagraph"/>
        <w:numPr>
          <w:ilvl w:val="0"/>
          <w:numId w:val="33"/>
        </w:numPr>
        <w:ind w:left="1170" w:hanging="450"/>
        <w:rPr>
          <w:rFonts w:ascii="Arial" w:hAnsi="Arial" w:cs="Arial"/>
          <w:sz w:val="28"/>
          <w:szCs w:val="28"/>
        </w:rPr>
      </w:pPr>
      <w:r>
        <w:rPr>
          <w:rFonts w:ascii="Arial" w:hAnsi="Arial" w:cs="Arial"/>
          <w:sz w:val="28"/>
          <w:szCs w:val="28"/>
        </w:rPr>
        <w:t>Report on number of homemaker cases.</w:t>
      </w:r>
    </w:p>
    <w:p w:rsidR="00882494" w:rsidRPr="001E5677" w:rsidRDefault="00882494" w:rsidP="00F13A82">
      <w:pPr>
        <w:rPr>
          <w:rFonts w:ascii="Arial" w:hAnsi="Arial" w:cs="Arial"/>
          <w:sz w:val="28"/>
          <w:szCs w:val="28"/>
        </w:rPr>
      </w:pPr>
    </w:p>
    <w:bookmarkEnd w:id="11"/>
    <w:bookmarkEnd w:id="12"/>
    <w:p w:rsidR="00882494" w:rsidRPr="001E5677" w:rsidRDefault="00882494" w:rsidP="00F13A82">
      <w:pPr>
        <w:rPr>
          <w:rFonts w:ascii="Arial" w:hAnsi="Arial" w:cs="Arial"/>
          <w:b/>
          <w:sz w:val="28"/>
          <w:szCs w:val="28"/>
        </w:rPr>
      </w:pPr>
      <w:r w:rsidRPr="001E5677">
        <w:rPr>
          <w:rFonts w:ascii="Arial" w:hAnsi="Arial" w:cs="Arial"/>
          <w:b/>
          <w:sz w:val="28"/>
          <w:szCs w:val="28"/>
        </w:rPr>
        <w:t>DOR Requiring Forms only in Print (Annual Update Form)</w:t>
      </w:r>
    </w:p>
    <w:p w:rsidR="00882494" w:rsidRPr="001E5677" w:rsidRDefault="009950F1" w:rsidP="00C13D5B">
      <w:pPr>
        <w:pStyle w:val="ListParagraph"/>
        <w:numPr>
          <w:ilvl w:val="0"/>
          <w:numId w:val="25"/>
        </w:numPr>
        <w:ind w:left="720"/>
        <w:rPr>
          <w:rFonts w:ascii="Arial" w:hAnsi="Arial" w:cs="Arial"/>
          <w:sz w:val="28"/>
          <w:szCs w:val="28"/>
        </w:rPr>
      </w:pPr>
      <w:r w:rsidRPr="001E5677">
        <w:rPr>
          <w:rFonts w:ascii="Arial" w:hAnsi="Arial" w:cs="Arial"/>
          <w:sz w:val="28"/>
          <w:szCs w:val="28"/>
        </w:rPr>
        <w:t xml:space="preserve">Ms. Gomez gave a presentation </w:t>
      </w:r>
      <w:r w:rsidR="00882494" w:rsidRPr="001E5677">
        <w:rPr>
          <w:rFonts w:ascii="Arial" w:hAnsi="Arial" w:cs="Arial"/>
          <w:sz w:val="28"/>
          <w:szCs w:val="28"/>
        </w:rPr>
        <w:t>on the accessibility of DOR forms</w:t>
      </w:r>
      <w:r w:rsidRPr="001E5677">
        <w:rPr>
          <w:rFonts w:ascii="Arial" w:hAnsi="Arial" w:cs="Arial"/>
          <w:sz w:val="28"/>
          <w:szCs w:val="28"/>
        </w:rPr>
        <w:t xml:space="preserve"> and </w:t>
      </w:r>
      <w:r w:rsidR="00882494" w:rsidRPr="001E5677">
        <w:rPr>
          <w:rFonts w:ascii="Arial" w:hAnsi="Arial" w:cs="Arial"/>
          <w:sz w:val="28"/>
          <w:szCs w:val="28"/>
        </w:rPr>
        <w:t>options for fill and complete forms and forms that require a wet signature.</w:t>
      </w:r>
      <w:r w:rsidRPr="001E5677">
        <w:rPr>
          <w:rFonts w:ascii="Arial" w:hAnsi="Arial" w:cs="Arial"/>
          <w:sz w:val="28"/>
          <w:szCs w:val="28"/>
        </w:rPr>
        <w:t xml:space="preserve">  DOR looked at all (approximately 15) forms that a consumer may be required to complete.  Currently, all these forms are available in MS Word and/or PDF formats, except for the Child Provider Form.  DOR is currently attempting to make this form accessible.</w:t>
      </w:r>
    </w:p>
    <w:p w:rsidR="009950F1" w:rsidRPr="001E5677" w:rsidRDefault="009950F1" w:rsidP="00C13D5B">
      <w:pPr>
        <w:pStyle w:val="ListParagraph"/>
        <w:numPr>
          <w:ilvl w:val="0"/>
          <w:numId w:val="25"/>
        </w:numPr>
        <w:ind w:left="720"/>
        <w:rPr>
          <w:rFonts w:ascii="Arial" w:hAnsi="Arial" w:cs="Arial"/>
          <w:sz w:val="28"/>
          <w:szCs w:val="28"/>
        </w:rPr>
      </w:pPr>
      <w:r w:rsidRPr="001E5677">
        <w:rPr>
          <w:rFonts w:ascii="Arial" w:hAnsi="Arial" w:cs="Arial"/>
          <w:sz w:val="28"/>
          <w:szCs w:val="28"/>
        </w:rPr>
        <w:t xml:space="preserve">Mr. Xavier explained that providing the ability to save PDF forms </w:t>
      </w:r>
      <w:r w:rsidR="00820524" w:rsidRPr="001E5677">
        <w:rPr>
          <w:rFonts w:ascii="Arial" w:hAnsi="Arial" w:cs="Arial"/>
          <w:sz w:val="28"/>
          <w:szCs w:val="28"/>
        </w:rPr>
        <w:t>creates</w:t>
      </w:r>
      <w:r w:rsidRPr="001E5677">
        <w:rPr>
          <w:rFonts w:ascii="Arial" w:hAnsi="Arial" w:cs="Arial"/>
          <w:sz w:val="28"/>
          <w:szCs w:val="28"/>
        </w:rPr>
        <w:t xml:space="preserve"> a licensing/cost issue for DOR.  Until a more cost-effective or technically-advanced option becomes available, consumers will need to complete and print this form (without saving).</w:t>
      </w:r>
    </w:p>
    <w:p w:rsidR="009950F1" w:rsidRPr="001E5677" w:rsidRDefault="009950F1" w:rsidP="00C13D5B">
      <w:pPr>
        <w:pStyle w:val="ListParagraph"/>
        <w:numPr>
          <w:ilvl w:val="0"/>
          <w:numId w:val="25"/>
        </w:numPr>
        <w:ind w:left="720"/>
        <w:rPr>
          <w:rFonts w:ascii="Arial" w:hAnsi="Arial" w:cs="Arial"/>
          <w:sz w:val="28"/>
          <w:szCs w:val="28"/>
        </w:rPr>
      </w:pPr>
      <w:r w:rsidRPr="001E5677">
        <w:rPr>
          <w:rFonts w:ascii="Arial" w:hAnsi="Arial" w:cs="Arial"/>
          <w:sz w:val="28"/>
          <w:szCs w:val="28"/>
        </w:rPr>
        <w:t>Ms. Gomez explained that the Annual Review form is not a form that a consumer is required to complete.</w:t>
      </w:r>
      <w:r w:rsidR="00EB49BD" w:rsidRPr="001E5677">
        <w:rPr>
          <w:rFonts w:ascii="Arial" w:hAnsi="Arial" w:cs="Arial"/>
          <w:sz w:val="28"/>
          <w:szCs w:val="28"/>
        </w:rPr>
        <w:t xml:space="preserve">  She requested that Ms. Donovan share information about a similar form that she was unable to complete/save in the past.</w:t>
      </w:r>
    </w:p>
    <w:p w:rsidR="00882494" w:rsidRPr="001E5677" w:rsidRDefault="00C003F4" w:rsidP="00C13D5B">
      <w:pPr>
        <w:pStyle w:val="ListParagraph"/>
        <w:numPr>
          <w:ilvl w:val="0"/>
          <w:numId w:val="25"/>
        </w:numPr>
        <w:ind w:left="720"/>
        <w:rPr>
          <w:rFonts w:ascii="Arial" w:hAnsi="Arial" w:cs="Arial"/>
          <w:sz w:val="28"/>
          <w:szCs w:val="28"/>
        </w:rPr>
      </w:pPr>
      <w:r w:rsidRPr="001E5677">
        <w:rPr>
          <w:rFonts w:ascii="Arial" w:hAnsi="Arial" w:cs="Arial"/>
          <w:sz w:val="28"/>
          <w:szCs w:val="28"/>
        </w:rPr>
        <w:t xml:space="preserve">For </w:t>
      </w:r>
      <w:r w:rsidR="00820524" w:rsidRPr="001E5677">
        <w:rPr>
          <w:rFonts w:ascii="Arial" w:hAnsi="Arial" w:cs="Arial"/>
          <w:sz w:val="28"/>
          <w:szCs w:val="28"/>
        </w:rPr>
        <w:t>action</w:t>
      </w:r>
      <w:r w:rsidRPr="001E5677">
        <w:rPr>
          <w:rFonts w:ascii="Arial" w:hAnsi="Arial" w:cs="Arial"/>
          <w:sz w:val="28"/>
          <w:szCs w:val="28"/>
        </w:rPr>
        <w:t xml:space="preserve">: Mr. Thom </w:t>
      </w:r>
      <w:bookmarkStart w:id="13" w:name="OLE_LINK16"/>
      <w:bookmarkStart w:id="14" w:name="OLE_LINK17"/>
      <w:r w:rsidRPr="001E5677">
        <w:rPr>
          <w:rFonts w:ascii="Arial" w:hAnsi="Arial" w:cs="Arial"/>
          <w:sz w:val="28"/>
          <w:szCs w:val="28"/>
        </w:rPr>
        <w:t xml:space="preserve">requested that DOR Regional Supervisors require all counselors to inform consumers that online forms are available to them, in </w:t>
      </w:r>
      <w:r w:rsidR="00820524" w:rsidRPr="001E5677">
        <w:rPr>
          <w:rFonts w:ascii="Arial" w:hAnsi="Arial" w:cs="Arial"/>
          <w:sz w:val="28"/>
          <w:szCs w:val="28"/>
        </w:rPr>
        <w:t>addition to</w:t>
      </w:r>
      <w:r w:rsidRPr="001E5677">
        <w:rPr>
          <w:rFonts w:ascii="Arial" w:hAnsi="Arial" w:cs="Arial"/>
          <w:sz w:val="28"/>
          <w:szCs w:val="28"/>
        </w:rPr>
        <w:t xml:space="preserve"> hard copy formats.</w:t>
      </w:r>
    </w:p>
    <w:p w:rsidR="00C003F4" w:rsidRPr="001E5677" w:rsidRDefault="00C003F4" w:rsidP="00C13D5B">
      <w:pPr>
        <w:pStyle w:val="ListParagraph"/>
        <w:numPr>
          <w:ilvl w:val="0"/>
          <w:numId w:val="25"/>
        </w:numPr>
        <w:ind w:left="720"/>
        <w:rPr>
          <w:rFonts w:ascii="Arial" w:hAnsi="Arial" w:cs="Arial"/>
          <w:sz w:val="28"/>
          <w:szCs w:val="28"/>
        </w:rPr>
      </w:pPr>
      <w:r w:rsidRPr="001E5677">
        <w:rPr>
          <w:rFonts w:ascii="Arial" w:hAnsi="Arial" w:cs="Arial"/>
          <w:sz w:val="28"/>
          <w:szCs w:val="28"/>
        </w:rPr>
        <w:t xml:space="preserve">For action: Ms. Donovan requested that availability of accessible forms be included in the next BFS supervisor </w:t>
      </w:r>
      <w:r w:rsidR="00820524" w:rsidRPr="001E5677">
        <w:rPr>
          <w:rFonts w:ascii="Arial" w:hAnsi="Arial" w:cs="Arial"/>
          <w:sz w:val="28"/>
          <w:szCs w:val="28"/>
        </w:rPr>
        <w:t>training</w:t>
      </w:r>
      <w:r w:rsidRPr="001E5677">
        <w:rPr>
          <w:rFonts w:ascii="Arial" w:hAnsi="Arial" w:cs="Arial"/>
          <w:sz w:val="28"/>
          <w:szCs w:val="28"/>
        </w:rPr>
        <w:t>.</w:t>
      </w:r>
      <w:bookmarkEnd w:id="13"/>
      <w:bookmarkEnd w:id="14"/>
    </w:p>
    <w:p w:rsidR="002D13D3" w:rsidRPr="001E5677" w:rsidRDefault="002D13D3" w:rsidP="00EF3593">
      <w:pPr>
        <w:pStyle w:val="ListParagraph"/>
        <w:numPr>
          <w:ilvl w:val="0"/>
          <w:numId w:val="25"/>
        </w:numPr>
        <w:ind w:left="720"/>
        <w:rPr>
          <w:rFonts w:ascii="Arial" w:hAnsi="Arial" w:cs="Arial"/>
          <w:sz w:val="28"/>
          <w:szCs w:val="28"/>
        </w:rPr>
      </w:pPr>
      <w:r w:rsidRPr="001E5677">
        <w:rPr>
          <w:rFonts w:ascii="Arial" w:hAnsi="Arial" w:cs="Arial"/>
          <w:sz w:val="28"/>
          <w:szCs w:val="28"/>
        </w:rPr>
        <w:lastRenderedPageBreak/>
        <w:t>Ms. Gomez stated th</w:t>
      </w:r>
      <w:r w:rsidR="00820524" w:rsidRPr="001E5677">
        <w:rPr>
          <w:rFonts w:ascii="Arial" w:hAnsi="Arial" w:cs="Arial"/>
          <w:sz w:val="28"/>
          <w:szCs w:val="28"/>
        </w:rPr>
        <w:t xml:space="preserve">e </w:t>
      </w:r>
      <w:r w:rsidRPr="001E5677">
        <w:rPr>
          <w:rFonts w:ascii="Arial" w:hAnsi="Arial" w:cs="Arial"/>
          <w:sz w:val="28"/>
          <w:szCs w:val="28"/>
        </w:rPr>
        <w:t>DOR is in the process of looking into e-signature options, in an effort to move toward a paperless organization.</w:t>
      </w:r>
    </w:p>
    <w:p w:rsidR="00882494" w:rsidRPr="001E5677" w:rsidRDefault="00882494" w:rsidP="00F13A82">
      <w:pPr>
        <w:rPr>
          <w:rFonts w:ascii="Arial" w:hAnsi="Arial" w:cs="Arial"/>
          <w:sz w:val="28"/>
          <w:szCs w:val="28"/>
        </w:rPr>
      </w:pPr>
    </w:p>
    <w:p w:rsidR="002D13D3" w:rsidRPr="001E5677" w:rsidRDefault="002D13D3" w:rsidP="00F13A82">
      <w:pPr>
        <w:rPr>
          <w:rFonts w:ascii="Arial" w:hAnsi="Arial" w:cs="Arial"/>
          <w:b/>
          <w:sz w:val="28"/>
          <w:szCs w:val="28"/>
        </w:rPr>
      </w:pPr>
      <w:r w:rsidRPr="001E5677">
        <w:rPr>
          <w:rFonts w:ascii="Arial" w:hAnsi="Arial" w:cs="Arial"/>
          <w:b/>
          <w:sz w:val="28"/>
          <w:szCs w:val="28"/>
        </w:rPr>
        <w:t>NEW BUSINESS</w:t>
      </w:r>
    </w:p>
    <w:p w:rsidR="00AD1F25" w:rsidRPr="001E5677" w:rsidRDefault="00AD1F25" w:rsidP="00F13A82">
      <w:pPr>
        <w:pStyle w:val="ListParagraph"/>
        <w:numPr>
          <w:ilvl w:val="0"/>
          <w:numId w:val="26"/>
        </w:numPr>
        <w:rPr>
          <w:rFonts w:ascii="Arial" w:hAnsi="Arial" w:cs="Arial"/>
          <w:sz w:val="28"/>
          <w:szCs w:val="28"/>
        </w:rPr>
      </w:pPr>
      <w:r w:rsidRPr="001E5677">
        <w:rPr>
          <w:rFonts w:ascii="Arial" w:hAnsi="Arial" w:cs="Arial"/>
          <w:sz w:val="28"/>
          <w:szCs w:val="28"/>
        </w:rPr>
        <w:t xml:space="preserve">For action: </w:t>
      </w:r>
      <w:r w:rsidR="002D13D3" w:rsidRPr="001E5677">
        <w:rPr>
          <w:rFonts w:ascii="Arial" w:hAnsi="Arial" w:cs="Arial"/>
          <w:sz w:val="28"/>
          <w:szCs w:val="28"/>
        </w:rPr>
        <w:t xml:space="preserve">Ms. Donovan </w:t>
      </w:r>
      <w:bookmarkStart w:id="15" w:name="OLE_LINK18"/>
      <w:bookmarkStart w:id="16" w:name="OLE_LINK19"/>
      <w:r w:rsidR="00AE5C17" w:rsidRPr="001E5677">
        <w:rPr>
          <w:rFonts w:ascii="Arial" w:hAnsi="Arial" w:cs="Arial"/>
          <w:sz w:val="28"/>
          <w:szCs w:val="28"/>
        </w:rPr>
        <w:t xml:space="preserve">commented that, </w:t>
      </w:r>
      <w:r w:rsidR="002D13D3" w:rsidRPr="001E5677">
        <w:rPr>
          <w:rFonts w:ascii="Arial" w:hAnsi="Arial" w:cs="Arial"/>
          <w:sz w:val="28"/>
          <w:szCs w:val="28"/>
        </w:rPr>
        <w:t xml:space="preserve">last summer, several vendors were not paid to participate in the BEP Summer Intern Program.  The vendors were told, after </w:t>
      </w:r>
      <w:r w:rsidR="000C596C" w:rsidRPr="001E5677">
        <w:rPr>
          <w:rFonts w:ascii="Arial" w:hAnsi="Arial" w:cs="Arial"/>
          <w:sz w:val="28"/>
          <w:szCs w:val="28"/>
        </w:rPr>
        <w:t>the program</w:t>
      </w:r>
      <w:r w:rsidR="002D13D3" w:rsidRPr="001E5677">
        <w:rPr>
          <w:rFonts w:ascii="Arial" w:hAnsi="Arial" w:cs="Arial"/>
          <w:sz w:val="28"/>
          <w:szCs w:val="28"/>
        </w:rPr>
        <w:t xml:space="preserve"> was completed, that they would not be paid.</w:t>
      </w:r>
      <w:r w:rsidRPr="001E5677">
        <w:rPr>
          <w:rFonts w:ascii="Arial" w:hAnsi="Arial" w:cs="Arial"/>
          <w:sz w:val="28"/>
          <w:szCs w:val="28"/>
        </w:rPr>
        <w:t xml:space="preserve">  Mr. Dawson and Mr. Xavier will discuss this after the meeting and report back at the next meeting, including an overview of current student programs.</w:t>
      </w:r>
    </w:p>
    <w:bookmarkEnd w:id="15"/>
    <w:bookmarkEnd w:id="16"/>
    <w:p w:rsidR="009B4B5D" w:rsidRPr="001E5677" w:rsidRDefault="009B4B5D" w:rsidP="00F13A82">
      <w:pPr>
        <w:rPr>
          <w:rFonts w:ascii="Arial" w:hAnsi="Arial" w:cs="Arial"/>
          <w:sz w:val="28"/>
          <w:szCs w:val="28"/>
        </w:rPr>
      </w:pPr>
    </w:p>
    <w:p w:rsidR="00AD1F25" w:rsidRPr="001E5677" w:rsidRDefault="00AD1F25" w:rsidP="00F13A82">
      <w:pPr>
        <w:rPr>
          <w:rFonts w:ascii="Arial" w:hAnsi="Arial" w:cs="Arial"/>
          <w:b/>
          <w:sz w:val="28"/>
          <w:szCs w:val="28"/>
        </w:rPr>
      </w:pPr>
      <w:r w:rsidRPr="001E5677">
        <w:rPr>
          <w:rFonts w:ascii="Arial" w:hAnsi="Arial" w:cs="Arial"/>
          <w:b/>
          <w:sz w:val="28"/>
          <w:szCs w:val="28"/>
        </w:rPr>
        <w:t>PUBLIC COMMENT</w:t>
      </w:r>
    </w:p>
    <w:p w:rsidR="002D13D3" w:rsidRPr="001E5677" w:rsidRDefault="00E5794C" w:rsidP="00F13A82">
      <w:pPr>
        <w:pStyle w:val="ListParagraph"/>
        <w:numPr>
          <w:ilvl w:val="0"/>
          <w:numId w:val="26"/>
        </w:numPr>
        <w:rPr>
          <w:rFonts w:ascii="Arial" w:hAnsi="Arial" w:cs="Arial"/>
          <w:sz w:val="28"/>
          <w:szCs w:val="28"/>
        </w:rPr>
      </w:pPr>
      <w:r w:rsidRPr="001E5677">
        <w:rPr>
          <w:rFonts w:ascii="Arial" w:hAnsi="Arial" w:cs="Arial"/>
          <w:sz w:val="28"/>
          <w:szCs w:val="28"/>
        </w:rPr>
        <w:t xml:space="preserve">Mr. </w:t>
      </w:r>
      <w:r w:rsidR="00AD1F25" w:rsidRPr="001E5677">
        <w:rPr>
          <w:rFonts w:ascii="Arial" w:hAnsi="Arial" w:cs="Arial"/>
          <w:sz w:val="28"/>
          <w:szCs w:val="28"/>
        </w:rPr>
        <w:t>Metz commented that several consumers in the Los Angeles area have tried to get cases opened or re-opened, and the consumers never received a call back.  Additionally, he state</w:t>
      </w:r>
      <w:r w:rsidR="004C2C85">
        <w:rPr>
          <w:rFonts w:ascii="Arial" w:hAnsi="Arial" w:cs="Arial"/>
          <w:sz w:val="28"/>
          <w:szCs w:val="28"/>
        </w:rPr>
        <w:t>d</w:t>
      </w:r>
      <w:r w:rsidR="00AD1F25" w:rsidRPr="001E5677">
        <w:rPr>
          <w:rFonts w:ascii="Arial" w:hAnsi="Arial" w:cs="Arial"/>
          <w:sz w:val="28"/>
          <w:szCs w:val="28"/>
        </w:rPr>
        <w:t xml:space="preserve"> that, in one case, a counselor refused to assist in the completion of a form.  He feels that DOR needs to make sure counselors are doing their job, as it relates to these issues.</w:t>
      </w:r>
      <w:r w:rsidRPr="001E5677">
        <w:rPr>
          <w:rFonts w:ascii="Arial" w:hAnsi="Arial" w:cs="Arial"/>
          <w:sz w:val="28"/>
          <w:szCs w:val="28"/>
        </w:rPr>
        <w:t xml:space="preserve">  Mr. Thomas responded that CAP is currently reporting these instances to the DOR on a regular basis.  Mr. Metz will contact his local Client Assistance Program (CAP) </w:t>
      </w:r>
      <w:r w:rsidR="00820524" w:rsidRPr="001E5677">
        <w:rPr>
          <w:rFonts w:ascii="Arial" w:hAnsi="Arial" w:cs="Arial"/>
          <w:sz w:val="28"/>
          <w:szCs w:val="28"/>
        </w:rPr>
        <w:t>office</w:t>
      </w:r>
      <w:r w:rsidRPr="001E5677">
        <w:rPr>
          <w:rFonts w:ascii="Arial" w:hAnsi="Arial" w:cs="Arial"/>
          <w:sz w:val="28"/>
          <w:szCs w:val="28"/>
        </w:rPr>
        <w:t>, as advised by Mr. Thomas.</w:t>
      </w:r>
      <w:r w:rsidR="00AD1F25" w:rsidRPr="001E5677">
        <w:rPr>
          <w:rFonts w:ascii="Arial" w:hAnsi="Arial" w:cs="Arial"/>
          <w:sz w:val="28"/>
          <w:szCs w:val="28"/>
        </w:rPr>
        <w:t xml:space="preserve">  </w:t>
      </w:r>
    </w:p>
    <w:p w:rsidR="00882494" w:rsidRPr="001E5677" w:rsidRDefault="00882494" w:rsidP="00F13A82">
      <w:pPr>
        <w:rPr>
          <w:rFonts w:ascii="Arial" w:hAnsi="Arial" w:cs="Arial"/>
          <w:sz w:val="28"/>
          <w:szCs w:val="28"/>
        </w:rPr>
      </w:pPr>
    </w:p>
    <w:p w:rsidR="00BB378C" w:rsidRPr="001E5677" w:rsidRDefault="009B4B5D" w:rsidP="00F13A82">
      <w:pPr>
        <w:rPr>
          <w:rFonts w:ascii="Arial" w:hAnsi="Arial" w:cs="Arial"/>
          <w:sz w:val="28"/>
          <w:szCs w:val="28"/>
        </w:rPr>
      </w:pPr>
      <w:r w:rsidRPr="001E5677">
        <w:rPr>
          <w:rFonts w:ascii="Arial" w:hAnsi="Arial" w:cs="Arial"/>
          <w:sz w:val="28"/>
          <w:szCs w:val="28"/>
        </w:rPr>
        <w:t>Meeting a</w:t>
      </w:r>
      <w:r w:rsidR="008B5B5E" w:rsidRPr="001E5677">
        <w:rPr>
          <w:rFonts w:ascii="Arial" w:hAnsi="Arial" w:cs="Arial"/>
          <w:sz w:val="28"/>
          <w:szCs w:val="28"/>
        </w:rPr>
        <w:t>djourn</w:t>
      </w:r>
      <w:r w:rsidR="00EF3593">
        <w:rPr>
          <w:rFonts w:ascii="Arial" w:hAnsi="Arial" w:cs="Arial"/>
          <w:sz w:val="28"/>
          <w:szCs w:val="28"/>
        </w:rPr>
        <w:t>ed.</w:t>
      </w:r>
    </w:p>
    <w:p w:rsidR="00BB378C" w:rsidRPr="001E5677" w:rsidRDefault="00BB378C" w:rsidP="00F13A82">
      <w:pPr>
        <w:rPr>
          <w:rFonts w:ascii="Arial" w:hAnsi="Arial" w:cs="Arial"/>
          <w:sz w:val="28"/>
          <w:szCs w:val="28"/>
        </w:rPr>
      </w:pPr>
    </w:p>
    <w:p w:rsidR="00BB378C" w:rsidRPr="001E5677" w:rsidRDefault="00BB378C" w:rsidP="00F13A82">
      <w:pPr>
        <w:rPr>
          <w:rFonts w:ascii="Arial" w:hAnsi="Arial" w:cs="Arial"/>
          <w:b/>
          <w:sz w:val="28"/>
          <w:szCs w:val="28"/>
        </w:rPr>
      </w:pPr>
      <w:r w:rsidRPr="001E5677">
        <w:rPr>
          <w:rFonts w:ascii="Arial" w:hAnsi="Arial" w:cs="Arial"/>
          <w:b/>
          <w:sz w:val="28"/>
          <w:szCs w:val="28"/>
        </w:rPr>
        <w:t>MOTIONS</w:t>
      </w:r>
      <w:r w:rsidR="001E5677">
        <w:rPr>
          <w:rFonts w:ascii="Arial" w:hAnsi="Arial" w:cs="Arial"/>
          <w:b/>
          <w:sz w:val="28"/>
          <w:szCs w:val="28"/>
        </w:rPr>
        <w:t>:</w:t>
      </w:r>
    </w:p>
    <w:p w:rsidR="00BB378C" w:rsidRPr="001E5677" w:rsidRDefault="00BB378C" w:rsidP="00F13A82">
      <w:pPr>
        <w:pStyle w:val="ListParagraph"/>
        <w:numPr>
          <w:ilvl w:val="0"/>
          <w:numId w:val="29"/>
        </w:numPr>
        <w:spacing w:after="200" w:line="276" w:lineRule="auto"/>
        <w:rPr>
          <w:rFonts w:ascii="Arial" w:hAnsi="Arial" w:cs="Arial"/>
          <w:sz w:val="28"/>
          <w:szCs w:val="28"/>
        </w:rPr>
      </w:pPr>
      <w:r w:rsidRPr="001E5677">
        <w:rPr>
          <w:rFonts w:ascii="Arial" w:hAnsi="Arial" w:cs="Arial"/>
          <w:sz w:val="28"/>
          <w:szCs w:val="28"/>
        </w:rPr>
        <w:t>Request that the AT assessment agenda item should be tabled until th</w:t>
      </w:r>
      <w:r w:rsidR="001E617E" w:rsidRPr="001E5677">
        <w:rPr>
          <w:rFonts w:ascii="Arial" w:hAnsi="Arial" w:cs="Arial"/>
          <w:sz w:val="28"/>
          <w:szCs w:val="28"/>
        </w:rPr>
        <w:t xml:space="preserve">ese individuals can attend the </w:t>
      </w:r>
      <w:r w:rsidRPr="001E5677">
        <w:rPr>
          <w:rFonts w:ascii="Arial" w:hAnsi="Arial" w:cs="Arial"/>
          <w:sz w:val="28"/>
          <w:szCs w:val="28"/>
        </w:rPr>
        <w:t>BAC meeting.</w:t>
      </w:r>
    </w:p>
    <w:p w:rsidR="00BB378C" w:rsidRPr="001E5677" w:rsidRDefault="00BB378C" w:rsidP="00F13A82">
      <w:pPr>
        <w:pStyle w:val="ListParagraph"/>
        <w:numPr>
          <w:ilvl w:val="0"/>
          <w:numId w:val="29"/>
        </w:numPr>
        <w:spacing w:after="200" w:line="276" w:lineRule="auto"/>
        <w:rPr>
          <w:rFonts w:ascii="Arial" w:hAnsi="Arial" w:cs="Arial"/>
          <w:sz w:val="28"/>
          <w:szCs w:val="28"/>
        </w:rPr>
      </w:pPr>
      <w:r w:rsidRPr="001E5677">
        <w:rPr>
          <w:rFonts w:ascii="Arial" w:hAnsi="Arial" w:cs="Arial"/>
          <w:sz w:val="28"/>
          <w:szCs w:val="28"/>
        </w:rPr>
        <w:t xml:space="preserve">Maintain the previously agreed upon 2013 BAC meeting dates </w:t>
      </w:r>
      <w:r w:rsidR="001E617E" w:rsidRPr="001E5677">
        <w:rPr>
          <w:rFonts w:ascii="Arial" w:hAnsi="Arial" w:cs="Arial"/>
          <w:sz w:val="28"/>
          <w:szCs w:val="28"/>
        </w:rPr>
        <w:t>(August</w:t>
      </w:r>
      <w:r w:rsidRPr="001E5677">
        <w:rPr>
          <w:rFonts w:ascii="Arial" w:hAnsi="Arial" w:cs="Arial"/>
          <w:sz w:val="28"/>
          <w:szCs w:val="28"/>
        </w:rPr>
        <w:t xml:space="preserve"> 14 and November 20).</w:t>
      </w:r>
    </w:p>
    <w:p w:rsidR="00BB378C" w:rsidRPr="001E5677" w:rsidRDefault="00BB378C" w:rsidP="00F13A82">
      <w:pPr>
        <w:rPr>
          <w:rFonts w:ascii="Arial" w:hAnsi="Arial" w:cs="Arial"/>
          <w:b/>
          <w:sz w:val="28"/>
          <w:szCs w:val="28"/>
        </w:rPr>
      </w:pPr>
      <w:r w:rsidRPr="001E5677">
        <w:rPr>
          <w:rFonts w:ascii="Arial" w:hAnsi="Arial" w:cs="Arial"/>
          <w:b/>
          <w:sz w:val="28"/>
          <w:szCs w:val="28"/>
        </w:rPr>
        <w:t>FOR ACTION</w:t>
      </w:r>
      <w:r w:rsidR="001E5677">
        <w:rPr>
          <w:rFonts w:ascii="Arial" w:hAnsi="Arial" w:cs="Arial"/>
          <w:b/>
          <w:sz w:val="28"/>
          <w:szCs w:val="28"/>
        </w:rPr>
        <w:t>:</w:t>
      </w:r>
    </w:p>
    <w:p w:rsidR="008A3761" w:rsidRPr="008A3761" w:rsidRDefault="008A3761" w:rsidP="008A3761">
      <w:pPr>
        <w:numPr>
          <w:ilvl w:val="0"/>
          <w:numId w:val="30"/>
        </w:numPr>
        <w:ind w:left="720"/>
        <w:rPr>
          <w:rFonts w:ascii="Arial" w:hAnsi="Arial" w:cs="Arial"/>
          <w:sz w:val="28"/>
          <w:szCs w:val="28"/>
        </w:rPr>
      </w:pPr>
      <w:r w:rsidRPr="008A3761">
        <w:rPr>
          <w:rFonts w:ascii="Arial" w:hAnsi="Arial" w:cs="Arial"/>
          <w:sz w:val="28"/>
          <w:szCs w:val="28"/>
        </w:rPr>
        <w:t>Ms. Donovan requested the number of currently employed BFS clients on the list of 400 consumers on the EDD wage abstract list.  DOR will present this at the next BAC meeting.</w:t>
      </w:r>
    </w:p>
    <w:p w:rsidR="00BB378C" w:rsidRPr="001E5677" w:rsidRDefault="00BB378C" w:rsidP="00EF3593">
      <w:pPr>
        <w:numPr>
          <w:ilvl w:val="0"/>
          <w:numId w:val="30"/>
        </w:numPr>
        <w:ind w:left="720"/>
        <w:rPr>
          <w:rFonts w:ascii="Arial" w:hAnsi="Arial" w:cs="Arial"/>
          <w:sz w:val="28"/>
          <w:szCs w:val="28"/>
        </w:rPr>
      </w:pPr>
      <w:r w:rsidRPr="001E5677">
        <w:rPr>
          <w:rFonts w:ascii="Arial" w:hAnsi="Arial" w:cs="Arial"/>
          <w:sz w:val="28"/>
          <w:szCs w:val="28"/>
        </w:rPr>
        <w:t xml:space="preserve">DOR will provide the BAC with the phone number of the new </w:t>
      </w:r>
      <w:r w:rsidR="00EF3593">
        <w:rPr>
          <w:rFonts w:ascii="Arial" w:hAnsi="Arial" w:cs="Arial"/>
          <w:sz w:val="28"/>
          <w:szCs w:val="28"/>
        </w:rPr>
        <w:t>C</w:t>
      </w:r>
      <w:r w:rsidRPr="001E5677">
        <w:rPr>
          <w:rFonts w:ascii="Arial" w:hAnsi="Arial" w:cs="Arial"/>
          <w:sz w:val="28"/>
          <w:szCs w:val="28"/>
        </w:rPr>
        <w:t xml:space="preserve">ustomer </w:t>
      </w:r>
      <w:r w:rsidR="00EF3593">
        <w:rPr>
          <w:rFonts w:ascii="Arial" w:hAnsi="Arial" w:cs="Arial"/>
          <w:sz w:val="28"/>
          <w:szCs w:val="28"/>
        </w:rPr>
        <w:t>S</w:t>
      </w:r>
      <w:r w:rsidRPr="001E5677">
        <w:rPr>
          <w:rFonts w:ascii="Arial" w:hAnsi="Arial" w:cs="Arial"/>
          <w:sz w:val="28"/>
          <w:szCs w:val="28"/>
        </w:rPr>
        <w:t>ervice</w:t>
      </w:r>
      <w:r w:rsidR="00EF3593">
        <w:rPr>
          <w:rFonts w:ascii="Arial" w:hAnsi="Arial" w:cs="Arial"/>
          <w:sz w:val="28"/>
          <w:szCs w:val="28"/>
        </w:rPr>
        <w:t xml:space="preserve"> Unit</w:t>
      </w:r>
      <w:r w:rsidRPr="001E5677">
        <w:rPr>
          <w:rFonts w:ascii="Arial" w:hAnsi="Arial" w:cs="Arial"/>
          <w:sz w:val="28"/>
          <w:szCs w:val="28"/>
        </w:rPr>
        <w:t xml:space="preserve"> line when it becomes available.</w:t>
      </w:r>
    </w:p>
    <w:p w:rsidR="00BB378C" w:rsidRPr="001E5677" w:rsidRDefault="00BB378C" w:rsidP="00F13A82">
      <w:pPr>
        <w:numPr>
          <w:ilvl w:val="0"/>
          <w:numId w:val="30"/>
        </w:numPr>
        <w:rPr>
          <w:rFonts w:ascii="Arial" w:hAnsi="Arial" w:cs="Arial"/>
          <w:sz w:val="28"/>
          <w:szCs w:val="28"/>
        </w:rPr>
      </w:pPr>
      <w:r w:rsidRPr="001E5677">
        <w:rPr>
          <w:rFonts w:ascii="Arial" w:hAnsi="Arial" w:cs="Arial"/>
          <w:sz w:val="28"/>
          <w:szCs w:val="28"/>
        </w:rPr>
        <w:t>DOR will provide the BAC with information and data on standards and indicators.</w:t>
      </w:r>
    </w:p>
    <w:p w:rsidR="00BB378C" w:rsidRPr="001E5677" w:rsidRDefault="00BB378C" w:rsidP="00F13A82">
      <w:pPr>
        <w:pStyle w:val="ListParagraph"/>
        <w:numPr>
          <w:ilvl w:val="0"/>
          <w:numId w:val="30"/>
        </w:numPr>
        <w:rPr>
          <w:rFonts w:ascii="Arial" w:hAnsi="Arial" w:cs="Arial"/>
          <w:sz w:val="28"/>
          <w:szCs w:val="28"/>
        </w:rPr>
      </w:pPr>
      <w:r w:rsidRPr="001E5677">
        <w:rPr>
          <w:rFonts w:ascii="Arial" w:hAnsi="Arial" w:cs="Arial"/>
          <w:sz w:val="28"/>
          <w:szCs w:val="28"/>
        </w:rPr>
        <w:lastRenderedPageBreak/>
        <w:t>The BAC requested the following reports be sent to members annually</w:t>
      </w:r>
      <w:r w:rsidR="008A3761">
        <w:rPr>
          <w:rFonts w:ascii="Arial" w:hAnsi="Arial" w:cs="Arial"/>
          <w:sz w:val="28"/>
          <w:szCs w:val="28"/>
        </w:rPr>
        <w:t>, in the fall,</w:t>
      </w:r>
      <w:r w:rsidRPr="001E5677">
        <w:rPr>
          <w:rFonts w:ascii="Arial" w:hAnsi="Arial" w:cs="Arial"/>
          <w:sz w:val="28"/>
          <w:szCs w:val="28"/>
        </w:rPr>
        <w:t xml:space="preserve"> and at least 10 days prior to the respective meeting</w:t>
      </w:r>
      <w:r w:rsidR="00AE5C17" w:rsidRPr="001E5677">
        <w:rPr>
          <w:rFonts w:ascii="Arial" w:hAnsi="Arial" w:cs="Arial"/>
          <w:sz w:val="28"/>
          <w:szCs w:val="28"/>
        </w:rPr>
        <w:t>:</w:t>
      </w:r>
    </w:p>
    <w:p w:rsidR="00BB378C" w:rsidRPr="001E5677" w:rsidRDefault="00BB378C" w:rsidP="00EF3593">
      <w:pPr>
        <w:pStyle w:val="ListParagraph"/>
        <w:numPr>
          <w:ilvl w:val="1"/>
          <w:numId w:val="30"/>
        </w:numPr>
        <w:tabs>
          <w:tab w:val="left" w:pos="1440"/>
        </w:tabs>
        <w:ind w:left="1440"/>
        <w:rPr>
          <w:rFonts w:ascii="Arial" w:hAnsi="Arial" w:cs="Arial"/>
          <w:sz w:val="28"/>
          <w:szCs w:val="28"/>
        </w:rPr>
      </w:pPr>
      <w:r w:rsidRPr="001E5677">
        <w:rPr>
          <w:rFonts w:ascii="Arial" w:hAnsi="Arial" w:cs="Arial"/>
          <w:sz w:val="28"/>
          <w:szCs w:val="28"/>
        </w:rPr>
        <w:t>Report on number of annual competitive closures (including number of hours worked and weekly wages) covering the past 5 years</w:t>
      </w:r>
      <w:r w:rsidR="001E5677" w:rsidRPr="001E5677">
        <w:rPr>
          <w:rFonts w:ascii="Arial" w:hAnsi="Arial" w:cs="Arial"/>
          <w:sz w:val="28"/>
          <w:szCs w:val="28"/>
        </w:rPr>
        <w:t>;</w:t>
      </w:r>
    </w:p>
    <w:p w:rsidR="00BB378C" w:rsidRPr="001E5677" w:rsidRDefault="00BB378C" w:rsidP="00EF3593">
      <w:pPr>
        <w:pStyle w:val="ListParagraph"/>
        <w:numPr>
          <w:ilvl w:val="1"/>
          <w:numId w:val="30"/>
        </w:numPr>
        <w:tabs>
          <w:tab w:val="left" w:pos="1440"/>
        </w:tabs>
        <w:ind w:left="1440"/>
        <w:rPr>
          <w:rFonts w:ascii="Arial" w:hAnsi="Arial" w:cs="Arial"/>
          <w:sz w:val="28"/>
          <w:szCs w:val="28"/>
        </w:rPr>
      </w:pPr>
      <w:r w:rsidRPr="001E5677">
        <w:rPr>
          <w:rFonts w:ascii="Arial" w:hAnsi="Arial" w:cs="Arial"/>
          <w:sz w:val="28"/>
          <w:szCs w:val="28"/>
        </w:rPr>
        <w:t>Report on SSI/SSDI status on case closure</w:t>
      </w:r>
      <w:r w:rsidR="001E5677" w:rsidRPr="001E5677">
        <w:rPr>
          <w:rFonts w:ascii="Arial" w:hAnsi="Arial" w:cs="Arial"/>
          <w:sz w:val="28"/>
          <w:szCs w:val="28"/>
        </w:rPr>
        <w:t>;</w:t>
      </w:r>
      <w:r w:rsidRPr="001E5677">
        <w:rPr>
          <w:rFonts w:ascii="Arial" w:hAnsi="Arial" w:cs="Arial"/>
          <w:sz w:val="28"/>
          <w:szCs w:val="28"/>
        </w:rPr>
        <w:t xml:space="preserve">  </w:t>
      </w:r>
    </w:p>
    <w:p w:rsidR="00BB378C" w:rsidRPr="001E5677" w:rsidRDefault="00BB378C" w:rsidP="00EF3593">
      <w:pPr>
        <w:pStyle w:val="ListParagraph"/>
        <w:numPr>
          <w:ilvl w:val="1"/>
          <w:numId w:val="30"/>
        </w:numPr>
        <w:tabs>
          <w:tab w:val="left" w:pos="1440"/>
        </w:tabs>
        <w:ind w:left="1440"/>
        <w:rPr>
          <w:rFonts w:ascii="Arial" w:hAnsi="Arial" w:cs="Arial"/>
          <w:sz w:val="28"/>
          <w:szCs w:val="28"/>
        </w:rPr>
      </w:pPr>
      <w:r w:rsidRPr="001E5677">
        <w:rPr>
          <w:rFonts w:ascii="Arial" w:hAnsi="Arial" w:cs="Arial"/>
          <w:sz w:val="28"/>
          <w:szCs w:val="28"/>
        </w:rPr>
        <w:t>Report on employer-provided health benefits to “26 closures”</w:t>
      </w:r>
      <w:r w:rsidR="001E5677" w:rsidRPr="001E5677">
        <w:rPr>
          <w:rFonts w:ascii="Arial" w:hAnsi="Arial" w:cs="Arial"/>
          <w:sz w:val="28"/>
          <w:szCs w:val="28"/>
        </w:rPr>
        <w:t>;</w:t>
      </w:r>
    </w:p>
    <w:p w:rsidR="00BB378C" w:rsidRPr="001E5677" w:rsidRDefault="00BB378C" w:rsidP="00EF3593">
      <w:pPr>
        <w:pStyle w:val="ListParagraph"/>
        <w:numPr>
          <w:ilvl w:val="1"/>
          <w:numId w:val="30"/>
        </w:numPr>
        <w:tabs>
          <w:tab w:val="left" w:pos="1440"/>
        </w:tabs>
        <w:ind w:left="1440"/>
        <w:rPr>
          <w:rFonts w:ascii="Arial" w:hAnsi="Arial" w:cs="Arial"/>
          <w:sz w:val="28"/>
          <w:szCs w:val="28"/>
        </w:rPr>
      </w:pPr>
      <w:r w:rsidRPr="001E5677">
        <w:rPr>
          <w:rFonts w:ascii="Arial" w:hAnsi="Arial" w:cs="Arial"/>
          <w:sz w:val="28"/>
          <w:szCs w:val="28"/>
        </w:rPr>
        <w:t>Report on number of</w:t>
      </w:r>
      <w:r w:rsidR="00B20619" w:rsidRPr="001E5677">
        <w:rPr>
          <w:rFonts w:ascii="Arial" w:hAnsi="Arial" w:cs="Arial"/>
          <w:sz w:val="28"/>
          <w:szCs w:val="28"/>
        </w:rPr>
        <w:t xml:space="preserve"> </w:t>
      </w:r>
      <w:r w:rsidRPr="001E5677">
        <w:rPr>
          <w:rFonts w:ascii="Arial" w:hAnsi="Arial" w:cs="Arial"/>
          <w:sz w:val="28"/>
          <w:szCs w:val="28"/>
        </w:rPr>
        <w:t xml:space="preserve"> plan changes per consumer and time between changes</w:t>
      </w:r>
      <w:r w:rsidR="001E5677" w:rsidRPr="001E5677">
        <w:rPr>
          <w:rFonts w:ascii="Arial" w:hAnsi="Arial" w:cs="Arial"/>
          <w:sz w:val="28"/>
          <w:szCs w:val="28"/>
        </w:rPr>
        <w:t>;</w:t>
      </w:r>
    </w:p>
    <w:p w:rsidR="00BB378C" w:rsidRPr="001E5677" w:rsidRDefault="00BB378C" w:rsidP="00EF3593">
      <w:pPr>
        <w:pStyle w:val="ListParagraph"/>
        <w:numPr>
          <w:ilvl w:val="1"/>
          <w:numId w:val="30"/>
        </w:numPr>
        <w:tabs>
          <w:tab w:val="left" w:pos="1440"/>
        </w:tabs>
        <w:ind w:left="1440"/>
        <w:rPr>
          <w:rFonts w:ascii="Arial" w:hAnsi="Arial" w:cs="Arial"/>
          <w:sz w:val="28"/>
          <w:szCs w:val="28"/>
        </w:rPr>
      </w:pPr>
      <w:r w:rsidRPr="001E5677">
        <w:rPr>
          <w:rFonts w:ascii="Arial" w:hAnsi="Arial" w:cs="Arial"/>
          <w:sz w:val="28"/>
          <w:szCs w:val="28"/>
        </w:rPr>
        <w:t>Report on long-term high cost cases</w:t>
      </w:r>
      <w:r w:rsidR="001E5677" w:rsidRPr="001E5677">
        <w:rPr>
          <w:rFonts w:ascii="Arial" w:hAnsi="Arial" w:cs="Arial"/>
          <w:sz w:val="28"/>
          <w:szCs w:val="28"/>
        </w:rPr>
        <w:t>;</w:t>
      </w:r>
    </w:p>
    <w:p w:rsidR="00BB378C" w:rsidRPr="001E5677" w:rsidRDefault="00BB378C" w:rsidP="00EF3593">
      <w:pPr>
        <w:pStyle w:val="ListParagraph"/>
        <w:numPr>
          <w:ilvl w:val="1"/>
          <w:numId w:val="30"/>
        </w:numPr>
        <w:tabs>
          <w:tab w:val="left" w:pos="1440"/>
        </w:tabs>
        <w:ind w:left="1440"/>
        <w:rPr>
          <w:rFonts w:ascii="Arial" w:hAnsi="Arial" w:cs="Arial"/>
          <w:sz w:val="28"/>
          <w:szCs w:val="28"/>
        </w:rPr>
      </w:pPr>
      <w:r w:rsidRPr="001E5677">
        <w:rPr>
          <w:rFonts w:ascii="Arial" w:hAnsi="Arial" w:cs="Arial"/>
          <w:sz w:val="28"/>
          <w:szCs w:val="28"/>
        </w:rPr>
        <w:t xml:space="preserve">A report on the disaggregated </w:t>
      </w:r>
      <w:r w:rsidR="002F1E2E" w:rsidRPr="001E5677">
        <w:rPr>
          <w:rFonts w:ascii="Arial" w:hAnsi="Arial" w:cs="Arial"/>
          <w:sz w:val="28"/>
          <w:szCs w:val="28"/>
        </w:rPr>
        <w:t>data of</w:t>
      </w:r>
      <w:r w:rsidRPr="001E5677">
        <w:rPr>
          <w:rFonts w:ascii="Arial" w:hAnsi="Arial" w:cs="Arial"/>
          <w:sz w:val="28"/>
          <w:szCs w:val="28"/>
        </w:rPr>
        <w:t xml:space="preserve"> blind and visually-impaired consumers in the RSA 911 Report.</w:t>
      </w:r>
    </w:p>
    <w:p w:rsidR="00BB378C" w:rsidRPr="001E5677" w:rsidRDefault="00BB378C" w:rsidP="00EF3593">
      <w:pPr>
        <w:pStyle w:val="ListParagraph"/>
        <w:numPr>
          <w:ilvl w:val="1"/>
          <w:numId w:val="30"/>
        </w:numPr>
        <w:tabs>
          <w:tab w:val="left" w:pos="1440"/>
        </w:tabs>
        <w:ind w:left="1440"/>
        <w:rPr>
          <w:rFonts w:ascii="Arial" w:hAnsi="Arial" w:cs="Arial"/>
          <w:sz w:val="28"/>
          <w:szCs w:val="28"/>
        </w:rPr>
      </w:pPr>
      <w:r w:rsidRPr="001E5677">
        <w:rPr>
          <w:rFonts w:ascii="Arial" w:hAnsi="Arial" w:cs="Arial"/>
          <w:sz w:val="28"/>
          <w:szCs w:val="28"/>
        </w:rPr>
        <w:t>Report on the relationship between “26 closures” and service provided to the consumer (DOR will present a report concept at the next meeting)</w:t>
      </w:r>
      <w:r w:rsidR="001E5677" w:rsidRPr="001E5677">
        <w:rPr>
          <w:rFonts w:ascii="Arial" w:hAnsi="Arial" w:cs="Arial"/>
          <w:sz w:val="28"/>
          <w:szCs w:val="28"/>
        </w:rPr>
        <w:t>; and</w:t>
      </w:r>
    </w:p>
    <w:p w:rsidR="00BB378C" w:rsidRPr="001E5677" w:rsidRDefault="00BB378C" w:rsidP="00EF3593">
      <w:pPr>
        <w:pStyle w:val="ListParagraph"/>
        <w:numPr>
          <w:ilvl w:val="1"/>
          <w:numId w:val="30"/>
        </w:numPr>
        <w:tabs>
          <w:tab w:val="left" w:pos="1440"/>
        </w:tabs>
        <w:ind w:left="1440"/>
        <w:rPr>
          <w:rFonts w:ascii="Arial" w:hAnsi="Arial" w:cs="Arial"/>
          <w:sz w:val="28"/>
          <w:szCs w:val="28"/>
        </w:rPr>
      </w:pPr>
      <w:r w:rsidRPr="001E5677">
        <w:rPr>
          <w:rFonts w:ascii="Arial" w:hAnsi="Arial" w:cs="Arial"/>
          <w:sz w:val="28"/>
          <w:szCs w:val="28"/>
        </w:rPr>
        <w:t>Report on the number of homemaker cases.</w:t>
      </w:r>
    </w:p>
    <w:p w:rsidR="00BB378C" w:rsidRPr="001E5677" w:rsidRDefault="00BB378C" w:rsidP="00F13A82">
      <w:pPr>
        <w:pStyle w:val="ListParagraph"/>
        <w:numPr>
          <w:ilvl w:val="0"/>
          <w:numId w:val="30"/>
        </w:numPr>
        <w:rPr>
          <w:rFonts w:ascii="Arial" w:hAnsi="Arial" w:cs="Arial"/>
          <w:sz w:val="28"/>
          <w:szCs w:val="28"/>
        </w:rPr>
      </w:pPr>
      <w:r w:rsidRPr="001E5677">
        <w:rPr>
          <w:rFonts w:ascii="Arial" w:hAnsi="Arial" w:cs="Arial"/>
          <w:sz w:val="28"/>
          <w:szCs w:val="28"/>
        </w:rPr>
        <w:t>The BAC requested that DOR Supervisors require all counselors to inform consumers that online forms are available to them, in addition to hard copy formats.</w:t>
      </w:r>
    </w:p>
    <w:p w:rsidR="00BB378C" w:rsidRPr="001E5677" w:rsidRDefault="00BB378C" w:rsidP="00F13A82">
      <w:pPr>
        <w:pStyle w:val="ListParagraph"/>
        <w:numPr>
          <w:ilvl w:val="0"/>
          <w:numId w:val="30"/>
        </w:numPr>
        <w:rPr>
          <w:rFonts w:ascii="Arial" w:hAnsi="Arial" w:cs="Arial"/>
          <w:sz w:val="28"/>
          <w:szCs w:val="28"/>
        </w:rPr>
      </w:pPr>
      <w:r w:rsidRPr="001E5677">
        <w:rPr>
          <w:rFonts w:ascii="Arial" w:hAnsi="Arial" w:cs="Arial"/>
          <w:sz w:val="28"/>
          <w:szCs w:val="28"/>
        </w:rPr>
        <w:t xml:space="preserve">The BAC requested that availability of accessible forms be included in the next BFS </w:t>
      </w:r>
      <w:r w:rsidR="00B20619" w:rsidRPr="001E5677">
        <w:rPr>
          <w:rFonts w:ascii="Arial" w:hAnsi="Arial" w:cs="Arial"/>
          <w:sz w:val="28"/>
          <w:szCs w:val="28"/>
        </w:rPr>
        <w:t>supervisor training</w:t>
      </w:r>
      <w:r w:rsidRPr="001E5677">
        <w:rPr>
          <w:rFonts w:ascii="Arial" w:hAnsi="Arial" w:cs="Arial"/>
          <w:sz w:val="28"/>
          <w:szCs w:val="28"/>
        </w:rPr>
        <w:t>.</w:t>
      </w:r>
    </w:p>
    <w:p w:rsidR="008B5B5E" w:rsidRPr="001E5677" w:rsidRDefault="00BB378C" w:rsidP="00F13A82">
      <w:pPr>
        <w:pStyle w:val="ListParagraph"/>
        <w:numPr>
          <w:ilvl w:val="0"/>
          <w:numId w:val="30"/>
        </w:numPr>
        <w:rPr>
          <w:rFonts w:ascii="Arial" w:hAnsi="Arial" w:cs="Arial"/>
          <w:sz w:val="28"/>
          <w:szCs w:val="28"/>
        </w:rPr>
      </w:pPr>
      <w:r w:rsidRPr="001E5677">
        <w:rPr>
          <w:rFonts w:ascii="Arial" w:hAnsi="Arial" w:cs="Arial"/>
          <w:sz w:val="28"/>
          <w:szCs w:val="28"/>
        </w:rPr>
        <w:t xml:space="preserve">Last summer, several vendors were not paid to participate in the BEP Summer Intern Program.  The vendors were told, after </w:t>
      </w:r>
      <w:r w:rsidR="001E617E" w:rsidRPr="001E5677">
        <w:rPr>
          <w:rFonts w:ascii="Arial" w:hAnsi="Arial" w:cs="Arial"/>
          <w:sz w:val="28"/>
          <w:szCs w:val="28"/>
        </w:rPr>
        <w:t>the program</w:t>
      </w:r>
      <w:r w:rsidRPr="001E5677">
        <w:rPr>
          <w:rFonts w:ascii="Arial" w:hAnsi="Arial" w:cs="Arial"/>
          <w:sz w:val="28"/>
          <w:szCs w:val="28"/>
        </w:rPr>
        <w:t xml:space="preserve"> was completed, that they would not be paid.  Mr. Dawson and Mr. Xavier will discuss this after the meeting and report back at the next meeting, including an overview of current student programs.</w:t>
      </w:r>
      <w:r w:rsidR="008B5B5E" w:rsidRPr="001E5677">
        <w:rPr>
          <w:rFonts w:ascii="Arial" w:hAnsi="Arial" w:cs="Arial"/>
          <w:sz w:val="28"/>
          <w:szCs w:val="28"/>
        </w:rPr>
        <w:t xml:space="preserve"> </w:t>
      </w:r>
    </w:p>
    <w:sectPr w:rsidR="008B5B5E" w:rsidRPr="001E5677" w:rsidSect="008F5715">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854"/>
    <w:multiLevelType w:val="hybridMultilevel"/>
    <w:tmpl w:val="581A4F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42F2150"/>
    <w:multiLevelType w:val="hybridMultilevel"/>
    <w:tmpl w:val="6DFE3FCE"/>
    <w:lvl w:ilvl="0" w:tplc="D32E40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C710A"/>
    <w:multiLevelType w:val="hybridMultilevel"/>
    <w:tmpl w:val="B6AA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220A6B"/>
    <w:multiLevelType w:val="hybridMultilevel"/>
    <w:tmpl w:val="AAA28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12F50"/>
    <w:multiLevelType w:val="hybridMultilevel"/>
    <w:tmpl w:val="FBF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15133F96"/>
    <w:multiLevelType w:val="hybridMultilevel"/>
    <w:tmpl w:val="337A20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FC6392"/>
    <w:multiLevelType w:val="hybridMultilevel"/>
    <w:tmpl w:val="627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B5999"/>
    <w:multiLevelType w:val="hybridMultilevel"/>
    <w:tmpl w:val="B6EE4824"/>
    <w:lvl w:ilvl="0" w:tplc="FC7AA0FC">
      <w:start w:val="1"/>
      <w:numFmt w:val="bullet"/>
      <w:lvlText w:val=""/>
      <w:lvlJc w:val="left"/>
      <w:pPr>
        <w:ind w:left="1530" w:hanging="360"/>
      </w:pPr>
      <w:rPr>
        <w:rFonts w:ascii="Symbol" w:hAnsi="Symbol" w:hint="default"/>
        <w:sz w:val="28"/>
        <w:szCs w:val="2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4C96CDE"/>
    <w:multiLevelType w:val="hybridMultilevel"/>
    <w:tmpl w:val="7A9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46A79"/>
    <w:multiLevelType w:val="hybridMultilevel"/>
    <w:tmpl w:val="EEBE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612AB"/>
    <w:multiLevelType w:val="hybridMultilevel"/>
    <w:tmpl w:val="A5C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43C28"/>
    <w:multiLevelType w:val="hybridMultilevel"/>
    <w:tmpl w:val="8800CE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1">
      <w:start w:val="1"/>
      <w:numFmt w:val="bullet"/>
      <w:lvlText w:val=""/>
      <w:lvlJc w:val="left"/>
      <w:pPr>
        <w:tabs>
          <w:tab w:val="num" w:pos="4680"/>
        </w:tabs>
        <w:ind w:left="4680" w:hanging="360"/>
      </w:pPr>
      <w:rPr>
        <w:rFonts w:ascii="Symbol" w:hAnsi="Symbol"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decimal"/>
      <w:lvlText w:val="%9."/>
      <w:lvlJc w:val="left"/>
      <w:pPr>
        <w:tabs>
          <w:tab w:val="num" w:pos="6840"/>
        </w:tabs>
        <w:ind w:left="6840" w:hanging="360"/>
      </w:pPr>
    </w:lvl>
  </w:abstractNum>
  <w:abstractNum w:abstractNumId="12">
    <w:nsid w:val="3CC472BD"/>
    <w:multiLevelType w:val="hybridMultilevel"/>
    <w:tmpl w:val="0C86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47088"/>
    <w:multiLevelType w:val="hybridMultilevel"/>
    <w:tmpl w:val="E1C263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6F11B5"/>
    <w:multiLevelType w:val="hybridMultilevel"/>
    <w:tmpl w:val="7680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E53E5"/>
    <w:multiLevelType w:val="hybridMultilevel"/>
    <w:tmpl w:val="8DFED456"/>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1A1711F"/>
    <w:multiLevelType w:val="hybridMultilevel"/>
    <w:tmpl w:val="2326E9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202B3A"/>
    <w:multiLevelType w:val="hybridMultilevel"/>
    <w:tmpl w:val="F44E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36397"/>
    <w:multiLevelType w:val="hybridMultilevel"/>
    <w:tmpl w:val="AAD65A9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0300805"/>
    <w:multiLevelType w:val="hybridMultilevel"/>
    <w:tmpl w:val="BFE0859E"/>
    <w:lvl w:ilvl="0" w:tplc="D32E40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F624E6"/>
    <w:multiLevelType w:val="hybridMultilevel"/>
    <w:tmpl w:val="9D3A5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5930946"/>
    <w:multiLevelType w:val="hybridMultilevel"/>
    <w:tmpl w:val="03D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B1A8D"/>
    <w:multiLevelType w:val="hybridMultilevel"/>
    <w:tmpl w:val="A04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DD452A"/>
    <w:multiLevelType w:val="hybridMultilevel"/>
    <w:tmpl w:val="3D3C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01155"/>
    <w:multiLevelType w:val="hybridMultilevel"/>
    <w:tmpl w:val="33441FDA"/>
    <w:lvl w:ilvl="0" w:tplc="D32E40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F535DF"/>
    <w:multiLevelType w:val="hybridMultilevel"/>
    <w:tmpl w:val="9D8474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5"/>
  </w:num>
  <w:num w:numId="2">
    <w:abstractNumId w:val="7"/>
  </w:num>
  <w:num w:numId="3">
    <w:abstractNumId w:val="25"/>
  </w:num>
  <w:num w:numId="4">
    <w:abstractNumId w:val="12"/>
  </w:num>
  <w:num w:numId="5">
    <w:abstractNumId w:val="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lvlOverride w:ilvl="3"/>
    <w:lvlOverride w:ilvl="4"/>
    <w:lvlOverride w:ilvl="5"/>
    <w:lvlOverride w:ilvl="6"/>
    <w:lvlOverride w:ilvl="7"/>
    <w:lvlOverride w:ilvl="8">
      <w:startOverride w:val="1"/>
    </w:lvlOverride>
  </w:num>
  <w:num w:numId="15">
    <w:abstractNumId w:val="24"/>
  </w:num>
  <w:num w:numId="16">
    <w:abstractNumId w:val="2"/>
  </w:num>
  <w:num w:numId="17">
    <w:abstractNumId w:val="23"/>
  </w:num>
  <w:num w:numId="1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0"/>
  </w:num>
  <w:num w:numId="22">
    <w:abstractNumId w:val="17"/>
  </w:num>
  <w:num w:numId="23">
    <w:abstractNumId w:val="1"/>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6"/>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3"/>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F633FB"/>
    <w:rsid w:val="00027851"/>
    <w:rsid w:val="00047DCA"/>
    <w:rsid w:val="00051829"/>
    <w:rsid w:val="00057BEC"/>
    <w:rsid w:val="00082A4D"/>
    <w:rsid w:val="000A6F12"/>
    <w:rsid w:val="000C596C"/>
    <w:rsid w:val="000D337C"/>
    <w:rsid w:val="000D7ADA"/>
    <w:rsid w:val="00113B74"/>
    <w:rsid w:val="00117E10"/>
    <w:rsid w:val="00131621"/>
    <w:rsid w:val="00135930"/>
    <w:rsid w:val="00176FB1"/>
    <w:rsid w:val="001E4145"/>
    <w:rsid w:val="001E47D8"/>
    <w:rsid w:val="001E5677"/>
    <w:rsid w:val="001E617E"/>
    <w:rsid w:val="001F0CA8"/>
    <w:rsid w:val="001F156A"/>
    <w:rsid w:val="001F3F6E"/>
    <w:rsid w:val="002079DF"/>
    <w:rsid w:val="0021738E"/>
    <w:rsid w:val="00263732"/>
    <w:rsid w:val="00273ECC"/>
    <w:rsid w:val="00280102"/>
    <w:rsid w:val="002D13D3"/>
    <w:rsid w:val="002D396D"/>
    <w:rsid w:val="002E44EC"/>
    <w:rsid w:val="002F1E2E"/>
    <w:rsid w:val="00353812"/>
    <w:rsid w:val="0035532C"/>
    <w:rsid w:val="003601AB"/>
    <w:rsid w:val="00396178"/>
    <w:rsid w:val="003B1963"/>
    <w:rsid w:val="003D5809"/>
    <w:rsid w:val="00444ED7"/>
    <w:rsid w:val="004737A9"/>
    <w:rsid w:val="004C2C85"/>
    <w:rsid w:val="004E1850"/>
    <w:rsid w:val="00513E4F"/>
    <w:rsid w:val="00544614"/>
    <w:rsid w:val="00544F02"/>
    <w:rsid w:val="005621FF"/>
    <w:rsid w:val="00585AD8"/>
    <w:rsid w:val="005C052A"/>
    <w:rsid w:val="005C2D6E"/>
    <w:rsid w:val="005F7C0D"/>
    <w:rsid w:val="00672AB8"/>
    <w:rsid w:val="006768CF"/>
    <w:rsid w:val="0068307C"/>
    <w:rsid w:val="00684DA5"/>
    <w:rsid w:val="00696DF1"/>
    <w:rsid w:val="006C315D"/>
    <w:rsid w:val="007644C0"/>
    <w:rsid w:val="007E1207"/>
    <w:rsid w:val="008057F5"/>
    <w:rsid w:val="00805B3D"/>
    <w:rsid w:val="00820524"/>
    <w:rsid w:val="00873B4B"/>
    <w:rsid w:val="00874BB3"/>
    <w:rsid w:val="00882494"/>
    <w:rsid w:val="008A3761"/>
    <w:rsid w:val="008A43B7"/>
    <w:rsid w:val="008A62FB"/>
    <w:rsid w:val="008B4C05"/>
    <w:rsid w:val="008B5B5E"/>
    <w:rsid w:val="008E32FA"/>
    <w:rsid w:val="008F5715"/>
    <w:rsid w:val="00984CA4"/>
    <w:rsid w:val="00993ECC"/>
    <w:rsid w:val="009950F1"/>
    <w:rsid w:val="009950F4"/>
    <w:rsid w:val="009A09CA"/>
    <w:rsid w:val="009B4B5D"/>
    <w:rsid w:val="009C7FEE"/>
    <w:rsid w:val="00A1330E"/>
    <w:rsid w:val="00A4246E"/>
    <w:rsid w:val="00A43E5C"/>
    <w:rsid w:val="00A524E6"/>
    <w:rsid w:val="00A669C7"/>
    <w:rsid w:val="00AD1F25"/>
    <w:rsid w:val="00AE5C17"/>
    <w:rsid w:val="00B20619"/>
    <w:rsid w:val="00B321EB"/>
    <w:rsid w:val="00BB378C"/>
    <w:rsid w:val="00BE3F0A"/>
    <w:rsid w:val="00C003F4"/>
    <w:rsid w:val="00C13951"/>
    <w:rsid w:val="00C13D5B"/>
    <w:rsid w:val="00CD6F02"/>
    <w:rsid w:val="00D11954"/>
    <w:rsid w:val="00D34703"/>
    <w:rsid w:val="00D50CBB"/>
    <w:rsid w:val="00D814D2"/>
    <w:rsid w:val="00D87C36"/>
    <w:rsid w:val="00DB55AF"/>
    <w:rsid w:val="00DD1D3B"/>
    <w:rsid w:val="00DE180D"/>
    <w:rsid w:val="00DE4627"/>
    <w:rsid w:val="00E026BC"/>
    <w:rsid w:val="00E228E0"/>
    <w:rsid w:val="00E47294"/>
    <w:rsid w:val="00E5794C"/>
    <w:rsid w:val="00E76187"/>
    <w:rsid w:val="00E91254"/>
    <w:rsid w:val="00EA56C0"/>
    <w:rsid w:val="00EB148D"/>
    <w:rsid w:val="00EB49BD"/>
    <w:rsid w:val="00EF3593"/>
    <w:rsid w:val="00F0455F"/>
    <w:rsid w:val="00F13A82"/>
    <w:rsid w:val="00F13F40"/>
    <w:rsid w:val="00F31065"/>
    <w:rsid w:val="00F372FC"/>
    <w:rsid w:val="00F633FB"/>
    <w:rsid w:val="00F92939"/>
    <w:rsid w:val="00FF2859"/>
    <w:rsid w:val="00FF4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FB"/>
    <w:pPr>
      <w:ind w:left="720"/>
      <w:contextualSpacing/>
    </w:pPr>
  </w:style>
  <w:style w:type="paragraph" w:styleId="BodyText">
    <w:name w:val="Body Text"/>
    <w:basedOn w:val="Normal"/>
    <w:link w:val="BodyTextChar"/>
    <w:uiPriority w:val="99"/>
    <w:semiHidden/>
    <w:unhideWhenUsed/>
    <w:rsid w:val="008B5B5E"/>
    <w:pPr>
      <w:spacing w:after="120"/>
    </w:pPr>
    <w:rPr>
      <w:rFonts w:ascii="Arial" w:hAnsi="Arial"/>
      <w:sz w:val="28"/>
    </w:rPr>
  </w:style>
  <w:style w:type="character" w:customStyle="1" w:styleId="BodyTextChar">
    <w:name w:val="Body Text Char"/>
    <w:basedOn w:val="DefaultParagraphFont"/>
    <w:link w:val="BodyText"/>
    <w:uiPriority w:val="99"/>
    <w:semiHidden/>
    <w:rsid w:val="008B5B5E"/>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FB"/>
    <w:pPr>
      <w:ind w:left="720"/>
      <w:contextualSpacing/>
    </w:pPr>
  </w:style>
  <w:style w:type="paragraph" w:styleId="BodyText">
    <w:name w:val="Body Text"/>
    <w:basedOn w:val="Normal"/>
    <w:link w:val="BodyTextChar"/>
    <w:uiPriority w:val="99"/>
    <w:semiHidden/>
    <w:unhideWhenUsed/>
    <w:rsid w:val="008B5B5E"/>
    <w:pPr>
      <w:spacing w:after="120"/>
    </w:pPr>
    <w:rPr>
      <w:rFonts w:ascii="Arial" w:hAnsi="Arial"/>
      <w:sz w:val="28"/>
    </w:rPr>
  </w:style>
  <w:style w:type="character" w:customStyle="1" w:styleId="BodyTextChar">
    <w:name w:val="Body Text Char"/>
    <w:basedOn w:val="DefaultParagraphFont"/>
    <w:link w:val="BodyText"/>
    <w:uiPriority w:val="99"/>
    <w:semiHidden/>
    <w:rsid w:val="008B5B5E"/>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294872738">
      <w:bodyDiv w:val="1"/>
      <w:marLeft w:val="0"/>
      <w:marRight w:val="0"/>
      <w:marTop w:val="0"/>
      <w:marBottom w:val="0"/>
      <w:divBdr>
        <w:top w:val="none" w:sz="0" w:space="0" w:color="auto"/>
        <w:left w:val="none" w:sz="0" w:space="0" w:color="auto"/>
        <w:bottom w:val="none" w:sz="0" w:space="0" w:color="auto"/>
        <w:right w:val="none" w:sz="0" w:space="0" w:color="auto"/>
      </w:divBdr>
    </w:div>
    <w:div w:id="1105467775">
      <w:bodyDiv w:val="1"/>
      <w:marLeft w:val="0"/>
      <w:marRight w:val="0"/>
      <w:marTop w:val="0"/>
      <w:marBottom w:val="0"/>
      <w:divBdr>
        <w:top w:val="none" w:sz="0" w:space="0" w:color="auto"/>
        <w:left w:val="none" w:sz="0" w:space="0" w:color="auto"/>
        <w:bottom w:val="none" w:sz="0" w:space="0" w:color="auto"/>
        <w:right w:val="none" w:sz="0" w:space="0" w:color="auto"/>
      </w:divBdr>
    </w:div>
    <w:div w:id="1148326924">
      <w:bodyDiv w:val="1"/>
      <w:marLeft w:val="0"/>
      <w:marRight w:val="0"/>
      <w:marTop w:val="0"/>
      <w:marBottom w:val="0"/>
      <w:divBdr>
        <w:top w:val="none" w:sz="0" w:space="0" w:color="auto"/>
        <w:left w:val="none" w:sz="0" w:space="0" w:color="auto"/>
        <w:bottom w:val="none" w:sz="0" w:space="0" w:color="auto"/>
        <w:right w:val="none" w:sz="0" w:space="0" w:color="auto"/>
      </w:divBdr>
    </w:div>
    <w:div w:id="1269968384">
      <w:bodyDiv w:val="1"/>
      <w:marLeft w:val="0"/>
      <w:marRight w:val="0"/>
      <w:marTop w:val="0"/>
      <w:marBottom w:val="0"/>
      <w:divBdr>
        <w:top w:val="none" w:sz="0" w:space="0" w:color="auto"/>
        <w:left w:val="none" w:sz="0" w:space="0" w:color="auto"/>
        <w:bottom w:val="none" w:sz="0" w:space="0" w:color="auto"/>
        <w:right w:val="none" w:sz="0" w:space="0" w:color="auto"/>
      </w:divBdr>
    </w:div>
    <w:div w:id="1399204979">
      <w:bodyDiv w:val="1"/>
      <w:marLeft w:val="0"/>
      <w:marRight w:val="0"/>
      <w:marTop w:val="0"/>
      <w:marBottom w:val="0"/>
      <w:divBdr>
        <w:top w:val="none" w:sz="0" w:space="0" w:color="auto"/>
        <w:left w:val="none" w:sz="0" w:space="0" w:color="auto"/>
        <w:bottom w:val="none" w:sz="0" w:space="0" w:color="auto"/>
        <w:right w:val="none" w:sz="0" w:space="0" w:color="auto"/>
      </w:divBdr>
    </w:div>
    <w:div w:id="1484394939">
      <w:bodyDiv w:val="1"/>
      <w:marLeft w:val="0"/>
      <w:marRight w:val="0"/>
      <w:marTop w:val="0"/>
      <w:marBottom w:val="0"/>
      <w:divBdr>
        <w:top w:val="none" w:sz="0" w:space="0" w:color="auto"/>
        <w:left w:val="none" w:sz="0" w:space="0" w:color="auto"/>
        <w:bottom w:val="none" w:sz="0" w:space="0" w:color="auto"/>
        <w:right w:val="none" w:sz="0" w:space="0" w:color="auto"/>
      </w:divBdr>
    </w:div>
    <w:div w:id="1549218673">
      <w:bodyDiv w:val="1"/>
      <w:marLeft w:val="0"/>
      <w:marRight w:val="0"/>
      <w:marTop w:val="0"/>
      <w:marBottom w:val="0"/>
      <w:divBdr>
        <w:top w:val="none" w:sz="0" w:space="0" w:color="auto"/>
        <w:left w:val="none" w:sz="0" w:space="0" w:color="auto"/>
        <w:bottom w:val="none" w:sz="0" w:space="0" w:color="auto"/>
        <w:right w:val="none" w:sz="0" w:space="0" w:color="auto"/>
      </w:divBdr>
    </w:div>
    <w:div w:id="1623027523">
      <w:bodyDiv w:val="1"/>
      <w:marLeft w:val="0"/>
      <w:marRight w:val="0"/>
      <w:marTop w:val="0"/>
      <w:marBottom w:val="0"/>
      <w:divBdr>
        <w:top w:val="none" w:sz="0" w:space="0" w:color="auto"/>
        <w:left w:val="none" w:sz="0" w:space="0" w:color="auto"/>
        <w:bottom w:val="none" w:sz="0" w:space="0" w:color="auto"/>
        <w:right w:val="none" w:sz="0" w:space="0" w:color="auto"/>
      </w:divBdr>
    </w:div>
    <w:div w:id="1646734532">
      <w:bodyDiv w:val="1"/>
      <w:marLeft w:val="0"/>
      <w:marRight w:val="0"/>
      <w:marTop w:val="0"/>
      <w:marBottom w:val="0"/>
      <w:divBdr>
        <w:top w:val="none" w:sz="0" w:space="0" w:color="auto"/>
        <w:left w:val="none" w:sz="0" w:space="0" w:color="auto"/>
        <w:bottom w:val="none" w:sz="0" w:space="0" w:color="auto"/>
        <w:right w:val="none" w:sz="0" w:space="0" w:color="auto"/>
      </w:divBdr>
    </w:div>
    <w:div w:id="1818914529">
      <w:bodyDiv w:val="1"/>
      <w:marLeft w:val="0"/>
      <w:marRight w:val="0"/>
      <w:marTop w:val="0"/>
      <w:marBottom w:val="0"/>
      <w:divBdr>
        <w:top w:val="none" w:sz="0" w:space="0" w:color="auto"/>
        <w:left w:val="none" w:sz="0" w:space="0" w:color="auto"/>
        <w:bottom w:val="none" w:sz="0" w:space="0" w:color="auto"/>
        <w:right w:val="none" w:sz="0" w:space="0" w:color="auto"/>
      </w:divBdr>
    </w:div>
    <w:div w:id="18605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CEE6-E02D-4A4F-BF91-0355E189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bjessup</dc:creator>
  <cp:keywords/>
  <dc:description/>
  <cp:lastModifiedBy>bconnors</cp:lastModifiedBy>
  <cp:revision>4</cp:revision>
  <dcterms:created xsi:type="dcterms:W3CDTF">2013-05-01T22:57:00Z</dcterms:created>
  <dcterms:modified xsi:type="dcterms:W3CDTF">2013-08-02T16:56:00Z</dcterms:modified>
</cp:coreProperties>
</file>