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Fonts w:ascii="Calibri" w:cs="Calibri" w:eastAsia="Calibri" w:hAnsi="Calibri"/>
          <w:color w:val="222222"/>
          <w:sz w:val="20"/>
          <w:szCs w:val="20"/>
          <w:highlight w:val="white"/>
          <w:rtl w:val="0"/>
        </w:rPr>
        <w:t xml:space="preserve">Roompact (Short Film)</w:t>
      </w:r>
      <w:r w:rsidDel="00000000" w:rsidR="00000000" w:rsidRPr="00000000">
        <w:rPr>
          <w:rtl w:val="0"/>
        </w:rPr>
      </w:r>
    </w:p>
    <w:p w:rsidR="00000000" w:rsidDel="00000000" w:rsidP="00000000" w:rsidRDefault="00000000" w:rsidRPr="00000000" w14:paraId="0000000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Production Company: We Make Movies</w:t>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Union</w:t>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Moorpark College</w:t>
      </w:r>
    </w:p>
    <w:p w:rsidR="00000000" w:rsidDel="00000000" w:rsidP="00000000" w:rsidRDefault="00000000" w:rsidRPr="00000000" w14:paraId="00000005">
      <w:pPr>
        <w:ind w:left="2840" w:firstLine="70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 </w:t>
        <w:tab/>
        <w:tab/>
      </w:r>
      <w:r w:rsidDel="00000000" w:rsidR="00000000" w:rsidRPr="00000000">
        <w:rPr>
          <w:rFonts w:ascii="Calibri" w:cs="Calibri" w:eastAsia="Calibri" w:hAnsi="Calibri"/>
          <w:sz w:val="18"/>
          <w:szCs w:val="18"/>
          <w:rtl w:val="0"/>
        </w:rPr>
        <w:t xml:space="preserve">Directors: </w:t>
      </w:r>
      <w:r w:rsidDel="00000000" w:rsidR="00000000" w:rsidRPr="00000000">
        <w:rPr>
          <w:rFonts w:ascii="Calibri" w:cs="Calibri" w:eastAsia="Calibri" w:hAnsi="Calibri"/>
          <w:color w:val="0f1111"/>
          <w:sz w:val="18"/>
          <w:szCs w:val="18"/>
          <w:rtl w:val="0"/>
        </w:rPr>
        <w:t xml:space="preserve">Divit Jozef</w:t>
      </w:r>
      <w:r w:rsidDel="00000000" w:rsidR="00000000" w:rsidRPr="00000000">
        <w:rPr>
          <w:rtl w:val="0"/>
        </w:rPr>
      </w:r>
    </w:p>
    <w:p w:rsidR="00000000" w:rsidDel="00000000" w:rsidP="00000000" w:rsidRDefault="00000000" w:rsidRPr="00000000" w14:paraId="00000006">
      <w:pPr>
        <w:ind w:left="2840" w:firstLine="700"/>
        <w:rPr>
          <w:rFonts w:ascii="Calibri" w:cs="Calibri" w:eastAsia="Calibri" w:hAnsi="Calibri"/>
          <w:sz w:val="18"/>
          <w:szCs w:val="18"/>
        </w:rPr>
      </w:pPr>
      <w:r w:rsidDel="00000000" w:rsidR="00000000" w:rsidRPr="00000000">
        <w:rPr>
          <w:rFonts w:ascii="Calibri" w:cs="Calibri" w:eastAsia="Calibri" w:hAnsi="Calibri"/>
          <w:sz w:val="18"/>
          <w:szCs w:val="18"/>
          <w:rtl w:val="0"/>
        </w:rPr>
        <w:tab/>
        <w:tab/>
        <w:t xml:space="preserve">Writer: Divit Jozef</w:t>
      </w:r>
    </w:p>
    <w:p w:rsidR="00000000" w:rsidDel="00000000" w:rsidP="00000000" w:rsidRDefault="00000000" w:rsidRPr="00000000" w14:paraId="00000007">
      <w:pPr>
        <w:ind w:left="3560" w:firstLine="70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Producers: </w:t>
      </w:r>
      <w:r w:rsidDel="00000000" w:rsidR="00000000" w:rsidRPr="00000000">
        <w:rPr>
          <w:rFonts w:ascii="Calibri" w:cs="Calibri" w:eastAsia="Calibri" w:hAnsi="Calibri"/>
          <w:color w:val="222222"/>
          <w:sz w:val="18"/>
          <w:szCs w:val="18"/>
          <w:highlight w:val="white"/>
          <w:rtl w:val="0"/>
        </w:rPr>
        <w:t xml:space="preserve">Vivy Yupanqui and Nayeli Quiroz </w:t>
      </w:r>
      <w:r w:rsidDel="00000000" w:rsidR="00000000" w:rsidRPr="00000000">
        <w:rPr>
          <w:rtl w:val="0"/>
        </w:rPr>
      </w:r>
    </w:p>
    <w:p w:rsidR="00000000" w:rsidDel="00000000" w:rsidP="00000000" w:rsidRDefault="00000000" w:rsidRPr="00000000" w14:paraId="00000008">
      <w:pPr>
        <w:ind w:left="428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Casting Director: Danielle Pretsfelder Demchick, CSA</w:t>
      </w:r>
    </w:p>
    <w:p w:rsidR="00000000" w:rsidDel="00000000" w:rsidP="00000000" w:rsidRDefault="00000000" w:rsidRPr="00000000" w14:paraId="0000000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tab/>
      </w:r>
      <w:r w:rsidDel="00000000" w:rsidR="00000000" w:rsidRPr="00000000">
        <w:rPr>
          <w:rFonts w:ascii="Calibri" w:cs="Calibri" w:eastAsia="Calibri" w:hAnsi="Calibri"/>
          <w:b w:val="1"/>
          <w:sz w:val="18"/>
          <w:szCs w:val="18"/>
          <w:rtl w:val="0"/>
        </w:rPr>
        <w:t xml:space="preserve">                    </w:t>
        <w:tab/>
        <w:t xml:space="preserve">        </w:t>
        <w:tab/>
        <w:tab/>
      </w:r>
      <w:r w:rsidDel="00000000" w:rsidR="00000000" w:rsidRPr="00000000">
        <w:rPr>
          <w:rFonts w:ascii="Calibri" w:cs="Calibri" w:eastAsia="Calibri" w:hAnsi="Calibri"/>
          <w:sz w:val="18"/>
          <w:szCs w:val="18"/>
          <w:rtl w:val="0"/>
        </w:rPr>
        <w:t xml:space="preserve">Self Tape Auditions: Due by Tuesday 5/29</w:t>
      </w:r>
    </w:p>
    <w:p w:rsidR="00000000" w:rsidDel="00000000" w:rsidP="00000000" w:rsidRDefault="00000000" w:rsidRPr="00000000" w14:paraId="0000000A">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tab/>
        <w:tab/>
        <w:t xml:space="preserve">Callbacks: Virtually, if needed. Date TBD</w:t>
      </w:r>
    </w:p>
    <w:p w:rsidR="00000000" w:rsidDel="00000000" w:rsidP="00000000" w:rsidRDefault="00000000" w:rsidRPr="00000000" w14:paraId="0000000B">
      <w:pPr>
        <w:ind w:left="43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Shoots: 6/9</w:t>
      </w:r>
    </w:p>
    <w:p w:rsidR="00000000" w:rsidDel="00000000" w:rsidP="00000000" w:rsidRDefault="00000000" w:rsidRPr="00000000" w14:paraId="0000000C">
      <w:pPr>
        <w:ind w:left="360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Location: SImi Valley, CA</w:t>
      </w:r>
    </w:p>
    <w:p w:rsidR="00000000" w:rsidDel="00000000" w:rsidP="00000000" w:rsidRDefault="00000000" w:rsidRPr="00000000" w14:paraId="0000000D">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tab/>
        <w:tab/>
        <w:t xml:space="preserve">Day Rate:$175 + 10% (if applicable) for up to 6 hours</w:t>
      </w:r>
    </w:p>
    <w:p w:rsidR="00000000" w:rsidDel="00000000" w:rsidP="00000000" w:rsidRDefault="00000000" w:rsidRPr="00000000" w14:paraId="0000000E">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**SEEKING TALENT BASED IN THE LOS ANGELES AREA (WHO CAN WORK AS A LOCAL HIRE IN SIMI VALLEY)               </w:t>
        <w:tab/>
        <w:t xml:space="preserve">                       </w:t>
      </w:r>
    </w:p>
    <w:p w:rsidR="00000000" w:rsidDel="00000000" w:rsidP="00000000" w:rsidRDefault="00000000" w:rsidRPr="00000000" w14:paraId="00000010">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222222"/>
          <w:sz w:val="18"/>
          <w:szCs w:val="18"/>
          <w:highlight w:val="white"/>
        </w:rPr>
      </w:pPr>
      <w:r w:rsidDel="00000000" w:rsidR="00000000" w:rsidRPr="00000000">
        <w:rPr>
          <w:rFonts w:ascii="Calibri" w:cs="Calibri" w:eastAsia="Calibri" w:hAnsi="Calibri"/>
          <w:color w:val="222222"/>
          <w:highlight w:val="white"/>
          <w:rtl w:val="0"/>
        </w:rPr>
        <w:t xml:space="preserve">Logline</w:t>
      </w:r>
      <w:r w:rsidDel="00000000" w:rsidR="00000000" w:rsidRPr="00000000">
        <w:rPr>
          <w:rFonts w:ascii="Calibri" w:cs="Calibri" w:eastAsia="Calibri" w:hAnsi="Calibri"/>
          <w:color w:val="222222"/>
          <w:highlight w:val="white"/>
          <w:rtl w:val="0"/>
        </w:rPr>
        <w:t xml:space="preserve">: Roompact follows Suman, a 24-year-old Indian immigrant student in LA as he grapples with the uncertainty of landing a work visa to remain in the US while simultaneously dealing with the possibility of losing his two closest friends.</w:t>
      </w:r>
      <w:r w:rsidDel="00000000" w:rsidR="00000000" w:rsidRPr="00000000">
        <w:rPr>
          <w:rtl w:val="0"/>
        </w:rPr>
      </w:r>
    </w:p>
    <w:p w:rsidR="00000000" w:rsidDel="00000000" w:rsidP="00000000" w:rsidRDefault="00000000" w:rsidRPr="00000000" w14:paraId="00000012">
      <w:pPr>
        <w:rPr>
          <w:rFonts w:ascii="Calibri" w:cs="Calibri" w:eastAsia="Calibri" w:hAnsi="Calibri"/>
          <w:color w:val="222222"/>
          <w:sz w:val="12"/>
          <w:szCs w:val="12"/>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**TALENT WHO ARE BLIND OR LOW VISION ENCOURAGED TO SUBMIT</w:t>
      </w:r>
    </w:p>
    <w:p w:rsidR="00000000" w:rsidDel="00000000" w:rsidP="00000000" w:rsidRDefault="00000000" w:rsidRPr="00000000" w14:paraId="00000014">
      <w:pPr>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222222"/>
          <w:highlight w:val="white"/>
        </w:rPr>
      </w:pPr>
      <w:r w:rsidDel="00000000" w:rsidR="00000000" w:rsidRPr="00000000">
        <w:rPr>
          <w:rFonts w:ascii="Calibri" w:cs="Calibri" w:eastAsia="Calibri" w:hAnsi="Calibri"/>
          <w:b w:val="1"/>
          <w:sz w:val="18"/>
          <w:szCs w:val="18"/>
          <w:rtl w:val="0"/>
        </w:rPr>
        <w:t xml:space="preserve">WE ENCOURAGE YOU TO NOTE IF YOU IDENTIFY WITH THE CHARACTER IN ANY WAY. </w:t>
      </w:r>
      <w:r w:rsidDel="00000000" w:rsidR="00000000" w:rsidRPr="00000000">
        <w:rPr>
          <w:rtl w:val="0"/>
        </w:rPr>
      </w:r>
    </w:p>
    <w:p w:rsidR="00000000" w:rsidDel="00000000" w:rsidP="00000000" w:rsidRDefault="00000000" w:rsidRPr="00000000" w14:paraId="00000016">
      <w:pPr>
        <w:ind w:left="-6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7">
      <w:pPr>
        <w:ind w:left="-6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MELINDA</w:t>
      </w:r>
      <w:r w:rsidDel="00000000" w:rsidR="00000000" w:rsidRPr="00000000">
        <w:rPr>
          <w:rFonts w:ascii="Calibri" w:cs="Calibri" w:eastAsia="Calibri" w:hAnsi="Calibri"/>
          <w:rtl w:val="0"/>
        </w:rPr>
        <w:t xml:space="preserve">-She is in her 50s-60s.</w:t>
      </w:r>
      <w:r w:rsidDel="00000000" w:rsidR="00000000" w:rsidRPr="00000000">
        <w:rPr>
          <w:rFonts w:ascii="Calibri" w:cs="Calibri" w:eastAsia="Calibri" w:hAnsi="Calibri"/>
          <w:b w:val="1"/>
          <w:rtl w:val="0"/>
        </w:rPr>
        <w:t xml:space="preserve"> She is blind or low vision</w:t>
      </w:r>
      <w:r w:rsidDel="00000000" w:rsidR="00000000" w:rsidRPr="00000000">
        <w:rPr>
          <w:rFonts w:ascii="Calibri" w:cs="Calibri" w:eastAsia="Calibri" w:hAnsi="Calibri"/>
          <w:rtl w:val="0"/>
        </w:rPr>
        <w:t xml:space="preserve">. Disciplined but bull headed, disciplined, tenderhearted, empathetic, aggressive.  She’s proof that you don’t need to know where you are going. </w:t>
      </w:r>
      <w:r w:rsidDel="00000000" w:rsidR="00000000" w:rsidRPr="00000000">
        <w:rPr>
          <w:rFonts w:ascii="Calibri" w:cs="Calibri" w:eastAsia="Calibri" w:hAnsi="Calibri"/>
          <w:color w:val="222222"/>
          <w:highlight w:val="white"/>
          <w:rtl w:val="0"/>
        </w:rPr>
        <w:t xml:space="preserve">She can smell when a person tries to fib their way out of tough conversations and she will not stand for it. She loves hiking and hits a specific trail every weekend which has been part of her routine for decades now. She enjoys simple pleasures like the smell of wind when it blows through a high point in the woods.</w:t>
      </w:r>
      <w:r w:rsidDel="00000000" w:rsidR="00000000" w:rsidRPr="00000000">
        <w:rPr>
          <w:rtl w:val="0"/>
        </w:rPr>
      </w:r>
    </w:p>
    <w:p w:rsidR="00000000" w:rsidDel="00000000" w:rsidP="00000000" w:rsidRDefault="00000000" w:rsidRPr="00000000" w14:paraId="00000018">
      <w:pPr>
        <w:ind w:left="-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i w:val="1"/>
          <w:sz w:val="18"/>
          <w:szCs w:val="18"/>
          <w:rtl w:val="0"/>
        </w:rPr>
        <w:t xml:space="preserve">We are committed to diverse, inclusive casting. For every role, please submit qualified performers, without regard to disability, race, age, color, national origin, ethnic origin, sexual orientation, gender identity or any other basis prohibited by law.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