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9B6" w:rsidRDefault="004249B6" w:rsidP="004249B6">
      <w:pPr>
        <w:spacing w:after="0" w:line="240" w:lineRule="auto"/>
        <w:ind w:right="1905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:rsidR="004249B6" w:rsidRDefault="004249B6" w:rsidP="009A2E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02124"/>
          <w:sz w:val="24"/>
          <w:szCs w:val="24"/>
        </w:rPr>
        <w:drawing>
          <wp:inline distT="0" distB="0" distL="0" distR="0">
            <wp:extent cx="6743643" cy="2453312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fb-slog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403" cy="246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B6" w:rsidRDefault="004249B6" w:rsidP="004249B6">
      <w:pPr>
        <w:spacing w:after="0" w:line="240" w:lineRule="auto"/>
        <w:ind w:right="1905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:rsidR="004249B6" w:rsidRDefault="004249B6" w:rsidP="004249B6">
      <w:pPr>
        <w:spacing w:after="0" w:line="240" w:lineRule="auto"/>
        <w:ind w:right="1905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:rsidR="004249B6" w:rsidRPr="006B6374" w:rsidRDefault="004249B6" w:rsidP="009A2ED3">
      <w:pPr>
        <w:spacing w:after="0" w:line="240" w:lineRule="auto"/>
        <w:jc w:val="center"/>
        <w:rPr>
          <w:rFonts w:ascii="Castellar" w:eastAsia="Times New Roman" w:hAnsi="Castellar" w:cs="Arial"/>
          <w:b/>
          <w:bCs/>
          <w:color w:val="0070C0"/>
          <w:sz w:val="52"/>
          <w:szCs w:val="52"/>
        </w:rPr>
      </w:pPr>
      <w:r w:rsidRPr="006B6374">
        <w:rPr>
          <w:rFonts w:ascii="Castellar" w:eastAsia="Times New Roman" w:hAnsi="Castellar" w:cs="Arial"/>
          <w:b/>
          <w:bCs/>
          <w:color w:val="0070C0"/>
          <w:sz w:val="52"/>
          <w:szCs w:val="52"/>
        </w:rPr>
        <w:t>UNCORK FOR BRAILLE</w:t>
      </w:r>
    </w:p>
    <w:p w:rsidR="00A26660" w:rsidRPr="00A26660" w:rsidRDefault="00A26660" w:rsidP="009A2ED3">
      <w:pPr>
        <w:spacing w:after="0" w:line="240" w:lineRule="auto"/>
        <w:jc w:val="center"/>
        <w:rPr>
          <w:rFonts w:ascii="Castellar" w:eastAsia="Times New Roman" w:hAnsi="Castellar" w:cs="Arial"/>
          <w:b/>
          <w:bCs/>
          <w:i/>
          <w:color w:val="3B372A" w:themeColor="text2" w:themeShade="80"/>
          <w:sz w:val="32"/>
          <w:szCs w:val="32"/>
        </w:rPr>
      </w:pPr>
      <w:r w:rsidRPr="00A26660">
        <w:rPr>
          <w:rFonts w:ascii="Castellar" w:eastAsia="Times New Roman" w:hAnsi="Castellar" w:cs="Arial"/>
          <w:b/>
          <w:bCs/>
          <w:i/>
          <w:color w:val="3B372A" w:themeColor="text2" w:themeShade="80"/>
          <w:sz w:val="32"/>
          <w:szCs w:val="32"/>
        </w:rPr>
        <w:t>Cellar 55</w:t>
      </w:r>
    </w:p>
    <w:p w:rsidR="004249B6" w:rsidRPr="00A26660" w:rsidRDefault="00CE0133" w:rsidP="00A2666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B372A" w:themeColor="text2" w:themeShade="80"/>
          <w:sz w:val="32"/>
          <w:szCs w:val="32"/>
        </w:rPr>
      </w:pPr>
      <w:r w:rsidRPr="00A26660">
        <w:rPr>
          <w:rFonts w:ascii="Arial" w:eastAsia="Times New Roman" w:hAnsi="Arial" w:cs="Arial"/>
          <w:b/>
          <w:bCs/>
          <w:i/>
          <w:color w:val="3B372A" w:themeColor="text2" w:themeShade="80"/>
          <w:sz w:val="32"/>
          <w:szCs w:val="32"/>
        </w:rPr>
        <w:t>May 5, 2019</w:t>
      </w:r>
      <w:r w:rsidR="00A26660" w:rsidRPr="00A26660">
        <w:rPr>
          <w:rFonts w:ascii="Arial" w:eastAsia="Times New Roman" w:hAnsi="Arial" w:cs="Arial"/>
          <w:b/>
          <w:bCs/>
          <w:i/>
          <w:color w:val="3B372A" w:themeColor="text2" w:themeShade="80"/>
          <w:sz w:val="32"/>
          <w:szCs w:val="32"/>
        </w:rPr>
        <w:t xml:space="preserve">      </w:t>
      </w:r>
      <w:r w:rsidRPr="00A26660">
        <w:rPr>
          <w:rFonts w:ascii="Arial" w:eastAsia="Times New Roman" w:hAnsi="Arial" w:cs="Arial"/>
          <w:b/>
          <w:bCs/>
          <w:i/>
          <w:color w:val="3B372A" w:themeColor="text2" w:themeShade="80"/>
          <w:sz w:val="32"/>
          <w:szCs w:val="32"/>
        </w:rPr>
        <w:t>2PM to 5PM</w:t>
      </w:r>
    </w:p>
    <w:p w:rsidR="004249B6" w:rsidRDefault="004249B6" w:rsidP="004249B6">
      <w:pPr>
        <w:spacing w:after="0" w:line="240" w:lineRule="auto"/>
        <w:ind w:right="1905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:rsidR="004249B6" w:rsidRDefault="004249B6" w:rsidP="004249B6">
      <w:pPr>
        <w:spacing w:after="0" w:line="240" w:lineRule="auto"/>
        <w:ind w:right="1905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:rsidR="004249B6" w:rsidRPr="004249B6" w:rsidRDefault="004249B6" w:rsidP="00F12311">
      <w:pPr>
        <w:spacing w:after="0" w:line="240" w:lineRule="auto"/>
        <w:rPr>
          <w:rFonts w:ascii="Calisto MT" w:eastAsia="Times New Roman" w:hAnsi="Calisto MT" w:cs="Arial"/>
          <w:color w:val="202124"/>
          <w:sz w:val="24"/>
          <w:szCs w:val="24"/>
        </w:rPr>
      </w:pP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Join us on a Spring afternoon as you sit back and enjoy your succulent</w:t>
      </w:r>
      <w:r w:rsidR="00F12311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 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sample of wine and cheese</w:t>
      </w:r>
      <w:r w:rsidR="00CE0133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,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 all to the backdrop of local vibrant musicians while supporting valuable programs in our community.  The </w:t>
      </w:r>
      <w:r w:rsidR="00CE0133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N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ational Federation of the </w:t>
      </w:r>
      <w:r w:rsidR="00CE0133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B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lind of Clark county presents the fifth annual </w:t>
      </w:r>
      <w:r w:rsidR="00CE0133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“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Uncork for Braille</w:t>
      </w:r>
      <w:r w:rsidR="00CE0133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”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. </w:t>
      </w:r>
    </w:p>
    <w:p w:rsidR="004249B6" w:rsidRPr="004249B6" w:rsidRDefault="004249B6" w:rsidP="00A26660">
      <w:pPr>
        <w:spacing w:after="0" w:line="240" w:lineRule="auto"/>
        <w:rPr>
          <w:rFonts w:ascii="Calisto MT" w:eastAsia="Times New Roman" w:hAnsi="Calisto MT" w:cs="Arial"/>
          <w:color w:val="202124"/>
          <w:sz w:val="24"/>
          <w:szCs w:val="24"/>
        </w:rPr>
      </w:pPr>
    </w:p>
    <w:p w:rsidR="004249B6" w:rsidRPr="004249B6" w:rsidRDefault="004249B6" w:rsidP="00F12311">
      <w:pPr>
        <w:spacing w:after="0" w:line="240" w:lineRule="auto"/>
        <w:rPr>
          <w:rFonts w:ascii="Calisto MT" w:eastAsia="Times New Roman" w:hAnsi="Calisto MT" w:cs="Arial"/>
          <w:color w:val="202124"/>
          <w:sz w:val="24"/>
          <w:szCs w:val="24"/>
        </w:rPr>
      </w:pP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We continue this annual tradition of relaxation coupled with live music as we raise valuable funds to support the blind and visually impaired living the lives they want. Our programs help </w:t>
      </w:r>
      <w:r w:rsidR="00F12311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t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he blind and visually impaired achieve independence and equal access to the world around us so that we can participate fully in society. Our president and MC of the event, Corey </w:t>
      </w:r>
      <w:proofErr w:type="spellStart"/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Grandstaff</w:t>
      </w:r>
      <w:proofErr w:type="spellEnd"/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, will guide you through our mission and vision while presenting stories from the people that our programs help the most.</w:t>
      </w:r>
    </w:p>
    <w:p w:rsidR="009A2ED3" w:rsidRPr="00597E03" w:rsidRDefault="009A2ED3" w:rsidP="00F12311">
      <w:pPr>
        <w:spacing w:after="0" w:line="240" w:lineRule="auto"/>
        <w:rPr>
          <w:rFonts w:ascii="Calisto MT" w:eastAsia="Times New Roman" w:hAnsi="Calisto MT" w:cs="Arial"/>
          <w:color w:val="202124"/>
          <w:sz w:val="24"/>
          <w:szCs w:val="24"/>
        </w:rPr>
      </w:pPr>
    </w:p>
    <w:p w:rsidR="004249B6" w:rsidRPr="004249B6" w:rsidRDefault="004249B6" w:rsidP="00F12311">
      <w:pPr>
        <w:spacing w:after="0" w:line="240" w:lineRule="auto"/>
        <w:rPr>
          <w:rFonts w:ascii="Calisto MT" w:eastAsia="Times New Roman" w:hAnsi="Calisto MT" w:cs="Arial"/>
          <w:color w:val="202124"/>
          <w:sz w:val="24"/>
          <w:szCs w:val="24"/>
        </w:rPr>
      </w:pP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Tickets are $20 per person and can be purchased prior to the event or at the door. A ticket gives you access to the event and includes a sample of </w:t>
      </w:r>
      <w:r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cheese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 and </w:t>
      </w:r>
      <w:r w:rsidR="00F12311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your choice of a glass of wine, a flight sampler of wine or a soft drink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.  Tickets can also be purchased over the phone with a debit/credit card and will be available to you at the door.</w:t>
      </w:r>
    </w:p>
    <w:p w:rsidR="004249B6" w:rsidRPr="004249B6" w:rsidRDefault="004249B6" w:rsidP="00A26660">
      <w:pPr>
        <w:spacing w:after="0" w:line="240" w:lineRule="auto"/>
        <w:rPr>
          <w:rFonts w:ascii="Calisto MT" w:eastAsia="Times New Roman" w:hAnsi="Calisto MT" w:cs="Arial"/>
          <w:color w:val="202124"/>
          <w:sz w:val="24"/>
          <w:szCs w:val="24"/>
        </w:rPr>
      </w:pPr>
    </w:p>
    <w:p w:rsidR="004249B6" w:rsidRPr="004249B6" w:rsidRDefault="004249B6" w:rsidP="00F12311">
      <w:pPr>
        <w:spacing w:after="0" w:line="240" w:lineRule="auto"/>
        <w:rPr>
          <w:rFonts w:ascii="Calisto MT" w:eastAsia="Times New Roman" w:hAnsi="Calisto MT" w:cs="Arial"/>
          <w:color w:val="202124"/>
          <w:sz w:val="24"/>
          <w:szCs w:val="24"/>
        </w:rPr>
      </w:pP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There will be several raffles </w:t>
      </w:r>
      <w:r w:rsidR="00E4539E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of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 our famous baskets stuffed full of goodies. Raffle tickets are </w:t>
      </w:r>
      <w:r w:rsidR="00E4539E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$</w:t>
      </w:r>
      <w:r w:rsidR="007816CE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1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 each or get </w:t>
      </w:r>
      <w:r w:rsidR="007816CE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six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 tickets for $</w:t>
      </w:r>
      <w:r w:rsidR="007816CE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5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.</w:t>
      </w:r>
      <w:r w:rsidR="00CE0133" w:rsidRPr="00597E03">
        <w:rPr>
          <w:rFonts w:ascii="Calisto MT" w:eastAsia="Times New Roman" w:hAnsi="Calisto MT" w:cs="Arial"/>
          <w:color w:val="202124"/>
          <w:sz w:val="24"/>
          <w:szCs w:val="24"/>
        </w:rPr>
        <w:t xml:space="preserve">  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Brand new to this year</w:t>
      </w:r>
      <w:r w:rsidR="00CE0133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’</w:t>
      </w:r>
      <w:r w:rsidRPr="004249B6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s event is our silent auction. Stop by and see the great items that you can bid on.</w:t>
      </w:r>
    </w:p>
    <w:p w:rsidR="004249B6" w:rsidRPr="004249B6" w:rsidRDefault="004249B6" w:rsidP="00A26660">
      <w:pPr>
        <w:spacing w:after="0" w:line="240" w:lineRule="auto"/>
        <w:rPr>
          <w:rFonts w:ascii="Calisto MT" w:eastAsia="Times New Roman" w:hAnsi="Calisto MT" w:cs="Arial"/>
          <w:color w:val="202124"/>
          <w:sz w:val="24"/>
          <w:szCs w:val="24"/>
        </w:rPr>
      </w:pPr>
    </w:p>
    <w:p w:rsidR="008E6CE0" w:rsidRPr="00597E03" w:rsidRDefault="004249B6" w:rsidP="00F12311">
      <w:pPr>
        <w:rPr>
          <w:rFonts w:ascii="Calisto MT" w:hAnsi="Calisto MT"/>
        </w:rPr>
      </w:pPr>
      <w:r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To purchase tickets over the phone or for other event inquiries, please contact Matthew Hines at (360</w:t>
      </w:r>
      <w:r w:rsidR="00CE0133"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 xml:space="preserve">) </w:t>
      </w:r>
      <w:r w:rsidRPr="00597E03">
        <w:rPr>
          <w:rFonts w:ascii="Calisto MT" w:eastAsia="Times New Roman" w:hAnsi="Calisto MT" w:cs="Arial"/>
          <w:b/>
          <w:bCs/>
          <w:color w:val="202124"/>
          <w:sz w:val="24"/>
          <w:szCs w:val="24"/>
        </w:rPr>
        <w:t>980-2385. </w:t>
      </w:r>
    </w:p>
    <w:p w:rsidR="004249B6" w:rsidRDefault="004249B6" w:rsidP="00F12311">
      <w:bookmarkStart w:id="0" w:name="_GoBack"/>
      <w:bookmarkEnd w:id="0"/>
    </w:p>
    <w:p w:rsidR="009A2ED3" w:rsidRDefault="009A2ED3" w:rsidP="00F12311"/>
    <w:p w:rsidR="00F65FB6" w:rsidRPr="00F65FB6" w:rsidRDefault="00F65FB6" w:rsidP="00F65FB6">
      <w:pPr>
        <w:jc w:val="center"/>
        <w:rPr>
          <w:b/>
        </w:rPr>
      </w:pPr>
      <w:r w:rsidRPr="00F65FB6">
        <w:rPr>
          <w:b/>
        </w:rPr>
        <w:t>Cellar 55 Inc, 1812 Washington St., Vancouver, WA  98660</w:t>
      </w:r>
    </w:p>
    <w:sectPr w:rsidR="00F65FB6" w:rsidRPr="00F65FB6" w:rsidSect="00424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CC"/>
    <w:rsid w:val="004249B6"/>
    <w:rsid w:val="00597E03"/>
    <w:rsid w:val="006B6374"/>
    <w:rsid w:val="007816CE"/>
    <w:rsid w:val="008E6CE0"/>
    <w:rsid w:val="009A2ED3"/>
    <w:rsid w:val="00A26660"/>
    <w:rsid w:val="00CE0133"/>
    <w:rsid w:val="00D049D9"/>
    <w:rsid w:val="00D72FCC"/>
    <w:rsid w:val="00DE0003"/>
    <w:rsid w:val="00E4539E"/>
    <w:rsid w:val="00F12311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2296"/>
  <w15:chartTrackingRefBased/>
  <w15:docId w15:val="{247A6B3A-24FB-4703-9C9E-D31804D5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9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2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14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8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1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62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3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25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00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5417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785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14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630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416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651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868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33582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669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92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1363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643941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3758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65903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85090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51116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4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6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57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59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65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89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28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65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13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883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440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9744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024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482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87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642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88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488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81464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5919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33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0152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015706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7526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765298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07082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5578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Hines</dc:creator>
  <cp:keywords/>
  <dc:description/>
  <cp:lastModifiedBy>Michelle Hines</cp:lastModifiedBy>
  <cp:revision>3</cp:revision>
  <dcterms:created xsi:type="dcterms:W3CDTF">2019-03-11T04:34:00Z</dcterms:created>
  <dcterms:modified xsi:type="dcterms:W3CDTF">2019-03-11T04:34:00Z</dcterms:modified>
</cp:coreProperties>
</file>