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C28D" w14:textId="77777777" w:rsidR="00702350" w:rsidRDefault="00702350" w:rsidP="00702350">
      <w:pPr>
        <w:spacing w:after="0" w:line="240" w:lineRule="auto"/>
        <w:ind w:right="1905"/>
        <w:rPr>
          <w:rFonts w:ascii="Arial" w:hAnsi="Arial"/>
          <w:b/>
          <w:bCs/>
          <w:color w:val="202124"/>
          <w:sz w:val="24"/>
          <w:szCs w:val="24"/>
        </w:rPr>
      </w:pPr>
    </w:p>
    <w:p w14:paraId="5F406699" w14:textId="77777777" w:rsidR="00702350" w:rsidRDefault="00702350" w:rsidP="00702350">
      <w:pPr>
        <w:spacing w:after="0" w:line="240" w:lineRule="auto"/>
        <w:jc w:val="center"/>
        <w:rPr>
          <w:rFonts w:ascii="Arial" w:hAnsi="Arial"/>
          <w:b/>
          <w:bCs/>
          <w:color w:val="202124"/>
          <w:sz w:val="24"/>
          <w:szCs w:val="24"/>
        </w:rPr>
      </w:pPr>
      <w:r>
        <w:rPr>
          <w:rFonts w:ascii="Arial" w:hAnsi="Arial"/>
          <w:b/>
          <w:bCs/>
          <w:noProof/>
          <w:color w:val="202124"/>
          <w:sz w:val="24"/>
          <w:szCs w:val="24"/>
        </w:rPr>
        <w:drawing>
          <wp:inline distT="0" distB="0" distL="0" distR="0" wp14:anchorId="4F40AE93" wp14:editId="73D60F9E">
            <wp:extent cx="6743643" cy="2453312"/>
            <wp:effectExtent l="0" t="0" r="635" b="4445"/>
            <wp:docPr id="1" name="Picture 1" descr="A logo with text and colorful fig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colorful figures&#10;&#10;Description automatically generated with medium confidence"/>
                    <pic:cNvPicPr/>
                  </pic:nvPicPr>
                  <pic:blipFill>
                    <a:blip r:embed="rId4"/>
                    <a:stretch>
                      <a:fillRect/>
                    </a:stretch>
                  </pic:blipFill>
                  <pic:spPr>
                    <a:xfrm>
                      <a:off x="0" y="0"/>
                      <a:ext cx="6782403" cy="2467413"/>
                    </a:xfrm>
                    <a:prstGeom prst="rect">
                      <a:avLst/>
                    </a:prstGeom>
                  </pic:spPr>
                </pic:pic>
              </a:graphicData>
            </a:graphic>
          </wp:inline>
        </w:drawing>
      </w:r>
    </w:p>
    <w:p w14:paraId="44ACF172" w14:textId="77777777" w:rsidR="00702350" w:rsidRDefault="00702350" w:rsidP="00702350">
      <w:pPr>
        <w:spacing w:after="0" w:line="240" w:lineRule="auto"/>
        <w:ind w:right="1905"/>
        <w:rPr>
          <w:rFonts w:ascii="Arial" w:hAnsi="Arial"/>
          <w:b/>
          <w:bCs/>
          <w:color w:val="202124"/>
          <w:sz w:val="24"/>
          <w:szCs w:val="24"/>
        </w:rPr>
      </w:pPr>
    </w:p>
    <w:p w14:paraId="39B7718A" w14:textId="77777777" w:rsidR="00702350" w:rsidRDefault="00702350" w:rsidP="00702350">
      <w:pPr>
        <w:spacing w:after="0" w:line="240" w:lineRule="auto"/>
        <w:ind w:right="1905"/>
        <w:rPr>
          <w:rFonts w:ascii="Arial" w:hAnsi="Arial"/>
          <w:b/>
          <w:bCs/>
          <w:color w:val="202124"/>
          <w:sz w:val="24"/>
          <w:szCs w:val="24"/>
        </w:rPr>
      </w:pPr>
    </w:p>
    <w:p w14:paraId="4D8B8DC7" w14:textId="77777777" w:rsidR="00702350" w:rsidRDefault="00702350" w:rsidP="00702350">
      <w:pPr>
        <w:spacing w:after="0" w:line="240" w:lineRule="auto"/>
        <w:jc w:val="center"/>
        <w:rPr>
          <w:rFonts w:ascii="Castellar" w:hAnsi="Castellar"/>
          <w:b/>
          <w:bCs/>
          <w:color w:val="0070C0"/>
          <w:sz w:val="52"/>
          <w:szCs w:val="52"/>
        </w:rPr>
      </w:pPr>
      <w:r>
        <w:rPr>
          <w:rFonts w:ascii="Castellar" w:hAnsi="Castellar"/>
          <w:b/>
          <w:bCs/>
          <w:color w:val="0070C0"/>
          <w:sz w:val="52"/>
          <w:szCs w:val="52"/>
        </w:rPr>
        <w:t>UNCORK FOR BRAILLE</w:t>
      </w:r>
    </w:p>
    <w:p w14:paraId="7DCAF28A" w14:textId="77777777" w:rsidR="00702350" w:rsidRDefault="00702350" w:rsidP="00702350">
      <w:pPr>
        <w:spacing w:after="0" w:line="240" w:lineRule="auto"/>
        <w:jc w:val="center"/>
        <w:rPr>
          <w:rFonts w:ascii="Castellar" w:hAnsi="Castellar"/>
          <w:b/>
          <w:bCs/>
          <w:i/>
          <w:color w:val="3B372A"/>
          <w:sz w:val="32"/>
          <w:szCs w:val="32"/>
        </w:rPr>
      </w:pPr>
      <w:r>
        <w:rPr>
          <w:rFonts w:ascii="Castellar" w:hAnsi="Castellar"/>
          <w:b/>
          <w:bCs/>
          <w:i/>
          <w:color w:val="3B372A"/>
          <w:sz w:val="32"/>
          <w:szCs w:val="32"/>
        </w:rPr>
        <w:t>Location:  Cellar 55</w:t>
      </w:r>
    </w:p>
    <w:p w14:paraId="6DC7A3DF" w14:textId="0637E606" w:rsidR="00702350" w:rsidRDefault="00702350" w:rsidP="00702350">
      <w:pPr>
        <w:spacing w:after="0" w:line="240" w:lineRule="auto"/>
        <w:jc w:val="center"/>
        <w:rPr>
          <w:rFonts w:ascii="Arial" w:hAnsi="Arial"/>
          <w:b/>
          <w:bCs/>
          <w:i/>
          <w:color w:val="3B372A"/>
          <w:sz w:val="32"/>
          <w:szCs w:val="32"/>
        </w:rPr>
      </w:pPr>
      <w:r>
        <w:rPr>
          <w:rFonts w:ascii="Arial" w:hAnsi="Arial"/>
          <w:b/>
          <w:bCs/>
          <w:i/>
          <w:color w:val="3B372A"/>
          <w:sz w:val="32"/>
          <w:szCs w:val="32"/>
        </w:rPr>
        <w:t>September 1</w:t>
      </w:r>
      <w:r>
        <w:rPr>
          <w:rFonts w:ascii="Arial" w:hAnsi="Arial"/>
          <w:b/>
          <w:bCs/>
          <w:i/>
          <w:color w:val="3B372A"/>
          <w:sz w:val="32"/>
          <w:szCs w:val="32"/>
        </w:rPr>
        <w:t>5</w:t>
      </w:r>
      <w:r>
        <w:rPr>
          <w:rFonts w:ascii="Arial" w:hAnsi="Arial"/>
          <w:b/>
          <w:bCs/>
          <w:i/>
          <w:color w:val="3B372A"/>
          <w:sz w:val="32"/>
          <w:szCs w:val="32"/>
        </w:rPr>
        <w:t>,  202</w:t>
      </w:r>
      <w:r>
        <w:rPr>
          <w:rFonts w:ascii="Arial" w:hAnsi="Arial"/>
          <w:b/>
          <w:bCs/>
          <w:i/>
          <w:color w:val="3B372A"/>
          <w:sz w:val="32"/>
          <w:szCs w:val="32"/>
        </w:rPr>
        <w:t>4</w:t>
      </w:r>
      <w:r>
        <w:rPr>
          <w:rFonts w:ascii="Arial" w:hAnsi="Arial"/>
          <w:b/>
          <w:bCs/>
          <w:i/>
          <w:color w:val="3B372A"/>
          <w:sz w:val="32"/>
          <w:szCs w:val="32"/>
        </w:rPr>
        <w:t xml:space="preserve">      2PM to 5PM</w:t>
      </w:r>
    </w:p>
    <w:p w14:paraId="1EE69913" w14:textId="77777777" w:rsidR="00702350" w:rsidRDefault="00702350" w:rsidP="00702350">
      <w:pPr>
        <w:spacing w:after="0" w:line="240" w:lineRule="auto"/>
        <w:ind w:right="1905"/>
        <w:rPr>
          <w:rFonts w:ascii="Arial" w:hAnsi="Arial"/>
          <w:b/>
          <w:bCs/>
          <w:color w:val="202124"/>
          <w:sz w:val="24"/>
          <w:szCs w:val="24"/>
        </w:rPr>
      </w:pPr>
    </w:p>
    <w:p w14:paraId="0F8B3982" w14:textId="77777777" w:rsidR="00702350" w:rsidRDefault="00702350" w:rsidP="00702350">
      <w:pPr>
        <w:spacing w:after="0" w:line="240" w:lineRule="auto"/>
        <w:ind w:right="1905"/>
        <w:rPr>
          <w:rFonts w:ascii="Arial" w:hAnsi="Arial"/>
          <w:b/>
          <w:bCs/>
          <w:color w:val="202124"/>
          <w:sz w:val="24"/>
          <w:szCs w:val="24"/>
        </w:rPr>
      </w:pPr>
    </w:p>
    <w:p w14:paraId="6B29EE44" w14:textId="77777777" w:rsidR="00702350" w:rsidRDefault="00702350" w:rsidP="00702350">
      <w:pPr>
        <w:spacing w:after="0" w:line="240" w:lineRule="auto"/>
        <w:rPr>
          <w:rFonts w:ascii="Calisto MT" w:hAnsi="Calisto MT"/>
          <w:color w:val="202124"/>
          <w:sz w:val="24"/>
          <w:szCs w:val="24"/>
        </w:rPr>
      </w:pPr>
      <w:r>
        <w:rPr>
          <w:rFonts w:ascii="Calisto MT" w:hAnsi="Calisto MT"/>
          <w:b/>
          <w:bCs/>
          <w:color w:val="202124"/>
          <w:sz w:val="24"/>
          <w:szCs w:val="24"/>
        </w:rPr>
        <w:t xml:space="preserve">Join us on a pleasant Sunday afternoon as you sit back and enjoy your succulent sample of wine and cheese, all to the backdrop of local vibrant musicians while supporting valuable programs in our community.  The National Federation of the Blind of Clark County presents its “Uncork for Braille” fundraiser. </w:t>
      </w:r>
    </w:p>
    <w:p w14:paraId="42A68FD4" w14:textId="77777777" w:rsidR="00702350" w:rsidRDefault="00702350" w:rsidP="00702350">
      <w:pPr>
        <w:spacing w:after="0" w:line="240" w:lineRule="auto"/>
        <w:rPr>
          <w:rFonts w:ascii="Calisto MT" w:hAnsi="Calisto MT"/>
          <w:color w:val="202124"/>
          <w:sz w:val="24"/>
          <w:szCs w:val="24"/>
        </w:rPr>
      </w:pPr>
    </w:p>
    <w:p w14:paraId="0AE88BDD" w14:textId="77777777" w:rsidR="00702350" w:rsidRDefault="00702350" w:rsidP="00702350">
      <w:pPr>
        <w:spacing w:after="0" w:line="240" w:lineRule="auto"/>
        <w:rPr>
          <w:rFonts w:ascii="Calisto MT" w:hAnsi="Calisto MT"/>
          <w:color w:val="202124"/>
          <w:sz w:val="24"/>
          <w:szCs w:val="24"/>
        </w:rPr>
      </w:pPr>
      <w:r>
        <w:rPr>
          <w:rFonts w:ascii="Calisto MT" w:hAnsi="Calisto MT"/>
          <w:b/>
          <w:bCs/>
          <w:color w:val="202124"/>
          <w:sz w:val="24"/>
          <w:szCs w:val="24"/>
        </w:rPr>
        <w:t>We continue this annual tradition of relaxation coupled with live music as we raise valuable funds to support the blind and visually impaired living the lives they want. Our programs help the blind and visually impaired achieve independence and equal access to the world around us so that we can participate fully in society. Our president and MC of the event, Corey Grandstaff, will guide you through our mission and vision while presenting stories from the people that our programs help the most.</w:t>
      </w:r>
    </w:p>
    <w:p w14:paraId="164A5A94" w14:textId="77777777" w:rsidR="00702350" w:rsidRDefault="00702350" w:rsidP="00702350">
      <w:pPr>
        <w:spacing w:after="0" w:line="240" w:lineRule="auto"/>
        <w:rPr>
          <w:rFonts w:ascii="Calisto MT" w:hAnsi="Calisto MT"/>
          <w:color w:val="202124"/>
          <w:sz w:val="24"/>
          <w:szCs w:val="24"/>
        </w:rPr>
      </w:pPr>
    </w:p>
    <w:p w14:paraId="3D81A992" w14:textId="77777777" w:rsidR="00702350" w:rsidRDefault="00702350" w:rsidP="00702350">
      <w:pPr>
        <w:spacing w:after="0" w:line="240" w:lineRule="auto"/>
        <w:rPr>
          <w:rFonts w:ascii="Calisto MT" w:hAnsi="Calisto MT"/>
          <w:color w:val="202124"/>
          <w:sz w:val="24"/>
          <w:szCs w:val="24"/>
        </w:rPr>
      </w:pPr>
      <w:r>
        <w:rPr>
          <w:rFonts w:ascii="Calisto MT" w:hAnsi="Calisto MT"/>
          <w:b/>
          <w:bCs/>
          <w:color w:val="202124"/>
          <w:sz w:val="24"/>
          <w:szCs w:val="24"/>
        </w:rPr>
        <w:t>Tickets are $25 per person and can be purchased prior to the event or at the door. A ticket gives you access to the event and includes a sample of cheese and your choice of a glass of wine, a flight sampler of wine or a soft drink.  Tickets can also be purchased over the phone with a debit/credit card and will be available to you at the door.</w:t>
      </w:r>
    </w:p>
    <w:p w14:paraId="32531CA8" w14:textId="77777777" w:rsidR="00702350" w:rsidRDefault="00702350" w:rsidP="00702350">
      <w:pPr>
        <w:spacing w:after="0" w:line="240" w:lineRule="auto"/>
        <w:rPr>
          <w:rFonts w:ascii="Calisto MT" w:hAnsi="Calisto MT"/>
          <w:color w:val="202124"/>
          <w:sz w:val="24"/>
          <w:szCs w:val="24"/>
        </w:rPr>
      </w:pPr>
    </w:p>
    <w:p w14:paraId="397F31F9" w14:textId="77777777" w:rsidR="00702350" w:rsidRDefault="00702350" w:rsidP="00702350">
      <w:pPr>
        <w:spacing w:after="0" w:line="240" w:lineRule="auto"/>
        <w:rPr>
          <w:rFonts w:ascii="Calisto MT" w:hAnsi="Calisto MT"/>
          <w:color w:val="202124"/>
          <w:sz w:val="24"/>
          <w:szCs w:val="24"/>
        </w:rPr>
      </w:pPr>
      <w:r>
        <w:rPr>
          <w:rFonts w:ascii="Calisto MT" w:hAnsi="Calisto MT"/>
          <w:b/>
          <w:bCs/>
          <w:color w:val="202124"/>
          <w:sz w:val="24"/>
          <w:szCs w:val="24"/>
        </w:rPr>
        <w:t>There will be several raffles of our famous baskets stuffed full of goodies. Raffle tickets are $1 each or get six tickets for $5.00.</w:t>
      </w:r>
      <w:r>
        <w:rPr>
          <w:rFonts w:ascii="Calisto MT" w:hAnsi="Calisto MT"/>
          <w:color w:val="202124"/>
          <w:sz w:val="24"/>
          <w:szCs w:val="24"/>
        </w:rPr>
        <w:t xml:space="preserve"> </w:t>
      </w:r>
    </w:p>
    <w:p w14:paraId="5FACE83C" w14:textId="77777777" w:rsidR="00702350" w:rsidRDefault="00702350" w:rsidP="00702350">
      <w:pPr>
        <w:spacing w:after="0" w:line="240" w:lineRule="auto"/>
        <w:rPr>
          <w:rFonts w:ascii="Calisto MT" w:hAnsi="Calisto MT"/>
          <w:color w:val="202124"/>
          <w:sz w:val="24"/>
          <w:szCs w:val="24"/>
        </w:rPr>
      </w:pPr>
    </w:p>
    <w:p w14:paraId="07562A48" w14:textId="77777777" w:rsidR="00702350" w:rsidRDefault="00702350" w:rsidP="00702350">
      <w:r>
        <w:rPr>
          <w:rFonts w:ascii="Calisto MT" w:hAnsi="Calisto MT"/>
          <w:b/>
          <w:bCs/>
          <w:color w:val="202124"/>
          <w:sz w:val="24"/>
          <w:szCs w:val="24"/>
        </w:rPr>
        <w:t>To purchase tickets over the phone, please contact Corey Grandstaff (419)768-1523.  You may need to leave your number and Corey will return your call.  For other event inquiries or more information please contact Patricia Maddix (360)944-2051</w:t>
      </w:r>
    </w:p>
    <w:p w14:paraId="0FA0AF87" w14:textId="77777777" w:rsidR="00702350" w:rsidRDefault="00702350" w:rsidP="00702350"/>
    <w:p w14:paraId="227A7755" w14:textId="77777777" w:rsidR="00702350" w:rsidRDefault="00702350" w:rsidP="00702350">
      <w:pPr>
        <w:jc w:val="center"/>
        <w:rPr>
          <w:b/>
        </w:rPr>
      </w:pPr>
      <w:r>
        <w:rPr>
          <w:b/>
        </w:rPr>
        <w:t>Cellar 55 Inc, 1812 Washington St., Vancouver, WA  98660</w:t>
      </w:r>
    </w:p>
    <w:p w14:paraId="7CC980D5" w14:textId="77777777" w:rsidR="005F520E" w:rsidRDefault="005F520E"/>
    <w:sectPr w:rsidR="005F520E" w:rsidSect="007023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50"/>
    <w:rsid w:val="005F520E"/>
    <w:rsid w:val="00702350"/>
    <w:rsid w:val="009C4962"/>
    <w:rsid w:val="00E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2885"/>
  <w15:chartTrackingRefBased/>
  <w15:docId w15:val="{A4F0ABD4-1A31-4292-BE7F-2073C55E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50"/>
    <w:rPr>
      <w:kern w:val="0"/>
      <w14:ligatures w14:val="none"/>
    </w:rPr>
  </w:style>
  <w:style w:type="paragraph" w:styleId="Heading1">
    <w:name w:val="heading 1"/>
    <w:basedOn w:val="Normal"/>
    <w:next w:val="Normal"/>
    <w:link w:val="Heading1Char"/>
    <w:uiPriority w:val="9"/>
    <w:qFormat/>
    <w:rsid w:val="007023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23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23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23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023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023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0235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0235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0235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350"/>
    <w:rPr>
      <w:rFonts w:eastAsiaTheme="majorEastAsia" w:cstheme="majorBidi"/>
      <w:color w:val="272727" w:themeColor="text1" w:themeTint="D8"/>
    </w:rPr>
  </w:style>
  <w:style w:type="paragraph" w:styleId="Title">
    <w:name w:val="Title"/>
    <w:basedOn w:val="Normal"/>
    <w:next w:val="Normal"/>
    <w:link w:val="TitleChar"/>
    <w:uiPriority w:val="10"/>
    <w:qFormat/>
    <w:rsid w:val="007023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2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3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2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35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02350"/>
    <w:rPr>
      <w:i/>
      <w:iCs/>
      <w:color w:val="404040" w:themeColor="text1" w:themeTint="BF"/>
    </w:rPr>
  </w:style>
  <w:style w:type="paragraph" w:styleId="ListParagraph">
    <w:name w:val="List Paragraph"/>
    <w:basedOn w:val="Normal"/>
    <w:uiPriority w:val="34"/>
    <w:qFormat/>
    <w:rsid w:val="00702350"/>
    <w:pPr>
      <w:ind w:left="720"/>
      <w:contextualSpacing/>
    </w:pPr>
    <w:rPr>
      <w:kern w:val="2"/>
      <w14:ligatures w14:val="standardContextual"/>
    </w:rPr>
  </w:style>
  <w:style w:type="character" w:styleId="IntenseEmphasis">
    <w:name w:val="Intense Emphasis"/>
    <w:basedOn w:val="DefaultParagraphFont"/>
    <w:uiPriority w:val="21"/>
    <w:qFormat/>
    <w:rsid w:val="00702350"/>
    <w:rPr>
      <w:i/>
      <w:iCs/>
      <w:color w:val="0F4761" w:themeColor="accent1" w:themeShade="BF"/>
    </w:rPr>
  </w:style>
  <w:style w:type="paragraph" w:styleId="IntenseQuote">
    <w:name w:val="Intense Quote"/>
    <w:basedOn w:val="Normal"/>
    <w:next w:val="Normal"/>
    <w:link w:val="IntenseQuoteChar"/>
    <w:uiPriority w:val="30"/>
    <w:qFormat/>
    <w:rsid w:val="00702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02350"/>
    <w:rPr>
      <w:i/>
      <w:iCs/>
      <w:color w:val="0F4761" w:themeColor="accent1" w:themeShade="BF"/>
    </w:rPr>
  </w:style>
  <w:style w:type="character" w:styleId="IntenseReference">
    <w:name w:val="Intense Reference"/>
    <w:basedOn w:val="DefaultParagraphFont"/>
    <w:uiPriority w:val="32"/>
    <w:qFormat/>
    <w:rsid w:val="00702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Kipp</dc:creator>
  <cp:keywords/>
  <dc:description/>
  <cp:lastModifiedBy>Kaye Kipp</cp:lastModifiedBy>
  <cp:revision>1</cp:revision>
  <dcterms:created xsi:type="dcterms:W3CDTF">2024-05-15T03:08:00Z</dcterms:created>
  <dcterms:modified xsi:type="dcterms:W3CDTF">2024-05-15T03:09:00Z</dcterms:modified>
</cp:coreProperties>
</file>