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2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69"/>
      </w:tblGrid>
      <w:tr w:rsidR="00A66B18" w:rsidRPr="0041428F" w14:paraId="0FCA0B15" w14:textId="77777777" w:rsidTr="00D1642D">
        <w:trPr>
          <w:trHeight w:val="332"/>
          <w:jc w:val="center"/>
        </w:trPr>
        <w:tc>
          <w:tcPr>
            <w:tcW w:w="10870" w:type="dxa"/>
          </w:tcPr>
          <w:p w14:paraId="67610357" w14:textId="58C695E2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558162C" wp14:editId="46E55F1B">
                      <wp:extent cx="6245225" cy="889000"/>
                      <wp:effectExtent l="19050" t="19050" r="22225" b="2540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5225" cy="8890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 val="1"/>
                                </a:ext>
                              </a:extLst>
                            </wps:spPr>
                            <wps:txbx>
                              <w:txbxContent>
                                <w:p w14:paraId="36F1F218" w14:textId="45938675" w:rsidR="00995E77" w:rsidRPr="00FF1C71" w:rsidRDefault="008955E0" w:rsidP="00995E77">
                                  <w:pPr>
                                    <w:pStyle w:val="Log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F1C71">
                                    <w:rPr>
                                      <w:sz w:val="40"/>
                                      <w:szCs w:val="40"/>
                                    </w:rPr>
                                    <w:t>Bernard F. Turner, III</w:t>
                                  </w:r>
                                </w:p>
                                <w:p w14:paraId="55BE0D9F" w14:textId="2D4D382E" w:rsidR="006C6F90" w:rsidRPr="00995E77" w:rsidRDefault="00995E77" w:rsidP="00995E77">
                                  <w:pPr>
                                    <w:pStyle w:val="Log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95E77">
                                    <w:rPr>
                                      <w:sz w:val="28"/>
                                      <w:szCs w:val="28"/>
                                    </w:rPr>
                                    <w:t>ive the Life You Want</w:t>
                                  </w:r>
                                  <w:r w:rsidR="008955E0" w:rsidRPr="00995E7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95E77">
                                    <w:rPr>
                                      <w:sz w:val="28"/>
                                      <w:szCs w:val="28"/>
                                    </w:rPr>
                                    <w:t xml:space="preserve">Award </w:t>
                                  </w:r>
                                  <w:r w:rsidR="006C6F90" w:rsidRPr="00995E77"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995E77">
                                    <w:rPr>
                                      <w:sz w:val="28"/>
                                      <w:szCs w:val="28"/>
                                    </w:rPr>
                                    <w:t>pplication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558162C" id="Shape 61" o:spid="_x0000_s1026" style="width:491.75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" filled="f" strokecolor="white [3212]" strokeweight="3pt">
                      <v:stroke miterlimit="4"/>
                      <v:textbox inset="1.5pt,1.5pt,1.5pt,1.5pt">
                        <w:txbxContent>
                          <w:p w14:paraId="36F1F218" w14:textId="45938675" w:rsidR="00995E77" w:rsidRPr="00FF1C71" w:rsidRDefault="008955E0" w:rsidP="00995E77">
                            <w:pPr>
                              <w:pStyle w:val="Logo"/>
                              <w:rPr>
                                <w:sz w:val="40"/>
                                <w:szCs w:val="40"/>
                              </w:rPr>
                            </w:pPr>
                            <w:r w:rsidRPr="00FF1C71">
                              <w:rPr>
                                <w:sz w:val="40"/>
                                <w:szCs w:val="40"/>
                              </w:rPr>
                              <w:t>Bernard F. Turner, III</w:t>
                            </w:r>
                          </w:p>
                          <w:p w14:paraId="55BE0D9F" w14:textId="2D4D382E" w:rsidR="006C6F90" w:rsidRPr="00995E77" w:rsidRDefault="00995E77" w:rsidP="00995E77">
                            <w:pPr>
                              <w:pStyle w:val="Log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995E77">
                              <w:rPr>
                                <w:sz w:val="28"/>
                                <w:szCs w:val="28"/>
                              </w:rPr>
                              <w:t>ive the Life You Want</w:t>
                            </w:r>
                            <w:r w:rsidR="008955E0" w:rsidRPr="00995E7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5E77">
                              <w:rPr>
                                <w:sz w:val="28"/>
                                <w:szCs w:val="28"/>
                              </w:rPr>
                              <w:t xml:space="preserve">Award </w:t>
                            </w:r>
                            <w:r w:rsidR="006C6F90" w:rsidRPr="00995E77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995E77">
                              <w:rPr>
                                <w:sz w:val="28"/>
                                <w:szCs w:val="28"/>
                              </w:rPr>
                              <w:t>pplication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0341BFAC" w14:textId="77777777" w:rsidTr="00D1642D">
        <w:trPr>
          <w:trHeight w:val="3313"/>
          <w:jc w:val="center"/>
        </w:trPr>
        <w:tc>
          <w:tcPr>
            <w:tcW w:w="10870" w:type="dxa"/>
            <w:vAlign w:val="bottom"/>
          </w:tcPr>
          <w:p w14:paraId="0F6E2E1D" w14:textId="4B575CCE" w:rsidR="003E24DF" w:rsidRPr="00201206" w:rsidRDefault="000A6CEF" w:rsidP="00BA7302">
            <w:pPr>
              <w:pStyle w:val="ContactInfo"/>
              <w:ind w:left="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3FFE818" wp14:editId="53B71261">
                  <wp:simplePos x="0" y="0"/>
                  <wp:positionH relativeFrom="column">
                    <wp:posOffset>2806700</wp:posOffset>
                  </wp:positionH>
                  <wp:positionV relativeFrom="paragraph">
                    <wp:posOffset>-1366520</wp:posOffset>
                  </wp:positionV>
                  <wp:extent cx="1384300" cy="1517650"/>
                  <wp:effectExtent l="0" t="0" r="6350" b="6350"/>
                  <wp:wrapNone/>
                  <wp:docPr id="2" name="Picture 2" descr="Picture of Bernard Turne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icture of Bernard Turner.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B867B0" w14:textId="54054ED6" w:rsidR="003E24DF" w:rsidRPr="006C6F90" w:rsidRDefault="003E24DF" w:rsidP="00A66B18">
            <w:pPr>
              <w:pStyle w:val="ContactInfo"/>
              <w:rPr>
                <w:color w:val="000000" w:themeColor="text1"/>
              </w:rPr>
            </w:pPr>
          </w:p>
          <w:p w14:paraId="436E8DC6" w14:textId="55AAA2EA" w:rsidR="003E24DF" w:rsidRPr="00D1642D" w:rsidRDefault="00D1642D" w:rsidP="00D1642D">
            <w:pPr>
              <w:pStyle w:val="ContactInfo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D1642D">
              <w:rPr>
                <w:b/>
                <w:bCs/>
                <w:i/>
                <w:iCs/>
                <w:color w:val="000000" w:themeColor="text1"/>
              </w:rPr>
              <w:t>Photo of Bernard F. Turner, III</w:t>
            </w:r>
          </w:p>
        </w:tc>
      </w:tr>
    </w:tbl>
    <w:p w14:paraId="2C009E79" w14:textId="7C989371" w:rsidR="006C6F90" w:rsidRDefault="006C6F90">
      <w:pPr>
        <w:rPr>
          <w:i/>
          <w:iCs/>
        </w:rPr>
      </w:pPr>
    </w:p>
    <w:p w14:paraId="4D93C6AD" w14:textId="4AD187EC" w:rsidR="008955E0" w:rsidRDefault="008955E0">
      <w:pPr>
        <w:rPr>
          <w:i/>
          <w:iCs/>
        </w:rPr>
      </w:pPr>
      <w:r w:rsidRPr="006C6F90">
        <w:rPr>
          <w:i/>
          <w:iCs/>
        </w:rPr>
        <w:t xml:space="preserve">Bernard F. Turner </w:t>
      </w:r>
      <w:r w:rsidR="00C150A5">
        <w:rPr>
          <w:i/>
          <w:iCs/>
        </w:rPr>
        <w:t xml:space="preserve">lost his sight at age 40.  He learned the skills of blindness and went on to live the life he wanted.   He went back to work and retired </w:t>
      </w:r>
      <w:r w:rsidRPr="006C6F90">
        <w:rPr>
          <w:i/>
          <w:iCs/>
        </w:rPr>
        <w:t xml:space="preserve">as </w:t>
      </w:r>
      <w:r w:rsidR="006360D0">
        <w:rPr>
          <w:i/>
          <w:iCs/>
        </w:rPr>
        <w:t xml:space="preserve">an </w:t>
      </w:r>
      <w:r w:rsidRPr="006C6F90">
        <w:rPr>
          <w:i/>
          <w:iCs/>
        </w:rPr>
        <w:t>Instructional Technology Supervisor from the Arnold &amp; Porter Law Firm.</w:t>
      </w:r>
    </w:p>
    <w:p w14:paraId="68DFFA82" w14:textId="79A56BDC" w:rsidR="008955E0" w:rsidRPr="003D6128" w:rsidRDefault="008955E0" w:rsidP="00A33760">
      <w:pPr>
        <w:ind w:left="0" w:firstLine="720"/>
        <w:rPr>
          <w:b/>
          <w:bCs/>
        </w:rPr>
      </w:pPr>
      <w:r w:rsidRPr="003D6128">
        <w:rPr>
          <w:b/>
          <w:bCs/>
        </w:rPr>
        <w:t xml:space="preserve">Last Name______________________________  </w:t>
      </w:r>
      <w:r w:rsidR="003D6128">
        <w:rPr>
          <w:b/>
          <w:bCs/>
        </w:rPr>
        <w:t xml:space="preserve"> </w:t>
      </w:r>
      <w:r w:rsidRPr="003D6128">
        <w:rPr>
          <w:b/>
          <w:bCs/>
        </w:rPr>
        <w:t>First Name____________________ MI_____</w:t>
      </w:r>
    </w:p>
    <w:p w14:paraId="79CE4735" w14:textId="4D0EE475" w:rsidR="008955E0" w:rsidRPr="003D6128" w:rsidRDefault="008955E0">
      <w:pPr>
        <w:rPr>
          <w:b/>
          <w:bCs/>
        </w:rPr>
      </w:pPr>
      <w:r w:rsidRPr="003D6128">
        <w:rPr>
          <w:b/>
          <w:bCs/>
        </w:rPr>
        <w:t>Address_______________________________________________________ Zip Code________</w:t>
      </w:r>
    </w:p>
    <w:p w14:paraId="51370789" w14:textId="77777777" w:rsidR="003D6128" w:rsidRDefault="003D6128">
      <w:pPr>
        <w:rPr>
          <w:b/>
          <w:bCs/>
        </w:rPr>
      </w:pPr>
      <w:r>
        <w:rPr>
          <w:b/>
          <w:bCs/>
        </w:rPr>
        <w:t xml:space="preserve">Date of Birth ________________________              </w:t>
      </w:r>
      <w:r w:rsidR="008955E0" w:rsidRPr="003D6128">
        <w:rPr>
          <w:b/>
          <w:bCs/>
        </w:rPr>
        <w:t xml:space="preserve">Home phone #_______________________         </w:t>
      </w:r>
    </w:p>
    <w:p w14:paraId="4F5F2BDA" w14:textId="02F6CD85" w:rsidR="008955E0" w:rsidRPr="003D6128" w:rsidRDefault="008955E0">
      <w:pPr>
        <w:rPr>
          <w:b/>
          <w:bCs/>
        </w:rPr>
      </w:pPr>
      <w:r w:rsidRPr="003D6128">
        <w:rPr>
          <w:b/>
          <w:bCs/>
        </w:rPr>
        <w:t>Cell phone #___________________________</w:t>
      </w:r>
    </w:p>
    <w:p w14:paraId="709FA8A9" w14:textId="5B33BAC4" w:rsidR="008955E0" w:rsidRPr="003D6128" w:rsidRDefault="00D548A8" w:rsidP="00D548A8">
      <w:pPr>
        <w:rPr>
          <w:b/>
          <w:bCs/>
        </w:rPr>
      </w:pPr>
      <w:r>
        <w:rPr>
          <w:b/>
          <w:bCs/>
        </w:rPr>
        <w:t xml:space="preserve">On a separate page write a brief essay, not longer than </w:t>
      </w:r>
      <w:r w:rsidR="00F7708A">
        <w:rPr>
          <w:b/>
          <w:bCs/>
        </w:rPr>
        <w:t xml:space="preserve">two or three paragraphs </w:t>
      </w:r>
      <w:r>
        <w:rPr>
          <w:b/>
          <w:bCs/>
        </w:rPr>
        <w:t xml:space="preserve">explaining </w:t>
      </w:r>
      <w:r w:rsidR="00F7708A">
        <w:rPr>
          <w:b/>
          <w:bCs/>
        </w:rPr>
        <w:t>how this award will help you to live the life you want and achieve greater independence</w:t>
      </w:r>
      <w:r>
        <w:rPr>
          <w:b/>
          <w:bCs/>
        </w:rPr>
        <w:t xml:space="preserve">.  Be sure to include when you lost your sight, </w:t>
      </w:r>
      <w:r w:rsidR="004162B7">
        <w:rPr>
          <w:b/>
          <w:bCs/>
        </w:rPr>
        <w:t>how you handle blindness, and how you will use the award.</w:t>
      </w:r>
    </w:p>
    <w:p w14:paraId="4E8DD3F4" w14:textId="3E3CE10C" w:rsidR="006C6F90" w:rsidRPr="003D6128" w:rsidRDefault="006C6F90" w:rsidP="006C6F90">
      <w:pPr>
        <w:rPr>
          <w:b/>
          <w:bCs/>
        </w:rPr>
      </w:pPr>
      <w:r w:rsidRPr="003D6128">
        <w:rPr>
          <w:b/>
          <w:bCs/>
        </w:rPr>
        <w:t>Attach copy(s) of documents supporting the need for award funds (bill</w:t>
      </w:r>
      <w:r w:rsidR="00F7708A">
        <w:rPr>
          <w:b/>
          <w:bCs/>
        </w:rPr>
        <w:t xml:space="preserve"> for technology</w:t>
      </w:r>
      <w:r w:rsidR="004162B7">
        <w:rPr>
          <w:b/>
          <w:bCs/>
        </w:rPr>
        <w:t>,</w:t>
      </w:r>
      <w:r w:rsidRPr="003D6128">
        <w:rPr>
          <w:b/>
          <w:bCs/>
        </w:rPr>
        <w:t xml:space="preserve"> tuition, etc.)</w:t>
      </w:r>
      <w:r>
        <w:rPr>
          <w:b/>
          <w:bCs/>
        </w:rPr>
        <w:t xml:space="preserve"> to this application</w:t>
      </w:r>
      <w:r w:rsidR="00F7708A">
        <w:rPr>
          <w:b/>
          <w:bCs/>
        </w:rPr>
        <w:t>.</w:t>
      </w:r>
      <w:r w:rsidR="00782CE7">
        <w:rPr>
          <w:b/>
          <w:bCs/>
        </w:rPr>
        <w:t xml:space="preserve"> If you don’t have an actual bill, send a description and price.</w:t>
      </w:r>
    </w:p>
    <w:p w14:paraId="0116EC89" w14:textId="77777777" w:rsidR="00A33760" w:rsidRDefault="00A33760" w:rsidP="00A33760">
      <w:pPr>
        <w:ind w:left="0" w:firstLine="720"/>
        <w:rPr>
          <w:b/>
          <w:bCs/>
        </w:rPr>
      </w:pPr>
    </w:p>
    <w:p w14:paraId="7AED3B3D" w14:textId="7A85FBB9" w:rsidR="003D6128" w:rsidRDefault="003D6128" w:rsidP="00A33760">
      <w:pPr>
        <w:ind w:left="0" w:firstLine="720"/>
        <w:rPr>
          <w:b/>
          <w:bCs/>
        </w:rPr>
      </w:pPr>
      <w:r>
        <w:rPr>
          <w:b/>
          <w:bCs/>
        </w:rPr>
        <w:t>Applicant’s Signature ___________________________________________________________</w:t>
      </w:r>
    </w:p>
    <w:p w14:paraId="6955E845" w14:textId="77777777" w:rsidR="003D6128" w:rsidRDefault="003D6128">
      <w:pPr>
        <w:rPr>
          <w:b/>
          <w:bCs/>
        </w:rPr>
      </w:pPr>
    </w:p>
    <w:p w14:paraId="2F76755E" w14:textId="6C43B4AD" w:rsidR="008955E0" w:rsidRDefault="00F7708A">
      <w:pPr>
        <w:rPr>
          <w:b/>
          <w:bCs/>
          <w:color w:val="FFFFFF" w:themeColor="background1"/>
          <w:sz w:val="52"/>
          <w:szCs w:val="52"/>
        </w:rPr>
      </w:pPr>
      <w:r>
        <w:rPr>
          <w:b/>
          <w:bCs/>
          <w:color w:val="FFFFFF" w:themeColor="background1"/>
          <w:sz w:val="52"/>
          <w:szCs w:val="52"/>
        </w:rPr>
        <w:lastRenderedPageBreak/>
        <w:t>Eligibility &amp; Guidelines</w:t>
      </w:r>
    </w:p>
    <w:p w14:paraId="0E0EEBA3" w14:textId="5F17BEFD" w:rsidR="003D6128" w:rsidRPr="00D13709" w:rsidRDefault="00F7708A" w:rsidP="00D13709">
      <w:pPr>
        <w:pStyle w:val="ListParagraph"/>
        <w:numPr>
          <w:ilvl w:val="0"/>
          <w:numId w:val="6"/>
        </w:numPr>
        <w:rPr>
          <w:b/>
          <w:bCs/>
          <w:color w:val="auto"/>
          <w:sz w:val="36"/>
          <w:szCs w:val="36"/>
        </w:rPr>
      </w:pPr>
      <w:r w:rsidRPr="00D13709">
        <w:rPr>
          <w:b/>
          <w:bCs/>
          <w:color w:val="auto"/>
          <w:sz w:val="36"/>
          <w:szCs w:val="36"/>
        </w:rPr>
        <w:t xml:space="preserve">This award is open to blind people who lost their sight </w:t>
      </w:r>
      <w:r w:rsidR="00782CE7">
        <w:rPr>
          <w:b/>
          <w:bCs/>
          <w:color w:val="auto"/>
          <w:sz w:val="36"/>
          <w:szCs w:val="36"/>
        </w:rPr>
        <w:t>between the ages of 18-60</w:t>
      </w:r>
      <w:r w:rsidRPr="00D13709">
        <w:rPr>
          <w:b/>
          <w:bCs/>
          <w:color w:val="auto"/>
          <w:sz w:val="36"/>
          <w:szCs w:val="36"/>
        </w:rPr>
        <w:t xml:space="preserve">. </w:t>
      </w:r>
    </w:p>
    <w:p w14:paraId="35B1AA4E" w14:textId="77777777" w:rsidR="005C34F6" w:rsidRPr="005C34F6" w:rsidRDefault="005C34F6" w:rsidP="005C34F6">
      <w:pPr>
        <w:pStyle w:val="ListParagraph"/>
        <w:ind w:left="1440"/>
        <w:rPr>
          <w:b/>
          <w:bCs/>
          <w:color w:val="auto"/>
          <w:sz w:val="36"/>
          <w:szCs w:val="36"/>
        </w:rPr>
      </w:pPr>
    </w:p>
    <w:p w14:paraId="7AB185BE" w14:textId="014E0D3A" w:rsidR="005C34F6" w:rsidRDefault="003D6128" w:rsidP="005C34F6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5C34F6">
        <w:rPr>
          <w:b/>
          <w:bCs/>
          <w:color w:val="auto"/>
          <w:sz w:val="36"/>
          <w:szCs w:val="36"/>
        </w:rPr>
        <w:t>Applicant</w:t>
      </w:r>
      <w:r w:rsidR="008141D4">
        <w:rPr>
          <w:b/>
          <w:bCs/>
          <w:color w:val="auto"/>
          <w:sz w:val="36"/>
          <w:szCs w:val="36"/>
        </w:rPr>
        <w:t>s</w:t>
      </w:r>
      <w:r w:rsidRPr="005C34F6">
        <w:rPr>
          <w:b/>
          <w:bCs/>
          <w:color w:val="auto"/>
          <w:sz w:val="36"/>
          <w:szCs w:val="36"/>
        </w:rPr>
        <w:t xml:space="preserve"> must demonstrate the need for the award through a brief narrative and supporting documentation</w:t>
      </w:r>
      <w:r w:rsidR="008141D4">
        <w:rPr>
          <w:b/>
          <w:bCs/>
          <w:color w:val="auto"/>
          <w:sz w:val="36"/>
          <w:szCs w:val="36"/>
        </w:rPr>
        <w:t>.</w:t>
      </w:r>
    </w:p>
    <w:p w14:paraId="0764B147" w14:textId="77777777" w:rsidR="005C34F6" w:rsidRPr="005C34F6" w:rsidRDefault="005C34F6" w:rsidP="005C34F6">
      <w:pPr>
        <w:pStyle w:val="ListParagraph"/>
        <w:rPr>
          <w:b/>
          <w:bCs/>
          <w:color w:val="auto"/>
          <w:sz w:val="36"/>
          <w:szCs w:val="36"/>
        </w:rPr>
      </w:pPr>
    </w:p>
    <w:p w14:paraId="6C6610BF" w14:textId="4E7889DF" w:rsidR="005C34F6" w:rsidRDefault="006C6F90" w:rsidP="005C34F6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5C34F6">
        <w:rPr>
          <w:b/>
          <w:bCs/>
          <w:color w:val="auto"/>
          <w:sz w:val="36"/>
          <w:szCs w:val="36"/>
        </w:rPr>
        <w:t>One application per person</w:t>
      </w:r>
      <w:r w:rsidR="008141D4">
        <w:rPr>
          <w:b/>
          <w:bCs/>
          <w:color w:val="auto"/>
          <w:sz w:val="36"/>
          <w:szCs w:val="36"/>
        </w:rPr>
        <w:t>.</w:t>
      </w:r>
    </w:p>
    <w:p w14:paraId="229D4FBF" w14:textId="77777777" w:rsidR="005C34F6" w:rsidRPr="005C34F6" w:rsidRDefault="005C34F6" w:rsidP="005C34F6">
      <w:pPr>
        <w:pStyle w:val="ListParagraph"/>
        <w:rPr>
          <w:b/>
          <w:bCs/>
          <w:color w:val="auto"/>
          <w:sz w:val="36"/>
          <w:szCs w:val="36"/>
        </w:rPr>
      </w:pPr>
    </w:p>
    <w:p w14:paraId="08BAFB53" w14:textId="74323183" w:rsidR="005C34F6" w:rsidRDefault="00642ED7" w:rsidP="005C34F6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5C34F6">
        <w:rPr>
          <w:b/>
          <w:bCs/>
          <w:color w:val="auto"/>
          <w:sz w:val="36"/>
          <w:szCs w:val="36"/>
        </w:rPr>
        <w:t xml:space="preserve">The </w:t>
      </w:r>
      <w:r w:rsidR="00681FBD">
        <w:rPr>
          <w:b/>
          <w:bCs/>
          <w:color w:val="auto"/>
          <w:sz w:val="36"/>
          <w:szCs w:val="36"/>
        </w:rPr>
        <w:t xml:space="preserve">National Federation of the Blind of Maryland (NFBMD) </w:t>
      </w:r>
      <w:r w:rsidRPr="005C34F6">
        <w:rPr>
          <w:b/>
          <w:bCs/>
          <w:color w:val="auto"/>
          <w:sz w:val="36"/>
          <w:szCs w:val="36"/>
        </w:rPr>
        <w:t xml:space="preserve">will advertise and encourage people to apply </w:t>
      </w:r>
      <w:r w:rsidR="006C6F90" w:rsidRPr="005C34F6">
        <w:rPr>
          <w:b/>
          <w:bCs/>
          <w:color w:val="auto"/>
          <w:sz w:val="36"/>
          <w:szCs w:val="36"/>
        </w:rPr>
        <w:t>for th</w:t>
      </w:r>
      <w:r w:rsidRPr="005C34F6">
        <w:rPr>
          <w:b/>
          <w:bCs/>
          <w:color w:val="auto"/>
          <w:sz w:val="36"/>
          <w:szCs w:val="36"/>
        </w:rPr>
        <w:t>is</w:t>
      </w:r>
      <w:r w:rsidR="006C6F90" w:rsidRPr="005C34F6">
        <w:rPr>
          <w:b/>
          <w:bCs/>
          <w:color w:val="auto"/>
          <w:sz w:val="36"/>
          <w:szCs w:val="36"/>
        </w:rPr>
        <w:t xml:space="preserve"> award</w:t>
      </w:r>
      <w:r w:rsidRPr="005C34F6">
        <w:rPr>
          <w:b/>
          <w:bCs/>
          <w:color w:val="auto"/>
          <w:sz w:val="36"/>
          <w:szCs w:val="36"/>
        </w:rPr>
        <w:t xml:space="preserve">.  </w:t>
      </w:r>
      <w:r w:rsidR="00484DD1">
        <w:rPr>
          <w:b/>
          <w:bCs/>
          <w:color w:val="auto"/>
          <w:sz w:val="36"/>
          <w:szCs w:val="36"/>
        </w:rPr>
        <w:t xml:space="preserve">The winner is expected to attend the annual </w:t>
      </w:r>
      <w:r w:rsidR="000E67B2">
        <w:rPr>
          <w:b/>
          <w:bCs/>
          <w:color w:val="auto"/>
          <w:sz w:val="36"/>
          <w:szCs w:val="36"/>
        </w:rPr>
        <w:t>NFBMD</w:t>
      </w:r>
      <w:r w:rsidR="00484DD1">
        <w:rPr>
          <w:b/>
          <w:bCs/>
          <w:color w:val="auto"/>
          <w:sz w:val="36"/>
          <w:szCs w:val="36"/>
        </w:rPr>
        <w:t xml:space="preserve"> convention, November </w:t>
      </w:r>
      <w:r w:rsidR="006C78F9">
        <w:rPr>
          <w:b/>
          <w:bCs/>
          <w:color w:val="auto"/>
          <w:sz w:val="36"/>
          <w:szCs w:val="36"/>
        </w:rPr>
        <w:t>12</w:t>
      </w:r>
      <w:r w:rsidR="00484DD1">
        <w:rPr>
          <w:b/>
          <w:bCs/>
          <w:color w:val="auto"/>
          <w:sz w:val="36"/>
          <w:szCs w:val="36"/>
        </w:rPr>
        <w:t>-</w:t>
      </w:r>
      <w:r w:rsidR="006C78F9">
        <w:rPr>
          <w:b/>
          <w:bCs/>
          <w:color w:val="auto"/>
          <w:sz w:val="36"/>
          <w:szCs w:val="36"/>
        </w:rPr>
        <w:t>14</w:t>
      </w:r>
      <w:r w:rsidR="00324518">
        <w:rPr>
          <w:b/>
          <w:bCs/>
          <w:color w:val="auto"/>
          <w:sz w:val="36"/>
          <w:szCs w:val="36"/>
        </w:rPr>
        <w:t xml:space="preserve">, which will be </w:t>
      </w:r>
      <w:r w:rsidR="006C78F9">
        <w:rPr>
          <w:b/>
          <w:bCs/>
          <w:color w:val="auto"/>
          <w:sz w:val="36"/>
          <w:szCs w:val="36"/>
        </w:rPr>
        <w:t>in-person at the Holiday Inn, 105 W. Fayette St, Baltimore, MD 21201</w:t>
      </w:r>
      <w:r w:rsidR="00484DD1">
        <w:rPr>
          <w:b/>
          <w:bCs/>
          <w:color w:val="auto"/>
          <w:sz w:val="36"/>
          <w:szCs w:val="36"/>
        </w:rPr>
        <w:t xml:space="preserve">. </w:t>
      </w:r>
      <w:r w:rsidRPr="005C34F6">
        <w:rPr>
          <w:b/>
          <w:bCs/>
          <w:color w:val="auto"/>
          <w:sz w:val="36"/>
          <w:szCs w:val="36"/>
        </w:rPr>
        <w:t xml:space="preserve">The final decision </w:t>
      </w:r>
      <w:r w:rsidR="00F7708A" w:rsidRPr="005C34F6">
        <w:rPr>
          <w:b/>
          <w:bCs/>
          <w:color w:val="auto"/>
          <w:sz w:val="36"/>
          <w:szCs w:val="36"/>
        </w:rPr>
        <w:t xml:space="preserve">on the winner </w:t>
      </w:r>
      <w:r w:rsidRPr="005C34F6">
        <w:rPr>
          <w:b/>
          <w:bCs/>
          <w:color w:val="auto"/>
          <w:sz w:val="36"/>
          <w:szCs w:val="36"/>
        </w:rPr>
        <w:t xml:space="preserve">will be made by </w:t>
      </w:r>
      <w:r w:rsidR="006C6F90" w:rsidRPr="005C34F6">
        <w:rPr>
          <w:b/>
          <w:bCs/>
          <w:color w:val="auto"/>
          <w:sz w:val="36"/>
          <w:szCs w:val="36"/>
        </w:rPr>
        <w:t xml:space="preserve">the Turner </w:t>
      </w:r>
      <w:r w:rsidRPr="005C34F6">
        <w:rPr>
          <w:b/>
          <w:bCs/>
          <w:color w:val="auto"/>
          <w:sz w:val="36"/>
          <w:szCs w:val="36"/>
        </w:rPr>
        <w:t>family.</w:t>
      </w:r>
    </w:p>
    <w:p w14:paraId="0848479E" w14:textId="77777777" w:rsidR="005C34F6" w:rsidRPr="005C34F6" w:rsidRDefault="005C34F6" w:rsidP="005C34F6">
      <w:pPr>
        <w:pStyle w:val="ListParagraph"/>
        <w:rPr>
          <w:b/>
          <w:bCs/>
          <w:color w:val="auto"/>
          <w:sz w:val="36"/>
          <w:szCs w:val="36"/>
        </w:rPr>
      </w:pPr>
    </w:p>
    <w:p w14:paraId="0FAE84DD" w14:textId="31FFBB56" w:rsidR="007C789B" w:rsidRDefault="00351528" w:rsidP="007C789B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5C34F6">
        <w:rPr>
          <w:b/>
          <w:bCs/>
          <w:color w:val="auto"/>
          <w:sz w:val="36"/>
          <w:szCs w:val="36"/>
        </w:rPr>
        <w:t>A</w:t>
      </w:r>
      <w:r w:rsidR="00DC13EB" w:rsidRPr="005C34F6">
        <w:rPr>
          <w:b/>
          <w:bCs/>
          <w:color w:val="auto"/>
          <w:sz w:val="36"/>
          <w:szCs w:val="36"/>
        </w:rPr>
        <w:t xml:space="preserve">pplications </w:t>
      </w:r>
      <w:r w:rsidRPr="005C34F6">
        <w:rPr>
          <w:b/>
          <w:bCs/>
          <w:color w:val="auto"/>
          <w:sz w:val="36"/>
          <w:szCs w:val="36"/>
        </w:rPr>
        <w:t xml:space="preserve">will be accepted from </w:t>
      </w:r>
      <w:r w:rsidR="00324518">
        <w:rPr>
          <w:b/>
          <w:bCs/>
          <w:color w:val="auto"/>
          <w:sz w:val="36"/>
          <w:szCs w:val="36"/>
        </w:rPr>
        <w:t xml:space="preserve">September </w:t>
      </w:r>
      <w:r w:rsidR="00E15FE1">
        <w:rPr>
          <w:b/>
          <w:bCs/>
          <w:color w:val="auto"/>
          <w:sz w:val="36"/>
          <w:szCs w:val="36"/>
        </w:rPr>
        <w:t>1</w:t>
      </w:r>
      <w:r w:rsidR="00324518">
        <w:rPr>
          <w:b/>
          <w:bCs/>
          <w:color w:val="auto"/>
          <w:sz w:val="36"/>
          <w:szCs w:val="36"/>
        </w:rPr>
        <w:t>, 202</w:t>
      </w:r>
      <w:r w:rsidR="006C78F9">
        <w:rPr>
          <w:b/>
          <w:bCs/>
          <w:color w:val="auto"/>
          <w:sz w:val="36"/>
          <w:szCs w:val="36"/>
        </w:rPr>
        <w:t>1</w:t>
      </w:r>
      <w:r w:rsidRPr="005C34F6">
        <w:rPr>
          <w:b/>
          <w:bCs/>
          <w:color w:val="auto"/>
          <w:sz w:val="36"/>
          <w:szCs w:val="36"/>
        </w:rPr>
        <w:t xml:space="preserve"> through </w:t>
      </w:r>
      <w:r w:rsidR="002F1DE2" w:rsidRPr="005C34F6">
        <w:rPr>
          <w:b/>
          <w:bCs/>
          <w:color w:val="auto"/>
          <w:sz w:val="36"/>
          <w:szCs w:val="36"/>
        </w:rPr>
        <w:t>October</w:t>
      </w:r>
      <w:r w:rsidR="00394687" w:rsidRPr="005C34F6">
        <w:rPr>
          <w:b/>
          <w:bCs/>
          <w:color w:val="auto"/>
          <w:sz w:val="36"/>
          <w:szCs w:val="36"/>
        </w:rPr>
        <w:t xml:space="preserve"> </w:t>
      </w:r>
      <w:r w:rsidR="008141D4">
        <w:rPr>
          <w:b/>
          <w:bCs/>
          <w:color w:val="auto"/>
          <w:sz w:val="36"/>
          <w:szCs w:val="36"/>
        </w:rPr>
        <w:t>1</w:t>
      </w:r>
      <w:r w:rsidR="006C78F9">
        <w:rPr>
          <w:b/>
          <w:bCs/>
          <w:color w:val="auto"/>
          <w:sz w:val="36"/>
          <w:szCs w:val="36"/>
        </w:rPr>
        <w:t>1</w:t>
      </w:r>
      <w:r w:rsidR="008141D4">
        <w:rPr>
          <w:b/>
          <w:bCs/>
          <w:color w:val="auto"/>
          <w:sz w:val="36"/>
          <w:szCs w:val="36"/>
        </w:rPr>
        <w:t>, 202</w:t>
      </w:r>
      <w:r w:rsidR="006C78F9">
        <w:rPr>
          <w:b/>
          <w:bCs/>
          <w:color w:val="auto"/>
          <w:sz w:val="36"/>
          <w:szCs w:val="36"/>
        </w:rPr>
        <w:t>1</w:t>
      </w:r>
      <w:r w:rsidR="008141D4">
        <w:rPr>
          <w:b/>
          <w:bCs/>
          <w:color w:val="auto"/>
          <w:sz w:val="36"/>
          <w:szCs w:val="36"/>
        </w:rPr>
        <w:t>.</w:t>
      </w:r>
    </w:p>
    <w:p w14:paraId="352BD56C" w14:textId="77777777" w:rsidR="007C789B" w:rsidRPr="007C789B" w:rsidRDefault="007C789B" w:rsidP="007C789B">
      <w:pPr>
        <w:pStyle w:val="ListParagraph"/>
        <w:rPr>
          <w:b/>
          <w:bCs/>
          <w:color w:val="auto"/>
          <w:sz w:val="36"/>
          <w:szCs w:val="36"/>
        </w:rPr>
      </w:pPr>
    </w:p>
    <w:p w14:paraId="4ED313C7" w14:textId="621B807F" w:rsidR="00DC13EB" w:rsidRDefault="00351528" w:rsidP="007C789B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7C789B">
        <w:rPr>
          <w:b/>
          <w:bCs/>
          <w:color w:val="auto"/>
          <w:sz w:val="36"/>
          <w:szCs w:val="36"/>
        </w:rPr>
        <w:t xml:space="preserve">The </w:t>
      </w:r>
      <w:r w:rsidR="00044BF2">
        <w:rPr>
          <w:b/>
          <w:bCs/>
          <w:color w:val="auto"/>
          <w:sz w:val="36"/>
          <w:szCs w:val="36"/>
        </w:rPr>
        <w:t xml:space="preserve">Turner family will notify the winner </w:t>
      </w:r>
      <w:r w:rsidRPr="007C789B">
        <w:rPr>
          <w:b/>
          <w:bCs/>
          <w:color w:val="auto"/>
          <w:sz w:val="36"/>
          <w:szCs w:val="36"/>
        </w:rPr>
        <w:t>by</w:t>
      </w:r>
      <w:r w:rsidR="00BA7302" w:rsidRPr="007C789B">
        <w:rPr>
          <w:b/>
          <w:bCs/>
          <w:color w:val="auto"/>
          <w:sz w:val="36"/>
          <w:szCs w:val="36"/>
        </w:rPr>
        <w:t xml:space="preserve"> </w:t>
      </w:r>
      <w:r w:rsidR="00655D19">
        <w:rPr>
          <w:b/>
          <w:bCs/>
          <w:color w:val="auto"/>
          <w:sz w:val="36"/>
          <w:szCs w:val="36"/>
        </w:rPr>
        <w:t xml:space="preserve">November </w:t>
      </w:r>
      <w:r w:rsidR="00324518">
        <w:rPr>
          <w:b/>
          <w:bCs/>
          <w:color w:val="auto"/>
          <w:sz w:val="36"/>
          <w:szCs w:val="36"/>
        </w:rPr>
        <w:t>1</w:t>
      </w:r>
      <w:r w:rsidRPr="007C789B">
        <w:rPr>
          <w:b/>
          <w:bCs/>
          <w:color w:val="auto"/>
          <w:sz w:val="36"/>
          <w:szCs w:val="36"/>
        </w:rPr>
        <w:t xml:space="preserve">.  The </w:t>
      </w:r>
      <w:r w:rsidR="00DC13EB" w:rsidRPr="007C789B">
        <w:rPr>
          <w:b/>
          <w:bCs/>
          <w:color w:val="auto"/>
          <w:sz w:val="36"/>
          <w:szCs w:val="36"/>
        </w:rPr>
        <w:t xml:space="preserve">$200 award will be presented </w:t>
      </w:r>
      <w:r w:rsidR="002F1DE2" w:rsidRPr="007C789B">
        <w:rPr>
          <w:b/>
          <w:bCs/>
          <w:color w:val="auto"/>
          <w:sz w:val="36"/>
          <w:szCs w:val="36"/>
        </w:rPr>
        <w:t xml:space="preserve">November </w:t>
      </w:r>
      <w:r w:rsidR="006C78F9">
        <w:rPr>
          <w:b/>
          <w:bCs/>
          <w:color w:val="auto"/>
          <w:sz w:val="36"/>
          <w:szCs w:val="36"/>
        </w:rPr>
        <w:t>13</w:t>
      </w:r>
      <w:r w:rsidR="002F1DE2" w:rsidRPr="007C789B">
        <w:rPr>
          <w:b/>
          <w:bCs/>
          <w:color w:val="auto"/>
          <w:sz w:val="36"/>
          <w:szCs w:val="36"/>
        </w:rPr>
        <w:t xml:space="preserve"> </w:t>
      </w:r>
      <w:r w:rsidR="00BA7302" w:rsidRPr="007C789B">
        <w:rPr>
          <w:b/>
          <w:bCs/>
          <w:color w:val="auto"/>
          <w:sz w:val="36"/>
          <w:szCs w:val="36"/>
        </w:rPr>
        <w:t xml:space="preserve">at the </w:t>
      </w:r>
      <w:r w:rsidR="00681FBD">
        <w:rPr>
          <w:b/>
          <w:bCs/>
          <w:color w:val="auto"/>
          <w:sz w:val="36"/>
          <w:szCs w:val="36"/>
        </w:rPr>
        <w:t xml:space="preserve">NFBMD </w:t>
      </w:r>
      <w:r w:rsidRPr="007C789B">
        <w:rPr>
          <w:b/>
          <w:bCs/>
          <w:color w:val="auto"/>
          <w:sz w:val="36"/>
          <w:szCs w:val="36"/>
        </w:rPr>
        <w:t>convention banquet</w:t>
      </w:r>
      <w:r w:rsidR="000E67B2">
        <w:rPr>
          <w:b/>
          <w:bCs/>
          <w:color w:val="auto"/>
          <w:sz w:val="36"/>
          <w:szCs w:val="36"/>
        </w:rPr>
        <w:t xml:space="preserve">.  </w:t>
      </w:r>
    </w:p>
    <w:p w14:paraId="1FDCDCD2" w14:textId="77777777" w:rsidR="00324518" w:rsidRPr="00324518" w:rsidRDefault="00324518" w:rsidP="00324518">
      <w:pPr>
        <w:pStyle w:val="ListParagraph"/>
        <w:rPr>
          <w:b/>
          <w:bCs/>
          <w:color w:val="auto"/>
          <w:sz w:val="36"/>
          <w:szCs w:val="36"/>
        </w:rPr>
      </w:pPr>
    </w:p>
    <w:p w14:paraId="4E10F5B0" w14:textId="64368CB1" w:rsidR="00742A85" w:rsidRPr="00742A85" w:rsidRDefault="00044BF2" w:rsidP="00742A85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S</w:t>
      </w:r>
      <w:r w:rsidR="00324518">
        <w:rPr>
          <w:b/>
          <w:bCs/>
          <w:color w:val="auto"/>
          <w:sz w:val="36"/>
          <w:szCs w:val="36"/>
        </w:rPr>
        <w:t xml:space="preserve">ubmit your application </w:t>
      </w:r>
      <w:r>
        <w:rPr>
          <w:b/>
          <w:bCs/>
          <w:color w:val="auto"/>
          <w:sz w:val="36"/>
          <w:szCs w:val="36"/>
        </w:rPr>
        <w:t xml:space="preserve">electronically </w:t>
      </w:r>
      <w:r w:rsidR="00324518">
        <w:rPr>
          <w:b/>
          <w:bCs/>
          <w:color w:val="auto"/>
          <w:sz w:val="36"/>
          <w:szCs w:val="36"/>
        </w:rPr>
        <w:t>to</w:t>
      </w:r>
      <w:r w:rsidR="00D13709">
        <w:rPr>
          <w:b/>
          <w:bCs/>
          <w:color w:val="auto"/>
          <w:sz w:val="36"/>
          <w:szCs w:val="36"/>
        </w:rPr>
        <w:t xml:space="preserve"> </w:t>
      </w:r>
      <w:r w:rsidR="00804F6B">
        <w:rPr>
          <w:b/>
          <w:bCs/>
          <w:color w:val="auto"/>
          <w:sz w:val="36"/>
          <w:szCs w:val="36"/>
        </w:rPr>
        <w:t>Ellen Ringlein</w:t>
      </w:r>
      <w:r w:rsidR="00324518">
        <w:rPr>
          <w:b/>
          <w:bCs/>
          <w:color w:val="auto"/>
          <w:sz w:val="36"/>
          <w:szCs w:val="36"/>
        </w:rPr>
        <w:t xml:space="preserve"> </w:t>
      </w:r>
      <w:r w:rsidR="00804F6B">
        <w:rPr>
          <w:b/>
          <w:bCs/>
          <w:color w:val="auto"/>
          <w:sz w:val="36"/>
          <w:szCs w:val="36"/>
        </w:rPr>
        <w:t xml:space="preserve">at </w:t>
      </w:r>
      <w:hyperlink r:id="rId11" w:history="1">
        <w:r w:rsidR="00804F6B" w:rsidRPr="00054D21">
          <w:rPr>
            <w:rStyle w:val="Hyperlink"/>
            <w:b/>
            <w:bCs/>
            <w:sz w:val="36"/>
            <w:szCs w:val="36"/>
          </w:rPr>
          <w:t>Convention@nfbmd.org</w:t>
        </w:r>
      </w:hyperlink>
      <w:r w:rsidR="00804F6B">
        <w:rPr>
          <w:b/>
          <w:bCs/>
          <w:color w:val="auto"/>
          <w:sz w:val="36"/>
          <w:szCs w:val="36"/>
        </w:rPr>
        <w:t xml:space="preserve"> </w:t>
      </w:r>
      <w:r w:rsidR="00D13709">
        <w:rPr>
          <w:b/>
          <w:bCs/>
          <w:color w:val="auto"/>
          <w:sz w:val="36"/>
          <w:szCs w:val="36"/>
        </w:rPr>
        <w:t>including proof that you have preregistered for the Sta</w:t>
      </w:r>
      <w:bookmarkStart w:id="0" w:name="_GoBack"/>
      <w:bookmarkEnd w:id="0"/>
      <w:r w:rsidR="00D13709">
        <w:rPr>
          <w:b/>
          <w:bCs/>
          <w:color w:val="auto"/>
          <w:sz w:val="36"/>
          <w:szCs w:val="36"/>
        </w:rPr>
        <w:t xml:space="preserve">te Convention. </w:t>
      </w:r>
      <w:r>
        <w:rPr>
          <w:b/>
          <w:bCs/>
          <w:color w:val="auto"/>
          <w:sz w:val="36"/>
          <w:szCs w:val="36"/>
        </w:rPr>
        <w:t>We</w:t>
      </w:r>
      <w:r w:rsidR="00782CE7">
        <w:rPr>
          <w:b/>
          <w:bCs/>
          <w:color w:val="auto"/>
          <w:sz w:val="36"/>
          <w:szCs w:val="36"/>
        </w:rPr>
        <w:t xml:space="preserve"> will make sure that the Turner family receives it.</w:t>
      </w:r>
    </w:p>
    <w:sectPr w:rsidR="00742A85" w:rsidRPr="00742A85" w:rsidSect="00A66B18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2B07" w14:textId="77777777" w:rsidR="00EE3221" w:rsidRDefault="00EE3221" w:rsidP="00A66B18">
      <w:pPr>
        <w:spacing w:before="0" w:after="0"/>
      </w:pPr>
      <w:r>
        <w:separator/>
      </w:r>
    </w:p>
  </w:endnote>
  <w:endnote w:type="continuationSeparator" w:id="0">
    <w:p w14:paraId="1F779204" w14:textId="77777777" w:rsidR="00EE3221" w:rsidRDefault="00EE322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09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19120" w14:textId="0EDA3F2E" w:rsidR="003D6128" w:rsidRDefault="003D612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AF90174" wp14:editId="534402B5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shapetype w14:anchorId="4457E48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4AF97694" w14:textId="7A119050" w:rsidR="003D6128" w:rsidRDefault="003D612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DF4A7" w14:textId="77777777" w:rsidR="003D6128" w:rsidRDefault="003D6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2F492" w14:textId="77777777" w:rsidR="00EE3221" w:rsidRDefault="00EE3221" w:rsidP="00A66B18">
      <w:pPr>
        <w:spacing w:before="0" w:after="0"/>
      </w:pPr>
      <w:r>
        <w:separator/>
      </w:r>
    </w:p>
  </w:footnote>
  <w:footnote w:type="continuationSeparator" w:id="0">
    <w:p w14:paraId="3F3EE87C" w14:textId="77777777" w:rsidR="00EE3221" w:rsidRDefault="00EE322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95874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12C551" wp14:editId="3628A11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6EC679A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d582c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4831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48312 [3204]" stroked="f">
                <v:fill color2="#f3b46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d582c [3205]" stroked="f">
                <v:fill color2="#8d412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DD7"/>
    <w:multiLevelType w:val="hybridMultilevel"/>
    <w:tmpl w:val="D12896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723F"/>
    <w:multiLevelType w:val="hybridMultilevel"/>
    <w:tmpl w:val="8174D9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47C51"/>
    <w:multiLevelType w:val="hybridMultilevel"/>
    <w:tmpl w:val="21C853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8E3978"/>
    <w:multiLevelType w:val="hybridMultilevel"/>
    <w:tmpl w:val="05EEBD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0B1C22"/>
    <w:multiLevelType w:val="hybridMultilevel"/>
    <w:tmpl w:val="F17A796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D55C94"/>
    <w:multiLevelType w:val="hybridMultilevel"/>
    <w:tmpl w:val="BDAE5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E0"/>
    <w:rsid w:val="00020FC6"/>
    <w:rsid w:val="00044BF2"/>
    <w:rsid w:val="00083BAA"/>
    <w:rsid w:val="000A6CEF"/>
    <w:rsid w:val="000E67B2"/>
    <w:rsid w:val="0010680C"/>
    <w:rsid w:val="00152B0B"/>
    <w:rsid w:val="001766D6"/>
    <w:rsid w:val="00192419"/>
    <w:rsid w:val="001C270D"/>
    <w:rsid w:val="001D2E8A"/>
    <w:rsid w:val="001E2320"/>
    <w:rsid w:val="00201206"/>
    <w:rsid w:val="00214E28"/>
    <w:rsid w:val="00284161"/>
    <w:rsid w:val="0028587B"/>
    <w:rsid w:val="002F1DE2"/>
    <w:rsid w:val="00324518"/>
    <w:rsid w:val="00351528"/>
    <w:rsid w:val="00352B81"/>
    <w:rsid w:val="00394687"/>
    <w:rsid w:val="00394757"/>
    <w:rsid w:val="003A0150"/>
    <w:rsid w:val="003C3E15"/>
    <w:rsid w:val="003D6128"/>
    <w:rsid w:val="003E24DF"/>
    <w:rsid w:val="0041428F"/>
    <w:rsid w:val="004162B7"/>
    <w:rsid w:val="00484DD1"/>
    <w:rsid w:val="004A2B0D"/>
    <w:rsid w:val="004C3FCA"/>
    <w:rsid w:val="004E0296"/>
    <w:rsid w:val="005C2210"/>
    <w:rsid w:val="005C22AD"/>
    <w:rsid w:val="005C34F6"/>
    <w:rsid w:val="00615018"/>
    <w:rsid w:val="0062123A"/>
    <w:rsid w:val="006360D0"/>
    <w:rsid w:val="00642ED7"/>
    <w:rsid w:val="00646E75"/>
    <w:rsid w:val="00655D19"/>
    <w:rsid w:val="00664FC6"/>
    <w:rsid w:val="00681FBD"/>
    <w:rsid w:val="006C6F90"/>
    <w:rsid w:val="006C78F9"/>
    <w:rsid w:val="006E34C1"/>
    <w:rsid w:val="006F6F10"/>
    <w:rsid w:val="00742A85"/>
    <w:rsid w:val="00764447"/>
    <w:rsid w:val="00782CE7"/>
    <w:rsid w:val="00782DA4"/>
    <w:rsid w:val="00783E79"/>
    <w:rsid w:val="007B5AE8"/>
    <w:rsid w:val="007C789B"/>
    <w:rsid w:val="007E14FC"/>
    <w:rsid w:val="007F5192"/>
    <w:rsid w:val="00804F6B"/>
    <w:rsid w:val="008141D4"/>
    <w:rsid w:val="0085244E"/>
    <w:rsid w:val="008955E0"/>
    <w:rsid w:val="00897AEF"/>
    <w:rsid w:val="009053B5"/>
    <w:rsid w:val="00995E77"/>
    <w:rsid w:val="00A13F8A"/>
    <w:rsid w:val="00A26FE7"/>
    <w:rsid w:val="00A33760"/>
    <w:rsid w:val="00A66B18"/>
    <w:rsid w:val="00A6783B"/>
    <w:rsid w:val="00A96CF8"/>
    <w:rsid w:val="00AA089B"/>
    <w:rsid w:val="00AE1388"/>
    <w:rsid w:val="00AF3982"/>
    <w:rsid w:val="00B040EC"/>
    <w:rsid w:val="00B379DC"/>
    <w:rsid w:val="00B46BD3"/>
    <w:rsid w:val="00B50294"/>
    <w:rsid w:val="00B57D6E"/>
    <w:rsid w:val="00B67576"/>
    <w:rsid w:val="00B915A7"/>
    <w:rsid w:val="00BA7302"/>
    <w:rsid w:val="00BE3BF7"/>
    <w:rsid w:val="00C150A5"/>
    <w:rsid w:val="00C203E6"/>
    <w:rsid w:val="00C701F7"/>
    <w:rsid w:val="00C70786"/>
    <w:rsid w:val="00D10958"/>
    <w:rsid w:val="00D13709"/>
    <w:rsid w:val="00D1642D"/>
    <w:rsid w:val="00D16E97"/>
    <w:rsid w:val="00D548A8"/>
    <w:rsid w:val="00D66593"/>
    <w:rsid w:val="00D67A74"/>
    <w:rsid w:val="00DC13EB"/>
    <w:rsid w:val="00DE6DA2"/>
    <w:rsid w:val="00DF2D30"/>
    <w:rsid w:val="00E072A4"/>
    <w:rsid w:val="00E15FE1"/>
    <w:rsid w:val="00E4786A"/>
    <w:rsid w:val="00E55D74"/>
    <w:rsid w:val="00E6540C"/>
    <w:rsid w:val="00E6697E"/>
    <w:rsid w:val="00E81E2A"/>
    <w:rsid w:val="00EE0952"/>
    <w:rsid w:val="00EE3221"/>
    <w:rsid w:val="00F00A86"/>
    <w:rsid w:val="00F7708A"/>
    <w:rsid w:val="00FA137C"/>
    <w:rsid w:val="00FE0F43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D337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AA610D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E48312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E48312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AA610D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3D612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2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06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A85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74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vention@nfbm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letterhead.dotx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2021-08-14T13:57:00Z</dcterms:created>
  <dcterms:modified xsi:type="dcterms:W3CDTF">2021-09-12T23:47:00Z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