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6B9C9" w14:textId="77777777" w:rsidR="006C3FEB" w:rsidRPr="00095BF5" w:rsidRDefault="006C3FEB" w:rsidP="006C3FEB">
      <w:pPr>
        <w:pStyle w:val="Heading1"/>
      </w:pPr>
      <w:bookmarkStart w:id="0" w:name="_Hlk232971944"/>
      <w:r w:rsidRPr="00095BF5">
        <w:t>Attorney General Contact Information</w:t>
      </w:r>
    </w:p>
    <w:p w14:paraId="2CD22ADD" w14:textId="77777777" w:rsidR="006C3FEB" w:rsidRPr="00095BF5" w:rsidRDefault="006C3FEB" w:rsidP="006C3FEB">
      <w:r w:rsidRPr="00095BF5">
        <w:t>Alaska</w:t>
      </w:r>
      <w:r w:rsidRPr="00095BF5">
        <w:br/>
        <w:t>Attorney General Treg Taylor</w:t>
      </w:r>
      <w:r w:rsidRPr="00095BF5">
        <w:br/>
      </w:r>
      <w:hyperlink r:id="rId4" w:history="1">
        <w:r w:rsidRPr="00095BF5">
          <w:rPr>
            <w:rStyle w:val="Hyperlink"/>
          </w:rPr>
          <w:t>attorney.general@alaska.gov</w:t>
        </w:r>
      </w:hyperlink>
    </w:p>
    <w:p w14:paraId="15C327C5" w14:textId="77777777" w:rsidR="006C3FEB" w:rsidRPr="00095BF5" w:rsidRDefault="006C3FEB" w:rsidP="006C3FEB">
      <w:r w:rsidRPr="00095BF5">
        <w:t>Florida</w:t>
      </w:r>
      <w:r w:rsidRPr="00095BF5">
        <w:br/>
        <w:t xml:space="preserve">Attorney General James </w:t>
      </w:r>
      <w:proofErr w:type="spellStart"/>
      <w:r w:rsidRPr="00095BF5">
        <w:t>Uthmeier</w:t>
      </w:r>
      <w:proofErr w:type="spellEnd"/>
      <w:r w:rsidRPr="00095BF5">
        <w:br/>
      </w:r>
      <w:hyperlink r:id="rId5" w:history="1">
        <w:r w:rsidRPr="00095BF5">
          <w:rPr>
            <w:rStyle w:val="Hyperlink"/>
          </w:rPr>
          <w:t>james.uthmeier@eog.myflorida.com</w:t>
        </w:r>
      </w:hyperlink>
    </w:p>
    <w:p w14:paraId="7AD96EFA" w14:textId="77777777" w:rsidR="006C3FEB" w:rsidRPr="00095BF5" w:rsidRDefault="006C3FEB" w:rsidP="006C3FEB">
      <w:r w:rsidRPr="00095BF5">
        <w:t>Kansas</w:t>
      </w:r>
      <w:r w:rsidRPr="00095BF5">
        <w:br/>
        <w:t>Attorney General Kris Kobach</w:t>
      </w:r>
      <w:r w:rsidRPr="00095BF5">
        <w:br/>
      </w:r>
      <w:hyperlink r:id="rId6" w:history="1">
        <w:r w:rsidRPr="00095BF5">
          <w:rPr>
            <w:rStyle w:val="Hyperlink"/>
          </w:rPr>
          <w:t>general@ag.ks.gov</w:t>
        </w:r>
      </w:hyperlink>
    </w:p>
    <w:p w14:paraId="028378CA" w14:textId="77777777" w:rsidR="006C3FEB" w:rsidRPr="00095BF5" w:rsidRDefault="006C3FEB" w:rsidP="006C3FEB">
      <w:r w:rsidRPr="00095BF5">
        <w:t>Louisiana</w:t>
      </w:r>
      <w:r w:rsidRPr="00095BF5">
        <w:br/>
        <w:t>Attorney General Liz Murrill</w:t>
      </w:r>
      <w:r w:rsidRPr="00095BF5">
        <w:br/>
      </w:r>
      <w:hyperlink r:id="rId7" w:history="1">
        <w:r w:rsidRPr="00095BF5">
          <w:rPr>
            <w:rStyle w:val="Hyperlink"/>
          </w:rPr>
          <w:t>constituentservices@ag.louisiana.gov</w:t>
        </w:r>
      </w:hyperlink>
    </w:p>
    <w:p w14:paraId="08BD9C8D" w14:textId="77777777" w:rsidR="006C3FEB" w:rsidRPr="00095BF5" w:rsidRDefault="006C3FEB" w:rsidP="006C3FEB">
      <w:r w:rsidRPr="00095BF5">
        <w:t>Missouri</w:t>
      </w:r>
      <w:r w:rsidRPr="00095BF5">
        <w:br/>
        <w:t>Attorney General Andrew Bailey</w:t>
      </w:r>
      <w:r w:rsidRPr="00095BF5">
        <w:br/>
      </w:r>
      <w:hyperlink r:id="rId8" w:history="1">
        <w:r w:rsidRPr="00095BF5">
          <w:rPr>
            <w:rStyle w:val="Hyperlink"/>
          </w:rPr>
          <w:t>consumer.help@ago.mo.gov</w:t>
        </w:r>
      </w:hyperlink>
    </w:p>
    <w:p w14:paraId="6D2B856B" w14:textId="77777777" w:rsidR="006C3FEB" w:rsidRPr="00095BF5" w:rsidRDefault="006C3FEB" w:rsidP="006C3FEB">
      <w:r w:rsidRPr="00095BF5">
        <w:t>Montana</w:t>
      </w:r>
      <w:r w:rsidRPr="00095BF5">
        <w:br/>
        <w:t>Attorney General Austin Knudsen</w:t>
      </w:r>
      <w:r w:rsidRPr="00095BF5">
        <w:br/>
      </w:r>
      <w:hyperlink r:id="rId9" w:history="1">
        <w:r w:rsidRPr="00095BF5">
          <w:rPr>
            <w:rStyle w:val="Hyperlink"/>
          </w:rPr>
          <w:t>contactdoj@mt.gov</w:t>
        </w:r>
      </w:hyperlink>
    </w:p>
    <w:p w14:paraId="39AA538C" w14:textId="77777777" w:rsidR="006C3FEB" w:rsidRDefault="006C3FEB" w:rsidP="006C3FEB">
      <w:pPr>
        <w:rPr>
          <w:rStyle w:val="Hyperlink"/>
        </w:rPr>
      </w:pPr>
      <w:r w:rsidRPr="00095BF5">
        <w:t>Texas</w:t>
      </w:r>
      <w:r w:rsidRPr="00095BF5">
        <w:br/>
        <w:t>Attorney General Ken Paxton</w:t>
      </w:r>
      <w:r w:rsidRPr="00095BF5">
        <w:br/>
      </w:r>
      <w:hyperlink r:id="rId10" w:history="1">
        <w:r w:rsidRPr="00095BF5">
          <w:rPr>
            <w:rStyle w:val="Hyperlink"/>
          </w:rPr>
          <w:t>kenneth.paxton@oag.texas.gov</w:t>
        </w:r>
      </w:hyperlink>
    </w:p>
    <w:p w14:paraId="5653EBF6" w14:textId="77777777" w:rsidR="006C3FEB" w:rsidRPr="00095BF5" w:rsidRDefault="006C3FEB" w:rsidP="006C3FEB"/>
    <w:p w14:paraId="6C902EDB" w14:textId="77777777" w:rsidR="006C3FEB" w:rsidRPr="00095BF5" w:rsidRDefault="006C3FEB" w:rsidP="006C3FEB">
      <w:pPr>
        <w:pStyle w:val="Heading1"/>
      </w:pPr>
      <w:r w:rsidRPr="00095BF5">
        <w:t>Template for Students in States Involved in the Lawsuit</w:t>
      </w:r>
    </w:p>
    <w:p w14:paraId="72627660" w14:textId="77777777" w:rsidR="006C3FEB" w:rsidRPr="00095BF5" w:rsidRDefault="006C3FEB" w:rsidP="006C3FEB">
      <w:r w:rsidRPr="00657A10">
        <w:rPr>
          <w:rStyle w:val="Heading1Char"/>
        </w:rPr>
        <w:t>Suggested Subject Line:</w:t>
      </w:r>
      <w:r w:rsidRPr="00095BF5">
        <w:br/>
        <w:t>Concerns Regarding Texas v. Kennedy and the Protection of Section 504</w:t>
      </w:r>
    </w:p>
    <w:p w14:paraId="46643397" w14:textId="77777777" w:rsidR="006C3FEB" w:rsidRDefault="006C3FEB" w:rsidP="006C3FEB"/>
    <w:p w14:paraId="0D1C054B" w14:textId="77777777" w:rsidR="006C3FEB" w:rsidRPr="00095BF5" w:rsidRDefault="006C3FEB" w:rsidP="006C3FEB">
      <w:r w:rsidRPr="00095BF5">
        <w:t xml:space="preserve">Dear </w:t>
      </w:r>
      <w:proofErr w:type="gramStart"/>
      <w:r w:rsidRPr="00095BF5">
        <w:t>Attorney</w:t>
      </w:r>
      <w:proofErr w:type="gramEnd"/>
      <w:r w:rsidRPr="00095BF5">
        <w:t xml:space="preserve"> General,</w:t>
      </w:r>
    </w:p>
    <w:p w14:paraId="0703D522" w14:textId="77777777" w:rsidR="006C3FEB" w:rsidRPr="00095BF5" w:rsidRDefault="006C3FEB" w:rsidP="006C3FEB">
      <w:r w:rsidRPr="00095BF5">
        <w:lastRenderedPageBreak/>
        <w:t>Hello. My name is [Name]. I am a blind student attending [College/University] and a member of the National Association of Blind Students (NABS), the student division of the National Federation of the Blind (NFB).</w:t>
      </w:r>
    </w:p>
    <w:p w14:paraId="39142662" w14:textId="77777777" w:rsidR="006C3FEB" w:rsidRPr="00095BF5" w:rsidRDefault="006C3FEB" w:rsidP="006C3FEB">
      <w:r w:rsidRPr="00095BF5">
        <w:t>I am emailing you regarding the Texas v. Kennedy case against Section 504 of the Rehabilitation Act enacted in 1973. This act prevents discrimination against people with disabilities in public opportunities including schools, hospitals, and jobs. Section 504 enables many individuals to do what they otherwise may not be allowed to do, offering support where needed.</w:t>
      </w:r>
    </w:p>
    <w:p w14:paraId="55115DCF" w14:textId="77777777" w:rsidR="006C3FEB" w:rsidRPr="00095BF5" w:rsidRDefault="006C3FEB" w:rsidP="006C3FEB">
      <w:r w:rsidRPr="00095BF5">
        <w:t>As a student, I rely on the protections provided by Section 504 to ensure equal access to education and opportunities in my community.</w:t>
      </w:r>
    </w:p>
    <w:p w14:paraId="1648B0BC" w14:textId="77777777" w:rsidR="006C3FEB" w:rsidRPr="00095BF5" w:rsidRDefault="006C3FEB" w:rsidP="006C3FEB">
      <w:r w:rsidRPr="00095BF5">
        <w:t>The Texas v. Kennedy case specifically challenges the need for people with disabilities to be accommodated in the most integrated setting possible. If the lawsuit succeeds, this may mean a rise in unemployment, an inability to get the resources needed to go about day-to-day life, and even institutionalization of disabled individuals.</w:t>
      </w:r>
    </w:p>
    <w:p w14:paraId="7DB0CA4D" w14:textId="77777777" w:rsidR="006C3FEB" w:rsidRPr="00095BF5" w:rsidRDefault="006C3FEB" w:rsidP="006C3FEB">
      <w:r w:rsidRPr="00095BF5">
        <w:t>My question to you is, how is any of this beneficial?</w:t>
      </w:r>
    </w:p>
    <w:p w14:paraId="024DDA0C" w14:textId="77777777" w:rsidR="006C3FEB" w:rsidRPr="00095BF5" w:rsidRDefault="006C3FEB" w:rsidP="006C3FEB">
      <w:r w:rsidRPr="00095BF5">
        <w:t>I urge you to withdraw from this lawsuit. This law is more important than many people realize and has a direct impact on students and individuals with disabilities throughout the country.</w:t>
      </w:r>
    </w:p>
    <w:p w14:paraId="7FB2AB63" w14:textId="77777777" w:rsidR="006C3FEB" w:rsidRPr="00095BF5" w:rsidRDefault="006C3FEB" w:rsidP="006C3FEB">
      <w:r w:rsidRPr="00095BF5">
        <w:t>Sincerely,</w:t>
      </w:r>
    </w:p>
    <w:p w14:paraId="61A9ABD7" w14:textId="6F33A4FF" w:rsidR="00682676" w:rsidRDefault="006C3FEB">
      <w:r w:rsidRPr="00095BF5">
        <w:t>[Your Name]</w:t>
      </w:r>
      <w:r w:rsidRPr="00095BF5">
        <w:br/>
        <w:t>[Your Degree/Major]</w:t>
      </w:r>
      <w:r w:rsidRPr="00095BF5">
        <w:br/>
        <w:t>[Your University/College]</w:t>
      </w:r>
      <w:r w:rsidRPr="00095BF5">
        <w:br/>
        <w:t>[City, State]</w:t>
      </w:r>
      <w:bookmarkEnd w:id="0"/>
    </w:p>
    <w:sectPr w:rsidR="00682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76"/>
    <w:rsid w:val="00682676"/>
    <w:rsid w:val="006C3FEB"/>
    <w:rsid w:val="00EB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41C4"/>
  <w15:chartTrackingRefBased/>
  <w15:docId w15:val="{811E1A3C-B7B6-488D-BE6B-1EB969A6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676"/>
    <w:pPr>
      <w:spacing w:line="278" w:lineRule="auto"/>
    </w:pPr>
    <w:rPr>
      <w:sz w:val="24"/>
      <w:szCs w:val="24"/>
    </w:rPr>
  </w:style>
  <w:style w:type="paragraph" w:styleId="Heading1">
    <w:name w:val="heading 1"/>
    <w:basedOn w:val="Normal"/>
    <w:next w:val="Normal"/>
    <w:link w:val="Heading1Char"/>
    <w:uiPriority w:val="9"/>
    <w:qFormat/>
    <w:rsid w:val="006826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676"/>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6826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mer.help@ago.mo.gov" TargetMode="External"/><Relationship Id="rId3" Type="http://schemas.openxmlformats.org/officeDocument/2006/relationships/webSettings" Target="webSettings.xml"/><Relationship Id="rId7" Type="http://schemas.openxmlformats.org/officeDocument/2006/relationships/hyperlink" Target="mailto:constituentservices@ag.louisian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eral@ag.ks.gov" TargetMode="External"/><Relationship Id="rId11" Type="http://schemas.openxmlformats.org/officeDocument/2006/relationships/fontTable" Target="fontTable.xml"/><Relationship Id="rId5" Type="http://schemas.openxmlformats.org/officeDocument/2006/relationships/hyperlink" Target="mailto:james.uthmeier@eog.myflorida.com" TargetMode="External"/><Relationship Id="rId10" Type="http://schemas.openxmlformats.org/officeDocument/2006/relationships/hyperlink" Target="mailto:kenneth.paxton@oag.texas.gov" TargetMode="External"/><Relationship Id="rId4" Type="http://schemas.openxmlformats.org/officeDocument/2006/relationships/hyperlink" Target="mailto:attorney.general@alaska.gov" TargetMode="External"/><Relationship Id="rId9" Type="http://schemas.openxmlformats.org/officeDocument/2006/relationships/hyperlink" Target="mailto:contactdoj@mt.gov"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Gedeon</dc:creator>
  <cp:keywords/>
  <dc:description/>
  <cp:lastModifiedBy>Nancy Gedeon</cp:lastModifiedBy>
  <cp:revision>2</cp:revision>
  <dcterms:created xsi:type="dcterms:W3CDTF">2026-06-22T02:05:00Z</dcterms:created>
  <dcterms:modified xsi:type="dcterms:W3CDTF">2026-06-22T02:16:00Z</dcterms:modified>
</cp:coreProperties>
</file>