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AB" w:rsidRPr="00C7678A" w:rsidRDefault="001517AB" w:rsidP="00F83DA0">
      <w:pPr>
        <w:spacing w:after="0"/>
        <w:ind w:left="-90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1517AB" w:rsidRDefault="001517AB" w:rsidP="001517AB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17AB" w:rsidRPr="00706504" w:rsidRDefault="001517AB" w:rsidP="001517AB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06504">
        <w:rPr>
          <w:rFonts w:ascii="Arial" w:hAnsi="Arial" w:cs="Arial"/>
          <w:b/>
          <w:bCs/>
          <w:color w:val="000000"/>
          <w:sz w:val="24"/>
          <w:szCs w:val="24"/>
        </w:rPr>
        <w:t>DEPARTMENT OF REHABILITATION SERVICES</w:t>
      </w:r>
      <w:r w:rsidR="00F83DA0">
        <w:rPr>
          <w:rFonts w:ascii="Arial" w:hAnsi="Arial" w:cs="Arial"/>
          <w:b/>
          <w:bCs/>
          <w:color w:val="000000"/>
          <w:sz w:val="24"/>
          <w:szCs w:val="24"/>
        </w:rPr>
        <w:t xml:space="preserve"> (DORS)</w:t>
      </w:r>
    </w:p>
    <w:p w:rsidR="001517AB" w:rsidRDefault="001517AB" w:rsidP="001517AB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06504">
        <w:rPr>
          <w:rFonts w:ascii="Arial" w:hAnsi="Arial" w:cs="Arial"/>
          <w:b/>
          <w:bCs/>
          <w:color w:val="000000"/>
          <w:sz w:val="24"/>
          <w:szCs w:val="24"/>
        </w:rPr>
        <w:t>Bureau of Rehabilitation Services</w:t>
      </w:r>
    </w:p>
    <w:p w:rsidR="00F83DA0" w:rsidRPr="00F83DA0" w:rsidRDefault="00F83DA0" w:rsidP="00F83DA0">
      <w:pPr>
        <w:spacing w:after="0"/>
        <w:jc w:val="center"/>
        <w:rPr>
          <w:rFonts w:ascii="Arial" w:hAnsi="Arial" w:cs="Arial"/>
          <w:b/>
        </w:rPr>
      </w:pPr>
      <w:r w:rsidRPr="00F83DA0">
        <w:rPr>
          <w:rFonts w:ascii="Arial" w:hAnsi="Arial" w:cs="Arial"/>
          <w:b/>
        </w:rPr>
        <w:t>JOB OPPORTUNITY</w:t>
      </w:r>
    </w:p>
    <w:p w:rsidR="001517AB" w:rsidRDefault="001517AB" w:rsidP="00DF7351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17AB" w:rsidRDefault="00304651" w:rsidP="001517AB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VOCATIONAL REHABILITATION </w:t>
      </w:r>
      <w:r w:rsidR="00171DC6">
        <w:rPr>
          <w:rFonts w:ascii="Arial" w:hAnsi="Arial" w:cs="Arial"/>
          <w:b/>
          <w:bCs/>
          <w:color w:val="000000"/>
          <w:sz w:val="24"/>
          <w:szCs w:val="24"/>
        </w:rPr>
        <w:t>REGIONAL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DIRECTOR</w:t>
      </w:r>
    </w:p>
    <w:p w:rsidR="001517AB" w:rsidRPr="002A5AE8" w:rsidRDefault="00696690" w:rsidP="001517AB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This position is 100% Federally </w:t>
      </w:r>
      <w:r w:rsidR="002A5AE8" w:rsidRPr="002A5AE8">
        <w:rPr>
          <w:rFonts w:ascii="Arial" w:hAnsi="Arial" w:cs="Arial"/>
          <w:b/>
          <w:bCs/>
          <w:color w:val="0000FF"/>
          <w:sz w:val="24"/>
          <w:szCs w:val="24"/>
        </w:rPr>
        <w:t>Funded</w:t>
      </w:r>
      <w:r w:rsidR="001517AB" w:rsidRPr="002A5AE8">
        <w:rPr>
          <w:rFonts w:ascii="Arial" w:hAnsi="Arial" w:cs="Arial"/>
          <w:b/>
          <w:bCs/>
          <w:color w:val="0000FF"/>
          <w:sz w:val="24"/>
          <w:szCs w:val="24"/>
        </w:rPr>
        <w:t xml:space="preserve">  </w:t>
      </w:r>
    </w:p>
    <w:p w:rsidR="001517AB" w:rsidRDefault="001517AB" w:rsidP="001517AB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1517AB" w:rsidRDefault="001517AB" w:rsidP="001517AB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65816">
        <w:rPr>
          <w:rFonts w:ascii="Arial" w:hAnsi="Arial" w:cs="Arial"/>
          <w:b/>
          <w:bCs/>
          <w:color w:val="0000FF"/>
          <w:sz w:val="20"/>
          <w:szCs w:val="20"/>
        </w:rPr>
        <w:t>PLEASE FOLLOW THE SPECIFIC APPLICATION FILING INSTRUCTIONS AT THE BOTTOM OF THIS PAGE</w:t>
      </w:r>
      <w:r w:rsidRPr="00F65816">
        <w:rPr>
          <w:rFonts w:ascii="Arial" w:hAnsi="Arial" w:cs="Arial"/>
          <w:b/>
          <w:bCs/>
          <w:color w:val="000000"/>
          <w:sz w:val="20"/>
          <w:szCs w:val="20"/>
        </w:rPr>
        <w:t>!</w:t>
      </w:r>
    </w:p>
    <w:p w:rsidR="00DF7351" w:rsidRDefault="00DF7351" w:rsidP="001517AB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F7351" w:rsidRDefault="00DF7351" w:rsidP="00DF7351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Arial" w:hAnsi="Arial" w:cs="Arial"/>
          <w:color w:val="000000"/>
          <w:sz w:val="20"/>
          <w:szCs w:val="20"/>
        </w:rPr>
      </w:pPr>
    </w:p>
    <w:p w:rsidR="00785983" w:rsidRPr="00785983" w:rsidRDefault="00785983" w:rsidP="00785983">
      <w:pPr>
        <w:autoSpaceDE w:val="0"/>
        <w:autoSpaceDN w:val="0"/>
        <w:adjustRightInd w:val="0"/>
        <w:ind w:left="2880" w:hanging="2160"/>
        <w:outlineLvl w:val="2"/>
        <w:rPr>
          <w:rFonts w:ascii="Arial" w:eastAsia="Calibri" w:hAnsi="Arial" w:cs="Arial"/>
          <w:b/>
          <w:bCs/>
          <w:color w:val="000000"/>
        </w:rPr>
      </w:pPr>
      <w:r w:rsidRPr="00785983">
        <w:rPr>
          <w:rFonts w:ascii="Arial" w:hAnsi="Arial" w:cs="Arial"/>
          <w:b/>
          <w:bCs/>
        </w:rPr>
        <w:t>Open To:</w:t>
      </w:r>
      <w:r w:rsidRPr="00785983">
        <w:rPr>
          <w:b/>
          <w:bCs/>
        </w:rPr>
        <w:tab/>
      </w:r>
      <w:r w:rsidR="00696690">
        <w:rPr>
          <w:rFonts w:ascii="Arial" w:eastAsia="Calibri" w:hAnsi="Arial" w:cs="Arial"/>
          <w:b/>
          <w:bCs/>
          <w:color w:val="000000"/>
        </w:rPr>
        <w:t>The Public</w:t>
      </w:r>
    </w:p>
    <w:p w:rsidR="00523AB0" w:rsidRDefault="0088144D" w:rsidP="00523AB0">
      <w:pPr>
        <w:pStyle w:val="Default"/>
        <w:ind w:left="288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>Location:</w:t>
      </w:r>
      <w:r>
        <w:rPr>
          <w:b/>
          <w:sz w:val="22"/>
          <w:szCs w:val="22"/>
        </w:rPr>
        <w:tab/>
        <w:t>30 James Street, New Haven CT</w:t>
      </w:r>
    </w:p>
    <w:p w:rsidR="00523AB0" w:rsidRDefault="00523AB0" w:rsidP="00523AB0">
      <w:pPr>
        <w:pStyle w:val="Default"/>
        <w:ind w:left="2880"/>
        <w:rPr>
          <w:b/>
          <w:sz w:val="22"/>
          <w:szCs w:val="22"/>
        </w:rPr>
      </w:pPr>
    </w:p>
    <w:p w:rsidR="001517AB" w:rsidRPr="00785983" w:rsidRDefault="001517AB" w:rsidP="001517A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</w:rPr>
      </w:pPr>
      <w:r w:rsidRPr="00785983">
        <w:rPr>
          <w:rFonts w:ascii="Arial" w:hAnsi="Arial" w:cs="Arial"/>
          <w:b/>
          <w:bCs/>
          <w:color w:val="000000"/>
        </w:rPr>
        <w:t>Job Posting No:</w:t>
      </w:r>
      <w:r w:rsidRPr="00785983">
        <w:rPr>
          <w:rFonts w:ascii="Arial" w:hAnsi="Arial" w:cs="Arial"/>
          <w:b/>
          <w:bCs/>
          <w:color w:val="000000"/>
        </w:rPr>
        <w:tab/>
      </w:r>
      <w:r w:rsidR="00171DC6">
        <w:rPr>
          <w:rFonts w:ascii="Arial" w:hAnsi="Arial" w:cs="Arial"/>
          <w:b/>
          <w:bCs/>
          <w:color w:val="000000"/>
        </w:rPr>
        <w:t>32217</w:t>
      </w:r>
    </w:p>
    <w:p w:rsidR="001517AB" w:rsidRPr="00785983" w:rsidRDefault="001517AB" w:rsidP="001517A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</w:rPr>
      </w:pPr>
    </w:p>
    <w:p w:rsidR="001517AB" w:rsidRPr="00785983" w:rsidRDefault="001517AB" w:rsidP="001517AB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b/>
          <w:bCs/>
          <w:color w:val="000000"/>
        </w:rPr>
      </w:pPr>
      <w:r w:rsidRPr="00785983">
        <w:rPr>
          <w:rFonts w:ascii="Arial" w:hAnsi="Arial" w:cs="Arial"/>
          <w:b/>
          <w:bCs/>
          <w:color w:val="000000"/>
        </w:rPr>
        <w:t>Hours:</w:t>
      </w:r>
      <w:r w:rsidRPr="00785983">
        <w:rPr>
          <w:rFonts w:ascii="Arial" w:hAnsi="Arial" w:cs="Arial"/>
          <w:b/>
          <w:bCs/>
          <w:color w:val="000000"/>
        </w:rPr>
        <w:tab/>
      </w:r>
      <w:r w:rsidRPr="00785983">
        <w:rPr>
          <w:rFonts w:ascii="Arial" w:hAnsi="Arial" w:cs="Arial"/>
          <w:b/>
          <w:bCs/>
          <w:color w:val="000000"/>
        </w:rPr>
        <w:tab/>
      </w:r>
      <w:r w:rsidRPr="00785983">
        <w:rPr>
          <w:rFonts w:ascii="Arial" w:hAnsi="Arial" w:cs="Arial"/>
          <w:b/>
          <w:bCs/>
          <w:color w:val="000000"/>
        </w:rPr>
        <w:tab/>
        <w:t>8:00</w:t>
      </w:r>
      <w:r w:rsidR="00900C94" w:rsidRPr="00785983">
        <w:rPr>
          <w:rFonts w:ascii="Arial" w:hAnsi="Arial" w:cs="Arial"/>
          <w:b/>
          <w:bCs/>
          <w:color w:val="000000"/>
        </w:rPr>
        <w:t xml:space="preserve"> </w:t>
      </w:r>
      <w:r w:rsidR="005531E4" w:rsidRPr="00785983">
        <w:rPr>
          <w:rFonts w:ascii="Arial" w:hAnsi="Arial" w:cs="Arial"/>
          <w:b/>
          <w:bCs/>
          <w:color w:val="000000"/>
        </w:rPr>
        <w:t>am to 4:</w:t>
      </w:r>
      <w:r w:rsidR="00304651">
        <w:rPr>
          <w:rFonts w:ascii="Arial" w:hAnsi="Arial" w:cs="Arial"/>
          <w:b/>
          <w:bCs/>
          <w:color w:val="000000"/>
        </w:rPr>
        <w:t>00</w:t>
      </w:r>
      <w:r w:rsidR="005531E4" w:rsidRPr="00785983">
        <w:rPr>
          <w:rFonts w:ascii="Arial" w:hAnsi="Arial" w:cs="Arial"/>
          <w:b/>
          <w:bCs/>
          <w:color w:val="000000"/>
        </w:rPr>
        <w:t xml:space="preserve"> pm, </w:t>
      </w:r>
      <w:r w:rsidR="00304651">
        <w:rPr>
          <w:rFonts w:ascii="Arial" w:hAnsi="Arial" w:cs="Arial"/>
          <w:b/>
          <w:bCs/>
          <w:color w:val="000000"/>
        </w:rPr>
        <w:t>35</w:t>
      </w:r>
      <w:r w:rsidRPr="00785983">
        <w:rPr>
          <w:rFonts w:ascii="Arial" w:hAnsi="Arial" w:cs="Arial"/>
          <w:b/>
          <w:bCs/>
          <w:color w:val="000000"/>
        </w:rPr>
        <w:t xml:space="preserve"> hours per week</w:t>
      </w:r>
    </w:p>
    <w:p w:rsidR="00BF32BC" w:rsidRDefault="00BF32BC" w:rsidP="00BF32BC">
      <w:pPr>
        <w:autoSpaceDE w:val="0"/>
        <w:autoSpaceDN w:val="0"/>
        <w:adjustRightInd w:val="0"/>
        <w:spacing w:after="0" w:line="240" w:lineRule="auto"/>
        <w:ind w:left="180" w:firstLine="5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Salary: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304651">
        <w:rPr>
          <w:rFonts w:ascii="Arial" w:hAnsi="Arial" w:cs="Arial"/>
          <w:b/>
          <w:bCs/>
          <w:color w:val="000000"/>
        </w:rPr>
        <w:t>EA-36</w:t>
      </w:r>
      <w:r w:rsidR="000954AA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785983">
        <w:rPr>
          <w:rFonts w:ascii="Arial" w:hAnsi="Arial" w:cs="Arial"/>
          <w:b/>
          <w:bCs/>
          <w:color w:val="000000"/>
        </w:rPr>
        <w:t>$</w:t>
      </w:r>
      <w:r w:rsidR="00304651">
        <w:rPr>
          <w:rFonts w:ascii="Arial" w:hAnsi="Arial" w:cs="Arial"/>
          <w:b/>
          <w:bCs/>
          <w:color w:val="000000"/>
        </w:rPr>
        <w:t>97,041.00</w:t>
      </w:r>
      <w:r w:rsidRPr="00785983">
        <w:rPr>
          <w:rFonts w:ascii="Arial" w:hAnsi="Arial" w:cs="Arial"/>
          <w:b/>
          <w:bCs/>
          <w:color w:val="000000"/>
        </w:rPr>
        <w:t xml:space="preserve"> - $</w:t>
      </w:r>
      <w:r w:rsidR="00304651">
        <w:rPr>
          <w:rFonts w:ascii="Arial" w:hAnsi="Arial" w:cs="Arial"/>
          <w:b/>
          <w:bCs/>
          <w:color w:val="000000"/>
        </w:rPr>
        <w:t>123,971.00</w:t>
      </w:r>
      <w:r w:rsidR="00D91376">
        <w:rPr>
          <w:rFonts w:ascii="Arial" w:hAnsi="Arial" w:cs="Arial"/>
          <w:b/>
          <w:bCs/>
          <w:color w:val="000000"/>
        </w:rPr>
        <w:t xml:space="preserve"> (P3-A)</w:t>
      </w:r>
    </w:p>
    <w:p w:rsidR="00BF32BC" w:rsidRPr="00785983" w:rsidRDefault="00BF32BC" w:rsidP="00BF32BC">
      <w:pPr>
        <w:autoSpaceDE w:val="0"/>
        <w:autoSpaceDN w:val="0"/>
        <w:adjustRightInd w:val="0"/>
        <w:spacing w:after="0" w:line="240" w:lineRule="auto"/>
        <w:ind w:left="180" w:firstLine="540"/>
        <w:rPr>
          <w:rFonts w:ascii="Arial" w:hAnsi="Arial" w:cs="Arial"/>
          <w:b/>
          <w:bCs/>
          <w:color w:val="000000"/>
        </w:rPr>
      </w:pPr>
      <w:r w:rsidRPr="00785983">
        <w:rPr>
          <w:rFonts w:ascii="Arial" w:hAnsi="Arial" w:cs="Arial"/>
          <w:b/>
          <w:bCs/>
          <w:color w:val="000000"/>
        </w:rPr>
        <w:tab/>
      </w:r>
      <w:r w:rsidRPr="00785983">
        <w:rPr>
          <w:rFonts w:ascii="Arial" w:hAnsi="Arial" w:cs="Arial"/>
          <w:b/>
          <w:bCs/>
          <w:color w:val="000000"/>
        </w:rPr>
        <w:tab/>
      </w:r>
      <w:r w:rsidRPr="00785983">
        <w:rPr>
          <w:rFonts w:ascii="Arial" w:hAnsi="Arial" w:cs="Arial"/>
          <w:b/>
          <w:bCs/>
          <w:color w:val="000000"/>
        </w:rPr>
        <w:tab/>
      </w:r>
    </w:p>
    <w:p w:rsidR="009A0B63" w:rsidRPr="00785983" w:rsidRDefault="00F83DA0" w:rsidP="001517AB">
      <w:pPr>
        <w:autoSpaceDE w:val="0"/>
        <w:autoSpaceDN w:val="0"/>
        <w:adjustRightInd w:val="0"/>
        <w:spacing w:after="0" w:line="240" w:lineRule="auto"/>
        <w:ind w:left="180" w:firstLine="5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Closing</w:t>
      </w:r>
      <w:r w:rsidR="005531E4" w:rsidRPr="00785983">
        <w:rPr>
          <w:rFonts w:ascii="Arial" w:hAnsi="Arial" w:cs="Arial"/>
          <w:b/>
          <w:bCs/>
          <w:color w:val="000000"/>
        </w:rPr>
        <w:t xml:space="preserve"> Date:</w:t>
      </w:r>
      <w:r w:rsidR="005531E4" w:rsidRPr="00785983">
        <w:rPr>
          <w:rFonts w:ascii="Arial" w:hAnsi="Arial" w:cs="Arial"/>
          <w:b/>
          <w:bCs/>
          <w:color w:val="000000"/>
        </w:rPr>
        <w:tab/>
      </w:r>
      <w:r w:rsidR="005531E4" w:rsidRPr="00785983">
        <w:rPr>
          <w:rFonts w:ascii="Arial" w:hAnsi="Arial" w:cs="Arial"/>
          <w:b/>
          <w:bCs/>
          <w:color w:val="000000"/>
        </w:rPr>
        <w:tab/>
      </w:r>
      <w:r w:rsidR="002C219B">
        <w:rPr>
          <w:rFonts w:ascii="Arial" w:hAnsi="Arial" w:cs="Arial"/>
          <w:b/>
          <w:bCs/>
          <w:color w:val="000000"/>
        </w:rPr>
        <w:t>S</w:t>
      </w:r>
      <w:r w:rsidR="00F015A7">
        <w:rPr>
          <w:rFonts w:ascii="Arial" w:hAnsi="Arial" w:cs="Arial"/>
          <w:b/>
          <w:bCs/>
          <w:color w:val="000000"/>
        </w:rPr>
        <w:t>eptember 5</w:t>
      </w:r>
      <w:r w:rsidR="0088144D">
        <w:rPr>
          <w:rFonts w:ascii="Arial" w:hAnsi="Arial" w:cs="Arial"/>
          <w:b/>
          <w:bCs/>
          <w:color w:val="000000"/>
        </w:rPr>
        <w:t>, 2017</w:t>
      </w:r>
      <w:r w:rsidR="00F015A7">
        <w:rPr>
          <w:rFonts w:ascii="Arial" w:hAnsi="Arial" w:cs="Arial"/>
          <w:b/>
          <w:bCs/>
          <w:color w:val="000000"/>
        </w:rPr>
        <w:t xml:space="preserve"> – September 19, 2017</w:t>
      </w:r>
      <w:r w:rsidR="00171DC6">
        <w:rPr>
          <w:rFonts w:ascii="Arial" w:hAnsi="Arial" w:cs="Arial"/>
          <w:b/>
          <w:bCs/>
          <w:color w:val="000000"/>
        </w:rPr>
        <w:br/>
      </w:r>
    </w:p>
    <w:p w:rsidR="001A36F9" w:rsidRPr="001E38A3" w:rsidRDefault="001B4060" w:rsidP="002C219B">
      <w:pPr>
        <w:spacing w:after="0"/>
        <w:jc w:val="both"/>
        <w:rPr>
          <w:rFonts w:ascii="Arial" w:hAnsi="Arial" w:cs="Arial"/>
          <w:b/>
        </w:rPr>
      </w:pPr>
      <w:r w:rsidRPr="001E38A3">
        <w:rPr>
          <w:rFonts w:ascii="Arial" w:hAnsi="Arial" w:cs="Arial"/>
        </w:rPr>
        <w:t>The Department of Rehabilitation Services, Bureau of Rehabilitation Services</w:t>
      </w:r>
      <w:r w:rsidR="00D91376" w:rsidRPr="001E38A3">
        <w:rPr>
          <w:rFonts w:ascii="Arial" w:hAnsi="Arial" w:cs="Arial"/>
        </w:rPr>
        <w:t>,</w:t>
      </w:r>
      <w:r w:rsidRPr="001E38A3">
        <w:rPr>
          <w:rFonts w:ascii="Arial" w:hAnsi="Arial" w:cs="Arial"/>
        </w:rPr>
        <w:t xml:space="preserve"> is currently recruiting for </w:t>
      </w:r>
      <w:r w:rsidR="00E837AC" w:rsidRPr="001E38A3">
        <w:rPr>
          <w:rFonts w:ascii="Arial" w:hAnsi="Arial" w:cs="Arial"/>
        </w:rPr>
        <w:t>a</w:t>
      </w:r>
      <w:r w:rsidR="003F16FE" w:rsidRPr="001E38A3">
        <w:rPr>
          <w:rFonts w:ascii="Arial" w:hAnsi="Arial" w:cs="Arial"/>
        </w:rPr>
        <w:t xml:space="preserve"> </w:t>
      </w:r>
      <w:r w:rsidRPr="001E38A3">
        <w:rPr>
          <w:rFonts w:ascii="Arial" w:hAnsi="Arial" w:cs="Arial"/>
        </w:rPr>
        <w:t>Vocational</w:t>
      </w:r>
      <w:r w:rsidR="00171DC6" w:rsidRPr="001E38A3">
        <w:rPr>
          <w:rFonts w:ascii="Arial" w:hAnsi="Arial" w:cs="Arial"/>
        </w:rPr>
        <w:t xml:space="preserve"> Rehabilitation Regional D</w:t>
      </w:r>
      <w:r w:rsidRPr="001E38A3">
        <w:rPr>
          <w:rFonts w:ascii="Arial" w:hAnsi="Arial" w:cs="Arial"/>
        </w:rPr>
        <w:t>irector</w:t>
      </w:r>
      <w:r w:rsidR="003F16FE" w:rsidRPr="001E38A3">
        <w:rPr>
          <w:rFonts w:ascii="Arial" w:hAnsi="Arial" w:cs="Arial"/>
        </w:rPr>
        <w:t xml:space="preserve"> </w:t>
      </w:r>
      <w:r w:rsidR="00E837AC" w:rsidRPr="001E38A3">
        <w:rPr>
          <w:rFonts w:ascii="Arial" w:hAnsi="Arial" w:cs="Arial"/>
        </w:rPr>
        <w:t xml:space="preserve">for the </w:t>
      </w:r>
      <w:r w:rsidR="001F491A" w:rsidRPr="001E38A3">
        <w:rPr>
          <w:rFonts w:ascii="Arial" w:hAnsi="Arial" w:cs="Arial"/>
        </w:rPr>
        <w:t>Southern</w:t>
      </w:r>
      <w:r w:rsidR="00E837AC" w:rsidRPr="001E38A3">
        <w:rPr>
          <w:rFonts w:ascii="Arial" w:hAnsi="Arial" w:cs="Arial"/>
        </w:rPr>
        <w:t xml:space="preserve"> Region</w:t>
      </w:r>
      <w:r w:rsidR="003F16FE" w:rsidRPr="001E38A3">
        <w:rPr>
          <w:rFonts w:ascii="Arial" w:hAnsi="Arial" w:cs="Arial"/>
        </w:rPr>
        <w:t xml:space="preserve">. </w:t>
      </w:r>
      <w:r w:rsidR="001A36F9" w:rsidRPr="001E38A3">
        <w:rPr>
          <w:rFonts w:ascii="Arial" w:hAnsi="Arial" w:cs="Arial"/>
        </w:rPr>
        <w:t xml:space="preserve">The selected candidate should have </w:t>
      </w:r>
      <w:r w:rsidR="000249B7" w:rsidRPr="001E38A3">
        <w:rPr>
          <w:rFonts w:ascii="Arial" w:hAnsi="Arial" w:cs="Arial"/>
        </w:rPr>
        <w:t xml:space="preserve">demonstrated experience in leading staff to </w:t>
      </w:r>
      <w:r w:rsidR="00D91376" w:rsidRPr="001E38A3">
        <w:rPr>
          <w:rFonts w:ascii="Arial" w:hAnsi="Arial" w:cs="Arial"/>
        </w:rPr>
        <w:t>achieving outcomes</w:t>
      </w:r>
      <w:r w:rsidR="000249B7" w:rsidRPr="001E38A3">
        <w:rPr>
          <w:rFonts w:ascii="Arial" w:hAnsi="Arial" w:cs="Arial"/>
        </w:rPr>
        <w:t>, managing multiple offices, and allocating resources to meet the needs of the communities</w:t>
      </w:r>
      <w:r w:rsidR="00DF7351" w:rsidRPr="001E38A3">
        <w:rPr>
          <w:rFonts w:ascii="Arial" w:hAnsi="Arial" w:cs="Arial"/>
        </w:rPr>
        <w:t>.</w:t>
      </w:r>
      <w:r w:rsidR="003F16FE" w:rsidRPr="001E38A3">
        <w:rPr>
          <w:rFonts w:ascii="Arial" w:eastAsia="Times New Roman" w:hAnsi="Arial" w:cs="Arial"/>
        </w:rPr>
        <w:t xml:space="preserve"> </w:t>
      </w:r>
      <w:r w:rsidR="00987FCE" w:rsidRPr="001E38A3">
        <w:rPr>
          <w:rFonts w:ascii="Arial" w:eastAsia="Times New Roman" w:hAnsi="Arial" w:cs="Arial"/>
        </w:rPr>
        <w:t>Developing models and overseeing service delivery;</w:t>
      </w:r>
      <w:r w:rsidR="00987FCE" w:rsidRPr="001E38A3">
        <w:rPr>
          <w:rFonts w:ascii="Arial" w:hAnsi="Arial" w:cs="Arial"/>
        </w:rPr>
        <w:t xml:space="preserve"> c</w:t>
      </w:r>
      <w:r w:rsidR="000249B7" w:rsidRPr="001E38A3">
        <w:rPr>
          <w:rFonts w:ascii="Arial" w:hAnsi="Arial" w:cs="Arial"/>
        </w:rPr>
        <w:t>ompetence in Microsoft Office, current c</w:t>
      </w:r>
      <w:r w:rsidR="00D91376" w:rsidRPr="001E38A3">
        <w:rPr>
          <w:rFonts w:ascii="Arial" w:hAnsi="Arial" w:cs="Arial"/>
        </w:rPr>
        <w:t xml:space="preserve">ase management system, and CORE-CT, and </w:t>
      </w:r>
      <w:r w:rsidR="000249B7" w:rsidRPr="001E38A3">
        <w:rPr>
          <w:rFonts w:ascii="Arial" w:hAnsi="Arial" w:cs="Arial"/>
        </w:rPr>
        <w:t xml:space="preserve">excellent communication skills are required.    Experience partnering with state and private agencies is needed.  </w:t>
      </w:r>
      <w:r w:rsidR="001A36F9" w:rsidRPr="001E38A3">
        <w:rPr>
          <w:rFonts w:ascii="Arial" w:hAnsi="Arial" w:cs="Arial"/>
          <w:b/>
        </w:rPr>
        <w:t>Working knowledge of agency budgets and recent Vocat</w:t>
      </w:r>
      <w:r w:rsidR="00987FCE" w:rsidRPr="001E38A3">
        <w:rPr>
          <w:rFonts w:ascii="Arial" w:hAnsi="Arial" w:cs="Arial"/>
          <w:b/>
        </w:rPr>
        <w:t xml:space="preserve">ional Rehabilitation supervisory </w:t>
      </w:r>
      <w:r w:rsidR="001A36F9" w:rsidRPr="001E38A3">
        <w:rPr>
          <w:rFonts w:ascii="Arial" w:hAnsi="Arial" w:cs="Arial"/>
          <w:b/>
        </w:rPr>
        <w:t xml:space="preserve">experience </w:t>
      </w:r>
      <w:r w:rsidR="00F015A7">
        <w:rPr>
          <w:rFonts w:ascii="Arial" w:hAnsi="Arial" w:cs="Arial"/>
          <w:b/>
        </w:rPr>
        <w:t>are</w:t>
      </w:r>
      <w:r w:rsidR="001A36F9" w:rsidRPr="001E38A3">
        <w:rPr>
          <w:rFonts w:ascii="Arial" w:hAnsi="Arial" w:cs="Arial"/>
          <w:b/>
        </w:rPr>
        <w:t xml:space="preserve"> preferred.</w:t>
      </w:r>
    </w:p>
    <w:p w:rsidR="000954AA" w:rsidRPr="001E38A3" w:rsidRDefault="000954AA" w:rsidP="002C219B">
      <w:pPr>
        <w:spacing w:after="0"/>
        <w:rPr>
          <w:rFonts w:ascii="Arial" w:hAnsi="Arial" w:cs="Arial"/>
        </w:rPr>
      </w:pPr>
    </w:p>
    <w:p w:rsidR="00523AB0" w:rsidRPr="001E38A3" w:rsidRDefault="00523AB0" w:rsidP="002C219B">
      <w:pPr>
        <w:spacing w:after="0"/>
        <w:jc w:val="both"/>
        <w:rPr>
          <w:rFonts w:ascii="Arial" w:hAnsi="Arial" w:cs="Arial"/>
          <w:b/>
        </w:rPr>
      </w:pPr>
      <w:r w:rsidRPr="001E38A3">
        <w:rPr>
          <w:rFonts w:ascii="Arial" w:hAnsi="Arial" w:cs="Arial"/>
          <w:b/>
        </w:rPr>
        <w:t xml:space="preserve">Additionally, </w:t>
      </w:r>
      <w:r w:rsidR="001A36F9" w:rsidRPr="001E38A3">
        <w:rPr>
          <w:rFonts w:ascii="Arial" w:hAnsi="Arial" w:cs="Arial"/>
          <w:b/>
        </w:rPr>
        <w:t>the selected candidate must possess:</w:t>
      </w:r>
    </w:p>
    <w:p w:rsidR="00987FCE" w:rsidRPr="001E38A3" w:rsidRDefault="00987FCE" w:rsidP="002C219B">
      <w:pPr>
        <w:spacing w:after="0"/>
        <w:jc w:val="both"/>
        <w:rPr>
          <w:rFonts w:ascii="Arial" w:hAnsi="Arial" w:cs="Arial"/>
          <w:b/>
        </w:rPr>
      </w:pPr>
    </w:p>
    <w:p w:rsidR="001A36F9" w:rsidRPr="001E38A3" w:rsidRDefault="0088144D" w:rsidP="002C219B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</w:rPr>
      </w:pPr>
      <w:r w:rsidRPr="001E38A3">
        <w:rPr>
          <w:rFonts w:ascii="Arial" w:hAnsi="Arial" w:cs="Arial"/>
        </w:rPr>
        <w:t>K</w:t>
      </w:r>
      <w:r w:rsidR="001A36F9" w:rsidRPr="001E38A3">
        <w:rPr>
          <w:rFonts w:ascii="Arial" w:hAnsi="Arial" w:cs="Arial"/>
        </w:rPr>
        <w:t xml:space="preserve">nowledge of the practice of </w:t>
      </w:r>
      <w:r w:rsidR="00987FCE" w:rsidRPr="001E38A3">
        <w:rPr>
          <w:rFonts w:ascii="Arial" w:hAnsi="Arial" w:cs="Arial"/>
        </w:rPr>
        <w:t>Vocational R</w:t>
      </w:r>
      <w:r w:rsidR="001A36F9" w:rsidRPr="001E38A3">
        <w:rPr>
          <w:rFonts w:ascii="Arial" w:hAnsi="Arial" w:cs="Arial"/>
        </w:rPr>
        <w:t>ehabilitation.</w:t>
      </w:r>
    </w:p>
    <w:p w:rsidR="001A36F9" w:rsidRPr="001E38A3" w:rsidRDefault="00987FCE" w:rsidP="002C219B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</w:rPr>
      </w:pPr>
      <w:r w:rsidRPr="001E38A3">
        <w:rPr>
          <w:rFonts w:ascii="Arial" w:hAnsi="Arial" w:cs="Arial"/>
        </w:rPr>
        <w:t>Knowledge of state H</w:t>
      </w:r>
      <w:r w:rsidR="001A36F9" w:rsidRPr="001E38A3">
        <w:rPr>
          <w:rFonts w:ascii="Arial" w:hAnsi="Arial" w:cs="Arial"/>
        </w:rPr>
        <w:t xml:space="preserve">uman </w:t>
      </w:r>
      <w:r w:rsidRPr="001E38A3">
        <w:rPr>
          <w:rFonts w:ascii="Arial" w:hAnsi="Arial" w:cs="Arial"/>
        </w:rPr>
        <w:t>R</w:t>
      </w:r>
      <w:r w:rsidR="001A36F9" w:rsidRPr="001E38A3">
        <w:rPr>
          <w:rFonts w:ascii="Arial" w:hAnsi="Arial" w:cs="Arial"/>
        </w:rPr>
        <w:t>esource procedures</w:t>
      </w:r>
    </w:p>
    <w:p w:rsidR="001A36F9" w:rsidRPr="001E38A3" w:rsidRDefault="00987FCE" w:rsidP="002C219B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Arial" w:eastAsia="Times New Roman" w:hAnsi="Arial" w:cs="Arial"/>
        </w:rPr>
      </w:pPr>
      <w:r w:rsidRPr="001E38A3">
        <w:rPr>
          <w:rFonts w:ascii="Arial" w:hAnsi="Arial" w:cs="Arial"/>
        </w:rPr>
        <w:t>T</w:t>
      </w:r>
      <w:r w:rsidR="001A36F9" w:rsidRPr="001E38A3">
        <w:rPr>
          <w:rFonts w:ascii="Arial" w:hAnsi="Arial" w:cs="Arial"/>
        </w:rPr>
        <w:t xml:space="preserve">he </w:t>
      </w:r>
      <w:r w:rsidR="001A36F9" w:rsidRPr="001E38A3">
        <w:rPr>
          <w:rFonts w:ascii="Arial" w:eastAsia="Times New Roman" w:hAnsi="Arial" w:cs="Arial"/>
        </w:rPr>
        <w:t>ability to understand and apply relevant state and federal</w:t>
      </w:r>
      <w:r w:rsidR="0088144D" w:rsidRPr="001E38A3">
        <w:rPr>
          <w:rFonts w:ascii="Arial" w:eastAsia="Times New Roman" w:hAnsi="Arial" w:cs="Arial"/>
        </w:rPr>
        <w:t xml:space="preserve"> laws, statutes and regulations.</w:t>
      </w:r>
      <w:r w:rsidR="001A36F9" w:rsidRPr="001E38A3">
        <w:rPr>
          <w:rFonts w:ascii="Arial" w:eastAsia="Times New Roman" w:hAnsi="Arial" w:cs="Arial"/>
        </w:rPr>
        <w:t xml:space="preserve"> </w:t>
      </w:r>
    </w:p>
    <w:p w:rsidR="001A36F9" w:rsidRPr="001E38A3" w:rsidRDefault="00DF7351" w:rsidP="002C219B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b/>
        </w:rPr>
      </w:pPr>
      <w:r w:rsidRPr="001E38A3">
        <w:rPr>
          <w:rFonts w:ascii="Arial" w:hAnsi="Arial" w:cs="Arial"/>
        </w:rPr>
        <w:t>The ability to w</w:t>
      </w:r>
      <w:r w:rsidR="001A36F9" w:rsidRPr="001E38A3">
        <w:rPr>
          <w:rFonts w:ascii="Arial" w:hAnsi="Arial" w:cs="Arial"/>
        </w:rPr>
        <w:t>ork both independently and as part of both local and statewide teams to carry out the mission of the vocational rehabilitation program.</w:t>
      </w:r>
    </w:p>
    <w:p w:rsidR="00E837AC" w:rsidRPr="001E38A3" w:rsidRDefault="00E837AC" w:rsidP="002C219B">
      <w:pPr>
        <w:spacing w:after="0"/>
        <w:jc w:val="both"/>
        <w:rPr>
          <w:rFonts w:ascii="Arial" w:hAnsi="Arial" w:cs="Arial"/>
          <w:b/>
        </w:rPr>
      </w:pPr>
    </w:p>
    <w:p w:rsidR="0030633B" w:rsidRPr="001E38A3" w:rsidRDefault="0030633B" w:rsidP="002C219B">
      <w:pPr>
        <w:spacing w:after="0"/>
        <w:jc w:val="both"/>
        <w:rPr>
          <w:rFonts w:ascii="Arial" w:hAnsi="Arial" w:cs="Arial"/>
          <w:b/>
        </w:rPr>
      </w:pPr>
      <w:r w:rsidRPr="001E38A3">
        <w:rPr>
          <w:rFonts w:ascii="Arial" w:hAnsi="Arial" w:cs="Arial"/>
          <w:b/>
        </w:rPr>
        <w:t>EXAMPLES OF DUTIES:</w:t>
      </w:r>
    </w:p>
    <w:p w:rsidR="0030633B" w:rsidRPr="001E38A3" w:rsidRDefault="0030633B" w:rsidP="002C219B">
      <w:pPr>
        <w:spacing w:after="0"/>
        <w:jc w:val="both"/>
        <w:rPr>
          <w:rFonts w:ascii="Arial" w:hAnsi="Arial" w:cs="Arial"/>
        </w:rPr>
      </w:pPr>
      <w:r w:rsidRPr="001E38A3">
        <w:rPr>
          <w:rFonts w:ascii="Arial" w:hAnsi="Arial" w:cs="Arial"/>
        </w:rPr>
        <w:t xml:space="preserve">Plans, organizes, and directs all activities in an assigned </w:t>
      </w:r>
      <w:r w:rsidR="00987FCE" w:rsidRPr="001E38A3">
        <w:rPr>
          <w:rFonts w:ascii="Arial" w:hAnsi="Arial" w:cs="Arial"/>
        </w:rPr>
        <w:t>region</w:t>
      </w:r>
      <w:r w:rsidRPr="001E38A3">
        <w:rPr>
          <w:rFonts w:ascii="Arial" w:hAnsi="Arial" w:cs="Arial"/>
        </w:rPr>
        <w:t xml:space="preserve"> of the </w:t>
      </w:r>
      <w:r w:rsidR="00CC460E" w:rsidRPr="001E38A3">
        <w:rPr>
          <w:rFonts w:ascii="Arial" w:hAnsi="Arial" w:cs="Arial"/>
        </w:rPr>
        <w:t>Bureau of Rehabilitation services</w:t>
      </w:r>
      <w:r w:rsidRPr="001E38A3">
        <w:rPr>
          <w:rFonts w:ascii="Arial" w:hAnsi="Arial" w:cs="Arial"/>
        </w:rPr>
        <w:t xml:space="preserve">; coordinates programs and services of district and local offices to provide maximum effective services to </w:t>
      </w:r>
      <w:r w:rsidR="009A0B63" w:rsidRPr="001E38A3">
        <w:rPr>
          <w:rFonts w:ascii="Arial" w:hAnsi="Arial" w:cs="Arial"/>
        </w:rPr>
        <w:t>consumers</w:t>
      </w:r>
      <w:r w:rsidRPr="001E38A3">
        <w:rPr>
          <w:rFonts w:ascii="Arial" w:hAnsi="Arial" w:cs="Arial"/>
        </w:rPr>
        <w:t xml:space="preserve">; projects budgetary, staff, and personnel requirements and needs; acts as liaison between </w:t>
      </w:r>
      <w:r w:rsidR="005C7382" w:rsidRPr="001E38A3">
        <w:rPr>
          <w:rFonts w:ascii="Arial" w:hAnsi="Arial" w:cs="Arial"/>
        </w:rPr>
        <w:t>agency</w:t>
      </w:r>
      <w:r w:rsidRPr="001E38A3">
        <w:rPr>
          <w:rFonts w:ascii="Arial" w:hAnsi="Arial" w:cs="Arial"/>
        </w:rPr>
        <w:t xml:space="preserve"> and referral and community agencies within the </w:t>
      </w:r>
      <w:r w:rsidR="00987FCE" w:rsidRPr="001E38A3">
        <w:rPr>
          <w:rFonts w:ascii="Arial" w:hAnsi="Arial" w:cs="Arial"/>
        </w:rPr>
        <w:t>region</w:t>
      </w:r>
      <w:r w:rsidRPr="001E38A3">
        <w:rPr>
          <w:rFonts w:ascii="Arial" w:hAnsi="Arial" w:cs="Arial"/>
        </w:rPr>
        <w:t xml:space="preserve">; maintains existing and seeks new service and referral agencies; speaks before lay and professional groups; determines needs and provides for in-service training and staff development within the district; makes statistical and progress reports to central office. </w:t>
      </w:r>
    </w:p>
    <w:p w:rsidR="001B4060" w:rsidRPr="001E38A3" w:rsidRDefault="001B4060" w:rsidP="002C219B">
      <w:pPr>
        <w:spacing w:after="0"/>
        <w:jc w:val="both"/>
        <w:rPr>
          <w:rFonts w:ascii="Arial" w:hAnsi="Arial" w:cs="Arial"/>
          <w:b/>
        </w:rPr>
      </w:pPr>
    </w:p>
    <w:p w:rsidR="005C1793" w:rsidRPr="001E38A3" w:rsidRDefault="005C1793" w:rsidP="005C1793">
      <w:pPr>
        <w:pStyle w:val="ListParagraph"/>
        <w:autoSpaceDE w:val="0"/>
        <w:autoSpaceDN w:val="0"/>
        <w:adjustRightInd w:val="0"/>
        <w:spacing w:after="0" w:line="240" w:lineRule="auto"/>
        <w:ind w:left="0" w:right="576"/>
        <w:jc w:val="both"/>
        <w:rPr>
          <w:rFonts w:ascii="Arial" w:hAnsi="Arial" w:cs="Arial"/>
          <w:b/>
          <w:bCs/>
          <w:color w:val="000000"/>
        </w:rPr>
      </w:pPr>
    </w:p>
    <w:p w:rsidR="003C402B" w:rsidRDefault="003C402B" w:rsidP="005C1793">
      <w:pPr>
        <w:pStyle w:val="ListParagraph"/>
        <w:autoSpaceDE w:val="0"/>
        <w:autoSpaceDN w:val="0"/>
        <w:adjustRightInd w:val="0"/>
        <w:spacing w:after="0" w:line="240" w:lineRule="auto"/>
        <w:ind w:left="0" w:right="576"/>
        <w:jc w:val="both"/>
        <w:rPr>
          <w:rFonts w:ascii="Arial" w:hAnsi="Arial" w:cs="Arial"/>
          <w:b/>
          <w:bCs/>
          <w:color w:val="000000"/>
        </w:rPr>
      </w:pPr>
    </w:p>
    <w:p w:rsidR="005C1793" w:rsidRPr="001E38A3" w:rsidRDefault="005C1793" w:rsidP="005C1793">
      <w:pPr>
        <w:pStyle w:val="ListParagraph"/>
        <w:autoSpaceDE w:val="0"/>
        <w:autoSpaceDN w:val="0"/>
        <w:adjustRightInd w:val="0"/>
        <w:spacing w:after="0" w:line="240" w:lineRule="auto"/>
        <w:ind w:left="0" w:right="576"/>
        <w:jc w:val="both"/>
        <w:rPr>
          <w:rFonts w:ascii="Arial" w:hAnsi="Arial" w:cs="Arial"/>
          <w:b/>
          <w:bCs/>
          <w:color w:val="000000"/>
        </w:rPr>
      </w:pPr>
      <w:r w:rsidRPr="001E38A3">
        <w:rPr>
          <w:rFonts w:ascii="Arial" w:hAnsi="Arial" w:cs="Arial"/>
          <w:b/>
          <w:bCs/>
          <w:color w:val="000000"/>
        </w:rPr>
        <w:t>Vocational Rehabilitation Regional Director</w:t>
      </w:r>
    </w:p>
    <w:p w:rsidR="005C1793" w:rsidRPr="001E38A3" w:rsidRDefault="005C1793" w:rsidP="005C1793">
      <w:pPr>
        <w:pStyle w:val="ListParagraph"/>
        <w:autoSpaceDE w:val="0"/>
        <w:autoSpaceDN w:val="0"/>
        <w:adjustRightInd w:val="0"/>
        <w:spacing w:after="0" w:line="240" w:lineRule="auto"/>
        <w:ind w:left="0" w:right="576"/>
        <w:jc w:val="both"/>
        <w:rPr>
          <w:rFonts w:ascii="Arial" w:hAnsi="Arial" w:cs="Arial"/>
          <w:b/>
          <w:color w:val="000000"/>
        </w:rPr>
      </w:pPr>
      <w:r w:rsidRPr="001E38A3">
        <w:rPr>
          <w:rFonts w:ascii="Arial" w:hAnsi="Arial" w:cs="Arial"/>
          <w:b/>
          <w:bCs/>
          <w:color w:val="000000"/>
        </w:rPr>
        <w:t>BRS Southern Region, #32217</w:t>
      </w:r>
    </w:p>
    <w:p w:rsidR="005C1793" w:rsidRPr="001E38A3" w:rsidRDefault="005C1793" w:rsidP="005C1793">
      <w:pPr>
        <w:pStyle w:val="ListParagraph"/>
        <w:autoSpaceDE w:val="0"/>
        <w:autoSpaceDN w:val="0"/>
        <w:adjustRightInd w:val="0"/>
        <w:spacing w:after="0" w:line="240" w:lineRule="auto"/>
        <w:ind w:left="0" w:right="576"/>
        <w:jc w:val="both"/>
        <w:rPr>
          <w:rFonts w:ascii="Arial" w:hAnsi="Arial" w:cs="Arial"/>
          <w:b/>
          <w:color w:val="000000"/>
        </w:rPr>
      </w:pPr>
      <w:r w:rsidRPr="001E38A3">
        <w:rPr>
          <w:rFonts w:ascii="Arial" w:hAnsi="Arial" w:cs="Arial"/>
          <w:b/>
          <w:color w:val="000000"/>
        </w:rPr>
        <w:t>Page 2</w:t>
      </w:r>
    </w:p>
    <w:p w:rsidR="005C1793" w:rsidRPr="001E38A3" w:rsidRDefault="005C1793" w:rsidP="005C1793">
      <w:pPr>
        <w:pStyle w:val="ListParagraph"/>
        <w:autoSpaceDE w:val="0"/>
        <w:autoSpaceDN w:val="0"/>
        <w:adjustRightInd w:val="0"/>
        <w:spacing w:after="0" w:line="240" w:lineRule="auto"/>
        <w:ind w:left="0" w:right="576"/>
        <w:jc w:val="both"/>
        <w:rPr>
          <w:rFonts w:ascii="Arial" w:hAnsi="Arial" w:cs="Arial"/>
          <w:b/>
          <w:color w:val="000000"/>
        </w:rPr>
      </w:pPr>
    </w:p>
    <w:p w:rsidR="0030633B" w:rsidRPr="001E38A3" w:rsidRDefault="0030633B" w:rsidP="002C219B">
      <w:pPr>
        <w:spacing w:after="0"/>
        <w:jc w:val="both"/>
        <w:rPr>
          <w:rFonts w:ascii="Arial" w:hAnsi="Arial" w:cs="Arial"/>
          <w:b/>
        </w:rPr>
      </w:pPr>
      <w:r w:rsidRPr="001E38A3">
        <w:rPr>
          <w:rFonts w:ascii="Arial" w:hAnsi="Arial" w:cs="Arial"/>
          <w:b/>
        </w:rPr>
        <w:lastRenderedPageBreak/>
        <w:t xml:space="preserve">KNOWLEDGE, SKILL AND ABILITY: </w:t>
      </w:r>
    </w:p>
    <w:p w:rsidR="0030633B" w:rsidRPr="001E38A3" w:rsidRDefault="002C219B" w:rsidP="002C219B">
      <w:pPr>
        <w:spacing w:after="0"/>
        <w:jc w:val="both"/>
        <w:rPr>
          <w:rFonts w:ascii="Arial" w:hAnsi="Arial" w:cs="Arial"/>
        </w:rPr>
      </w:pPr>
      <w:r w:rsidRPr="001E38A3">
        <w:rPr>
          <w:rFonts w:ascii="Arial" w:hAnsi="Arial" w:cs="Arial"/>
        </w:rPr>
        <w:t>K</w:t>
      </w:r>
      <w:r w:rsidR="0030633B" w:rsidRPr="001E38A3">
        <w:rPr>
          <w:rFonts w:ascii="Arial" w:hAnsi="Arial" w:cs="Arial"/>
        </w:rPr>
        <w:t>nowledge o</w:t>
      </w:r>
      <w:r w:rsidR="00DF7351" w:rsidRPr="001E38A3">
        <w:rPr>
          <w:rFonts w:ascii="Arial" w:hAnsi="Arial" w:cs="Arial"/>
        </w:rPr>
        <w:t>f</w:t>
      </w:r>
      <w:r w:rsidR="0030633B" w:rsidRPr="001E38A3">
        <w:rPr>
          <w:rFonts w:ascii="Arial" w:hAnsi="Arial" w:cs="Arial"/>
        </w:rPr>
        <w:t xml:space="preserve"> principles, methods, procedures and current developments in administering vocational rehabilitation program</w:t>
      </w:r>
      <w:r w:rsidR="005C7382" w:rsidRPr="001E38A3">
        <w:rPr>
          <w:rFonts w:ascii="Arial" w:hAnsi="Arial" w:cs="Arial"/>
        </w:rPr>
        <w:t>s</w:t>
      </w:r>
      <w:r w:rsidR="0030633B" w:rsidRPr="001E38A3">
        <w:rPr>
          <w:rFonts w:ascii="Arial" w:hAnsi="Arial" w:cs="Arial"/>
        </w:rPr>
        <w:t xml:space="preserve"> including personnel practices, administrative techniques and office management; knowledge of current social legislation including Federal and State Laws pertaining to the rehabilitation of persons</w:t>
      </w:r>
      <w:r w:rsidR="00692C32" w:rsidRPr="001E38A3">
        <w:rPr>
          <w:rFonts w:ascii="Arial" w:hAnsi="Arial" w:cs="Arial"/>
        </w:rPr>
        <w:t xml:space="preserve"> with disabilities</w:t>
      </w:r>
      <w:r w:rsidR="0030633B" w:rsidRPr="001E38A3">
        <w:rPr>
          <w:rFonts w:ascii="Arial" w:hAnsi="Arial" w:cs="Arial"/>
        </w:rPr>
        <w:t>; broad knowledge of organization and occupational structure of modern industry; knowledge of in-service training; knowledge of community organizations and other resources available to persons</w:t>
      </w:r>
      <w:r w:rsidR="00692C32" w:rsidRPr="001E38A3">
        <w:rPr>
          <w:rFonts w:ascii="Arial" w:hAnsi="Arial" w:cs="Arial"/>
        </w:rPr>
        <w:t xml:space="preserve"> with disabilities</w:t>
      </w:r>
      <w:r w:rsidR="0030633B" w:rsidRPr="001E38A3">
        <w:rPr>
          <w:rFonts w:ascii="Arial" w:hAnsi="Arial" w:cs="Arial"/>
        </w:rPr>
        <w:t>; ability in written and oral expression.</w:t>
      </w:r>
    </w:p>
    <w:p w:rsidR="0030633B" w:rsidRPr="001E38A3" w:rsidRDefault="0030633B" w:rsidP="002C219B">
      <w:pPr>
        <w:spacing w:after="0"/>
        <w:jc w:val="both"/>
        <w:rPr>
          <w:rFonts w:ascii="Arial" w:hAnsi="Arial" w:cs="Arial"/>
        </w:rPr>
      </w:pPr>
    </w:p>
    <w:p w:rsidR="002C219B" w:rsidRPr="001E38A3" w:rsidRDefault="0030633B" w:rsidP="002C219B">
      <w:pPr>
        <w:spacing w:after="0"/>
        <w:jc w:val="both"/>
        <w:rPr>
          <w:rFonts w:ascii="Arial" w:hAnsi="Arial" w:cs="Arial"/>
          <w:b/>
        </w:rPr>
      </w:pPr>
      <w:r w:rsidRPr="001E38A3">
        <w:rPr>
          <w:rFonts w:ascii="Arial" w:hAnsi="Arial" w:cs="Arial"/>
          <w:b/>
        </w:rPr>
        <w:t>EXPERIENCE AND TRAINING:</w:t>
      </w:r>
    </w:p>
    <w:p w:rsidR="0030633B" w:rsidRPr="001E38A3" w:rsidRDefault="0030633B" w:rsidP="002C219B">
      <w:pPr>
        <w:pStyle w:val="ListParagraph"/>
        <w:numPr>
          <w:ilvl w:val="3"/>
          <w:numId w:val="2"/>
        </w:numPr>
        <w:spacing w:after="0"/>
        <w:ind w:left="360"/>
        <w:rPr>
          <w:rFonts w:ascii="Arial" w:hAnsi="Arial" w:cs="Arial"/>
          <w:b/>
        </w:rPr>
      </w:pPr>
      <w:r w:rsidRPr="001E38A3">
        <w:rPr>
          <w:rFonts w:ascii="Arial" w:hAnsi="Arial" w:cs="Arial"/>
        </w:rPr>
        <w:t xml:space="preserve">A Master’s Degree in vocational rehabilitation counseling, guidance or a related behavioral or social science. </w:t>
      </w:r>
    </w:p>
    <w:p w:rsidR="0030633B" w:rsidRPr="001E38A3" w:rsidRDefault="0030633B" w:rsidP="002C219B">
      <w:pPr>
        <w:pStyle w:val="ListParagraph"/>
        <w:numPr>
          <w:ilvl w:val="3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1E38A3">
        <w:rPr>
          <w:rFonts w:ascii="Arial" w:hAnsi="Arial" w:cs="Arial"/>
        </w:rPr>
        <w:t>One (1) year of additional education in vocational rehabilitation</w:t>
      </w:r>
    </w:p>
    <w:p w:rsidR="006C1B98" w:rsidRPr="001E38A3" w:rsidRDefault="006C1B98" w:rsidP="002C219B">
      <w:pPr>
        <w:pStyle w:val="ListParagraph"/>
        <w:numPr>
          <w:ilvl w:val="3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1E38A3">
        <w:rPr>
          <w:rFonts w:ascii="Arial" w:hAnsi="Arial" w:cs="Arial"/>
        </w:rPr>
        <w:t>Six (6) years of progressively responsible employment in vocational rehabilitation counseling including at least three (3) years in a supervisory capacity</w:t>
      </w:r>
    </w:p>
    <w:p w:rsidR="00D6117C" w:rsidRPr="001E38A3" w:rsidRDefault="00D6117C" w:rsidP="002C219B">
      <w:pPr>
        <w:spacing w:after="0"/>
        <w:ind w:right="576"/>
        <w:rPr>
          <w:rFonts w:ascii="Arial" w:hAnsi="Arial" w:cs="Arial"/>
          <w:b/>
          <w:bCs/>
          <w:color w:val="000000"/>
        </w:rPr>
      </w:pPr>
    </w:p>
    <w:p w:rsidR="00987FCE" w:rsidRPr="001E38A3" w:rsidRDefault="00987FCE" w:rsidP="002C219B">
      <w:pPr>
        <w:spacing w:after="0"/>
        <w:ind w:right="576"/>
        <w:rPr>
          <w:rFonts w:ascii="Arial" w:hAnsi="Arial" w:cs="Arial"/>
          <w:b/>
          <w:bCs/>
          <w:color w:val="000000"/>
        </w:rPr>
      </w:pPr>
      <w:r w:rsidRPr="001E38A3">
        <w:rPr>
          <w:rFonts w:ascii="Arial" w:hAnsi="Arial" w:cs="Arial"/>
          <w:b/>
          <w:bCs/>
          <w:color w:val="000000"/>
        </w:rPr>
        <w:t xml:space="preserve">NOTE: </w:t>
      </w:r>
    </w:p>
    <w:p w:rsidR="00987FCE" w:rsidRPr="001E38A3" w:rsidRDefault="00987FCE" w:rsidP="002C219B">
      <w:pPr>
        <w:spacing w:after="0"/>
        <w:ind w:right="576"/>
        <w:rPr>
          <w:rFonts w:ascii="Arial" w:hAnsi="Arial" w:cs="Arial"/>
          <w:bCs/>
          <w:color w:val="000000"/>
        </w:rPr>
      </w:pPr>
      <w:r w:rsidRPr="001E38A3">
        <w:rPr>
          <w:rFonts w:ascii="Arial" w:hAnsi="Arial" w:cs="Arial"/>
          <w:bCs/>
          <w:color w:val="000000"/>
        </w:rPr>
        <w:t xml:space="preserve">For employees of the Connecticut </w:t>
      </w:r>
      <w:r w:rsidR="005C7382" w:rsidRPr="001E38A3">
        <w:rPr>
          <w:rFonts w:ascii="Arial" w:hAnsi="Arial" w:cs="Arial"/>
          <w:bCs/>
          <w:color w:val="000000"/>
        </w:rPr>
        <w:t>Bureau of Rehabilitation Service</w:t>
      </w:r>
      <w:r w:rsidRPr="001E38A3">
        <w:rPr>
          <w:rFonts w:ascii="Arial" w:hAnsi="Arial" w:cs="Arial"/>
          <w:bCs/>
          <w:color w:val="000000"/>
        </w:rPr>
        <w:t xml:space="preserve"> seven (7) years of employment as a Vocational Rehabilitation Counselor may be substituted for the graduate study requirement.</w:t>
      </w:r>
    </w:p>
    <w:p w:rsidR="00DF7351" w:rsidRPr="001E38A3" w:rsidRDefault="00DF7351" w:rsidP="002C219B">
      <w:pPr>
        <w:spacing w:after="0"/>
        <w:ind w:right="576"/>
        <w:rPr>
          <w:rFonts w:ascii="Arial" w:hAnsi="Arial" w:cs="Arial"/>
          <w:b/>
          <w:bCs/>
          <w:color w:val="000000"/>
        </w:rPr>
      </w:pPr>
    </w:p>
    <w:p w:rsidR="002C219B" w:rsidRPr="001E38A3" w:rsidRDefault="002C219B" w:rsidP="002C219B">
      <w:pPr>
        <w:spacing w:line="240" w:lineRule="auto"/>
        <w:ind w:right="1440"/>
        <w:rPr>
          <w:rFonts w:ascii="Arial" w:hAnsi="Arial" w:cs="Arial"/>
          <w:color w:val="000000"/>
        </w:rPr>
      </w:pPr>
      <w:r w:rsidRPr="001E38A3">
        <w:rPr>
          <w:rFonts w:ascii="Arial" w:hAnsi="Arial" w:cs="Arial"/>
          <w:b/>
          <w:bCs/>
          <w:color w:val="000000"/>
        </w:rPr>
        <w:t xml:space="preserve">Application Instructions: </w:t>
      </w:r>
      <w:r w:rsidRPr="001E38A3">
        <w:rPr>
          <w:rFonts w:ascii="Arial" w:hAnsi="Arial" w:cs="Arial"/>
          <w:color w:val="000000"/>
        </w:rPr>
        <w:t>Interested and qualified candidates who meet the above requirements should submit the following in a single PDF file:</w:t>
      </w:r>
    </w:p>
    <w:p w:rsidR="002C219B" w:rsidRPr="001E38A3" w:rsidRDefault="002C219B" w:rsidP="002C219B">
      <w:pPr>
        <w:pStyle w:val="ListParagraph"/>
        <w:numPr>
          <w:ilvl w:val="0"/>
          <w:numId w:val="1"/>
        </w:numPr>
        <w:spacing w:before="240" w:after="0" w:line="240" w:lineRule="auto"/>
        <w:ind w:right="1440"/>
        <w:outlineLvl w:val="5"/>
        <w:rPr>
          <w:rFonts w:ascii="Arial" w:hAnsi="Arial" w:cs="Arial"/>
          <w:color w:val="000000"/>
        </w:rPr>
      </w:pPr>
      <w:r w:rsidRPr="001E38A3">
        <w:rPr>
          <w:rFonts w:ascii="Arial" w:hAnsi="Arial" w:cs="Arial"/>
          <w:color w:val="000000"/>
        </w:rPr>
        <w:t xml:space="preserve">State of Connecticut Application for Employment (CT-HR-12), available online </w:t>
      </w:r>
    </w:p>
    <w:p w:rsidR="002C219B" w:rsidRPr="001E38A3" w:rsidRDefault="002C219B" w:rsidP="002C219B">
      <w:pPr>
        <w:pStyle w:val="ListParagraph"/>
        <w:spacing w:before="240" w:after="0" w:line="240" w:lineRule="auto"/>
        <w:ind w:left="540" w:right="1440"/>
        <w:outlineLvl w:val="5"/>
        <w:rPr>
          <w:rFonts w:ascii="Arial" w:hAnsi="Arial" w:cs="Arial"/>
          <w:color w:val="000000"/>
        </w:rPr>
      </w:pPr>
      <w:proofErr w:type="gramStart"/>
      <w:r w:rsidRPr="001E38A3">
        <w:rPr>
          <w:rFonts w:ascii="Arial" w:hAnsi="Arial" w:cs="Arial"/>
          <w:color w:val="000000"/>
        </w:rPr>
        <w:t>at</w:t>
      </w:r>
      <w:proofErr w:type="gramEnd"/>
      <w:r w:rsidRPr="001E38A3">
        <w:rPr>
          <w:rFonts w:ascii="Arial" w:hAnsi="Arial" w:cs="Arial"/>
          <w:color w:val="000000"/>
        </w:rPr>
        <w:t xml:space="preserve">: </w:t>
      </w:r>
      <w:hyperlink r:id="rId6" w:history="1">
        <w:r w:rsidRPr="001E38A3">
          <w:rPr>
            <w:rStyle w:val="Hyperlink"/>
            <w:rFonts w:ascii="Arial" w:hAnsi="Arial" w:cs="Arial"/>
          </w:rPr>
          <w:t>DAS Employment Connection</w:t>
        </w:r>
      </w:hyperlink>
      <w:r w:rsidRPr="001E38A3">
        <w:rPr>
          <w:rFonts w:ascii="Arial" w:hAnsi="Arial" w:cs="Arial"/>
          <w:color w:val="000000"/>
        </w:rPr>
        <w:t xml:space="preserve"> </w:t>
      </w:r>
    </w:p>
    <w:p w:rsidR="002C219B" w:rsidRPr="001E38A3" w:rsidRDefault="002C219B" w:rsidP="002C219B">
      <w:pPr>
        <w:pStyle w:val="ListParagraph"/>
        <w:numPr>
          <w:ilvl w:val="0"/>
          <w:numId w:val="1"/>
        </w:numPr>
        <w:spacing w:before="240" w:after="0" w:line="240" w:lineRule="auto"/>
        <w:ind w:right="1440"/>
        <w:rPr>
          <w:rFonts w:ascii="Arial" w:hAnsi="Arial" w:cs="Arial"/>
          <w:color w:val="000000"/>
        </w:rPr>
      </w:pPr>
      <w:r w:rsidRPr="001E38A3">
        <w:rPr>
          <w:rFonts w:ascii="Arial" w:hAnsi="Arial" w:cs="Arial"/>
          <w:color w:val="000000"/>
        </w:rPr>
        <w:t>Three (3) professional references.</w:t>
      </w:r>
    </w:p>
    <w:p w:rsidR="002C219B" w:rsidRPr="001E38A3" w:rsidRDefault="002C219B" w:rsidP="002C219B">
      <w:pPr>
        <w:pStyle w:val="ListParagraph"/>
        <w:numPr>
          <w:ilvl w:val="0"/>
          <w:numId w:val="1"/>
        </w:numPr>
        <w:spacing w:before="240" w:after="0" w:line="240" w:lineRule="auto"/>
        <w:ind w:right="1440"/>
        <w:rPr>
          <w:rFonts w:ascii="Arial" w:hAnsi="Arial" w:cs="Arial"/>
          <w:color w:val="000000"/>
        </w:rPr>
      </w:pPr>
      <w:r w:rsidRPr="001E38A3">
        <w:rPr>
          <w:rFonts w:ascii="Arial" w:hAnsi="Arial" w:cs="Arial"/>
          <w:color w:val="000000"/>
        </w:rPr>
        <w:t>For state employees, please submit two (2) most recent service ratings in lieu of references.</w:t>
      </w:r>
    </w:p>
    <w:p w:rsidR="002C219B" w:rsidRPr="001E38A3" w:rsidRDefault="002C219B" w:rsidP="002C219B">
      <w:pPr>
        <w:pStyle w:val="ListParagraph"/>
        <w:spacing w:before="240" w:after="0" w:line="240" w:lineRule="auto"/>
        <w:ind w:left="540" w:right="1440"/>
        <w:rPr>
          <w:rFonts w:ascii="Arial" w:hAnsi="Arial" w:cs="Arial"/>
          <w:color w:val="000000"/>
        </w:rPr>
      </w:pPr>
    </w:p>
    <w:p w:rsidR="002C219B" w:rsidRPr="001E38A3" w:rsidRDefault="002C219B" w:rsidP="002C219B">
      <w:pPr>
        <w:spacing w:after="0" w:line="240" w:lineRule="auto"/>
        <w:ind w:right="1440"/>
        <w:jc w:val="center"/>
        <w:rPr>
          <w:rFonts w:ascii="Arial" w:hAnsi="Arial" w:cs="Arial"/>
          <w:b/>
          <w:iCs/>
          <w:color w:val="000000"/>
        </w:rPr>
      </w:pPr>
      <w:r w:rsidRPr="001E38A3">
        <w:rPr>
          <w:rFonts w:ascii="Arial" w:hAnsi="Arial" w:cs="Arial"/>
          <w:b/>
        </w:rPr>
        <w:t xml:space="preserve">  </w:t>
      </w:r>
      <w:hyperlink r:id="rId7" w:history="1">
        <w:r w:rsidRPr="001E38A3">
          <w:rPr>
            <w:rFonts w:ascii="Arial" w:hAnsi="Arial" w:cs="Arial"/>
            <w:b/>
            <w:iCs/>
            <w:color w:val="0000FF"/>
            <w:u w:val="single"/>
          </w:rPr>
          <w:t>DORS.Recruitment@ct.gov</w:t>
        </w:r>
      </w:hyperlink>
    </w:p>
    <w:p w:rsidR="002C219B" w:rsidRPr="001E38A3" w:rsidRDefault="002C219B" w:rsidP="002C219B">
      <w:pPr>
        <w:spacing w:after="0" w:line="240" w:lineRule="auto"/>
        <w:ind w:right="1440"/>
        <w:jc w:val="center"/>
        <w:rPr>
          <w:rFonts w:ascii="Arial" w:hAnsi="Arial" w:cs="Arial"/>
          <w:b/>
          <w:color w:val="000000"/>
        </w:rPr>
      </w:pPr>
    </w:p>
    <w:p w:rsidR="002C219B" w:rsidRPr="001E38A3" w:rsidRDefault="002C219B" w:rsidP="002C219B">
      <w:pPr>
        <w:spacing w:after="0" w:line="240" w:lineRule="auto"/>
        <w:ind w:right="1440"/>
        <w:jc w:val="center"/>
        <w:rPr>
          <w:rFonts w:ascii="Arial" w:hAnsi="Arial" w:cs="Arial"/>
          <w:b/>
          <w:iCs/>
          <w:color w:val="FF0000"/>
        </w:rPr>
      </w:pPr>
      <w:r w:rsidRPr="001E38A3">
        <w:rPr>
          <w:rFonts w:ascii="Arial" w:hAnsi="Arial" w:cs="Arial"/>
          <w:b/>
          <w:iCs/>
          <w:color w:val="FF0000"/>
        </w:rPr>
        <w:t>PLEASE INCLUDE THE JOB TITLE IN THE SUBJECT LINE</w:t>
      </w:r>
    </w:p>
    <w:p w:rsidR="002C219B" w:rsidRPr="001E38A3" w:rsidRDefault="002C219B" w:rsidP="002C219B">
      <w:pPr>
        <w:spacing w:line="240" w:lineRule="auto"/>
        <w:ind w:right="1440"/>
        <w:rPr>
          <w:rFonts w:ascii="Arial" w:hAnsi="Arial" w:cs="Arial"/>
          <w:b/>
          <w:u w:val="single"/>
        </w:rPr>
      </w:pPr>
    </w:p>
    <w:p w:rsidR="005C1793" w:rsidRPr="001E38A3" w:rsidRDefault="005C1793" w:rsidP="005C1793">
      <w:pPr>
        <w:spacing w:line="240" w:lineRule="auto"/>
        <w:ind w:right="720"/>
        <w:rPr>
          <w:rFonts w:ascii="Arial" w:eastAsia="Calibri" w:hAnsi="Arial" w:cs="Arial"/>
        </w:rPr>
      </w:pPr>
      <w:r w:rsidRPr="001E38A3">
        <w:rPr>
          <w:rFonts w:ascii="Arial" w:eastAsia="Calibri" w:hAnsi="Arial" w:cs="Arial"/>
        </w:rPr>
        <w:t>Due to the large number of applications we cannot confirm receipt of applications.</w:t>
      </w:r>
    </w:p>
    <w:p w:rsidR="002C219B" w:rsidRPr="001E38A3" w:rsidRDefault="002C219B" w:rsidP="005C1793">
      <w:pPr>
        <w:spacing w:line="240" w:lineRule="auto"/>
        <w:ind w:right="720"/>
        <w:rPr>
          <w:rFonts w:ascii="Arial" w:hAnsi="Arial" w:cs="Arial"/>
        </w:rPr>
      </w:pPr>
      <w:r w:rsidRPr="001E38A3">
        <w:rPr>
          <w:rFonts w:ascii="Arial" w:hAnsi="Arial" w:cs="Arial"/>
          <w:b/>
          <w:u w:val="single"/>
        </w:rPr>
        <w:t>Incomplete, blank or late applications will not be considered</w:t>
      </w:r>
      <w:r w:rsidRPr="001E38A3">
        <w:rPr>
          <w:rFonts w:ascii="Arial" w:hAnsi="Arial" w:cs="Arial"/>
          <w:b/>
        </w:rPr>
        <w:t xml:space="preserve">.  </w:t>
      </w:r>
      <w:r w:rsidRPr="001E38A3">
        <w:rPr>
          <w:rFonts w:ascii="Arial" w:hAnsi="Arial" w:cs="Arial"/>
          <w:b/>
          <w:u w:val="single"/>
        </w:rPr>
        <w:t>Also, no fax or hand-delivered copies will be accepted</w:t>
      </w:r>
      <w:r w:rsidRPr="001E38A3">
        <w:rPr>
          <w:rFonts w:ascii="Arial" w:hAnsi="Arial" w:cs="Arial"/>
          <w:b/>
        </w:rPr>
        <w:t xml:space="preserve">.  </w:t>
      </w:r>
    </w:p>
    <w:p w:rsidR="002C219B" w:rsidRPr="001E38A3" w:rsidRDefault="002C219B" w:rsidP="002C219B">
      <w:pPr>
        <w:spacing w:after="0" w:line="240" w:lineRule="auto"/>
        <w:ind w:right="1440"/>
        <w:jc w:val="center"/>
        <w:rPr>
          <w:rFonts w:ascii="Arial" w:hAnsi="Arial" w:cs="Arial"/>
          <w:b/>
          <w:color w:val="0070C0"/>
        </w:rPr>
      </w:pPr>
      <w:r w:rsidRPr="001E38A3">
        <w:rPr>
          <w:rFonts w:ascii="Arial" w:hAnsi="Arial" w:cs="Arial"/>
          <w:b/>
          <w:color w:val="0070C0"/>
          <w:u w:val="single"/>
        </w:rPr>
        <w:t>PLEASE NOTE:</w:t>
      </w:r>
      <w:r w:rsidRPr="001E38A3">
        <w:rPr>
          <w:rFonts w:ascii="Arial" w:hAnsi="Arial" w:cs="Arial"/>
          <w:b/>
          <w:color w:val="0070C0"/>
        </w:rPr>
        <w:t xml:space="preserve"> The primary contact will be via email if provided on your application.</w:t>
      </w:r>
    </w:p>
    <w:p w:rsidR="002C219B" w:rsidRPr="001E38A3" w:rsidRDefault="002C219B" w:rsidP="002C219B">
      <w:pPr>
        <w:spacing w:after="0" w:line="240" w:lineRule="auto"/>
        <w:ind w:right="1440"/>
        <w:jc w:val="center"/>
        <w:rPr>
          <w:rFonts w:ascii="Arial" w:hAnsi="Arial" w:cs="Arial"/>
          <w:b/>
          <w:color w:val="FF0000"/>
        </w:rPr>
      </w:pPr>
    </w:p>
    <w:p w:rsidR="005C1793" w:rsidRPr="001E38A3" w:rsidRDefault="005C1793" w:rsidP="002C219B">
      <w:pPr>
        <w:spacing w:after="0"/>
        <w:ind w:right="1440"/>
        <w:jc w:val="center"/>
        <w:rPr>
          <w:rFonts w:ascii="Arial" w:hAnsi="Arial" w:cs="Arial"/>
          <w:b/>
        </w:rPr>
      </w:pPr>
    </w:p>
    <w:p w:rsidR="002C219B" w:rsidRPr="001E38A3" w:rsidRDefault="002C219B" w:rsidP="002C219B">
      <w:pPr>
        <w:spacing w:after="0"/>
        <w:ind w:right="1440"/>
        <w:jc w:val="center"/>
        <w:rPr>
          <w:rFonts w:ascii="Arial" w:hAnsi="Arial" w:cs="Arial"/>
        </w:rPr>
      </w:pPr>
      <w:r w:rsidRPr="001E38A3">
        <w:rPr>
          <w:rFonts w:ascii="Arial" w:hAnsi="Arial" w:cs="Arial"/>
          <w:b/>
        </w:rPr>
        <w:t>AN AFFIRMATIVE ACTION/EQUAL OPPORTUNITY EMPLOYER</w:t>
      </w:r>
      <w:r w:rsidRPr="001E38A3">
        <w:rPr>
          <w:rFonts w:ascii="Arial" w:hAnsi="Arial" w:cs="Arial"/>
          <w:b/>
        </w:rPr>
        <w:br/>
      </w:r>
      <w:r w:rsidRPr="001E38A3">
        <w:rPr>
          <w:rFonts w:ascii="Arial" w:hAnsi="Arial" w:cs="Arial"/>
        </w:rPr>
        <w:t>The State of Connecticut is an equal opportunity/affirmative action employer and strongly encourages the applications of women, minorities, and persons with disabilities.</w:t>
      </w:r>
    </w:p>
    <w:p w:rsidR="002C219B" w:rsidRPr="001E38A3" w:rsidRDefault="002C219B" w:rsidP="002C219B">
      <w:pPr>
        <w:spacing w:after="0"/>
        <w:ind w:right="1440"/>
        <w:jc w:val="center"/>
        <w:rPr>
          <w:rFonts w:ascii="Arial" w:hAnsi="Arial" w:cs="Arial"/>
          <w:b/>
        </w:rPr>
      </w:pPr>
    </w:p>
    <w:p w:rsidR="002C219B" w:rsidRPr="000E0515" w:rsidRDefault="002C219B" w:rsidP="00E54415">
      <w:pPr>
        <w:ind w:right="1440"/>
        <w:jc w:val="center"/>
        <w:rPr>
          <w:rFonts w:ascii="Arial" w:hAnsi="Arial" w:cs="Arial"/>
          <w:b/>
          <w:bCs/>
          <w:i/>
          <w:color w:val="000000"/>
        </w:rPr>
      </w:pPr>
      <w:r w:rsidRPr="001E38A3">
        <w:rPr>
          <w:rFonts w:ascii="Arial" w:hAnsi="Arial" w:cs="Arial"/>
        </w:rPr>
        <w:t xml:space="preserve">If you are requesting special accommodations under the provisions of the Americans with Disabilities Act (ADA) please contact DORS Human Resources at 860-424-4985 or </w:t>
      </w:r>
      <w:hyperlink r:id="rId8" w:history="1">
        <w:r w:rsidRPr="000E0515">
          <w:rPr>
            <w:rFonts w:ascii="Arial" w:hAnsi="Arial" w:cs="Arial"/>
            <w:b/>
            <w:iCs/>
            <w:color w:val="0000FF"/>
            <w:u w:val="single"/>
          </w:rPr>
          <w:t>DORS.Recruitment@ct.gov</w:t>
        </w:r>
      </w:hyperlink>
    </w:p>
    <w:p w:rsidR="002C219B" w:rsidRPr="000E0515" w:rsidRDefault="002C219B" w:rsidP="002C219B">
      <w:pPr>
        <w:spacing w:after="0" w:line="240" w:lineRule="auto"/>
        <w:ind w:right="1440"/>
        <w:rPr>
          <w:rFonts w:ascii="Arial" w:hAnsi="Arial" w:cs="Arial"/>
          <w:b/>
        </w:rPr>
      </w:pPr>
    </w:p>
    <w:p w:rsidR="00F83DA0" w:rsidRDefault="00F83DA0" w:rsidP="00D91376">
      <w:pPr>
        <w:pStyle w:val="Title"/>
        <w:rPr>
          <w:b w:val="0"/>
          <w:color w:val="000000"/>
          <w:sz w:val="20"/>
          <w:szCs w:val="20"/>
        </w:rPr>
      </w:pPr>
    </w:p>
    <w:sectPr w:rsidR="00F83DA0" w:rsidSect="005C1793">
      <w:pgSz w:w="12240" w:h="15840" w:code="1"/>
      <w:pgMar w:top="245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0F17"/>
    <w:multiLevelType w:val="hybridMultilevel"/>
    <w:tmpl w:val="D8AE17A0"/>
    <w:lvl w:ilvl="0" w:tplc="C58C2F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A7C315B"/>
    <w:multiLevelType w:val="hybridMultilevel"/>
    <w:tmpl w:val="4454DF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F787953"/>
    <w:multiLevelType w:val="hybridMultilevel"/>
    <w:tmpl w:val="ABDA3E6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AB"/>
    <w:rsid w:val="000077C9"/>
    <w:rsid w:val="000249B7"/>
    <w:rsid w:val="000644D8"/>
    <w:rsid w:val="00082C3F"/>
    <w:rsid w:val="000954AA"/>
    <w:rsid w:val="001517AB"/>
    <w:rsid w:val="00171DC6"/>
    <w:rsid w:val="00185A00"/>
    <w:rsid w:val="001A36F9"/>
    <w:rsid w:val="001B0E89"/>
    <w:rsid w:val="001B3E3B"/>
    <w:rsid w:val="001B4060"/>
    <w:rsid w:val="001D1684"/>
    <w:rsid w:val="001E38A3"/>
    <w:rsid w:val="001F491A"/>
    <w:rsid w:val="002354FB"/>
    <w:rsid w:val="00263175"/>
    <w:rsid w:val="0028369A"/>
    <w:rsid w:val="00285EC8"/>
    <w:rsid w:val="002A5AE8"/>
    <w:rsid w:val="002C219B"/>
    <w:rsid w:val="00304651"/>
    <w:rsid w:val="0030633B"/>
    <w:rsid w:val="003C402B"/>
    <w:rsid w:val="003F16FE"/>
    <w:rsid w:val="00491560"/>
    <w:rsid w:val="00511D3A"/>
    <w:rsid w:val="00523388"/>
    <w:rsid w:val="00523AB0"/>
    <w:rsid w:val="00540A68"/>
    <w:rsid w:val="005531E4"/>
    <w:rsid w:val="00554C5D"/>
    <w:rsid w:val="005A3CC6"/>
    <w:rsid w:val="005B4FAC"/>
    <w:rsid w:val="005B703B"/>
    <w:rsid w:val="005C1793"/>
    <w:rsid w:val="005C7382"/>
    <w:rsid w:val="005E687F"/>
    <w:rsid w:val="00685095"/>
    <w:rsid w:val="00692C32"/>
    <w:rsid w:val="00695B35"/>
    <w:rsid w:val="00696690"/>
    <w:rsid w:val="006C1B98"/>
    <w:rsid w:val="006E13FB"/>
    <w:rsid w:val="007015EF"/>
    <w:rsid w:val="00785983"/>
    <w:rsid w:val="0088144D"/>
    <w:rsid w:val="00895D5E"/>
    <w:rsid w:val="00900C94"/>
    <w:rsid w:val="00987FCE"/>
    <w:rsid w:val="009A0B63"/>
    <w:rsid w:val="009A39DE"/>
    <w:rsid w:val="00A671DA"/>
    <w:rsid w:val="00A72F58"/>
    <w:rsid w:val="00B61FE3"/>
    <w:rsid w:val="00BF32BC"/>
    <w:rsid w:val="00C27DE3"/>
    <w:rsid w:val="00C57590"/>
    <w:rsid w:val="00C90D4F"/>
    <w:rsid w:val="00CC460E"/>
    <w:rsid w:val="00D6117C"/>
    <w:rsid w:val="00D91376"/>
    <w:rsid w:val="00D92C81"/>
    <w:rsid w:val="00DF7351"/>
    <w:rsid w:val="00E54415"/>
    <w:rsid w:val="00E837AC"/>
    <w:rsid w:val="00EB2EE4"/>
    <w:rsid w:val="00EE16E1"/>
    <w:rsid w:val="00F015A7"/>
    <w:rsid w:val="00F13C1E"/>
    <w:rsid w:val="00F83DA0"/>
    <w:rsid w:val="00F8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AB"/>
    <w:pPr>
      <w:ind w:left="720"/>
      <w:contextualSpacing/>
    </w:pPr>
  </w:style>
  <w:style w:type="table" w:styleId="TableGrid">
    <w:name w:val="Table Grid"/>
    <w:basedOn w:val="TableNormal"/>
    <w:uiPriority w:val="59"/>
    <w:rsid w:val="0015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7AB"/>
  </w:style>
  <w:style w:type="paragraph" w:customStyle="1" w:styleId="Default">
    <w:name w:val="Default"/>
    <w:rsid w:val="001517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A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531E4"/>
    <w:pPr>
      <w:spacing w:after="0" w:line="240" w:lineRule="auto"/>
      <w:jc w:val="center"/>
    </w:pPr>
    <w:rPr>
      <w:rFonts w:ascii="Arial" w:eastAsia="Times New Roman" w:hAnsi="Arial" w:cs="Arial"/>
      <w:b/>
      <w:bCs/>
      <w:i/>
      <w:szCs w:val="24"/>
    </w:rPr>
  </w:style>
  <w:style w:type="character" w:customStyle="1" w:styleId="TitleChar">
    <w:name w:val="Title Char"/>
    <w:basedOn w:val="DefaultParagraphFont"/>
    <w:link w:val="Title"/>
    <w:rsid w:val="005531E4"/>
    <w:rPr>
      <w:rFonts w:ascii="Arial" w:eastAsia="Times New Roman" w:hAnsi="Arial" w:cs="Arial"/>
      <w:b/>
      <w:bCs/>
      <w:i/>
      <w:szCs w:val="24"/>
    </w:rPr>
  </w:style>
  <w:style w:type="character" w:styleId="Strong">
    <w:name w:val="Strong"/>
    <w:basedOn w:val="DefaultParagraphFont"/>
    <w:uiPriority w:val="22"/>
    <w:qFormat/>
    <w:rsid w:val="00304651"/>
    <w:rPr>
      <w:b/>
      <w:bCs/>
    </w:rPr>
  </w:style>
  <w:style w:type="character" w:styleId="Hyperlink">
    <w:name w:val="Hyperlink"/>
    <w:semiHidden/>
    <w:rsid w:val="002C21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8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AB"/>
    <w:pPr>
      <w:ind w:left="720"/>
      <w:contextualSpacing/>
    </w:pPr>
  </w:style>
  <w:style w:type="table" w:styleId="TableGrid">
    <w:name w:val="Table Grid"/>
    <w:basedOn w:val="TableNormal"/>
    <w:uiPriority w:val="59"/>
    <w:rsid w:val="0015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7AB"/>
  </w:style>
  <w:style w:type="paragraph" w:customStyle="1" w:styleId="Default">
    <w:name w:val="Default"/>
    <w:rsid w:val="001517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A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531E4"/>
    <w:pPr>
      <w:spacing w:after="0" w:line="240" w:lineRule="auto"/>
      <w:jc w:val="center"/>
    </w:pPr>
    <w:rPr>
      <w:rFonts w:ascii="Arial" w:eastAsia="Times New Roman" w:hAnsi="Arial" w:cs="Arial"/>
      <w:b/>
      <w:bCs/>
      <w:i/>
      <w:szCs w:val="24"/>
    </w:rPr>
  </w:style>
  <w:style w:type="character" w:customStyle="1" w:styleId="TitleChar">
    <w:name w:val="Title Char"/>
    <w:basedOn w:val="DefaultParagraphFont"/>
    <w:link w:val="Title"/>
    <w:rsid w:val="005531E4"/>
    <w:rPr>
      <w:rFonts w:ascii="Arial" w:eastAsia="Times New Roman" w:hAnsi="Arial" w:cs="Arial"/>
      <w:b/>
      <w:bCs/>
      <w:i/>
      <w:szCs w:val="24"/>
    </w:rPr>
  </w:style>
  <w:style w:type="character" w:styleId="Strong">
    <w:name w:val="Strong"/>
    <w:basedOn w:val="DefaultParagraphFont"/>
    <w:uiPriority w:val="22"/>
    <w:qFormat/>
    <w:rsid w:val="00304651"/>
    <w:rPr>
      <w:b/>
      <w:bCs/>
    </w:rPr>
  </w:style>
  <w:style w:type="character" w:styleId="Hyperlink">
    <w:name w:val="Hyperlink"/>
    <w:semiHidden/>
    <w:rsid w:val="002C21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8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S.Recruitment@ct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RS.Recruitment@c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s.ct.gov/cr1.aspx?page=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Velez, Teresa</cp:lastModifiedBy>
  <cp:revision>5</cp:revision>
  <cp:lastPrinted>2016-08-03T20:24:00Z</cp:lastPrinted>
  <dcterms:created xsi:type="dcterms:W3CDTF">2017-09-01T14:54:00Z</dcterms:created>
  <dcterms:modified xsi:type="dcterms:W3CDTF">2017-09-06T12:33:00Z</dcterms:modified>
</cp:coreProperties>
</file>