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1F" w:rsidRPr="0039221D" w:rsidRDefault="006F6B1F" w:rsidP="006F6B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221D">
        <w:rPr>
          <w:rFonts w:ascii="Times New Roman" w:hAnsi="Times New Roman" w:cs="Times New Roman"/>
          <w:sz w:val="32"/>
          <w:szCs w:val="32"/>
        </w:rPr>
        <w:t>DES MOINES CHAPTER NATIONAL FEDERATION OF THE BLIND OF IOWA</w:t>
      </w:r>
    </w:p>
    <w:p w:rsidR="006F6B1F" w:rsidRPr="0039221D" w:rsidRDefault="006F6B1F" w:rsidP="006F6B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221D">
        <w:rPr>
          <w:rFonts w:ascii="Times New Roman" w:hAnsi="Times New Roman" w:cs="Times New Roman"/>
          <w:sz w:val="32"/>
          <w:szCs w:val="32"/>
        </w:rPr>
        <w:t xml:space="preserve">Chapter Meeting </w:t>
      </w:r>
      <w:r w:rsidR="00847948">
        <w:rPr>
          <w:rFonts w:ascii="Times New Roman" w:hAnsi="Times New Roman" w:cs="Times New Roman"/>
          <w:sz w:val="32"/>
          <w:szCs w:val="32"/>
        </w:rPr>
        <w:t>June</w:t>
      </w:r>
      <w:r w:rsidR="002F7FD7">
        <w:rPr>
          <w:rFonts w:ascii="Times New Roman" w:hAnsi="Times New Roman" w:cs="Times New Roman"/>
          <w:sz w:val="32"/>
          <w:szCs w:val="32"/>
        </w:rPr>
        <w:t xml:space="preserve"> </w:t>
      </w:r>
      <w:r w:rsidR="00847948">
        <w:rPr>
          <w:rFonts w:ascii="Times New Roman" w:hAnsi="Times New Roman" w:cs="Times New Roman"/>
          <w:sz w:val="32"/>
          <w:szCs w:val="32"/>
        </w:rPr>
        <w:t>13</w:t>
      </w:r>
      <w:r w:rsidR="005E3EA8">
        <w:rPr>
          <w:rFonts w:ascii="Times New Roman" w:hAnsi="Times New Roman" w:cs="Times New Roman"/>
          <w:sz w:val="32"/>
          <w:szCs w:val="32"/>
        </w:rPr>
        <w:t>, 2020</w:t>
      </w:r>
    </w:p>
    <w:p w:rsidR="006F6B1F" w:rsidRPr="0039221D" w:rsidRDefault="006F6B1F" w:rsidP="006F6B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221D">
        <w:rPr>
          <w:rFonts w:ascii="Times New Roman" w:hAnsi="Times New Roman" w:cs="Times New Roman"/>
          <w:sz w:val="32"/>
          <w:szCs w:val="32"/>
        </w:rPr>
        <w:t>Treasurer’s Report</w:t>
      </w:r>
    </w:p>
    <w:p w:rsidR="004415D3" w:rsidRDefault="004415D3" w:rsidP="004415D3">
      <w:pPr>
        <w:rPr>
          <w:rFonts w:ascii="Times New Roman" w:hAnsi="Times New Roman" w:cs="Times New Roman"/>
          <w:sz w:val="28"/>
          <w:szCs w:val="28"/>
        </w:rPr>
      </w:pPr>
    </w:p>
    <w:p w:rsidR="004415D3" w:rsidRPr="0039221D" w:rsidRDefault="004415D3" w:rsidP="004415D3">
      <w:pPr>
        <w:rPr>
          <w:rFonts w:ascii="Times New Roman" w:hAnsi="Times New Roman" w:cs="Times New Roman"/>
          <w:sz w:val="28"/>
          <w:szCs w:val="28"/>
        </w:rPr>
      </w:pPr>
      <w:r w:rsidRPr="0039221D">
        <w:rPr>
          <w:rFonts w:ascii="Times New Roman" w:hAnsi="Times New Roman" w:cs="Times New Roman"/>
          <w:sz w:val="28"/>
          <w:szCs w:val="28"/>
        </w:rPr>
        <w:t xml:space="preserve">Reporting Period   </w:t>
      </w:r>
      <w:r w:rsidR="00847948">
        <w:rPr>
          <w:rFonts w:ascii="Times New Roman" w:hAnsi="Times New Roman" w:cs="Times New Roman"/>
          <w:sz w:val="28"/>
          <w:szCs w:val="28"/>
        </w:rPr>
        <w:t>April 30</w:t>
      </w:r>
      <w:r w:rsidR="0059217D">
        <w:rPr>
          <w:rFonts w:ascii="Times New Roman" w:hAnsi="Times New Roman" w:cs="Times New Roman"/>
          <w:sz w:val="28"/>
          <w:szCs w:val="28"/>
        </w:rPr>
        <w:t xml:space="preserve">, 2020 </w:t>
      </w:r>
      <w:r w:rsidR="00E7046C">
        <w:rPr>
          <w:rFonts w:ascii="Times New Roman" w:hAnsi="Times New Roman" w:cs="Times New Roman"/>
          <w:sz w:val="28"/>
          <w:szCs w:val="28"/>
        </w:rPr>
        <w:t xml:space="preserve">– </w:t>
      </w:r>
      <w:r w:rsidR="00847948">
        <w:rPr>
          <w:rFonts w:ascii="Times New Roman" w:hAnsi="Times New Roman" w:cs="Times New Roman"/>
          <w:sz w:val="28"/>
          <w:szCs w:val="28"/>
        </w:rPr>
        <w:t>May 31</w:t>
      </w:r>
      <w:r w:rsidR="002F7FD7">
        <w:rPr>
          <w:rFonts w:ascii="Times New Roman" w:hAnsi="Times New Roman" w:cs="Times New Roman"/>
          <w:sz w:val="28"/>
          <w:szCs w:val="28"/>
        </w:rPr>
        <w:t>, 2020</w:t>
      </w:r>
    </w:p>
    <w:p w:rsidR="00BD7831" w:rsidRDefault="004415D3" w:rsidP="004415D3">
      <w:pPr>
        <w:rPr>
          <w:rFonts w:ascii="Times New Roman" w:hAnsi="Times New Roman" w:cs="Times New Roman"/>
          <w:b/>
          <w:sz w:val="28"/>
          <w:szCs w:val="28"/>
        </w:rPr>
      </w:pPr>
      <w:r w:rsidRPr="00DC0A21">
        <w:rPr>
          <w:rFonts w:ascii="Times New Roman" w:hAnsi="Times New Roman" w:cs="Times New Roman"/>
          <w:b/>
          <w:sz w:val="28"/>
          <w:szCs w:val="28"/>
        </w:rPr>
        <w:t>Beginning Balance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C0A2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47948">
        <w:rPr>
          <w:rFonts w:ascii="Times New Roman" w:hAnsi="Times New Roman" w:cs="Times New Roman"/>
          <w:b/>
          <w:sz w:val="28"/>
          <w:szCs w:val="28"/>
        </w:rPr>
        <w:t>$1706.23</w:t>
      </w:r>
    </w:p>
    <w:p w:rsidR="004415D3" w:rsidRDefault="004415D3" w:rsidP="004415D3">
      <w:pPr>
        <w:rPr>
          <w:rFonts w:ascii="Times New Roman" w:hAnsi="Times New Roman" w:cs="Times New Roman"/>
          <w:b/>
          <w:sz w:val="28"/>
          <w:szCs w:val="28"/>
        </w:rPr>
      </w:pPr>
      <w:r w:rsidRPr="00F61A59">
        <w:rPr>
          <w:rFonts w:ascii="Times New Roman" w:hAnsi="Times New Roman" w:cs="Times New Roman"/>
          <w:b/>
          <w:sz w:val="28"/>
          <w:szCs w:val="28"/>
        </w:rPr>
        <w:t>Credits:</w:t>
      </w:r>
    </w:p>
    <w:p w:rsidR="004415D3" w:rsidRPr="00DC0A21" w:rsidRDefault="004415D3" w:rsidP="004415D3">
      <w:pPr>
        <w:rPr>
          <w:rFonts w:ascii="Times New Roman" w:hAnsi="Times New Roman" w:cs="Times New Roman"/>
          <w:b/>
          <w:sz w:val="28"/>
          <w:szCs w:val="28"/>
        </w:rPr>
      </w:pPr>
      <w:r w:rsidRPr="00DC0A21">
        <w:rPr>
          <w:rFonts w:ascii="Times New Roman" w:hAnsi="Times New Roman" w:cs="Times New Roman"/>
          <w:b/>
          <w:sz w:val="28"/>
          <w:szCs w:val="28"/>
        </w:rPr>
        <w:t xml:space="preserve">Total Credits: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B0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85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47948">
        <w:rPr>
          <w:rFonts w:ascii="Times New Roman" w:hAnsi="Times New Roman" w:cs="Times New Roman"/>
          <w:b/>
          <w:sz w:val="28"/>
          <w:szCs w:val="28"/>
        </w:rPr>
        <w:t xml:space="preserve">               0.00</w:t>
      </w:r>
    </w:p>
    <w:p w:rsidR="004415D3" w:rsidRPr="0039221D" w:rsidRDefault="004415D3" w:rsidP="004415D3">
      <w:pPr>
        <w:rPr>
          <w:rFonts w:ascii="Times New Roman" w:hAnsi="Times New Roman" w:cs="Times New Roman"/>
          <w:sz w:val="28"/>
          <w:szCs w:val="28"/>
        </w:rPr>
      </w:pPr>
    </w:p>
    <w:p w:rsidR="004415D3" w:rsidRDefault="004415D3" w:rsidP="004415D3">
      <w:pPr>
        <w:rPr>
          <w:rFonts w:ascii="Times New Roman" w:hAnsi="Times New Roman" w:cs="Times New Roman"/>
          <w:b/>
          <w:sz w:val="28"/>
          <w:szCs w:val="28"/>
        </w:rPr>
      </w:pPr>
      <w:r w:rsidRPr="00F61A59">
        <w:rPr>
          <w:rFonts w:ascii="Times New Roman" w:hAnsi="Times New Roman" w:cs="Times New Roman"/>
          <w:b/>
          <w:sz w:val="28"/>
          <w:szCs w:val="28"/>
        </w:rPr>
        <w:t>Debits:</w:t>
      </w:r>
    </w:p>
    <w:p w:rsidR="004415D3" w:rsidRDefault="004415D3" w:rsidP="00441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Pac                                                  </w:t>
      </w:r>
      <w:r w:rsidRPr="00392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21D">
        <w:rPr>
          <w:rFonts w:ascii="Times New Roman" w:hAnsi="Times New Roman" w:cs="Times New Roman"/>
          <w:sz w:val="28"/>
          <w:szCs w:val="28"/>
        </w:rPr>
        <w:t xml:space="preserve">  </w:t>
      </w:r>
      <w:r w:rsidR="00180F73">
        <w:rPr>
          <w:rFonts w:ascii="Times New Roman" w:hAnsi="Times New Roman" w:cs="Times New Roman"/>
          <w:sz w:val="28"/>
          <w:szCs w:val="28"/>
        </w:rPr>
        <w:t xml:space="preserve">    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9221D">
        <w:rPr>
          <w:rFonts w:ascii="Times New Roman" w:hAnsi="Times New Roman" w:cs="Times New Roman"/>
          <w:sz w:val="28"/>
          <w:szCs w:val="28"/>
        </w:rPr>
        <w:t>.00</w:t>
      </w:r>
    </w:p>
    <w:p w:rsidR="004415D3" w:rsidRPr="00DC0A21" w:rsidRDefault="004415D3" w:rsidP="004415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Total Debits:           </w:t>
      </w:r>
      <w:r w:rsidR="002B08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3E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0F73">
        <w:rPr>
          <w:rFonts w:ascii="Times New Roman" w:hAnsi="Times New Roman" w:cs="Times New Roman"/>
          <w:b/>
          <w:sz w:val="28"/>
          <w:szCs w:val="28"/>
        </w:rPr>
        <w:t xml:space="preserve">                          30</w:t>
      </w:r>
      <w:r w:rsidR="002F7FD7">
        <w:rPr>
          <w:rFonts w:ascii="Times New Roman" w:hAnsi="Times New Roman" w:cs="Times New Roman"/>
          <w:b/>
          <w:sz w:val="28"/>
          <w:szCs w:val="28"/>
        </w:rPr>
        <w:t>.00</w:t>
      </w:r>
    </w:p>
    <w:p w:rsidR="004415D3" w:rsidRPr="0039221D" w:rsidRDefault="004415D3" w:rsidP="004415D3">
      <w:pPr>
        <w:rPr>
          <w:rFonts w:ascii="Times New Roman" w:hAnsi="Times New Roman" w:cs="Times New Roman"/>
          <w:sz w:val="28"/>
          <w:szCs w:val="28"/>
        </w:rPr>
      </w:pPr>
    </w:p>
    <w:p w:rsidR="004415D3" w:rsidRDefault="004415D3" w:rsidP="004415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Ending Balance:      </w:t>
      </w:r>
      <w:r w:rsidR="008260B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B08C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96E15">
        <w:rPr>
          <w:rFonts w:ascii="Times New Roman" w:hAnsi="Times New Roman" w:cs="Times New Roman"/>
          <w:b/>
          <w:sz w:val="28"/>
          <w:szCs w:val="28"/>
        </w:rPr>
        <w:t>$1</w:t>
      </w:r>
      <w:r w:rsidR="00847948">
        <w:rPr>
          <w:rFonts w:ascii="Times New Roman" w:hAnsi="Times New Roman" w:cs="Times New Roman"/>
          <w:b/>
          <w:sz w:val="28"/>
          <w:szCs w:val="28"/>
        </w:rPr>
        <w:t>67</w:t>
      </w:r>
      <w:r w:rsidR="001A5F62">
        <w:rPr>
          <w:rFonts w:ascii="Times New Roman" w:hAnsi="Times New Roman" w:cs="Times New Roman"/>
          <w:b/>
          <w:sz w:val="28"/>
          <w:szCs w:val="28"/>
        </w:rPr>
        <w:t>6</w:t>
      </w:r>
      <w:r w:rsidR="00396E15">
        <w:rPr>
          <w:rFonts w:ascii="Times New Roman" w:hAnsi="Times New Roman" w:cs="Times New Roman"/>
          <w:b/>
          <w:sz w:val="28"/>
          <w:szCs w:val="28"/>
        </w:rPr>
        <w:t>.</w:t>
      </w:r>
      <w:r w:rsidR="0059217D">
        <w:rPr>
          <w:rFonts w:ascii="Times New Roman" w:hAnsi="Times New Roman" w:cs="Times New Roman"/>
          <w:b/>
          <w:sz w:val="28"/>
          <w:szCs w:val="28"/>
        </w:rPr>
        <w:t>23</w:t>
      </w:r>
    </w:p>
    <w:p w:rsidR="00DB08C8" w:rsidRDefault="00DB08C8" w:rsidP="004415D3">
      <w:pPr>
        <w:rPr>
          <w:rFonts w:ascii="Times New Roman" w:hAnsi="Times New Roman" w:cs="Times New Roman"/>
          <w:b/>
          <w:sz w:val="28"/>
          <w:szCs w:val="28"/>
        </w:rPr>
      </w:pPr>
    </w:p>
    <w:p w:rsidR="007D6F89" w:rsidRDefault="007D6F89" w:rsidP="004415D3">
      <w:pPr>
        <w:rPr>
          <w:rFonts w:ascii="Times New Roman" w:hAnsi="Times New Roman" w:cs="Times New Roman"/>
          <w:b/>
          <w:sz w:val="28"/>
          <w:szCs w:val="28"/>
        </w:rPr>
      </w:pPr>
    </w:p>
    <w:p w:rsidR="0039221D" w:rsidRDefault="0039221D"/>
    <w:sectPr w:rsidR="0039221D" w:rsidSect="00D55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6F75"/>
    <w:rsid w:val="00087A4D"/>
    <w:rsid w:val="000C0B58"/>
    <w:rsid w:val="000D2D59"/>
    <w:rsid w:val="00106C52"/>
    <w:rsid w:val="001259BB"/>
    <w:rsid w:val="00144AE0"/>
    <w:rsid w:val="00180F73"/>
    <w:rsid w:val="00187221"/>
    <w:rsid w:val="001A19B1"/>
    <w:rsid w:val="001A5123"/>
    <w:rsid w:val="001A5F62"/>
    <w:rsid w:val="001B059D"/>
    <w:rsid w:val="001D12B2"/>
    <w:rsid w:val="002028A1"/>
    <w:rsid w:val="00212E99"/>
    <w:rsid w:val="00286EDC"/>
    <w:rsid w:val="002B085D"/>
    <w:rsid w:val="002E7748"/>
    <w:rsid w:val="002F4266"/>
    <w:rsid w:val="002F7FD7"/>
    <w:rsid w:val="00331CD5"/>
    <w:rsid w:val="0039221D"/>
    <w:rsid w:val="00396E15"/>
    <w:rsid w:val="0039736F"/>
    <w:rsid w:val="003C5FE1"/>
    <w:rsid w:val="003C73BF"/>
    <w:rsid w:val="003E4340"/>
    <w:rsid w:val="00441082"/>
    <w:rsid w:val="004415D3"/>
    <w:rsid w:val="00481965"/>
    <w:rsid w:val="004A4E43"/>
    <w:rsid w:val="004D71FB"/>
    <w:rsid w:val="004D7D46"/>
    <w:rsid w:val="004F4E9F"/>
    <w:rsid w:val="0052279A"/>
    <w:rsid w:val="0059217D"/>
    <w:rsid w:val="005A63FD"/>
    <w:rsid w:val="005C1C2C"/>
    <w:rsid w:val="005E3EA8"/>
    <w:rsid w:val="00611BFA"/>
    <w:rsid w:val="006634D7"/>
    <w:rsid w:val="00673CE2"/>
    <w:rsid w:val="0069092C"/>
    <w:rsid w:val="006C52F5"/>
    <w:rsid w:val="006D1CDA"/>
    <w:rsid w:val="006D410B"/>
    <w:rsid w:val="006E10BE"/>
    <w:rsid w:val="006F6B1F"/>
    <w:rsid w:val="0079402E"/>
    <w:rsid w:val="007D6F89"/>
    <w:rsid w:val="008260B1"/>
    <w:rsid w:val="0083161D"/>
    <w:rsid w:val="00834135"/>
    <w:rsid w:val="00844D45"/>
    <w:rsid w:val="00847948"/>
    <w:rsid w:val="00857C01"/>
    <w:rsid w:val="008D16CE"/>
    <w:rsid w:val="008D6F75"/>
    <w:rsid w:val="008F07A8"/>
    <w:rsid w:val="00924BBA"/>
    <w:rsid w:val="0093376D"/>
    <w:rsid w:val="009C2976"/>
    <w:rsid w:val="009D5306"/>
    <w:rsid w:val="009E27CF"/>
    <w:rsid w:val="009F15B8"/>
    <w:rsid w:val="00A512EA"/>
    <w:rsid w:val="00A722CC"/>
    <w:rsid w:val="00A74534"/>
    <w:rsid w:val="00A80660"/>
    <w:rsid w:val="00A90DD1"/>
    <w:rsid w:val="00A92825"/>
    <w:rsid w:val="00AB050E"/>
    <w:rsid w:val="00AB73A0"/>
    <w:rsid w:val="00AD5BD9"/>
    <w:rsid w:val="00AF3B06"/>
    <w:rsid w:val="00AF5AC6"/>
    <w:rsid w:val="00B27FE8"/>
    <w:rsid w:val="00B31EA1"/>
    <w:rsid w:val="00B37E1A"/>
    <w:rsid w:val="00B424DB"/>
    <w:rsid w:val="00B605AB"/>
    <w:rsid w:val="00B6661F"/>
    <w:rsid w:val="00BB3BD6"/>
    <w:rsid w:val="00BD7831"/>
    <w:rsid w:val="00C17F9A"/>
    <w:rsid w:val="00C43DE3"/>
    <w:rsid w:val="00C61075"/>
    <w:rsid w:val="00C66F30"/>
    <w:rsid w:val="00C816E2"/>
    <w:rsid w:val="00C838C8"/>
    <w:rsid w:val="00CE44E9"/>
    <w:rsid w:val="00CE6E47"/>
    <w:rsid w:val="00D2665B"/>
    <w:rsid w:val="00D55270"/>
    <w:rsid w:val="00DB08C8"/>
    <w:rsid w:val="00DC0A21"/>
    <w:rsid w:val="00DE346D"/>
    <w:rsid w:val="00E0473F"/>
    <w:rsid w:val="00E16080"/>
    <w:rsid w:val="00E32B6B"/>
    <w:rsid w:val="00E44123"/>
    <w:rsid w:val="00E67E99"/>
    <w:rsid w:val="00E7046C"/>
    <w:rsid w:val="00EE475F"/>
    <w:rsid w:val="00F44FBF"/>
    <w:rsid w:val="00F5362E"/>
    <w:rsid w:val="00F61A59"/>
    <w:rsid w:val="00F83A05"/>
    <w:rsid w:val="00FA4260"/>
    <w:rsid w:val="00FB7A60"/>
    <w:rsid w:val="00FE3517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Microsoft</cp:lastModifiedBy>
  <cp:revision>2</cp:revision>
  <cp:lastPrinted>2020-02-07T01:22:00Z</cp:lastPrinted>
  <dcterms:created xsi:type="dcterms:W3CDTF">2020-06-06T04:22:00Z</dcterms:created>
  <dcterms:modified xsi:type="dcterms:W3CDTF">2020-06-06T04:22:00Z</dcterms:modified>
</cp:coreProperties>
</file>