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DD" w:rsidRDefault="008938DD" w:rsidP="008938DD">
      <w:pPr>
        <w:rPr>
          <w:rFonts w:ascii="Monotype Corsiva" w:hAnsi="Monotype Corsiva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-695325</wp:posOffset>
            </wp:positionV>
            <wp:extent cx="1847850" cy="1504950"/>
            <wp:effectExtent l="0" t="0" r="0" b="0"/>
            <wp:wrapSquare wrapText="bothSides"/>
            <wp:docPr id="1" name="Picture 1" descr="http://t0.gstatic.com/images?q=tbn:ANd9GcSPvokGmIfvF4Kd8N0jxZRXVo_Mm5b7TsG72EfS8QshlVqJfPCpV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PvokGmIfvF4Kd8N0jxZRXVo_Mm5b7TsG72EfS8QshlVqJfPCpV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0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yshortcuts1"/>
          <w:rFonts w:ascii="Monotype Corsiva" w:hAnsi="Monotype Corsiva"/>
          <w:sz w:val="54"/>
          <w:szCs w:val="54"/>
        </w:rPr>
        <w:t>Florida Association</w:t>
      </w:r>
      <w:r>
        <w:rPr>
          <w:rFonts w:ascii="Monotype Corsiva" w:hAnsi="Monotype Corsiva"/>
          <w:sz w:val="54"/>
          <w:szCs w:val="54"/>
        </w:rPr>
        <w:t xml:space="preserve"> of Blind Students</w:t>
      </w:r>
    </w:p>
    <w:p w:rsidR="008938DD" w:rsidRDefault="008938DD" w:rsidP="008938DD">
      <w:pPr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sz w:val="100"/>
          <w:szCs w:val="100"/>
        </w:rPr>
        <w:t xml:space="preserve">         </w:t>
      </w:r>
      <w:r>
        <w:rPr>
          <w:rFonts w:ascii="Monotype Corsiva" w:hAnsi="Monotype Corsiva"/>
          <w:sz w:val="80"/>
          <w:szCs w:val="80"/>
        </w:rPr>
        <w:t xml:space="preserve">(FABS)  </w:t>
      </w:r>
    </w:p>
    <w:tbl>
      <w:tblPr>
        <w:tblStyle w:val="TableGrid"/>
        <w:tblpPr w:leftFromText="180" w:rightFromText="180" w:vertAnchor="text" w:horzAnchor="page" w:tblpX="88" w:tblpY="104"/>
        <w:tblW w:w="12328" w:type="dxa"/>
        <w:tblLook w:val="04A0" w:firstRow="1" w:lastRow="0" w:firstColumn="1" w:lastColumn="0" w:noHBand="0" w:noVBand="1"/>
      </w:tblPr>
      <w:tblGrid>
        <w:gridCol w:w="12328"/>
      </w:tblGrid>
      <w:tr w:rsidR="008938DD" w:rsidTr="008938DD">
        <w:trPr>
          <w:trHeight w:val="174"/>
        </w:trPr>
        <w:tc>
          <w:tcPr>
            <w:tcW w:w="6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8938DD" w:rsidRDefault="008938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Chartered 2005 Division Of National Federation of The Blind-Florida</w:t>
            </w:r>
          </w:p>
        </w:tc>
      </w:tr>
    </w:tbl>
    <w:p w:rsidR="008938DD" w:rsidRDefault="00A621CC" w:rsidP="008938D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14</w:t>
      </w:r>
      <w:r w:rsidR="008938DD">
        <w:rPr>
          <w:rFonts w:ascii="Monotype Corsiva" w:hAnsi="Monotype Corsiva"/>
          <w:sz w:val="28"/>
          <w:szCs w:val="28"/>
        </w:rPr>
        <w:t>, 2012</w:t>
      </w:r>
    </w:p>
    <w:p w:rsidR="008938DD" w:rsidRDefault="008938DD" w:rsidP="008938DD">
      <w:pPr>
        <w:rPr>
          <w:rFonts w:ascii="Monotype Corsiva" w:hAnsi="Monotype Corsiva"/>
          <w:sz w:val="28"/>
          <w:szCs w:val="28"/>
        </w:rPr>
      </w:pPr>
    </w:p>
    <w:p w:rsidR="008938DD" w:rsidRDefault="008938DD" w:rsidP="008938DD">
      <w:pPr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t>Greetings,</w:t>
      </w:r>
    </w:p>
    <w:p w:rsidR="008938DD" w:rsidRDefault="008938DD" w:rsidP="008938DD">
      <w:pPr>
        <w:pStyle w:val="Body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tab/>
        <w:t xml:space="preserve">You are cordially invited to the Florida Association of Blind Students </w:t>
      </w:r>
      <w:r w:rsidR="004903A6">
        <w:rPr>
          <w:rFonts w:ascii="Monotype Corsiva" w:hAnsi="Monotype Corsiva"/>
          <w:sz w:val="30"/>
          <w:szCs w:val="30"/>
        </w:rPr>
        <w:t>Extravaganza</w:t>
      </w:r>
      <w:r w:rsidR="003C6BC9">
        <w:rPr>
          <w:rFonts w:ascii="Monotype Corsiva" w:hAnsi="Monotype Corsiva"/>
          <w:sz w:val="30"/>
          <w:szCs w:val="30"/>
        </w:rPr>
        <w:t>! We welcome you to join us for a</w:t>
      </w:r>
      <w:r w:rsidR="004903A6">
        <w:rPr>
          <w:rFonts w:ascii="Monotype Corsiva" w:hAnsi="Monotype Corsiva"/>
          <w:sz w:val="30"/>
          <w:szCs w:val="30"/>
        </w:rPr>
        <w:t>n</w:t>
      </w:r>
      <w:r w:rsidR="003C6BC9">
        <w:rPr>
          <w:rFonts w:ascii="Monotype Corsiva" w:hAnsi="Monotype Corsiva"/>
          <w:sz w:val="30"/>
          <w:szCs w:val="30"/>
        </w:rPr>
        <w:t xml:space="preserve"> exciting and empowering weekend. This event will take place December 7</w:t>
      </w:r>
      <w:r w:rsidR="003C6BC9" w:rsidRPr="003C6BC9">
        <w:rPr>
          <w:rFonts w:ascii="Monotype Corsiva" w:hAnsi="Monotype Corsiva"/>
          <w:sz w:val="30"/>
          <w:szCs w:val="30"/>
          <w:vertAlign w:val="superscript"/>
        </w:rPr>
        <w:t>th</w:t>
      </w:r>
      <w:r w:rsidR="003C6BC9">
        <w:rPr>
          <w:rFonts w:ascii="Monotype Corsiva" w:hAnsi="Monotype Corsiva"/>
          <w:sz w:val="30"/>
          <w:szCs w:val="30"/>
          <w:vertAlign w:val="superscript"/>
        </w:rPr>
        <w:t xml:space="preserve">-9th </w:t>
      </w:r>
      <w:r w:rsidR="003C6BC9">
        <w:rPr>
          <w:rFonts w:ascii="Monotype Corsiva" w:hAnsi="Monotype Corsiva"/>
          <w:sz w:val="30"/>
          <w:szCs w:val="30"/>
        </w:rPr>
        <w:t xml:space="preserve">in Orlando, Florida. </w:t>
      </w:r>
      <w:r w:rsidR="00B92B92">
        <w:rPr>
          <w:rFonts w:ascii="Monotype Corsiva" w:hAnsi="Monotype Corsiva"/>
          <w:sz w:val="30"/>
          <w:szCs w:val="30"/>
        </w:rPr>
        <w:t>Over</w:t>
      </w:r>
      <w:r w:rsidR="003C6BC9">
        <w:rPr>
          <w:rFonts w:ascii="Monotype Corsiva" w:hAnsi="Monotype Corsiva"/>
          <w:sz w:val="30"/>
          <w:szCs w:val="30"/>
        </w:rPr>
        <w:t xml:space="preserve"> the weekend you can look forward to multiple adventures. We will travel to a wintery place to take advantage of the ice skating. </w:t>
      </w:r>
      <w:r w:rsidR="004903A6">
        <w:rPr>
          <w:rFonts w:ascii="Monotype Corsiva" w:hAnsi="Monotype Corsiva"/>
          <w:sz w:val="30"/>
          <w:szCs w:val="30"/>
        </w:rPr>
        <w:t>Then</w:t>
      </w:r>
      <w:r w:rsidR="00975F84">
        <w:rPr>
          <w:rFonts w:ascii="Monotype Corsiva" w:hAnsi="Monotype Corsiva"/>
          <w:sz w:val="30"/>
          <w:szCs w:val="30"/>
        </w:rPr>
        <w:t xml:space="preserve"> we will travel to a time of the old west to ride the trails on horseback. </w:t>
      </w:r>
      <w:r w:rsidR="00F739F5">
        <w:rPr>
          <w:rFonts w:ascii="Monotype Corsiva" w:hAnsi="Monotype Corsiva"/>
          <w:sz w:val="30"/>
          <w:szCs w:val="30"/>
        </w:rPr>
        <w:t>We will explore the minds of the intelligent and creative when our adventure leads us to an interactive museum</w:t>
      </w:r>
      <w:r w:rsidR="003E22B5">
        <w:rPr>
          <w:rFonts w:ascii="Monotype Corsiva" w:hAnsi="Monotype Corsiva"/>
          <w:sz w:val="30"/>
          <w:szCs w:val="30"/>
        </w:rPr>
        <w:t xml:space="preserve">. We </w:t>
      </w:r>
      <w:r w:rsidR="00B92B92">
        <w:rPr>
          <w:rFonts w:ascii="Monotype Corsiva" w:hAnsi="Monotype Corsiva"/>
          <w:sz w:val="30"/>
          <w:szCs w:val="30"/>
        </w:rPr>
        <w:t>will</w:t>
      </w:r>
      <w:r w:rsidR="003E22B5">
        <w:rPr>
          <w:rFonts w:ascii="Monotype Corsiva" w:hAnsi="Monotype Corsiva"/>
          <w:sz w:val="30"/>
          <w:szCs w:val="30"/>
        </w:rPr>
        <w:t xml:space="preserve"> also travel to the land of musical greats to show what we are made of vocally. </w:t>
      </w:r>
      <w:r w:rsidR="00380BB4">
        <w:rPr>
          <w:rFonts w:ascii="Monotype Corsiva" w:hAnsi="Monotype Corsiva"/>
          <w:sz w:val="30"/>
          <w:szCs w:val="30"/>
        </w:rPr>
        <w:t xml:space="preserve">And through it all, we will enhance our skills in trust, </w:t>
      </w:r>
      <w:r w:rsidR="00B92B92">
        <w:rPr>
          <w:rFonts w:ascii="Monotype Corsiva" w:hAnsi="Monotype Corsiva"/>
          <w:sz w:val="30"/>
          <w:szCs w:val="30"/>
        </w:rPr>
        <w:t>confidence</w:t>
      </w:r>
      <w:r w:rsidR="00380BB4">
        <w:rPr>
          <w:rFonts w:ascii="Monotype Corsiva" w:hAnsi="Monotype Corsiva"/>
          <w:sz w:val="30"/>
          <w:szCs w:val="30"/>
        </w:rPr>
        <w:t>, teamwork, and collaboration!</w:t>
      </w:r>
    </w:p>
    <w:p w:rsidR="00380BB4" w:rsidRDefault="00380BB4" w:rsidP="008938DD">
      <w:pPr>
        <w:pStyle w:val="Body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tab/>
        <w:t xml:space="preserve">To RSVP/register, please send your name, e-mail address, and a phone number to </w:t>
      </w:r>
      <w:hyperlink r:id="rId7" w:history="1">
        <w:r w:rsidR="004903A6" w:rsidRPr="00147BD8">
          <w:rPr>
            <w:rStyle w:val="Hyperlink"/>
            <w:rFonts w:ascii="Monotype Corsiva" w:hAnsi="Monotype Corsiva"/>
            <w:sz w:val="30"/>
            <w:szCs w:val="30"/>
          </w:rPr>
          <w:t>nfbfabs@gmail.com</w:t>
        </w:r>
      </w:hyperlink>
      <w:r>
        <w:rPr>
          <w:rFonts w:ascii="Monotype Corsiva" w:hAnsi="Monotype Corsiva"/>
          <w:sz w:val="30"/>
          <w:szCs w:val="30"/>
        </w:rPr>
        <w:t>. Please direct all questions to the same e-mail. We look forward to having a grand time with you at the FABS Extravaganza!</w:t>
      </w:r>
    </w:p>
    <w:p w:rsidR="004903A6" w:rsidRDefault="004903A6" w:rsidP="008938DD">
      <w:pPr>
        <w:pStyle w:val="Body"/>
        <w:rPr>
          <w:rFonts w:ascii="Monotype Corsiva" w:hAnsi="Monotype Corsiva"/>
          <w:sz w:val="30"/>
          <w:szCs w:val="30"/>
        </w:rPr>
      </w:pPr>
    </w:p>
    <w:p w:rsidR="004903A6" w:rsidRDefault="004903A6" w:rsidP="004903A6">
      <w:pPr>
        <w:pStyle w:val="Body"/>
        <w:jc w:val="right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t>Sincerely</w:t>
      </w:r>
    </w:p>
    <w:p w:rsidR="004903A6" w:rsidRDefault="004903A6" w:rsidP="004903A6">
      <w:pPr>
        <w:pStyle w:val="Body"/>
        <w:jc w:val="right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t>Florida Association of Blind Students</w:t>
      </w:r>
    </w:p>
    <w:p w:rsidR="004903A6" w:rsidRDefault="00A621CC" w:rsidP="004903A6">
      <w:pPr>
        <w:pStyle w:val="Body"/>
        <w:jc w:val="right"/>
        <w:rPr>
          <w:rFonts w:ascii="Monotype Corsiva" w:hAnsi="Monotype Corsiva"/>
          <w:sz w:val="30"/>
          <w:szCs w:val="30"/>
        </w:rPr>
      </w:pPr>
      <w:hyperlink r:id="rId8" w:history="1">
        <w:r w:rsidR="004903A6">
          <w:rPr>
            <w:rStyle w:val="Hyperlink"/>
            <w:rFonts w:ascii="Monotype Corsiva" w:hAnsi="Monotype Corsiva"/>
            <w:sz w:val="30"/>
            <w:szCs w:val="30"/>
          </w:rPr>
          <w:t>nfbfabs@gmail.com</w:t>
        </w:r>
      </w:hyperlink>
    </w:p>
    <w:p w:rsidR="00380BB4" w:rsidRDefault="00380BB4">
      <w:pPr>
        <w:spacing w:after="0" w:line="240" w:lineRule="auto"/>
        <w:rPr>
          <w:rFonts w:ascii="Monotype Corsiva" w:eastAsia="ヒラギノ角ゴ Pro W3" w:hAnsi="Monotype Corsiva" w:cs="Times New Roman"/>
          <w:color w:val="000000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br w:type="page"/>
      </w:r>
    </w:p>
    <w:p w:rsidR="00380BB4" w:rsidRDefault="00380BB4" w:rsidP="00380BB4">
      <w:pPr>
        <w:pStyle w:val="Body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lastRenderedPageBreak/>
        <w:t>Information Sheet</w:t>
      </w:r>
    </w:p>
    <w:p w:rsidR="00380BB4" w:rsidRDefault="00380BB4" w:rsidP="00380BB4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Below you w</w:t>
      </w:r>
      <w:r w:rsidR="004903A6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ll find valuable information in having a wonderful, stress-free time.</w:t>
      </w:r>
    </w:p>
    <w:p w:rsidR="00380BB4" w:rsidRDefault="00380BB4" w:rsidP="00380BB4">
      <w:pPr>
        <w:pStyle w:val="Body"/>
        <w:rPr>
          <w:rFonts w:ascii="Times New Roman" w:hAnsi="Times New Roman"/>
          <w:szCs w:val="24"/>
        </w:rPr>
      </w:pPr>
    </w:p>
    <w:p w:rsidR="00380BB4" w:rsidRDefault="00380BB4" w:rsidP="00380BB4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Pricing</w:t>
      </w:r>
    </w:p>
    <w:p w:rsidR="00380BB4" w:rsidRDefault="00380BB4" w:rsidP="00380BB4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Hotel….$60 per night (It is recommended to share with another individual)</w:t>
      </w:r>
    </w:p>
    <w:p w:rsidR="00670BAF" w:rsidRDefault="00380BB4">
      <w:r>
        <w:t>For all activities in total….$60 (You have the choice of not participating in everything)</w:t>
      </w:r>
    </w:p>
    <w:p w:rsidR="00380BB4" w:rsidRDefault="00380BB4"/>
    <w:p w:rsidR="00380BB4" w:rsidRDefault="00380BB4">
      <w:r>
        <w:t>Transportation</w:t>
      </w:r>
    </w:p>
    <w:p w:rsidR="00380BB4" w:rsidRDefault="00380BB4">
      <w:r>
        <w:t xml:space="preserve">We will use the </w:t>
      </w:r>
      <w:r w:rsidR="00B92B92">
        <w:t>Para transit</w:t>
      </w:r>
      <w:r>
        <w:t xml:space="preserve"> service at times. If you plan to join us for the weekend, and you use the </w:t>
      </w:r>
      <w:r w:rsidR="00B92B92">
        <w:t>Para transit</w:t>
      </w:r>
      <w:r>
        <w:t xml:space="preserve"> service in your town, please call the following number to request a guest pass: (407) 423-8747. For those who do not use the </w:t>
      </w:r>
      <w:r w:rsidR="00B92B92">
        <w:t>Para transit</w:t>
      </w:r>
      <w:r>
        <w:t xml:space="preserve"> service in your town, please indicate in the e-mail when you register and we will take it from there.</w:t>
      </w:r>
    </w:p>
    <w:p w:rsidR="00380BB4" w:rsidRDefault="00380BB4"/>
    <w:p w:rsidR="00380BB4" w:rsidRDefault="00380BB4">
      <w:r>
        <w:t>Important</w:t>
      </w:r>
    </w:p>
    <w:p w:rsidR="00380BB4" w:rsidRDefault="00B92B92">
      <w:r>
        <w:t>Please</w:t>
      </w:r>
      <w:r w:rsidR="00380BB4">
        <w:t xml:space="preserve"> RSVP/register as soon as possible so that we may get you further details and ensure a sufficient number of rooms!</w:t>
      </w:r>
    </w:p>
    <w:sectPr w:rsidR="00380BB4" w:rsidSect="00D5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DD"/>
    <w:rsid w:val="00380BB4"/>
    <w:rsid w:val="003C6BC9"/>
    <w:rsid w:val="003E22B5"/>
    <w:rsid w:val="004903A6"/>
    <w:rsid w:val="00670BAF"/>
    <w:rsid w:val="008938DD"/>
    <w:rsid w:val="00975F84"/>
    <w:rsid w:val="00A621CC"/>
    <w:rsid w:val="00B92B92"/>
    <w:rsid w:val="00D5384A"/>
    <w:rsid w:val="00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8DD"/>
    <w:rPr>
      <w:color w:val="0000FF" w:themeColor="hyperlink"/>
      <w:u w:val="single"/>
    </w:rPr>
  </w:style>
  <w:style w:type="paragraph" w:customStyle="1" w:styleId="Body">
    <w:name w:val="Body"/>
    <w:rsid w:val="008938DD"/>
    <w:rPr>
      <w:rFonts w:ascii="Helvetica" w:eastAsia="ヒラギノ角ゴ Pro W3" w:hAnsi="Helvetica"/>
      <w:color w:val="000000"/>
      <w:sz w:val="24"/>
    </w:rPr>
  </w:style>
  <w:style w:type="character" w:customStyle="1" w:styleId="yshortcuts1">
    <w:name w:val="yshortcuts1"/>
    <w:basedOn w:val="DefaultParagraphFont"/>
    <w:rsid w:val="008938DD"/>
    <w:rPr>
      <w:color w:val="366388"/>
    </w:rPr>
  </w:style>
  <w:style w:type="table" w:styleId="TableGrid">
    <w:name w:val="Table Grid"/>
    <w:basedOn w:val="TableNormal"/>
    <w:uiPriority w:val="59"/>
    <w:rsid w:val="008938D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8DD"/>
    <w:rPr>
      <w:color w:val="0000FF" w:themeColor="hyperlink"/>
      <w:u w:val="single"/>
    </w:rPr>
  </w:style>
  <w:style w:type="paragraph" w:customStyle="1" w:styleId="Body">
    <w:name w:val="Body"/>
    <w:rsid w:val="008938DD"/>
    <w:rPr>
      <w:rFonts w:ascii="Helvetica" w:eastAsia="ヒラギノ角ゴ Pro W3" w:hAnsi="Helvetica"/>
      <w:color w:val="000000"/>
      <w:sz w:val="24"/>
    </w:rPr>
  </w:style>
  <w:style w:type="character" w:customStyle="1" w:styleId="yshortcuts1">
    <w:name w:val="yshortcuts1"/>
    <w:basedOn w:val="DefaultParagraphFont"/>
    <w:rsid w:val="008938DD"/>
    <w:rPr>
      <w:color w:val="366388"/>
    </w:rPr>
  </w:style>
  <w:style w:type="table" w:styleId="TableGrid">
    <w:name w:val="Table Grid"/>
    <w:basedOn w:val="TableNormal"/>
    <w:uiPriority w:val="59"/>
    <w:rsid w:val="008938D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fab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bfab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q=nfb&amp;um=1&amp;hl=en&amp;sa=N&amp;biw=1600&amp;bih=782&amp;tbm=isch&amp;tbnid=X0nwoElCy6gsAM:&amp;imgrefurl=http://www.braillerman.com/links.htm&amp;docid=iNFywBEUxEcuQM&amp;imgurl=http://www.braillerman.com/images/nfb.jpg&amp;w=328&amp;h=400&amp;ei=PaYDUIyWOIj-9QT2poX9Bw&amp;zoom=1&amp;iact=hc&amp;vpx=1354&amp;vpy=156&amp;dur=147&amp;hovh=248&amp;hovw=203&amp;tx=159&amp;ty=126&amp;sig=108639215345215719897&amp;page=1&amp;tbnh=133&amp;tbnw=118&amp;start=0&amp;ndsp=35&amp;ved=1t:429,r:8,s:0,i:1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303</Words>
  <Characters>1729</Characters>
  <Application>Microsoft Office Word</Application>
  <DocSecurity>0</DocSecurity>
  <Lines>14</Lines>
  <Paragraphs>4</Paragraphs>
  <ScaleCrop>false</ScaleCrop>
  <Company>Florida Division of Blind Services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Jermesa Lee</dc:creator>
  <cp:keywords/>
  <dc:description/>
  <cp:lastModifiedBy>Jermesa Lee</cp:lastModifiedBy>
  <cp:revision>9</cp:revision>
  <dcterms:created xsi:type="dcterms:W3CDTF">2012-10-13T23:47:00Z</dcterms:created>
  <dcterms:modified xsi:type="dcterms:W3CDTF">2012-10-14T23:00:00Z</dcterms:modified>
</cp:coreProperties>
</file>