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0D9" w:rsidRDefault="00E3152E" w:rsidP="00AD40D9">
      <w:pPr>
        <w:rPr>
          <w:rFonts w:ascii="Segoe Script" w:eastAsia="BatangChe" w:hAnsi="Segoe Script"/>
          <w:sz w:val="144"/>
          <w:szCs w:val="144"/>
        </w:rPr>
      </w:pPr>
      <w:r>
        <w:rPr>
          <w:noProof/>
        </w:rPr>
        <w:drawing>
          <wp:inline distT="0" distB="0" distL="0" distR="0">
            <wp:extent cx="1950720" cy="14630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ozits_blue and full color resiz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50720" cy="1463040"/>
                    </a:xfrm>
                    <a:prstGeom prst="rect">
                      <a:avLst/>
                    </a:prstGeom>
                  </pic:spPr>
                </pic:pic>
              </a:graphicData>
            </a:graphic>
          </wp:inline>
        </w:drawing>
      </w:r>
      <w:r>
        <w:t xml:space="preserve">  </w:t>
      </w:r>
      <w:r>
        <w:rPr>
          <w:sz w:val="28"/>
          <w:szCs w:val="28"/>
        </w:rPr>
        <w:t xml:space="preserve">     </w:t>
      </w:r>
      <w:r>
        <w:rPr>
          <w:rFonts w:ascii="Segoe Script" w:eastAsia="BatangChe" w:hAnsi="Segoe Script"/>
          <w:sz w:val="144"/>
          <w:szCs w:val="144"/>
        </w:rPr>
        <w:t>FOPBC</w:t>
      </w:r>
    </w:p>
    <w:p w:rsidR="00E3152E" w:rsidRDefault="00E3152E" w:rsidP="00AD40D9">
      <w:pPr>
        <w:rPr>
          <w:rFonts w:ascii="Segoe Script" w:eastAsia="BatangChe" w:hAnsi="Segoe Script"/>
          <w:sz w:val="32"/>
          <w:szCs w:val="32"/>
        </w:rPr>
      </w:pPr>
      <w:r>
        <w:rPr>
          <w:rFonts w:ascii="Segoe Script" w:eastAsia="BatangChe" w:hAnsi="Segoe Script"/>
          <w:sz w:val="32"/>
          <w:szCs w:val="32"/>
        </w:rPr>
        <w:t>Florida Organization of Parents of Blind Children</w:t>
      </w:r>
    </w:p>
    <w:p w:rsidR="009B6B6A" w:rsidRDefault="00AD40D9" w:rsidP="00E3152E">
      <w:pPr>
        <w:jc w:val="center"/>
        <w:rPr>
          <w:rFonts w:ascii="Segoe Script" w:eastAsia="BatangChe" w:hAnsi="Segoe Script"/>
          <w:sz w:val="32"/>
          <w:szCs w:val="32"/>
        </w:rPr>
      </w:pPr>
      <w:r>
        <w:rPr>
          <w:rFonts w:ascii="Segoe Script" w:eastAsia="BatangChe" w:hAnsi="Segoe Script"/>
          <w:sz w:val="32"/>
          <w:szCs w:val="32"/>
        </w:rPr>
        <w:t>Presents</w:t>
      </w:r>
    </w:p>
    <w:p w:rsidR="00E3152E" w:rsidRDefault="009B6B6A" w:rsidP="009B6B6A">
      <w:pPr>
        <w:pStyle w:val="NoSpacing"/>
        <w:jc w:val="center"/>
        <w:rPr>
          <w:rFonts w:ascii="Verdana" w:hAnsi="Verdana"/>
          <w:sz w:val="28"/>
          <w:szCs w:val="28"/>
        </w:rPr>
      </w:pPr>
      <w:r>
        <w:rPr>
          <w:rFonts w:ascii="Verdana" w:hAnsi="Verdana"/>
          <w:sz w:val="28"/>
          <w:szCs w:val="28"/>
        </w:rPr>
        <w:t xml:space="preserve">FOPBC </w:t>
      </w:r>
      <w:r w:rsidR="001C2A1A">
        <w:rPr>
          <w:rFonts w:ascii="Verdana" w:hAnsi="Verdana"/>
          <w:sz w:val="28"/>
          <w:szCs w:val="28"/>
        </w:rPr>
        <w:t>2</w:t>
      </w:r>
      <w:r w:rsidRPr="009B6B6A">
        <w:rPr>
          <w:rFonts w:ascii="Verdana" w:hAnsi="Verdana"/>
          <w:sz w:val="28"/>
          <w:szCs w:val="28"/>
          <w:vertAlign w:val="superscript"/>
        </w:rPr>
        <w:t>rd</w:t>
      </w:r>
      <w:r w:rsidR="001C2A1A">
        <w:rPr>
          <w:rFonts w:ascii="Verdana" w:hAnsi="Verdana"/>
          <w:sz w:val="28"/>
          <w:szCs w:val="28"/>
        </w:rPr>
        <w:t xml:space="preserve"> Annual SW</w:t>
      </w:r>
      <w:r>
        <w:rPr>
          <w:rFonts w:ascii="Verdana" w:hAnsi="Verdana"/>
          <w:sz w:val="28"/>
          <w:szCs w:val="28"/>
        </w:rPr>
        <w:t xml:space="preserve"> Florida Bowl-a-Thon</w:t>
      </w:r>
    </w:p>
    <w:p w:rsidR="009B6B6A" w:rsidRDefault="001C2A1A" w:rsidP="009B6B6A">
      <w:pPr>
        <w:pStyle w:val="NoSpacing"/>
        <w:jc w:val="center"/>
        <w:rPr>
          <w:rFonts w:ascii="Verdana" w:hAnsi="Verdana"/>
          <w:sz w:val="28"/>
          <w:szCs w:val="28"/>
        </w:rPr>
      </w:pPr>
      <w:r>
        <w:rPr>
          <w:rFonts w:ascii="Verdana" w:hAnsi="Verdana"/>
          <w:sz w:val="28"/>
          <w:szCs w:val="28"/>
        </w:rPr>
        <w:t>Gator Lanes 7050 Crystal Drive, Ft. Myers</w:t>
      </w:r>
    </w:p>
    <w:p w:rsidR="009B6B6A" w:rsidRDefault="001C2A1A" w:rsidP="009B6B6A">
      <w:pPr>
        <w:pStyle w:val="NoSpacing"/>
        <w:jc w:val="center"/>
        <w:rPr>
          <w:rFonts w:ascii="Verdana" w:hAnsi="Verdana"/>
          <w:sz w:val="28"/>
          <w:szCs w:val="28"/>
        </w:rPr>
      </w:pPr>
      <w:r>
        <w:rPr>
          <w:rFonts w:ascii="Verdana" w:hAnsi="Verdana"/>
          <w:sz w:val="28"/>
          <w:szCs w:val="28"/>
        </w:rPr>
        <w:t>May 5</w:t>
      </w:r>
      <w:r w:rsidR="009B6B6A">
        <w:rPr>
          <w:rFonts w:ascii="Verdana" w:hAnsi="Verdana"/>
          <w:sz w:val="28"/>
          <w:szCs w:val="28"/>
        </w:rPr>
        <w:t>, 2013</w:t>
      </w:r>
    </w:p>
    <w:p w:rsidR="009B6B6A" w:rsidRDefault="001C2A1A" w:rsidP="009B6B6A">
      <w:pPr>
        <w:pStyle w:val="NoSpacing"/>
        <w:jc w:val="center"/>
        <w:rPr>
          <w:rFonts w:ascii="Verdana" w:hAnsi="Verdana"/>
          <w:sz w:val="28"/>
          <w:szCs w:val="28"/>
        </w:rPr>
      </w:pPr>
      <w:r>
        <w:rPr>
          <w:rFonts w:ascii="Verdana" w:hAnsi="Verdana"/>
          <w:sz w:val="28"/>
          <w:szCs w:val="28"/>
        </w:rPr>
        <w:t>3- 5</w:t>
      </w:r>
      <w:r w:rsidR="009B6B6A">
        <w:rPr>
          <w:rFonts w:ascii="Verdana" w:hAnsi="Verdana"/>
          <w:sz w:val="28"/>
          <w:szCs w:val="28"/>
        </w:rPr>
        <w:t>pm</w:t>
      </w:r>
      <w:bookmarkStart w:id="0" w:name="_GoBack"/>
      <w:bookmarkEnd w:id="0"/>
    </w:p>
    <w:p w:rsidR="009B6B6A" w:rsidRDefault="009B6B6A" w:rsidP="009B6B6A">
      <w:pPr>
        <w:pStyle w:val="NoSpacing"/>
        <w:jc w:val="center"/>
        <w:rPr>
          <w:rFonts w:ascii="Verdana" w:hAnsi="Verdana"/>
          <w:sz w:val="28"/>
          <w:szCs w:val="28"/>
        </w:rPr>
      </w:pPr>
    </w:p>
    <w:p w:rsidR="009B6B6A" w:rsidRDefault="00B84099" w:rsidP="009B6B6A">
      <w:pPr>
        <w:pStyle w:val="NoSpacing"/>
        <w:jc w:val="center"/>
        <w:rPr>
          <w:rFonts w:ascii="Verdana" w:hAnsi="Verdana"/>
          <w:sz w:val="28"/>
          <w:szCs w:val="28"/>
        </w:rPr>
      </w:pPr>
      <w:r>
        <w:rPr>
          <w:rFonts w:ascii="Verdana" w:hAnsi="Verdana"/>
          <w:noProof/>
          <w:sz w:val="28"/>
          <w:szCs w:val="28"/>
        </w:rPr>
        <w:drawing>
          <wp:inline distT="0" distB="0" distL="0" distR="0">
            <wp:extent cx="2085975" cy="1543050"/>
            <wp:effectExtent l="0" t="0" r="9525" b="0"/>
            <wp:docPr id="6" name="Picture 6" descr="C:\Users\Funchick\AppData\Local\Microsoft\Windows\Temporary Internet Files\Content.IE5\KY1W3GT7\MC90019880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unchick\AppData\Local\Microsoft\Windows\Temporary Internet Files\Content.IE5\KY1W3GT7\MC900198805[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85975" cy="1543050"/>
                    </a:xfrm>
                    <a:prstGeom prst="rect">
                      <a:avLst/>
                    </a:prstGeom>
                    <a:noFill/>
                    <a:ln>
                      <a:noFill/>
                    </a:ln>
                  </pic:spPr>
                </pic:pic>
              </a:graphicData>
            </a:graphic>
          </wp:inline>
        </w:drawing>
      </w:r>
    </w:p>
    <w:p w:rsidR="00B84099" w:rsidRDefault="00B84099" w:rsidP="009B6B6A">
      <w:pPr>
        <w:pStyle w:val="NoSpacing"/>
        <w:jc w:val="center"/>
        <w:rPr>
          <w:rFonts w:ascii="Verdana" w:hAnsi="Verdana"/>
          <w:sz w:val="28"/>
          <w:szCs w:val="28"/>
        </w:rPr>
      </w:pPr>
    </w:p>
    <w:p w:rsidR="00AD40D9" w:rsidRPr="00AD40D9" w:rsidRDefault="00AD40D9" w:rsidP="009B6B6A">
      <w:pPr>
        <w:pStyle w:val="NoSpacing"/>
        <w:jc w:val="center"/>
        <w:rPr>
          <w:rFonts w:ascii="Verdana" w:hAnsi="Verdana"/>
        </w:rPr>
      </w:pPr>
      <w:r>
        <w:rPr>
          <w:rFonts w:ascii="Verdana" w:hAnsi="Verdana"/>
        </w:rPr>
        <w:t>Proceeds benefit Florida Organization of Parents of Blind Children. Our goal is to provide families the tools to succeed through education seminars covering Braille, advocacy, legislation, and mobility. We support Adventures in Blind Optimism Children’s Program and are very active in state-wide community outreach.</w:t>
      </w:r>
    </w:p>
    <w:p w:rsidR="00AD40D9" w:rsidRDefault="00AD40D9" w:rsidP="00AD40D9">
      <w:pPr>
        <w:jc w:val="center"/>
        <w:rPr>
          <w:rFonts w:ascii="Lucida Handwriting" w:hAnsi="Lucida Handwriting"/>
          <w:sz w:val="20"/>
          <w:szCs w:val="20"/>
        </w:rPr>
      </w:pPr>
    </w:p>
    <w:p w:rsidR="00AD40D9" w:rsidRDefault="00AD40D9" w:rsidP="00AD40D9">
      <w:pPr>
        <w:jc w:val="center"/>
        <w:rPr>
          <w:rFonts w:ascii="Lucida Handwriting" w:hAnsi="Lucida Handwriting"/>
          <w:sz w:val="20"/>
          <w:szCs w:val="20"/>
        </w:rPr>
      </w:pPr>
      <w:proofErr w:type="gramStart"/>
      <w:r>
        <w:rPr>
          <w:rFonts w:ascii="Lucida Handwriting" w:hAnsi="Lucida Handwriting"/>
          <w:sz w:val="20"/>
          <w:szCs w:val="20"/>
        </w:rPr>
        <w:t>for</w:t>
      </w:r>
      <w:proofErr w:type="gramEnd"/>
      <w:r>
        <w:rPr>
          <w:rFonts w:ascii="Lucida Handwriting" w:hAnsi="Lucida Handwriting"/>
          <w:sz w:val="20"/>
          <w:szCs w:val="20"/>
        </w:rPr>
        <w:t xml:space="preserve"> additional information contact:</w:t>
      </w:r>
    </w:p>
    <w:p w:rsidR="00AD40D9" w:rsidRDefault="00AD40D9" w:rsidP="00AD40D9">
      <w:pPr>
        <w:pStyle w:val="NoSpacing"/>
        <w:jc w:val="center"/>
        <w:rPr>
          <w:rFonts w:ascii="Lucida Handwriting" w:hAnsi="Lucida Handwriting"/>
          <w:sz w:val="20"/>
          <w:szCs w:val="20"/>
        </w:rPr>
      </w:pPr>
      <w:r>
        <w:rPr>
          <w:rFonts w:ascii="Lucida Handwriting" w:hAnsi="Lucida Handwriting"/>
          <w:sz w:val="20"/>
          <w:szCs w:val="20"/>
        </w:rPr>
        <w:t>Lenora J. Marten, President</w:t>
      </w:r>
    </w:p>
    <w:p w:rsidR="00AD40D9" w:rsidRDefault="00AD40D9" w:rsidP="00AD40D9">
      <w:pPr>
        <w:pStyle w:val="NoSpacing"/>
        <w:jc w:val="center"/>
        <w:rPr>
          <w:rFonts w:ascii="Lucida Handwriting" w:hAnsi="Lucida Handwriting"/>
          <w:sz w:val="20"/>
          <w:szCs w:val="20"/>
        </w:rPr>
      </w:pPr>
      <w:r>
        <w:rPr>
          <w:rFonts w:ascii="Lucida Handwriting" w:hAnsi="Lucida Handwriting"/>
          <w:sz w:val="20"/>
          <w:szCs w:val="20"/>
        </w:rPr>
        <w:t>Florida Organization of Parents of Blind Children</w:t>
      </w:r>
    </w:p>
    <w:p w:rsidR="00AD40D9" w:rsidRDefault="00AD40D9" w:rsidP="00AD40D9">
      <w:pPr>
        <w:pStyle w:val="NoSpacing"/>
        <w:jc w:val="center"/>
        <w:rPr>
          <w:rFonts w:ascii="Lucida Handwriting" w:hAnsi="Lucida Handwriting"/>
          <w:sz w:val="20"/>
          <w:szCs w:val="20"/>
        </w:rPr>
      </w:pPr>
      <w:r w:rsidRPr="00AD40D9">
        <w:rPr>
          <w:rFonts w:ascii="Lucida Handwriting" w:hAnsi="Lucida Handwriting"/>
          <w:sz w:val="20"/>
          <w:szCs w:val="20"/>
        </w:rPr>
        <w:t>fopbc@aol.com</w:t>
      </w:r>
    </w:p>
    <w:p w:rsidR="00AD40D9" w:rsidRPr="00AD40D9" w:rsidRDefault="00AD40D9" w:rsidP="00AD40D9">
      <w:pPr>
        <w:pStyle w:val="NoSpacing"/>
        <w:jc w:val="center"/>
        <w:rPr>
          <w:rFonts w:ascii="Lucida Handwriting" w:hAnsi="Lucida Handwriting"/>
          <w:sz w:val="20"/>
          <w:szCs w:val="20"/>
        </w:rPr>
      </w:pPr>
      <w:r>
        <w:rPr>
          <w:rFonts w:ascii="Lucida Handwriting" w:hAnsi="Lucida Handwriting"/>
          <w:sz w:val="20"/>
          <w:szCs w:val="20"/>
        </w:rPr>
        <w:t>904-229-9554</w:t>
      </w:r>
    </w:p>
    <w:sectPr w:rsidR="00AD40D9" w:rsidRPr="00AD40D9" w:rsidSect="009B6B6A">
      <w:pgSz w:w="12240" w:h="15840"/>
      <w:pgMar w:top="1440" w:right="1440" w:bottom="1440" w:left="1440" w:header="720" w:footer="720" w:gutter="0"/>
      <w:pgBorders w:offsetFrom="page">
        <w:top w:val="single" w:sz="24" w:space="24" w:color="4F81BD" w:themeColor="accent1"/>
        <w:left w:val="single" w:sz="24" w:space="24" w:color="4F81BD" w:themeColor="accent1"/>
        <w:bottom w:val="single" w:sz="24" w:space="24" w:color="4F81BD" w:themeColor="accent1"/>
        <w:right w:val="single" w:sz="24" w:space="24" w:color="4F81BD" w:themeColor="accent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20B0504020000000003"/>
    <w:charset w:val="00"/>
    <w:family w:val="swiss"/>
    <w:pitch w:val="variable"/>
    <w:sig w:usb0="0000028F" w:usb1="00000000" w:usb2="00000000" w:usb3="00000000" w:csb0="0000009F" w:csb1="00000000"/>
  </w:font>
  <w:font w:name="BatangChe">
    <w:panose1 w:val="02030609000101010101"/>
    <w:charset w:val="81"/>
    <w:family w:val="modern"/>
    <w:pitch w:val="fixed"/>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52E"/>
    <w:rsid w:val="00186408"/>
    <w:rsid w:val="001C2A1A"/>
    <w:rsid w:val="004636A1"/>
    <w:rsid w:val="006949AC"/>
    <w:rsid w:val="0099390F"/>
    <w:rsid w:val="009B6B6A"/>
    <w:rsid w:val="00AD40D9"/>
    <w:rsid w:val="00B84099"/>
    <w:rsid w:val="00E3152E"/>
    <w:rsid w:val="00E34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15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52E"/>
    <w:rPr>
      <w:rFonts w:ascii="Tahoma" w:hAnsi="Tahoma" w:cs="Tahoma"/>
      <w:sz w:val="16"/>
      <w:szCs w:val="16"/>
    </w:rPr>
  </w:style>
  <w:style w:type="paragraph" w:styleId="NoSpacing">
    <w:name w:val="No Spacing"/>
    <w:uiPriority w:val="1"/>
    <w:qFormat/>
    <w:rsid w:val="009B6B6A"/>
    <w:pPr>
      <w:spacing w:after="0" w:line="240" w:lineRule="auto"/>
    </w:pPr>
  </w:style>
  <w:style w:type="character" w:styleId="Hyperlink">
    <w:name w:val="Hyperlink"/>
    <w:basedOn w:val="DefaultParagraphFont"/>
    <w:uiPriority w:val="99"/>
    <w:unhideWhenUsed/>
    <w:rsid w:val="00AD40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15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52E"/>
    <w:rPr>
      <w:rFonts w:ascii="Tahoma" w:hAnsi="Tahoma" w:cs="Tahoma"/>
      <w:sz w:val="16"/>
      <w:szCs w:val="16"/>
    </w:rPr>
  </w:style>
  <w:style w:type="paragraph" w:styleId="NoSpacing">
    <w:name w:val="No Spacing"/>
    <w:uiPriority w:val="1"/>
    <w:qFormat/>
    <w:rsid w:val="009B6B6A"/>
    <w:pPr>
      <w:spacing w:after="0" w:line="240" w:lineRule="auto"/>
    </w:pPr>
  </w:style>
  <w:style w:type="character" w:styleId="Hyperlink">
    <w:name w:val="Hyperlink"/>
    <w:basedOn w:val="DefaultParagraphFont"/>
    <w:uiPriority w:val="99"/>
    <w:unhideWhenUsed/>
    <w:rsid w:val="00AD40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94</Words>
  <Characters>542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Funchick</dc:creator>
  <cp:lastModifiedBy>Funchick</cp:lastModifiedBy>
  <cp:revision>2</cp:revision>
  <cp:lastPrinted>2013-03-31T15:06:00Z</cp:lastPrinted>
  <dcterms:created xsi:type="dcterms:W3CDTF">2013-03-31T15:13:00Z</dcterms:created>
  <dcterms:modified xsi:type="dcterms:W3CDTF">2013-03-31T15:13:00Z</dcterms:modified>
</cp:coreProperties>
</file>