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DE5F" w14:textId="77777777" w:rsidR="00DE5F63" w:rsidRPr="00E83F3C" w:rsidRDefault="0091646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3F3C">
        <w:rPr>
          <w:b/>
          <w:sz w:val="32"/>
          <w:szCs w:val="32"/>
        </w:rPr>
        <w:t>National Federation of the Blind of Maryland</w:t>
      </w:r>
    </w:p>
    <w:p w14:paraId="5429B65B" w14:textId="77777777" w:rsidR="00916469" w:rsidRPr="00E83F3C" w:rsidRDefault="0091646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3F3C">
        <w:rPr>
          <w:b/>
          <w:sz w:val="32"/>
          <w:szCs w:val="32"/>
        </w:rPr>
        <w:t>Financial Assistance Application Form</w:t>
      </w:r>
    </w:p>
    <w:p w14:paraId="5F45A4B6" w14:textId="77777777" w:rsidR="00916469" w:rsidRDefault="00916469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0DCCCA4A" w14:textId="77777777" w:rsidR="00DE5F63" w:rsidRDefault="00DE5F63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04792924" w14:textId="5BA730D7" w:rsidR="00DE5F63" w:rsidRDefault="00DE5F6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This </w:t>
      </w:r>
      <w:r w:rsidR="00916469">
        <w:rPr>
          <w:sz w:val="32"/>
          <w:szCs w:val="32"/>
        </w:rPr>
        <w:t xml:space="preserve">grant </w:t>
      </w:r>
      <w:r>
        <w:rPr>
          <w:sz w:val="32"/>
          <w:szCs w:val="32"/>
        </w:rPr>
        <w:t>is intended to assist persons interested in NFB</w:t>
      </w:r>
      <w:r w:rsidR="00916469">
        <w:rPr>
          <w:sz w:val="32"/>
          <w:szCs w:val="32"/>
        </w:rPr>
        <w:t>MD</w:t>
      </w:r>
      <w:r>
        <w:rPr>
          <w:sz w:val="32"/>
          <w:szCs w:val="32"/>
        </w:rPr>
        <w:t xml:space="preserve"> </w:t>
      </w:r>
      <w:r w:rsidR="002A1AFE">
        <w:rPr>
          <w:sz w:val="32"/>
          <w:szCs w:val="32"/>
        </w:rPr>
        <w:t xml:space="preserve">with limited means </w:t>
      </w:r>
      <w:r>
        <w:rPr>
          <w:sz w:val="32"/>
          <w:szCs w:val="32"/>
        </w:rPr>
        <w:t xml:space="preserve">to attend conventions, seminars, and </w:t>
      </w:r>
      <w:r w:rsidR="002A1AFE">
        <w:rPr>
          <w:sz w:val="32"/>
          <w:szCs w:val="32"/>
        </w:rPr>
        <w:t>affiliate events.</w:t>
      </w:r>
      <w:r>
        <w:rPr>
          <w:sz w:val="32"/>
          <w:szCs w:val="32"/>
        </w:rPr>
        <w:t xml:space="preserve">  Recipients of </w:t>
      </w:r>
      <w:r w:rsidR="00916469">
        <w:rPr>
          <w:sz w:val="32"/>
          <w:szCs w:val="32"/>
        </w:rPr>
        <w:t xml:space="preserve">this grant </w:t>
      </w:r>
      <w:r>
        <w:rPr>
          <w:sz w:val="32"/>
          <w:szCs w:val="32"/>
        </w:rPr>
        <w:t xml:space="preserve">must demonstrate genuine interest in, and commitment to the blind of </w:t>
      </w:r>
      <w:r w:rsidR="00916469">
        <w:rPr>
          <w:sz w:val="32"/>
          <w:szCs w:val="32"/>
        </w:rPr>
        <w:t xml:space="preserve">Maryland </w:t>
      </w:r>
      <w:r>
        <w:rPr>
          <w:sz w:val="32"/>
          <w:szCs w:val="32"/>
        </w:rPr>
        <w:t xml:space="preserve">or the potential to develop such interest and commitment.  Recipients are expected to attend all sessions relative to the event for which they receive assistance. </w:t>
      </w:r>
      <w:r w:rsidR="00E83F3C">
        <w:rPr>
          <w:sz w:val="32"/>
          <w:szCs w:val="32"/>
        </w:rPr>
        <w:t xml:space="preserve"> </w:t>
      </w:r>
      <w:r w:rsidR="002A1AFE">
        <w:rPr>
          <w:sz w:val="32"/>
          <w:szCs w:val="32"/>
        </w:rPr>
        <w:t xml:space="preserve">Recipients are also expected to assist with Convention and/or event activities. </w:t>
      </w:r>
    </w:p>
    <w:p w14:paraId="372BFCA8" w14:textId="77777777" w:rsidR="00DE5F63" w:rsidRDefault="00DE5F63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2D8883D0" w14:textId="62CD4FED" w:rsidR="00DE5F63" w:rsidRDefault="00DE5F63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The attached application must be completely filled out and submitted to the President of the National Federation of </w:t>
      </w:r>
      <w:r w:rsidR="00E83F3C">
        <w:rPr>
          <w:sz w:val="32"/>
          <w:szCs w:val="32"/>
        </w:rPr>
        <w:t>t</w:t>
      </w:r>
      <w:r>
        <w:rPr>
          <w:sz w:val="32"/>
          <w:szCs w:val="32"/>
        </w:rPr>
        <w:t>he Blind of</w:t>
      </w:r>
      <w:r w:rsidR="00635317">
        <w:rPr>
          <w:sz w:val="32"/>
          <w:szCs w:val="32"/>
        </w:rPr>
        <w:t xml:space="preserve"> Maryland</w:t>
      </w:r>
      <w:r>
        <w:rPr>
          <w:sz w:val="32"/>
          <w:szCs w:val="32"/>
        </w:rPr>
        <w:t>.  NFB</w:t>
      </w:r>
      <w:r w:rsidR="00635317">
        <w:rPr>
          <w:sz w:val="32"/>
          <w:szCs w:val="32"/>
        </w:rPr>
        <w:t>MD</w:t>
      </w:r>
      <w:r>
        <w:rPr>
          <w:sz w:val="32"/>
          <w:szCs w:val="32"/>
        </w:rPr>
        <w:t xml:space="preserve"> expects all participants to contribute to funding to attend events.  The Award Committee may award partial funding to assist individuals to attend seminars, conventions, or the like. </w:t>
      </w:r>
    </w:p>
    <w:p w14:paraId="44965CF1" w14:textId="3D4369BC" w:rsidR="00635317" w:rsidRPr="00E83F3C" w:rsidRDefault="00DE5F63" w:rsidP="00E83F3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="00635317" w:rsidRPr="00E83F3C">
        <w:rPr>
          <w:b/>
          <w:sz w:val="32"/>
          <w:szCs w:val="32"/>
        </w:rPr>
        <w:lastRenderedPageBreak/>
        <w:t>National Federation of the Blind of Maryland</w:t>
      </w:r>
    </w:p>
    <w:p w14:paraId="57785933" w14:textId="77777777" w:rsidR="00DE5F63" w:rsidRPr="00E83F3C" w:rsidRDefault="0063531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3F3C">
        <w:rPr>
          <w:b/>
          <w:sz w:val="32"/>
          <w:szCs w:val="32"/>
        </w:rPr>
        <w:t xml:space="preserve">Financial Assistance </w:t>
      </w:r>
      <w:r w:rsidR="00DE5F63" w:rsidRPr="00E83F3C">
        <w:rPr>
          <w:b/>
          <w:sz w:val="32"/>
          <w:szCs w:val="32"/>
        </w:rPr>
        <w:t>Application</w:t>
      </w:r>
      <w:r w:rsidR="002A1AFE" w:rsidRPr="00E83F3C">
        <w:rPr>
          <w:b/>
          <w:sz w:val="32"/>
          <w:szCs w:val="32"/>
        </w:rPr>
        <w:t xml:space="preserve"> Form</w:t>
      </w:r>
    </w:p>
    <w:p w14:paraId="3F02D697" w14:textId="5E3C1C39" w:rsidR="00DE5F63" w:rsidRDefault="00DE5F63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4313A91F" w14:textId="77777777" w:rsidR="00E83F3C" w:rsidRDefault="00E83F3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AEF2942" w14:textId="061280BC" w:rsidR="00DE5F63" w:rsidRDefault="00DE5F6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APPLICANT</w:t>
      </w:r>
      <w:r w:rsidR="00FC3F20">
        <w:rPr>
          <w:b/>
          <w:bCs/>
          <w:sz w:val="32"/>
          <w:szCs w:val="32"/>
        </w:rPr>
        <w:t xml:space="preserve"> INFORMATION</w:t>
      </w:r>
      <w:r>
        <w:rPr>
          <w:b/>
          <w:bCs/>
          <w:sz w:val="32"/>
          <w:szCs w:val="32"/>
        </w:rPr>
        <w:t>:</w:t>
      </w:r>
    </w:p>
    <w:p w14:paraId="0EE16638" w14:textId="77777777" w:rsidR="00E83F3C" w:rsidRDefault="00E83F3C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12857AD" w14:textId="28F2B010" w:rsidR="00E83F3C" w:rsidRPr="00E83F3C" w:rsidRDefault="00DE5F63" w:rsidP="00B42422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 w:rsidRPr="00E83F3C">
        <w:rPr>
          <w:sz w:val="28"/>
          <w:szCs w:val="28"/>
        </w:rPr>
        <w:t>Name</w:t>
      </w:r>
      <w:r w:rsidR="00FC3F20" w:rsidRPr="00E83F3C">
        <w:rPr>
          <w:sz w:val="28"/>
          <w:szCs w:val="28"/>
        </w:rPr>
        <w:t>:</w:t>
      </w:r>
      <w:r w:rsidR="00E83F3C">
        <w:rPr>
          <w:sz w:val="28"/>
          <w:szCs w:val="28"/>
        </w:rPr>
        <w:t xml:space="preserve"> </w:t>
      </w:r>
      <w:r w:rsidR="00B42422">
        <w:rPr>
          <w:sz w:val="28"/>
          <w:szCs w:val="28"/>
        </w:rPr>
        <w:tab/>
        <w:t>______________________________________</w:t>
      </w:r>
    </w:p>
    <w:p w14:paraId="5C30DDEE" w14:textId="77777777" w:rsidR="008029E8" w:rsidRDefault="008029E8">
      <w:pPr>
        <w:rPr>
          <w:sz w:val="28"/>
          <w:szCs w:val="28"/>
        </w:rPr>
      </w:pPr>
    </w:p>
    <w:p w14:paraId="72A84527" w14:textId="5A391D96" w:rsidR="00DE5F63" w:rsidRPr="00E83F3C" w:rsidRDefault="00FC3F20">
      <w:pPr>
        <w:rPr>
          <w:sz w:val="28"/>
          <w:szCs w:val="28"/>
        </w:rPr>
      </w:pPr>
      <w:r w:rsidRPr="00E83F3C">
        <w:rPr>
          <w:sz w:val="28"/>
          <w:szCs w:val="28"/>
        </w:rPr>
        <w:t xml:space="preserve">Home </w:t>
      </w:r>
      <w:r w:rsidR="00DE5F63" w:rsidRPr="00E83F3C">
        <w:rPr>
          <w:sz w:val="28"/>
          <w:szCs w:val="28"/>
        </w:rPr>
        <w:t>Phone:</w:t>
      </w:r>
      <w:r w:rsidR="00B42422">
        <w:rPr>
          <w:sz w:val="28"/>
          <w:szCs w:val="28"/>
        </w:rPr>
        <w:tab/>
        <w:t xml:space="preserve"> ______________________________________</w:t>
      </w:r>
    </w:p>
    <w:p w14:paraId="093864BE" w14:textId="77777777" w:rsidR="008029E8" w:rsidRDefault="008029E8" w:rsidP="00B42422">
      <w:pPr>
        <w:ind w:left="2160" w:hanging="2160"/>
        <w:rPr>
          <w:sz w:val="28"/>
          <w:szCs w:val="28"/>
        </w:rPr>
      </w:pPr>
    </w:p>
    <w:p w14:paraId="3C71DD62" w14:textId="59BED684" w:rsidR="00DE5F63" w:rsidRPr="00E83F3C" w:rsidRDefault="00DE5F63" w:rsidP="00B42422">
      <w:pPr>
        <w:ind w:left="2160" w:hanging="2160"/>
        <w:rPr>
          <w:sz w:val="28"/>
          <w:szCs w:val="28"/>
        </w:rPr>
      </w:pPr>
      <w:r w:rsidRPr="00E83F3C">
        <w:rPr>
          <w:sz w:val="28"/>
          <w:szCs w:val="28"/>
        </w:rPr>
        <w:t>Cell:</w:t>
      </w:r>
      <w:r w:rsidR="00B42422">
        <w:rPr>
          <w:sz w:val="28"/>
          <w:szCs w:val="28"/>
        </w:rPr>
        <w:tab/>
        <w:t xml:space="preserve"> ______________________________________</w:t>
      </w:r>
    </w:p>
    <w:p w14:paraId="0F6CEF0C" w14:textId="77777777" w:rsidR="008029E8" w:rsidRDefault="008029E8" w:rsidP="00B42422">
      <w:pPr>
        <w:ind w:left="2250" w:hanging="2250"/>
        <w:rPr>
          <w:sz w:val="28"/>
          <w:szCs w:val="28"/>
        </w:rPr>
      </w:pPr>
    </w:p>
    <w:p w14:paraId="7746C7F3" w14:textId="537D77E2" w:rsidR="00FC3F20" w:rsidRPr="00E83F3C" w:rsidRDefault="00FC3F20" w:rsidP="00B42422">
      <w:pPr>
        <w:ind w:left="2250" w:hanging="2250"/>
        <w:rPr>
          <w:sz w:val="28"/>
          <w:szCs w:val="28"/>
        </w:rPr>
      </w:pPr>
      <w:r w:rsidRPr="00E83F3C">
        <w:rPr>
          <w:sz w:val="28"/>
          <w:szCs w:val="28"/>
        </w:rPr>
        <w:t>Address:</w:t>
      </w:r>
      <w:r w:rsidR="00B42422">
        <w:rPr>
          <w:sz w:val="28"/>
          <w:szCs w:val="28"/>
        </w:rPr>
        <w:t xml:space="preserve"> </w:t>
      </w:r>
      <w:r w:rsidR="00B42422">
        <w:rPr>
          <w:sz w:val="28"/>
          <w:szCs w:val="28"/>
        </w:rPr>
        <w:tab/>
        <w:t>______________________________________</w:t>
      </w:r>
    </w:p>
    <w:p w14:paraId="723CB6C7" w14:textId="77777777" w:rsidR="008029E8" w:rsidRDefault="008029E8" w:rsidP="00B42422">
      <w:pPr>
        <w:ind w:left="2250" w:hanging="2250"/>
        <w:rPr>
          <w:sz w:val="28"/>
          <w:szCs w:val="28"/>
        </w:rPr>
      </w:pPr>
    </w:p>
    <w:p w14:paraId="71719CD3" w14:textId="611B5FF2" w:rsidR="00FC3F20" w:rsidRPr="00E83F3C" w:rsidRDefault="00FC3F20" w:rsidP="00B42422">
      <w:pPr>
        <w:ind w:left="2250" w:hanging="2250"/>
        <w:rPr>
          <w:sz w:val="28"/>
          <w:szCs w:val="28"/>
        </w:rPr>
      </w:pPr>
      <w:r w:rsidRPr="00E83F3C">
        <w:rPr>
          <w:sz w:val="28"/>
          <w:szCs w:val="28"/>
        </w:rPr>
        <w:t>City, State, ZIP:</w:t>
      </w:r>
      <w:r w:rsidR="00B42422">
        <w:rPr>
          <w:sz w:val="28"/>
          <w:szCs w:val="28"/>
        </w:rPr>
        <w:t xml:space="preserve"> </w:t>
      </w:r>
      <w:r w:rsidR="00B42422">
        <w:rPr>
          <w:sz w:val="28"/>
          <w:szCs w:val="28"/>
        </w:rPr>
        <w:tab/>
        <w:t>______________________________________</w:t>
      </w:r>
    </w:p>
    <w:p w14:paraId="23F9DD44" w14:textId="77777777" w:rsidR="008029E8" w:rsidRDefault="008029E8" w:rsidP="00B42422">
      <w:pPr>
        <w:ind w:left="2250" w:hanging="2250"/>
        <w:rPr>
          <w:sz w:val="28"/>
          <w:szCs w:val="28"/>
        </w:rPr>
      </w:pPr>
    </w:p>
    <w:p w14:paraId="2E9A4C0E" w14:textId="1E3CF7C4" w:rsidR="00DE5F63" w:rsidRPr="00E83F3C" w:rsidRDefault="00DE5F63" w:rsidP="00B42422">
      <w:pPr>
        <w:ind w:left="2250" w:hanging="2250"/>
        <w:rPr>
          <w:sz w:val="28"/>
          <w:szCs w:val="28"/>
        </w:rPr>
      </w:pPr>
      <w:r w:rsidRPr="00E83F3C">
        <w:rPr>
          <w:sz w:val="28"/>
          <w:szCs w:val="28"/>
        </w:rPr>
        <w:t>e-mail:</w:t>
      </w:r>
      <w:r w:rsidR="00B42422">
        <w:rPr>
          <w:sz w:val="28"/>
          <w:szCs w:val="28"/>
        </w:rPr>
        <w:tab/>
        <w:t>______________________________________</w:t>
      </w:r>
    </w:p>
    <w:p w14:paraId="75D889BF" w14:textId="77777777" w:rsidR="008029E8" w:rsidRDefault="008029E8" w:rsidP="00B42422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</w:p>
    <w:p w14:paraId="7064833C" w14:textId="43AA42FC" w:rsidR="00DE5F63" w:rsidRPr="00E83F3C" w:rsidRDefault="00FC3F20" w:rsidP="00B42422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  <w:r w:rsidRPr="00E83F3C">
        <w:rPr>
          <w:sz w:val="28"/>
          <w:szCs w:val="28"/>
        </w:rPr>
        <w:t>Chapter/Division:</w:t>
      </w:r>
      <w:r w:rsidR="00B42422">
        <w:rPr>
          <w:sz w:val="28"/>
          <w:szCs w:val="28"/>
        </w:rPr>
        <w:t xml:space="preserve"> </w:t>
      </w:r>
      <w:r w:rsidR="00B42422">
        <w:rPr>
          <w:sz w:val="28"/>
          <w:szCs w:val="28"/>
        </w:rPr>
        <w:tab/>
        <w:t>______________________________________</w:t>
      </w:r>
    </w:p>
    <w:p w14:paraId="40753881" w14:textId="77777777" w:rsidR="008029E8" w:rsidRDefault="008029E8" w:rsidP="00B42422">
      <w:pPr>
        <w:widowControl w:val="0"/>
        <w:autoSpaceDE w:val="0"/>
        <w:autoSpaceDN w:val="0"/>
        <w:adjustRightInd w:val="0"/>
        <w:ind w:left="2250" w:hanging="2250"/>
        <w:rPr>
          <w:sz w:val="28"/>
          <w:szCs w:val="28"/>
        </w:rPr>
      </w:pPr>
    </w:p>
    <w:p w14:paraId="5B0B7FF1" w14:textId="0F295A2D" w:rsidR="00FC3F20" w:rsidRDefault="00FC3F20" w:rsidP="00B42422">
      <w:pPr>
        <w:widowControl w:val="0"/>
        <w:autoSpaceDE w:val="0"/>
        <w:autoSpaceDN w:val="0"/>
        <w:adjustRightInd w:val="0"/>
        <w:ind w:left="2250" w:hanging="2250"/>
        <w:rPr>
          <w:sz w:val="32"/>
          <w:szCs w:val="32"/>
        </w:rPr>
      </w:pPr>
      <w:r w:rsidRPr="00E83F3C">
        <w:rPr>
          <w:sz w:val="28"/>
          <w:szCs w:val="28"/>
        </w:rPr>
        <w:t>Member Since:</w:t>
      </w:r>
      <w:r w:rsidR="00B42422">
        <w:rPr>
          <w:sz w:val="28"/>
          <w:szCs w:val="28"/>
        </w:rPr>
        <w:t xml:space="preserve"> </w:t>
      </w:r>
      <w:r w:rsidR="00B42422">
        <w:rPr>
          <w:sz w:val="28"/>
          <w:szCs w:val="28"/>
        </w:rPr>
        <w:tab/>
        <w:t>______________________________________</w:t>
      </w:r>
    </w:p>
    <w:p w14:paraId="63383729" w14:textId="77777777" w:rsidR="00FC3F20" w:rsidRDefault="00FC3F20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7EA90E56" w14:textId="325955F9" w:rsidR="00DE5F63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I am seeking assistance to attend:</w:t>
      </w:r>
    </w:p>
    <w:p w14:paraId="28440D79" w14:textId="77777777" w:rsidR="00E83F3C" w:rsidRPr="00E83F3C" w:rsidRDefault="00E83F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697EF68" w14:textId="67DA075C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( ) National Convention </w:t>
      </w:r>
    </w:p>
    <w:p w14:paraId="7DC82D7D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( ) State Convention </w:t>
      </w:r>
    </w:p>
    <w:p w14:paraId="038603E8" w14:textId="77777777" w:rsidR="00635317" w:rsidRPr="00E83F3C" w:rsidRDefault="00635317" w:rsidP="006353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( ) Other NFBMD </w:t>
      </w:r>
      <w:r w:rsidR="002A1AFE" w:rsidRPr="00E83F3C">
        <w:rPr>
          <w:sz w:val="28"/>
          <w:szCs w:val="28"/>
        </w:rPr>
        <w:t>S</w:t>
      </w:r>
      <w:r w:rsidRPr="00E83F3C">
        <w:rPr>
          <w:sz w:val="28"/>
          <w:szCs w:val="28"/>
        </w:rPr>
        <w:t xml:space="preserve">eminar/Event (Please specify event name): </w:t>
      </w:r>
    </w:p>
    <w:p w14:paraId="2C86F24B" w14:textId="77777777" w:rsidR="00E83F3C" w:rsidRDefault="00E83F3C" w:rsidP="0063531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5747D4BF" w14:textId="0D6E1F27" w:rsidR="00E83F3C" w:rsidRPr="00E83F3C" w:rsidRDefault="00E83F3C" w:rsidP="006353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A1F6786" w14:textId="610C52D1" w:rsidR="00DE5F63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Indicate the assistance you need and estimate the amount needed.</w:t>
      </w:r>
    </w:p>
    <w:p w14:paraId="30D2123D" w14:textId="77777777" w:rsidR="00E83F3C" w:rsidRPr="00E83F3C" w:rsidRDefault="00E83F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1D36D74" w14:textId="33EAD058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( ) Transportation: </w:t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</w:r>
      <w:r w:rsidR="008029E8">
        <w:rPr>
          <w:sz w:val="28"/>
          <w:szCs w:val="28"/>
        </w:rPr>
        <w:t>$</w:t>
      </w:r>
      <w:r w:rsidRPr="00E83F3C">
        <w:rPr>
          <w:sz w:val="28"/>
          <w:szCs w:val="28"/>
        </w:rPr>
        <w:t>______</w:t>
      </w:r>
    </w:p>
    <w:p w14:paraId="471AB2AA" w14:textId="52477D09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( ) Lodging: </w:t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</w:r>
      <w:r w:rsidR="008029E8">
        <w:rPr>
          <w:sz w:val="28"/>
          <w:szCs w:val="28"/>
        </w:rPr>
        <w:t>$</w:t>
      </w:r>
      <w:r w:rsidRPr="00E83F3C">
        <w:rPr>
          <w:sz w:val="28"/>
          <w:szCs w:val="28"/>
        </w:rPr>
        <w:t xml:space="preserve">______ </w:t>
      </w:r>
      <w:r w:rsidR="00E83F3C">
        <w:rPr>
          <w:sz w:val="28"/>
          <w:szCs w:val="28"/>
        </w:rPr>
        <w:tab/>
      </w:r>
      <w:r w:rsidRPr="00E83F3C">
        <w:rPr>
          <w:sz w:val="28"/>
          <w:szCs w:val="28"/>
        </w:rPr>
        <w:t>covers _____ # of nights.</w:t>
      </w:r>
    </w:p>
    <w:p w14:paraId="6644EE16" w14:textId="1B949D89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( ) Registration: </w:t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</w:r>
      <w:r w:rsidR="008029E8">
        <w:rPr>
          <w:sz w:val="28"/>
          <w:szCs w:val="28"/>
        </w:rPr>
        <w:t>$</w:t>
      </w:r>
      <w:r w:rsidRPr="00E83F3C">
        <w:rPr>
          <w:sz w:val="28"/>
          <w:szCs w:val="28"/>
        </w:rPr>
        <w:t>______</w:t>
      </w:r>
    </w:p>
    <w:p w14:paraId="7D6EA305" w14:textId="2F6C4D63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( ) Banquet: </w:t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</w:r>
      <w:r w:rsidRPr="00E83F3C">
        <w:rPr>
          <w:sz w:val="28"/>
          <w:szCs w:val="28"/>
        </w:rPr>
        <w:tab/>
      </w:r>
      <w:r w:rsidR="008029E8">
        <w:rPr>
          <w:sz w:val="28"/>
          <w:szCs w:val="28"/>
        </w:rPr>
        <w:t>$</w:t>
      </w:r>
      <w:r w:rsidRPr="00E83F3C">
        <w:rPr>
          <w:sz w:val="28"/>
          <w:szCs w:val="28"/>
        </w:rPr>
        <w:t>______</w:t>
      </w:r>
    </w:p>
    <w:p w14:paraId="1870FFA3" w14:textId="381BB549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( ) </w:t>
      </w:r>
      <w:r w:rsidR="00E83F3C">
        <w:rPr>
          <w:sz w:val="28"/>
          <w:szCs w:val="28"/>
        </w:rPr>
        <w:t>O</w:t>
      </w:r>
      <w:r w:rsidRPr="00E83F3C">
        <w:rPr>
          <w:sz w:val="28"/>
          <w:szCs w:val="28"/>
        </w:rPr>
        <w:t>ther: ____________________________________________</w:t>
      </w:r>
    </w:p>
    <w:p w14:paraId="420BDDC4" w14:textId="77777777" w:rsidR="002A1AFE" w:rsidRPr="00E83F3C" w:rsidRDefault="002A1A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4781F7" w14:textId="19A762F4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I expect my costs for the above to be approximately:  $____</w:t>
      </w:r>
    </w:p>
    <w:p w14:paraId="3E51D1CC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3EA5C9E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lastRenderedPageBreak/>
        <w:t>NFB</w:t>
      </w:r>
      <w:r w:rsidR="00635317" w:rsidRPr="00E83F3C">
        <w:rPr>
          <w:sz w:val="28"/>
          <w:szCs w:val="28"/>
        </w:rPr>
        <w:t>MD</w:t>
      </w:r>
      <w:r w:rsidRPr="00E83F3C">
        <w:rPr>
          <w:sz w:val="28"/>
          <w:szCs w:val="28"/>
        </w:rPr>
        <w:t xml:space="preserve"> reserves the right to reduce or eliminate any award based on a change of plans by the applicant.  For example, if you indicate that you will stay 5 nights and change your plans to stay less time, NFB</w:t>
      </w:r>
      <w:r w:rsidR="00635317" w:rsidRPr="00E83F3C">
        <w:rPr>
          <w:sz w:val="28"/>
          <w:szCs w:val="28"/>
        </w:rPr>
        <w:t>MD</w:t>
      </w:r>
      <w:r w:rsidRPr="00E83F3C">
        <w:rPr>
          <w:sz w:val="28"/>
          <w:szCs w:val="28"/>
        </w:rPr>
        <w:t xml:space="preserve"> may require repayment of all or a portion of the award. </w:t>
      </w:r>
    </w:p>
    <w:p w14:paraId="30F00D9D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4470F50" w14:textId="6C0583A1" w:rsidR="00DE5F63" w:rsidRPr="00E83F3C" w:rsidRDefault="00DE5F63" w:rsidP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Indicate any other sources for funding you have applied to, including Chapters of NFB</w:t>
      </w:r>
      <w:r w:rsidR="00635317" w:rsidRPr="00E83F3C">
        <w:rPr>
          <w:sz w:val="28"/>
          <w:szCs w:val="28"/>
        </w:rPr>
        <w:t>MD</w:t>
      </w:r>
      <w:r w:rsidRPr="00E83F3C">
        <w:rPr>
          <w:sz w:val="28"/>
          <w:szCs w:val="28"/>
        </w:rPr>
        <w:t>:</w:t>
      </w:r>
    </w:p>
    <w:p w14:paraId="36EAC839" w14:textId="04762A51" w:rsidR="00B42422" w:rsidRDefault="00B42422" w:rsidP="00B42422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7A03F25F" w14:textId="2A979E5E" w:rsidR="00B42422" w:rsidRDefault="00B42422" w:rsidP="00B4242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15A33EC3" w14:textId="77777777" w:rsidR="008029E8" w:rsidRPr="00E83F3C" w:rsidRDefault="008029E8" w:rsidP="00B4242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33EDC82E" w14:textId="77777777" w:rsidR="00B42422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A5F9062" w14:textId="6E51DD3A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Indicate Federation activities in which you have been involved</w:t>
      </w:r>
      <w:r w:rsidR="002A1AFE" w:rsidRPr="00E83F3C">
        <w:rPr>
          <w:sz w:val="28"/>
          <w:szCs w:val="28"/>
        </w:rPr>
        <w:t xml:space="preserve"> in the last </w:t>
      </w:r>
      <w:r w:rsidR="009F1FD3">
        <w:rPr>
          <w:sz w:val="28"/>
          <w:szCs w:val="28"/>
        </w:rPr>
        <w:t xml:space="preserve">two years </w:t>
      </w:r>
      <w:r w:rsidRPr="00E83F3C">
        <w:rPr>
          <w:sz w:val="28"/>
          <w:szCs w:val="28"/>
        </w:rPr>
        <w:t xml:space="preserve">, including but not limited to conventions, seminars, fund raising, legislative action, and chapter membership : </w:t>
      </w:r>
    </w:p>
    <w:p w14:paraId="6618FFE1" w14:textId="32AB84AD" w:rsidR="00B42422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90D9F69" w14:textId="77777777" w:rsidR="008029E8" w:rsidRDefault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E91D78D" w14:textId="51354E20" w:rsidR="00B42422" w:rsidRDefault="00B42422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74B14F1F" w14:textId="77777777" w:rsidR="00B42422" w:rsidRPr="00E83F3C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01C8FB9" w14:textId="0502F0D4" w:rsidR="00DE5F63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Indicate positions of leadership you have held: </w:t>
      </w:r>
    </w:p>
    <w:p w14:paraId="4671A022" w14:textId="65D8C02D" w:rsidR="00B42422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515A5C" w14:textId="1AA972B0" w:rsidR="008029E8" w:rsidRDefault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A18102" w14:textId="77777777" w:rsidR="008029E8" w:rsidRDefault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4A36DBA" w14:textId="77777777" w:rsidR="008029E8" w:rsidRDefault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DE8A6C" w14:textId="1A35920C" w:rsidR="008029E8" w:rsidRPr="00E83F3C" w:rsidRDefault="008029E8" w:rsidP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Indicate</w:t>
      </w:r>
      <w:r>
        <w:rPr>
          <w:sz w:val="28"/>
          <w:szCs w:val="28"/>
        </w:rPr>
        <w:t xml:space="preserve"> any financial assistance NFB, NFBMD, or any chapter has provided in the last two years including name of event/activity and amount rece</w:t>
      </w:r>
      <w:r w:rsidR="009F1FD3">
        <w:rPr>
          <w:sz w:val="28"/>
          <w:szCs w:val="28"/>
        </w:rPr>
        <w:t>i</w:t>
      </w:r>
      <w:r>
        <w:rPr>
          <w:sz w:val="28"/>
          <w:szCs w:val="28"/>
        </w:rPr>
        <w:t>ved</w:t>
      </w:r>
      <w:r w:rsidRPr="00E83F3C">
        <w:rPr>
          <w:sz w:val="28"/>
          <w:szCs w:val="28"/>
        </w:rPr>
        <w:t xml:space="preserve">: </w:t>
      </w:r>
    </w:p>
    <w:p w14:paraId="1C983965" w14:textId="77777777" w:rsidR="008029E8" w:rsidRDefault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0BB04C5" w14:textId="5BDF16F8" w:rsidR="00B42422" w:rsidRDefault="00B42422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18812201" w14:textId="77777777" w:rsidR="008029E8" w:rsidRDefault="008029E8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14:paraId="22B2FFF2" w14:textId="77777777" w:rsidR="00B42422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9AC0267" w14:textId="6A08B5B5" w:rsidR="00DE5F63" w:rsidRDefault="002A1A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By signing below, I acknowledge and understand that as a condition of receiving funding, I:</w:t>
      </w:r>
    </w:p>
    <w:p w14:paraId="6B2FDBA2" w14:textId="77777777" w:rsidR="00B42422" w:rsidRPr="00E83F3C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57DC468" w14:textId="4349EFA2" w:rsidR="009F1FD3" w:rsidRDefault="009F1FD3" w:rsidP="008C5BA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Must abide by the NFB Code of Conduct and all affiliate policies;</w:t>
      </w:r>
    </w:p>
    <w:p w14:paraId="56E51936" w14:textId="14308C29" w:rsidR="002A1AFE" w:rsidRPr="00E83F3C" w:rsidRDefault="002A1AFE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Must attend all activities associated with the event for which I am receiving funding;</w:t>
      </w:r>
    </w:p>
    <w:p w14:paraId="2E051DD6" w14:textId="77777777" w:rsidR="002A1AFE" w:rsidRPr="00E83F3C" w:rsidRDefault="00FC3F20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Must work any assigned jobs, shifts, or tasks at the event that are assigned to me by the NFBMD President or a designee;</w:t>
      </w:r>
    </w:p>
    <w:p w14:paraId="15565FD4" w14:textId="37BCFA98" w:rsidR="00FC3F20" w:rsidRPr="00E83F3C" w:rsidRDefault="00FC3F20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 xml:space="preserve">Must notify NFBMD immediately if my plans change and I am either unable to attend the event or must shorten the duration of my participation in the </w:t>
      </w:r>
      <w:r w:rsidRPr="00E83F3C">
        <w:rPr>
          <w:sz w:val="28"/>
          <w:szCs w:val="28"/>
        </w:rPr>
        <w:lastRenderedPageBreak/>
        <w:t xml:space="preserve">event; </w:t>
      </w:r>
    </w:p>
    <w:p w14:paraId="2DA70DA0" w14:textId="1735E189" w:rsidR="004C6D1D" w:rsidRPr="00E83F3C" w:rsidRDefault="00FC3F20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Must return any awarded funds if I do not attend the event and/or return the portion determined to be appropriate by NFBMD if I shorten the duration of my attendance at the event</w:t>
      </w:r>
      <w:r w:rsidR="004C6D1D" w:rsidRPr="00E83F3C">
        <w:rPr>
          <w:sz w:val="28"/>
          <w:szCs w:val="28"/>
        </w:rPr>
        <w:t xml:space="preserve">; </w:t>
      </w:r>
    </w:p>
    <w:p w14:paraId="3CBF1869" w14:textId="77777777" w:rsidR="009F1FD3" w:rsidRDefault="009F1FD3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Understand that financial assistance for individuals presumes double occupancy and financial assistance for lodging only covers half of the room costs;</w:t>
      </w:r>
    </w:p>
    <w:p w14:paraId="20CCBA21" w14:textId="6DE0F2AE" w:rsidR="009F1FD3" w:rsidRDefault="009F1FD3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am responsible for finding my own roommate to share in the lodging costs or I am otherwise responsible for paying for the other half of the room myself;</w:t>
      </w:r>
    </w:p>
    <w:p w14:paraId="0F290080" w14:textId="51082037" w:rsidR="008C5BA4" w:rsidRDefault="008C5BA4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Will provide NFBMD with the name and contact information for the individual I choose to share in my lodging expenses and understand that NFBMD may need to confirm this arrangement in advance of the event;</w:t>
      </w:r>
    </w:p>
    <w:p w14:paraId="051452FB" w14:textId="487E36EF" w:rsidR="008029E8" w:rsidRDefault="008029E8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May not have </w:t>
      </w:r>
      <w:r w:rsidR="008C5BA4">
        <w:rPr>
          <w:sz w:val="28"/>
          <w:szCs w:val="28"/>
        </w:rPr>
        <w:t xml:space="preserve">any other individual </w:t>
      </w:r>
      <w:r>
        <w:rPr>
          <w:sz w:val="28"/>
          <w:szCs w:val="28"/>
        </w:rPr>
        <w:t xml:space="preserve">stay in any lodging accommodations/rooms for which I am receiving financial assistance </w:t>
      </w:r>
      <w:r w:rsidR="008C5BA4">
        <w:rPr>
          <w:sz w:val="28"/>
          <w:szCs w:val="28"/>
        </w:rPr>
        <w:t>(other than the individual referenced in #8 above)</w:t>
      </w:r>
      <w:r>
        <w:rPr>
          <w:sz w:val="28"/>
          <w:szCs w:val="28"/>
        </w:rPr>
        <w:t>; and</w:t>
      </w:r>
    </w:p>
    <w:p w14:paraId="7CC28325" w14:textId="6F8EF425" w:rsidR="00FC3F20" w:rsidRPr="00E83F3C" w:rsidRDefault="008029E8" w:rsidP="002A1AF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Should I violate any of the above requirements, NFBMD will summarily rescind any financial assistance it has committed, I am responsible for my own costs and repaying any costs NFBMD has already paid on my behalf, and I am not eligible for financial assistance from NFBMD in the future.</w:t>
      </w:r>
    </w:p>
    <w:p w14:paraId="4D2E2258" w14:textId="77777777" w:rsidR="00FC3F20" w:rsidRPr="00E83F3C" w:rsidRDefault="00FC3F20" w:rsidP="00FC3F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DE86634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7A5C9BB" w14:textId="77777777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E38FA0E" w14:textId="2609D1DC" w:rsidR="00DE5F63" w:rsidRPr="00E83F3C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83F3C">
        <w:rPr>
          <w:sz w:val="28"/>
          <w:szCs w:val="28"/>
        </w:rPr>
        <w:t>Signature of Applicant: (You may sign electronically)</w:t>
      </w:r>
    </w:p>
    <w:p w14:paraId="3ADDACE0" w14:textId="2D024825" w:rsidR="00DE5F63" w:rsidRDefault="00DE5F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B968DBB" w14:textId="69C8140D" w:rsidR="008029E8" w:rsidRDefault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BB61DC0" w14:textId="77777777" w:rsidR="008029E8" w:rsidRDefault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80BD96B" w14:textId="54A01F39" w:rsidR="00B42422" w:rsidRDefault="00B424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DDAAAB2" w14:textId="43D6C421" w:rsidR="008029E8" w:rsidRDefault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F7F2DCC" w14:textId="0576333D" w:rsidR="008029E8" w:rsidRDefault="008029E8" w:rsidP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Date: _________________________________</w:t>
      </w:r>
    </w:p>
    <w:p w14:paraId="331C14B1" w14:textId="77777777" w:rsidR="008029E8" w:rsidRPr="00E83F3C" w:rsidRDefault="008029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8029E8" w:rsidRPr="00E83F3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67DAE" w14:textId="77777777" w:rsidR="00287200" w:rsidRDefault="00287200" w:rsidP="00035E44">
      <w:r>
        <w:separator/>
      </w:r>
    </w:p>
  </w:endnote>
  <w:endnote w:type="continuationSeparator" w:id="0">
    <w:p w14:paraId="3918746E" w14:textId="77777777" w:rsidR="00287200" w:rsidRDefault="00287200" w:rsidP="0003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DCF01" w14:textId="77777777" w:rsidR="00287200" w:rsidRDefault="00287200" w:rsidP="00035E44">
      <w:r>
        <w:separator/>
      </w:r>
    </w:p>
  </w:footnote>
  <w:footnote w:type="continuationSeparator" w:id="0">
    <w:p w14:paraId="4CEB0DD6" w14:textId="77777777" w:rsidR="00287200" w:rsidRDefault="00287200" w:rsidP="0003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F03B7"/>
    <w:multiLevelType w:val="hybridMultilevel"/>
    <w:tmpl w:val="0CF46AC2"/>
    <w:lvl w:ilvl="0" w:tplc="2F5AF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98"/>
    <w:rsid w:val="00035E44"/>
    <w:rsid w:val="00133144"/>
    <w:rsid w:val="00271153"/>
    <w:rsid w:val="00287200"/>
    <w:rsid w:val="002A1AFE"/>
    <w:rsid w:val="004449A9"/>
    <w:rsid w:val="004C6D1D"/>
    <w:rsid w:val="00527593"/>
    <w:rsid w:val="00635317"/>
    <w:rsid w:val="00674687"/>
    <w:rsid w:val="0078440B"/>
    <w:rsid w:val="008029E8"/>
    <w:rsid w:val="008C5BA4"/>
    <w:rsid w:val="00916469"/>
    <w:rsid w:val="009D0601"/>
    <w:rsid w:val="009F1FD3"/>
    <w:rsid w:val="00A52644"/>
    <w:rsid w:val="00B42422"/>
    <w:rsid w:val="00DE2A98"/>
    <w:rsid w:val="00DE5F63"/>
    <w:rsid w:val="00E83F3C"/>
    <w:rsid w:val="00F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6B325"/>
  <w14:defaultImageDpi w14:val="0"/>
  <w15:docId w15:val="{8237860B-6736-4E8E-A42F-D1015C5F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E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5E4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E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5E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Chappell Memorial Award</vt:lpstr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Chappell Memorial Award</dc:title>
  <dc:subject/>
  <dc:creator>Patti Chang</dc:creator>
  <cp:keywords/>
  <dc:description/>
  <cp:lastModifiedBy>Ronza Othman</cp:lastModifiedBy>
  <cp:revision>2</cp:revision>
  <dcterms:created xsi:type="dcterms:W3CDTF">2021-09-04T18:56:00Z</dcterms:created>
  <dcterms:modified xsi:type="dcterms:W3CDTF">2021-09-04T18:56:00Z</dcterms:modified>
</cp:coreProperties>
</file>