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C754" w14:textId="6593752C" w:rsidR="00DF14FB" w:rsidRDefault="00DF14FB" w:rsidP="00A039E1">
      <w:pPr>
        <w:spacing w:after="0"/>
        <w:jc w:val="center"/>
        <w:rPr>
          <w:rFonts w:ascii="Arial Black" w:hAnsi="Arial Black"/>
          <w:sz w:val="48"/>
          <w:szCs w:val="48"/>
        </w:rPr>
      </w:pPr>
      <w:r>
        <w:rPr>
          <w:rFonts w:ascii="Arial Black" w:hAnsi="Arial Black"/>
          <w:sz w:val="48"/>
          <w:szCs w:val="48"/>
        </w:rPr>
        <w:t xml:space="preserve">TESTIMONY IN </w:t>
      </w:r>
      <w:r w:rsidR="00E2638A" w:rsidRPr="00F76A61">
        <w:rPr>
          <w:rFonts w:ascii="Arial Black" w:hAnsi="Arial Black"/>
          <w:sz w:val="48"/>
          <w:szCs w:val="48"/>
        </w:rPr>
        <w:t xml:space="preserve">SUPPORT </w:t>
      </w:r>
    </w:p>
    <w:p w14:paraId="0099E7B1" w14:textId="75FDC95D" w:rsidR="003E4462" w:rsidRPr="00DF14FB" w:rsidRDefault="004E01C7" w:rsidP="00A039E1">
      <w:pPr>
        <w:spacing w:after="0"/>
        <w:jc w:val="center"/>
        <w:rPr>
          <w:rFonts w:ascii="Arial Black" w:hAnsi="Arial Black"/>
          <w:sz w:val="32"/>
          <w:szCs w:val="32"/>
        </w:rPr>
      </w:pPr>
      <w:r w:rsidRPr="00DF14FB">
        <w:rPr>
          <w:rFonts w:ascii="Arial Black" w:hAnsi="Arial Black"/>
          <w:sz w:val="32"/>
          <w:szCs w:val="32"/>
        </w:rPr>
        <w:t xml:space="preserve">SENATE </w:t>
      </w:r>
      <w:r w:rsidR="00F76A61" w:rsidRPr="00DF14FB">
        <w:rPr>
          <w:rFonts w:ascii="Arial Black" w:hAnsi="Arial Black"/>
          <w:sz w:val="32"/>
          <w:szCs w:val="32"/>
        </w:rPr>
        <w:t>RESOLUTION 61</w:t>
      </w:r>
      <w:r w:rsidR="00570BCC" w:rsidRPr="00DF14FB">
        <w:rPr>
          <w:rFonts w:ascii="Arial Black" w:hAnsi="Arial Black"/>
          <w:sz w:val="32"/>
          <w:szCs w:val="32"/>
        </w:rPr>
        <w:t xml:space="preserve"> </w:t>
      </w:r>
    </w:p>
    <w:p w14:paraId="1D62C815" w14:textId="6D4E9771" w:rsidR="00DF14FB" w:rsidRPr="00DF14FB" w:rsidRDefault="00DF14FB" w:rsidP="00DF14FB">
      <w:pPr>
        <w:spacing w:after="0"/>
        <w:jc w:val="center"/>
        <w:rPr>
          <w:rFonts w:ascii="Arial Black" w:hAnsi="Arial Black"/>
          <w:sz w:val="32"/>
          <w:szCs w:val="32"/>
        </w:rPr>
      </w:pPr>
      <w:r w:rsidRPr="00DF14FB">
        <w:rPr>
          <w:rFonts w:ascii="Arial Black" w:hAnsi="Arial Black"/>
          <w:sz w:val="32"/>
          <w:szCs w:val="32"/>
        </w:rPr>
        <w:t>SENATE CONCURRENT RESOLUTION 102</w:t>
      </w:r>
    </w:p>
    <w:p w14:paraId="4015B8B3" w14:textId="77777777" w:rsidR="00DF14FB" w:rsidRDefault="00DF14FB" w:rsidP="00F76A61">
      <w:pPr>
        <w:spacing w:after="0"/>
        <w:jc w:val="center"/>
      </w:pPr>
    </w:p>
    <w:p w14:paraId="30668BEB" w14:textId="6503064E" w:rsidR="00F76A61" w:rsidRDefault="00F76A61" w:rsidP="00F76A61">
      <w:pPr>
        <w:spacing w:after="0"/>
        <w:jc w:val="center"/>
      </w:pPr>
      <w:r>
        <w:t>COMMITTEE ON HUMAN SERVICES</w:t>
      </w:r>
    </w:p>
    <w:p w14:paraId="6912789B" w14:textId="77777777" w:rsidR="00F76A61" w:rsidRDefault="00F76A61" w:rsidP="00F76A61">
      <w:pPr>
        <w:spacing w:after="0"/>
        <w:jc w:val="center"/>
      </w:pPr>
      <w:r>
        <w:t>Senator Josh Green, Chair</w:t>
      </w:r>
    </w:p>
    <w:p w14:paraId="04A9C208" w14:textId="77777777" w:rsidR="00F76A61" w:rsidRDefault="00F76A61" w:rsidP="00F76A61">
      <w:pPr>
        <w:spacing w:after="0"/>
        <w:jc w:val="center"/>
      </w:pPr>
      <w:r>
        <w:t>Senator Stanley Chang, Vice Chair</w:t>
      </w:r>
    </w:p>
    <w:p w14:paraId="0C1D5937" w14:textId="7F8559B6" w:rsidR="00866985" w:rsidRDefault="00866985" w:rsidP="00F76A61">
      <w:pPr>
        <w:jc w:val="center"/>
      </w:pPr>
    </w:p>
    <w:p w14:paraId="22082F15" w14:textId="77777777" w:rsidR="00F76A61" w:rsidRDefault="00F76A61" w:rsidP="00F76A61">
      <w:pPr>
        <w:spacing w:after="0"/>
        <w:jc w:val="center"/>
      </w:pPr>
      <w:r>
        <w:t>Monday, March 19, 2018</w:t>
      </w:r>
    </w:p>
    <w:p w14:paraId="2F0300F0" w14:textId="77777777" w:rsidR="00F76A61" w:rsidRDefault="00F76A61" w:rsidP="00F76A61">
      <w:pPr>
        <w:spacing w:after="0"/>
        <w:jc w:val="center"/>
      </w:pPr>
      <w:r>
        <w:t>3:45 PM</w:t>
      </w:r>
    </w:p>
    <w:p w14:paraId="2147C108" w14:textId="77777777" w:rsidR="00F76A61" w:rsidRDefault="00F76A61" w:rsidP="00F76A61">
      <w:pPr>
        <w:spacing w:after="0"/>
        <w:jc w:val="center"/>
      </w:pPr>
      <w:r>
        <w:t>Conference Room 016</w:t>
      </w:r>
    </w:p>
    <w:p w14:paraId="39CF8CC9" w14:textId="764AB932" w:rsidR="00F76A61" w:rsidRDefault="00F76A61" w:rsidP="00F76A61">
      <w:pPr>
        <w:spacing w:after="0"/>
        <w:jc w:val="center"/>
      </w:pPr>
      <w:r>
        <w:t>Hawaii State Capitol</w:t>
      </w:r>
    </w:p>
    <w:p w14:paraId="2BAF9B04" w14:textId="77777777" w:rsidR="00F76A61" w:rsidRDefault="00F76A61" w:rsidP="00F76A61">
      <w:pPr>
        <w:spacing w:after="0"/>
        <w:jc w:val="center"/>
      </w:pPr>
    </w:p>
    <w:p w14:paraId="59A3ABD0" w14:textId="03F818F5" w:rsidR="00F76A61" w:rsidRDefault="00F76A61" w:rsidP="00F76A61">
      <w:r>
        <w:t>To the Senate Committee on Human Services:</w:t>
      </w:r>
    </w:p>
    <w:p w14:paraId="4210C92C" w14:textId="3E98A963" w:rsidR="00F76A61" w:rsidRDefault="00F76A61" w:rsidP="00F76A61">
      <w:r>
        <w:tab/>
        <w:t>Mahalo to Chair Green for introducing this resolution, and mahalo to the committee for taking the time to hear it. Furthermore, mahalo to the committee for voting to pass Senate Bill 2208, unamended, on January 31, 2018</w:t>
      </w:r>
      <w:r w:rsidR="00670D5F">
        <w:t xml:space="preserve">, which was essentially the same as this resolution. </w:t>
      </w:r>
    </w:p>
    <w:p w14:paraId="01A71D6D" w14:textId="11B38A0C" w:rsidR="00DF14FB" w:rsidRDefault="00DF14FB" w:rsidP="00F76A61">
      <w:r>
        <w:tab/>
      </w:r>
    </w:p>
    <w:p w14:paraId="2FC3A671" w14:textId="18737D6E" w:rsidR="00DF14FB" w:rsidRDefault="00DF14FB" w:rsidP="00F76A61">
      <w:r>
        <w:t>Here is why I support this resolution:</w:t>
      </w:r>
    </w:p>
    <w:p w14:paraId="219F9B96" w14:textId="567CC93B" w:rsidR="00DF14FB" w:rsidRDefault="000975B4" w:rsidP="000975B4">
      <w:pPr>
        <w:pStyle w:val="ListParagraph"/>
        <w:numPr>
          <w:ilvl w:val="0"/>
          <w:numId w:val="1"/>
        </w:numPr>
      </w:pPr>
      <w:r>
        <w:t>Reason 1</w:t>
      </w:r>
    </w:p>
    <w:p w14:paraId="0C40C9D5" w14:textId="390E8B30" w:rsidR="000975B4" w:rsidRDefault="000975B4" w:rsidP="000975B4">
      <w:pPr>
        <w:pStyle w:val="ListParagraph"/>
        <w:numPr>
          <w:ilvl w:val="0"/>
          <w:numId w:val="1"/>
        </w:numPr>
      </w:pPr>
      <w:r>
        <w:t>Reason 2</w:t>
      </w:r>
    </w:p>
    <w:p w14:paraId="7DFE846E" w14:textId="014E6916" w:rsidR="000975B4" w:rsidRDefault="000975B4" w:rsidP="000975B4">
      <w:pPr>
        <w:pStyle w:val="ListParagraph"/>
        <w:numPr>
          <w:ilvl w:val="0"/>
          <w:numId w:val="1"/>
        </w:numPr>
      </w:pPr>
      <w:r>
        <w:t>Reason 3, e</w:t>
      </w:r>
      <w:bookmarkStart w:id="0" w:name="_GoBack"/>
      <w:bookmarkEnd w:id="0"/>
      <w:r>
        <w:t xml:space="preserve">tc. </w:t>
      </w:r>
    </w:p>
    <w:p w14:paraId="26583EA3" w14:textId="2267C710" w:rsidR="00DF14FB" w:rsidRDefault="00DF14FB" w:rsidP="00F76A61"/>
    <w:p w14:paraId="024C6E1C" w14:textId="4928CB9D" w:rsidR="00DF14FB" w:rsidRDefault="00DF14FB" w:rsidP="00F76A61"/>
    <w:p w14:paraId="3D181CA8" w14:textId="6110229C" w:rsidR="00DF14FB" w:rsidRDefault="00DF14FB" w:rsidP="00F76A61"/>
    <w:p w14:paraId="795975F4" w14:textId="780F00AE" w:rsidR="00DF14FB" w:rsidRDefault="00DF14FB" w:rsidP="00F76A61"/>
    <w:p w14:paraId="729A1AE7" w14:textId="1D070E53" w:rsidR="00DF14FB" w:rsidRDefault="00DF14FB" w:rsidP="00F76A61"/>
    <w:p w14:paraId="4894A93B" w14:textId="0A2D105B" w:rsidR="00DF14FB" w:rsidRDefault="00DF14FB" w:rsidP="00F76A61"/>
    <w:p w14:paraId="3D39724C" w14:textId="77777777" w:rsidR="000975B4" w:rsidRDefault="000975B4" w:rsidP="000975B4">
      <w:r>
        <w:t>Name</w:t>
      </w:r>
    </w:p>
    <w:p w14:paraId="5FE29131" w14:textId="77777777" w:rsidR="000975B4" w:rsidRDefault="000975B4" w:rsidP="000975B4">
      <w:r>
        <w:t>Member (or other title)</w:t>
      </w:r>
    </w:p>
    <w:p w14:paraId="11E8FEDD" w14:textId="77777777" w:rsidR="000975B4" w:rsidRDefault="000975B4" w:rsidP="000975B4">
      <w:r>
        <w:t>Chapter or Division Affiliation, if applicable</w:t>
      </w:r>
    </w:p>
    <w:p w14:paraId="328613A4" w14:textId="77777777" w:rsidR="000975B4" w:rsidRDefault="000975B4" w:rsidP="000975B4">
      <w:r>
        <w:t>National Federation of the Blind of Hawaii</w:t>
      </w:r>
    </w:p>
    <w:p w14:paraId="5CAC4CA0" w14:textId="77777777" w:rsidR="000975B4" w:rsidRDefault="000975B4" w:rsidP="000975B4">
      <w:r>
        <w:t>Street Address</w:t>
      </w:r>
    </w:p>
    <w:p w14:paraId="002492B8" w14:textId="19AFCF42" w:rsidR="00DF14FB" w:rsidRDefault="000975B4" w:rsidP="000975B4">
      <w:r>
        <w:t>City, State, ZIP</w:t>
      </w:r>
    </w:p>
    <w:sectPr w:rsidR="00DF14FB" w:rsidSect="00D4485C">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E940" w14:textId="77777777" w:rsidR="007F7500" w:rsidRDefault="007F7500" w:rsidP="00E2638A">
      <w:pPr>
        <w:spacing w:after="0" w:line="240" w:lineRule="auto"/>
      </w:pPr>
      <w:r>
        <w:separator/>
      </w:r>
    </w:p>
  </w:endnote>
  <w:endnote w:type="continuationSeparator" w:id="0">
    <w:p w14:paraId="28C6E4E0" w14:textId="77777777" w:rsidR="007F7500" w:rsidRDefault="007F7500"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7B8B" w14:textId="77777777" w:rsidR="00A039E1" w:rsidRDefault="00A0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98CF" w14:textId="77777777" w:rsidR="00A039E1" w:rsidRDefault="00A03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92F8" w14:textId="77777777" w:rsidR="00A039E1" w:rsidRDefault="00A0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5BA9" w14:textId="77777777" w:rsidR="007F7500" w:rsidRDefault="007F7500" w:rsidP="00E2638A">
      <w:pPr>
        <w:spacing w:after="0" w:line="240" w:lineRule="auto"/>
      </w:pPr>
      <w:r>
        <w:separator/>
      </w:r>
    </w:p>
  </w:footnote>
  <w:footnote w:type="continuationSeparator" w:id="0">
    <w:p w14:paraId="6A4DB257" w14:textId="77777777" w:rsidR="007F7500" w:rsidRDefault="007F7500"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4733" w14:textId="77777777" w:rsidR="00A039E1" w:rsidRDefault="00A0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2958" w14:textId="77777777" w:rsidR="00A039E1" w:rsidRDefault="00A0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142E" w14:textId="77777777" w:rsidR="00A039E1" w:rsidRDefault="00A0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0061B"/>
    <w:multiLevelType w:val="hybridMultilevel"/>
    <w:tmpl w:val="971A65B0"/>
    <w:lvl w:ilvl="0" w:tplc="E410EF3C">
      <w:start w:val="4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10E9F"/>
    <w:rsid w:val="000975B4"/>
    <w:rsid w:val="000C0EB4"/>
    <w:rsid w:val="000C6BDB"/>
    <w:rsid w:val="001C210D"/>
    <w:rsid w:val="001E541F"/>
    <w:rsid w:val="00201475"/>
    <w:rsid w:val="0028296B"/>
    <w:rsid w:val="002D268D"/>
    <w:rsid w:val="00390B72"/>
    <w:rsid w:val="003A4DEF"/>
    <w:rsid w:val="003E4462"/>
    <w:rsid w:val="003F1651"/>
    <w:rsid w:val="00464185"/>
    <w:rsid w:val="004E01C7"/>
    <w:rsid w:val="00570BCC"/>
    <w:rsid w:val="005F2FAA"/>
    <w:rsid w:val="00651516"/>
    <w:rsid w:val="00670D5F"/>
    <w:rsid w:val="00672A3F"/>
    <w:rsid w:val="0075351F"/>
    <w:rsid w:val="007F7500"/>
    <w:rsid w:val="00834D55"/>
    <w:rsid w:val="00866985"/>
    <w:rsid w:val="008D55F1"/>
    <w:rsid w:val="009505D8"/>
    <w:rsid w:val="0097778E"/>
    <w:rsid w:val="009C6F81"/>
    <w:rsid w:val="009D6790"/>
    <w:rsid w:val="009F6967"/>
    <w:rsid w:val="00A039E1"/>
    <w:rsid w:val="00A25498"/>
    <w:rsid w:val="00AF6115"/>
    <w:rsid w:val="00B622F1"/>
    <w:rsid w:val="00D4485C"/>
    <w:rsid w:val="00D76D31"/>
    <w:rsid w:val="00DF14FB"/>
    <w:rsid w:val="00E2638A"/>
    <w:rsid w:val="00EB5FD8"/>
    <w:rsid w:val="00F5336C"/>
    <w:rsid w:val="00F76A61"/>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 w:type="paragraph" w:styleId="BalloonText">
    <w:name w:val="Balloon Text"/>
    <w:basedOn w:val="Normal"/>
    <w:link w:val="BalloonTextChar"/>
    <w:uiPriority w:val="99"/>
    <w:semiHidden/>
    <w:unhideWhenUsed/>
    <w:rsid w:val="00F7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61"/>
    <w:rPr>
      <w:rFonts w:ascii="Segoe UI" w:hAnsi="Segoe UI" w:cs="Segoe UI"/>
      <w:sz w:val="18"/>
      <w:szCs w:val="18"/>
    </w:rPr>
  </w:style>
  <w:style w:type="paragraph" w:styleId="ListParagraph">
    <w:name w:val="List Paragraph"/>
    <w:basedOn w:val="Normal"/>
    <w:uiPriority w:val="34"/>
    <w:qFormat/>
    <w:rsid w:val="0009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4</cp:revision>
  <dcterms:created xsi:type="dcterms:W3CDTF">2018-03-18T05:04:00Z</dcterms:created>
  <dcterms:modified xsi:type="dcterms:W3CDTF">2018-03-18T06:20:00Z</dcterms:modified>
</cp:coreProperties>
</file>