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3C" w:rsidRDefault="001427B7" w:rsidP="000B393A">
      <w:pPr>
        <w:jc w:val="center"/>
      </w:pPr>
      <w:r>
        <w:t>SSA Kiosk</w:t>
      </w:r>
      <w:r w:rsidR="008D62A7">
        <w:t xml:space="preserve"> </w:t>
      </w:r>
      <w:r w:rsidR="00160E2B">
        <w:t xml:space="preserve">Accessibility </w:t>
      </w:r>
      <w:r w:rsidR="00185F96">
        <w:t>Survey</w:t>
      </w:r>
    </w:p>
    <w:p w:rsidR="000B393A" w:rsidRDefault="00160E2B" w:rsidP="00160E2B">
      <w:pPr>
        <w:spacing w:before="240"/>
        <w:rPr>
          <w:rFonts w:ascii="Calibri" w:eastAsia="Calibri" w:hAnsi="Calibri"/>
          <w:noProof/>
          <w:szCs w:val="21"/>
        </w:rPr>
      </w:pPr>
      <w:r>
        <w:t xml:space="preserve">Please complete the following </w:t>
      </w:r>
      <w:r w:rsidR="00343584">
        <w:t>questions while visiting</w:t>
      </w:r>
      <w:r>
        <w:t xml:space="preserve"> your loc</w:t>
      </w:r>
      <w:r w:rsidR="00185F96">
        <w:t>al SSA field office. Return your completed survey</w:t>
      </w:r>
      <w:r>
        <w:t xml:space="preserve"> to Valerie Yingling, </w:t>
      </w:r>
      <w:r w:rsidR="00C6236F">
        <w:t>p</w:t>
      </w:r>
      <w:r>
        <w:t>aralegal at the National Federation of the Blind, via email (</w:t>
      </w:r>
      <w:hyperlink r:id="rId6" w:history="1">
        <w:r w:rsidRPr="00DA4AA7">
          <w:rPr>
            <w:rStyle w:val="Hyperlink"/>
          </w:rPr>
          <w:t>vyingling@nfb.org</w:t>
        </w:r>
      </w:hyperlink>
      <w:r>
        <w:t>) or fax (</w:t>
      </w:r>
      <w:r>
        <w:rPr>
          <w:rFonts w:ascii="Calibri" w:eastAsia="Calibri" w:hAnsi="Calibri"/>
          <w:noProof/>
          <w:szCs w:val="21"/>
        </w:rPr>
        <w:t>410-659-512</w:t>
      </w:r>
      <w:r w:rsidR="00061311">
        <w:rPr>
          <w:rFonts w:ascii="Calibri" w:eastAsia="Calibri" w:hAnsi="Calibri"/>
          <w:noProof/>
          <w:szCs w:val="21"/>
        </w:rPr>
        <w:t>9</w:t>
      </w:r>
      <w:r>
        <w:rPr>
          <w:rFonts w:ascii="Calibri" w:eastAsia="Calibri" w:hAnsi="Calibri"/>
          <w:noProof/>
          <w:szCs w:val="21"/>
        </w:rPr>
        <w:t>)</w:t>
      </w:r>
      <w:r w:rsidR="0078234D">
        <w:rPr>
          <w:rFonts w:ascii="Calibri" w:eastAsia="Calibri" w:hAnsi="Calibri"/>
          <w:noProof/>
          <w:szCs w:val="21"/>
        </w:rPr>
        <w:t>, by January 31, 2016</w:t>
      </w:r>
      <w:r>
        <w:rPr>
          <w:rFonts w:ascii="Calibri" w:eastAsia="Calibri" w:hAnsi="Calibri"/>
          <w:noProof/>
          <w:szCs w:val="21"/>
        </w:rPr>
        <w:t xml:space="preserve">. </w:t>
      </w:r>
    </w:p>
    <w:p w:rsidR="00160E2B" w:rsidRPr="00160E2B" w:rsidRDefault="00160E2B" w:rsidP="00160E2B">
      <w:pPr>
        <w:spacing w:before="240"/>
        <w:rPr>
          <w:rFonts w:ascii="Calibri" w:eastAsia="Calibri" w:hAnsi="Calibri"/>
          <w:noProof/>
          <w:szCs w:val="21"/>
        </w:rPr>
      </w:pPr>
    </w:p>
    <w:p w:rsidR="00745309" w:rsidRDefault="00745309" w:rsidP="00343584">
      <w:pPr>
        <w:spacing w:after="0" w:line="240" w:lineRule="auto"/>
      </w:pPr>
      <w:r>
        <w:t>Name:</w:t>
      </w:r>
    </w:p>
    <w:p w:rsidR="00745309" w:rsidRDefault="00745309" w:rsidP="00343584">
      <w:pPr>
        <w:spacing w:after="0" w:line="240" w:lineRule="auto"/>
      </w:pPr>
      <w:r>
        <w:t>Email:</w:t>
      </w:r>
    </w:p>
    <w:p w:rsidR="00745309" w:rsidRDefault="00745309" w:rsidP="00343584">
      <w:pPr>
        <w:spacing w:after="0" w:line="240" w:lineRule="auto"/>
      </w:pPr>
      <w:r>
        <w:t>Phone:</w:t>
      </w:r>
    </w:p>
    <w:p w:rsidR="00745309" w:rsidRDefault="00745309" w:rsidP="00343584">
      <w:pPr>
        <w:spacing w:after="0" w:line="240" w:lineRule="auto"/>
      </w:pPr>
      <w:r>
        <w:t>Address:</w:t>
      </w:r>
    </w:p>
    <w:p w:rsidR="00CD0D38" w:rsidRDefault="00313E69" w:rsidP="00343584">
      <w:pPr>
        <w:spacing w:after="0" w:line="240" w:lineRule="auto"/>
      </w:pPr>
      <w:r>
        <w:t xml:space="preserve">Address of Social Security </w:t>
      </w:r>
      <w:r w:rsidR="00520EA0">
        <w:t xml:space="preserve">field </w:t>
      </w:r>
      <w:r w:rsidR="00CD0D38">
        <w:t>office:</w:t>
      </w:r>
    </w:p>
    <w:p w:rsidR="00CD0D38" w:rsidRDefault="00CD0D38" w:rsidP="00343584">
      <w:pPr>
        <w:spacing w:after="0" w:line="240" w:lineRule="auto"/>
      </w:pPr>
      <w:r>
        <w:t>Date visited:</w:t>
      </w:r>
    </w:p>
    <w:p w:rsidR="000B393A" w:rsidRDefault="000B393A" w:rsidP="00343584">
      <w:pPr>
        <w:spacing w:after="0" w:line="240" w:lineRule="auto"/>
      </w:pPr>
      <w:r>
        <w:t>Time of visit:</w:t>
      </w:r>
    </w:p>
    <w:p w:rsidR="00343584" w:rsidRDefault="00343584" w:rsidP="00343584">
      <w:pPr>
        <w:spacing w:after="0" w:line="240" w:lineRule="auto"/>
      </w:pPr>
    </w:p>
    <w:p w:rsidR="00343584" w:rsidRDefault="00343584" w:rsidP="00343584">
      <w:pPr>
        <w:spacing w:after="0" w:line="240" w:lineRule="auto"/>
      </w:pPr>
    </w:p>
    <w:p w:rsidR="00160E2B" w:rsidRDefault="00160E2B" w:rsidP="00EA0695">
      <w:pPr>
        <w:pStyle w:val="ListParagraph"/>
        <w:numPr>
          <w:ilvl w:val="0"/>
          <w:numId w:val="4"/>
        </w:numPr>
      </w:pPr>
      <w:r>
        <w:t xml:space="preserve">Did the office use a </w:t>
      </w:r>
      <w:r w:rsidR="00EA0695">
        <w:t xml:space="preserve">Visitor </w:t>
      </w:r>
      <w:r>
        <w:t>Intake Processing (</w:t>
      </w:r>
      <w:proofErr w:type="spellStart"/>
      <w:r>
        <w:t>VIPr</w:t>
      </w:r>
      <w:proofErr w:type="spellEnd"/>
      <w:r>
        <w:t>) kiosk</w:t>
      </w:r>
      <w:r w:rsidR="00EA0695">
        <w:t xml:space="preserve"> (kiosk used to check-in)</w:t>
      </w:r>
      <w:r>
        <w:t>?</w:t>
      </w:r>
    </w:p>
    <w:p w:rsidR="00B74841" w:rsidRDefault="00160E2B" w:rsidP="00160E2B">
      <w:pPr>
        <w:pStyle w:val="ListParagraph"/>
        <w:numPr>
          <w:ilvl w:val="1"/>
          <w:numId w:val="4"/>
        </w:numPr>
      </w:pPr>
      <w:r>
        <w:t>If so, h</w:t>
      </w:r>
      <w:r w:rsidR="00CD0D38">
        <w:t xml:space="preserve">ow </w:t>
      </w:r>
      <w:r>
        <w:t>were</w:t>
      </w:r>
      <w:r w:rsidR="00CD0D38">
        <w:t xml:space="preserve"> you </w:t>
      </w:r>
      <w:r>
        <w:t>alerted to your need to register via the kiosk</w:t>
      </w:r>
      <w:r w:rsidR="00CD0D38">
        <w:t xml:space="preserve">? </w:t>
      </w:r>
    </w:p>
    <w:p w:rsidR="00160E2B" w:rsidRDefault="00160E2B" w:rsidP="00160E2B">
      <w:pPr>
        <w:pStyle w:val="ListParagraph"/>
        <w:numPr>
          <w:ilvl w:val="1"/>
          <w:numId w:val="4"/>
        </w:numPr>
      </w:pPr>
      <w:r>
        <w:t>How did you locate the kiosk? If someone helped direct you to the kiosk, who did so?</w:t>
      </w:r>
    </w:p>
    <w:p w:rsidR="004A288E" w:rsidRDefault="00160E2B" w:rsidP="00CD0D38">
      <w:pPr>
        <w:pStyle w:val="ListParagraph"/>
        <w:numPr>
          <w:ilvl w:val="0"/>
          <w:numId w:val="4"/>
        </w:numPr>
      </w:pPr>
      <w:r>
        <w:t>Was the kiosk accessible?</w:t>
      </w:r>
    </w:p>
    <w:p w:rsidR="00160E2B" w:rsidRDefault="00764AFD" w:rsidP="00045D1D">
      <w:pPr>
        <w:pStyle w:val="ListParagraph"/>
        <w:numPr>
          <w:ilvl w:val="1"/>
          <w:numId w:val="4"/>
        </w:numPr>
      </w:pPr>
      <w:r>
        <w:t>Was a tactile keyboard attached to the kiosk?</w:t>
      </w:r>
      <w:r w:rsidR="004B7A2D">
        <w:t xml:space="preserve"> If so, </w:t>
      </w:r>
      <w:r w:rsidR="008C5474">
        <w:t>were you able to use it?</w:t>
      </w:r>
    </w:p>
    <w:p w:rsidR="00764AFD" w:rsidRDefault="00764AFD" w:rsidP="00160E2B">
      <w:pPr>
        <w:pStyle w:val="ListParagraph"/>
        <w:numPr>
          <w:ilvl w:val="1"/>
          <w:numId w:val="4"/>
        </w:numPr>
      </w:pPr>
      <w:r>
        <w:t xml:space="preserve">Did you hear audio instructions prompting you </w:t>
      </w:r>
      <w:r w:rsidR="004B7A2D">
        <w:t xml:space="preserve">either </w:t>
      </w:r>
      <w:r>
        <w:t>to</w:t>
      </w:r>
      <w:r w:rsidR="004B7A2D">
        <w:t xml:space="preserve"> (1)</w:t>
      </w:r>
      <w:r>
        <w:t xml:space="preserve"> attach your headphones</w:t>
      </w:r>
      <w:r w:rsidR="004B7A2D">
        <w:t>; or (2) request headphones from someone</w:t>
      </w:r>
      <w:r>
        <w:t>?</w:t>
      </w:r>
    </w:p>
    <w:p w:rsidR="008C5474" w:rsidRDefault="008C5474" w:rsidP="002762F3">
      <w:pPr>
        <w:pStyle w:val="ListParagraph"/>
        <w:numPr>
          <w:ilvl w:val="2"/>
          <w:numId w:val="4"/>
        </w:numPr>
      </w:pPr>
      <w:r>
        <w:t>If you did not bring your own headphones, were you able to request headphones from anyone? If so, from whom?</w:t>
      </w:r>
    </w:p>
    <w:p w:rsidR="00160E2B" w:rsidRDefault="00160E2B" w:rsidP="00160E2B">
      <w:pPr>
        <w:pStyle w:val="ListParagraph"/>
        <w:numPr>
          <w:ilvl w:val="1"/>
          <w:numId w:val="4"/>
        </w:numPr>
      </w:pPr>
      <w:r>
        <w:t>Were there any Braille instructions present on the kiosk?</w:t>
      </w:r>
    </w:p>
    <w:p w:rsidR="00764AFD" w:rsidRDefault="00764AFD" w:rsidP="00160E2B">
      <w:pPr>
        <w:pStyle w:val="ListParagraph"/>
        <w:numPr>
          <w:ilvl w:val="1"/>
          <w:numId w:val="4"/>
        </w:numPr>
      </w:pPr>
      <w:r>
        <w:t xml:space="preserve">Were you able to independently </w:t>
      </w:r>
      <w:r w:rsidR="001F0CEA">
        <w:t>sign in</w:t>
      </w:r>
      <w:r>
        <w:t xml:space="preserve"> for your appointment?</w:t>
      </w:r>
    </w:p>
    <w:p w:rsidR="00E05F0F" w:rsidRDefault="004A288E" w:rsidP="00E05F0F">
      <w:pPr>
        <w:pStyle w:val="ListParagraph"/>
        <w:numPr>
          <w:ilvl w:val="0"/>
          <w:numId w:val="4"/>
        </w:numPr>
      </w:pPr>
      <w:r>
        <w:t xml:space="preserve">If </w:t>
      </w:r>
      <w:r w:rsidR="00764AFD">
        <w:t>the kiosk was not accessible</w:t>
      </w:r>
      <w:r>
        <w:t xml:space="preserve">, how did you </w:t>
      </w:r>
      <w:r w:rsidR="001F0CEA">
        <w:t>sign in</w:t>
      </w:r>
      <w:r w:rsidR="00764AFD">
        <w:t xml:space="preserve"> for an appointment</w:t>
      </w:r>
      <w:r>
        <w:t>?</w:t>
      </w:r>
      <w:r w:rsidR="00530762">
        <w:t xml:space="preserve"> </w:t>
      </w:r>
      <w:r w:rsidR="00530762" w:rsidRPr="00530762">
        <w:t>If someone had to enter your information into the kiosk for you, who assisted you?</w:t>
      </w:r>
    </w:p>
    <w:p w:rsidR="006D38A6" w:rsidRDefault="006D38A6" w:rsidP="00E05F0F">
      <w:pPr>
        <w:pStyle w:val="ListParagraph"/>
        <w:numPr>
          <w:ilvl w:val="0"/>
          <w:numId w:val="4"/>
        </w:numPr>
      </w:pPr>
      <w:r>
        <w:t>Did you have to enter any personal or private information into the kiosk? If so, please describe.</w:t>
      </w:r>
    </w:p>
    <w:p w:rsidR="00CD0D38" w:rsidRDefault="00764AFD" w:rsidP="00E05F0F">
      <w:pPr>
        <w:pStyle w:val="ListParagraph"/>
        <w:numPr>
          <w:ilvl w:val="0"/>
          <w:numId w:val="4"/>
        </w:numPr>
      </w:pPr>
      <w:r>
        <w:t>If the kiosk was inaccessible, did you complain about the access barriers</w:t>
      </w:r>
      <w:r w:rsidR="00CD0D38">
        <w:t>? To whom? What was the response?</w:t>
      </w:r>
    </w:p>
    <w:p w:rsidR="00C6236F" w:rsidRDefault="00C6236F" w:rsidP="00E05F0F">
      <w:pPr>
        <w:pStyle w:val="ListParagraph"/>
        <w:numPr>
          <w:ilvl w:val="0"/>
          <w:numId w:val="4"/>
        </w:numPr>
      </w:pPr>
      <w:r>
        <w:t>Please share other observations regarding the kiosk and your experience at the SSA field office.</w:t>
      </w:r>
      <w:bookmarkStart w:id="0" w:name="_GoBack"/>
      <w:bookmarkEnd w:id="0"/>
    </w:p>
    <w:sectPr w:rsidR="00C6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E40"/>
    <w:multiLevelType w:val="hybridMultilevel"/>
    <w:tmpl w:val="1D08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3CCB"/>
    <w:multiLevelType w:val="hybridMultilevel"/>
    <w:tmpl w:val="5242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0935F0"/>
    <w:multiLevelType w:val="hybridMultilevel"/>
    <w:tmpl w:val="AD260920"/>
    <w:lvl w:ilvl="0" w:tplc="F6ACC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E14C1"/>
    <w:multiLevelType w:val="hybridMultilevel"/>
    <w:tmpl w:val="D93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09"/>
    <w:rsid w:val="00045D1D"/>
    <w:rsid w:val="00061311"/>
    <w:rsid w:val="00090872"/>
    <w:rsid w:val="000B393A"/>
    <w:rsid w:val="001427B7"/>
    <w:rsid w:val="00160E2B"/>
    <w:rsid w:val="00185F96"/>
    <w:rsid w:val="001F0CEA"/>
    <w:rsid w:val="0025513C"/>
    <w:rsid w:val="0026364A"/>
    <w:rsid w:val="002762F3"/>
    <w:rsid w:val="00313E69"/>
    <w:rsid w:val="00343584"/>
    <w:rsid w:val="003E47E6"/>
    <w:rsid w:val="00432134"/>
    <w:rsid w:val="00432AAE"/>
    <w:rsid w:val="004A288E"/>
    <w:rsid w:val="004B7A2D"/>
    <w:rsid w:val="00520EA0"/>
    <w:rsid w:val="00530762"/>
    <w:rsid w:val="00582680"/>
    <w:rsid w:val="006A392E"/>
    <w:rsid w:val="006D38A6"/>
    <w:rsid w:val="00745309"/>
    <w:rsid w:val="00764AFD"/>
    <w:rsid w:val="0078234D"/>
    <w:rsid w:val="00880059"/>
    <w:rsid w:val="008C5474"/>
    <w:rsid w:val="008D62A7"/>
    <w:rsid w:val="00995A77"/>
    <w:rsid w:val="00A7470F"/>
    <w:rsid w:val="00A74941"/>
    <w:rsid w:val="00B020B9"/>
    <w:rsid w:val="00B2506A"/>
    <w:rsid w:val="00B74841"/>
    <w:rsid w:val="00BA7F11"/>
    <w:rsid w:val="00BC6BBF"/>
    <w:rsid w:val="00C6236F"/>
    <w:rsid w:val="00CD0D38"/>
    <w:rsid w:val="00D8763B"/>
    <w:rsid w:val="00DC0BD5"/>
    <w:rsid w:val="00E05F0F"/>
    <w:rsid w:val="00EA0695"/>
    <w:rsid w:val="00F32256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6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506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506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2506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06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06A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06A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745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E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6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506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506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2506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06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06A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06A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745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E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ingling@nf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Fernandez</dc:creator>
  <cp:lastModifiedBy>Valerie Yingling</cp:lastModifiedBy>
  <cp:revision>2</cp:revision>
  <dcterms:created xsi:type="dcterms:W3CDTF">2016-01-06T13:31:00Z</dcterms:created>
  <dcterms:modified xsi:type="dcterms:W3CDTF">2016-01-06T13:31:00Z</dcterms:modified>
</cp:coreProperties>
</file>