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jc w:val="center"/>
        <w:rPr>
          <w:rFonts w:ascii="Arial" w:cs="Arial" w:eastAsia="Arial" w:hAnsi="Arial"/>
          <w:b w:val="1"/>
          <w:i w:val="1"/>
          <w:color w:val="38761d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5467350</wp:posOffset>
            </wp:positionH>
            <wp:positionV relativeFrom="paragraph">
              <wp:posOffset>114300</wp:posOffset>
            </wp:positionV>
            <wp:extent cx="1390650" cy="123825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1943100" cy="1256731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567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440" w:firstLine="720"/>
        <w:jc w:val="center"/>
        <w:rPr>
          <w:rFonts w:ascii="Arial" w:cs="Arial" w:eastAsia="Arial" w:hAnsi="Arial"/>
          <w:b w:val="1"/>
          <w:i w:val="1"/>
          <w:color w:val="38761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8761d"/>
          <w:sz w:val="36"/>
          <w:szCs w:val="36"/>
          <w:rtl w:val="0"/>
        </w:rPr>
        <w:t xml:space="preserve">Leap For Braille </w:t>
      </w:r>
    </w:p>
    <w:p w:rsidR="00000000" w:rsidDel="00000000" w:rsidP="00000000" w:rsidRDefault="00000000" w:rsidRPr="00000000" w14:paraId="00000003">
      <w:pPr>
        <w:ind w:left="1440" w:firstLine="720"/>
        <w:jc w:val="center"/>
        <w:rPr>
          <w:rFonts w:ascii="Arial" w:cs="Arial" w:eastAsia="Arial" w:hAnsi="Arial"/>
          <w:b w:val="1"/>
          <w:i w:val="1"/>
          <w:color w:val="6aa84f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8761d"/>
          <w:sz w:val="36"/>
          <w:szCs w:val="36"/>
          <w:rtl w:val="0"/>
        </w:rPr>
        <w:t xml:space="preserve">2020!!!</w:t>
      </w:r>
      <w:r w:rsidDel="00000000" w:rsidR="00000000" w:rsidRPr="00000000">
        <w:rPr>
          <w:rFonts w:ascii="Arial" w:cs="Arial" w:eastAsia="Arial" w:hAnsi="Arial"/>
          <w:b w:val="1"/>
          <w:i w:val="1"/>
          <w:color w:val="6aa84f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Arial" w:cs="Arial" w:eastAsia="Arial" w:hAnsi="Arial"/>
          <w:b w:val="1"/>
          <w:i w:val="1"/>
          <w:color w:val="38761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720"/>
        <w:jc w:val="center"/>
        <w:rPr>
          <w:rFonts w:ascii="Arial" w:cs="Arial" w:eastAsia="Arial" w:hAnsi="Arial"/>
          <w:b w:val="1"/>
          <w:i w:val="1"/>
          <w:color w:val="38761d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38761d"/>
          <w:sz w:val="36"/>
          <w:szCs w:val="36"/>
          <w:rtl w:val="0"/>
        </w:rPr>
        <w:t xml:space="preserve">Derby Event Schedule</w:t>
      </w:r>
    </w:p>
    <w:p w:rsidR="00000000" w:rsidDel="00000000" w:rsidP="00000000" w:rsidRDefault="00000000" w:rsidRPr="00000000" w14:paraId="00000006">
      <w:pPr>
        <w:ind w:left="1440" w:firstLine="720"/>
        <w:rPr>
          <w:rFonts w:ascii="Roboto" w:cs="Roboto" w:eastAsia="Roboto" w:hAnsi="Roboto"/>
          <w:b w:val="1"/>
          <w:i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720"/>
        <w:rPr>
          <w:rFonts w:ascii="Arial" w:cs="Arial" w:eastAsia="Arial" w:hAnsi="Arial"/>
          <w:b w:val="1"/>
          <w:i w:val="1"/>
          <w:color w:val="38761d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222222"/>
          <w:sz w:val="28"/>
          <w:szCs w:val="28"/>
          <w:highlight w:val="white"/>
          <w:rtl w:val="0"/>
        </w:rPr>
        <w:t xml:space="preserve">DERBY MIDDLE SCHOOL:  801 E Madison Ave, Derby, KS 67037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Satur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day, February 29, 2020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8:30 am</w:t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Registration (cafeteria)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 xml:space="preserve">9:00 am </w:t>
        <w:tab/>
        <w:t xml:space="preserve">Opening Ceremony (library)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b w:val="1"/>
          <w:color w:val="0070c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 xml:space="preserve">9:30 am</w:t>
        <w:tab/>
        <w:t xml:space="preserve">Student Session 1</w:t>
        <w:tab/>
      </w:r>
      <w:r w:rsidDel="00000000" w:rsidR="00000000" w:rsidRPr="00000000">
        <w:rPr>
          <w:rFonts w:ascii="Arial" w:cs="Arial" w:eastAsia="Arial" w:hAnsi="Arial"/>
          <w:color w:val="0070c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8"/>
          <w:szCs w:val="28"/>
          <w:rtl w:val="0"/>
        </w:rPr>
        <w:t xml:space="preserve">Parent Session: NanoPac AT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rPr>
          <w:rFonts w:ascii="Arial" w:cs="Arial" w:eastAsia="Arial" w:hAnsi="Arial"/>
          <w:color w:val="0070c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10:15 am    </w:t>
        <w:tab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shd w:fill="b6d7a8" w:val="clear"/>
          <w:rtl w:val="0"/>
        </w:rPr>
        <w:t xml:space="preserve">Snack Break (Proctors bring students to the cafeteria)</w:t>
      </w:r>
      <w:r w:rsidDel="00000000" w:rsidR="00000000" w:rsidRPr="00000000">
        <w:rPr>
          <w:rFonts w:ascii="Arial" w:cs="Arial" w:eastAsia="Arial" w:hAnsi="Arial"/>
          <w:sz w:val="28"/>
          <w:szCs w:val="28"/>
          <w:shd w:fill="b6d7a8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8"/>
          <w:szCs w:val="28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color w:val="0070c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10:30 am</w:t>
        <w:tab/>
        <w:t xml:space="preserve">Student Session 2</w:t>
        <w:tab/>
      </w:r>
      <w:r w:rsidDel="00000000" w:rsidR="00000000" w:rsidRPr="00000000">
        <w:rPr>
          <w:rFonts w:ascii="Arial" w:cs="Arial" w:eastAsia="Arial" w:hAnsi="Arial"/>
          <w:color w:val="0070c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color w:val="0070c0"/>
          <w:sz w:val="28"/>
          <w:szCs w:val="28"/>
          <w:rtl w:val="0"/>
        </w:rPr>
        <w:t xml:space="preserve">Parent Session: O&amp;M/Dog Guide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color w:val="0070c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11:30 am      Student Session 3   </w:t>
        <w:tab/>
      </w:r>
      <w:r w:rsidDel="00000000" w:rsidR="00000000" w:rsidRPr="00000000">
        <w:rPr>
          <w:rFonts w:ascii="Arial" w:cs="Arial" w:eastAsia="Arial" w:hAnsi="Arial"/>
          <w:b w:val="1"/>
          <w:color w:val="0070c0"/>
          <w:sz w:val="28"/>
          <w:szCs w:val="28"/>
          <w:rtl w:val="0"/>
        </w:rPr>
        <w:t xml:space="preserve">*Parent Session: ADL Demonstration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2250" w:hanging="288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4a86e8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12:15 pm     LUNCH - service and seating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 the cafeteria.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rFonts w:ascii="Arial" w:cs="Arial" w:eastAsia="Arial" w:hAnsi="Arial"/>
          <w:i w:val="1"/>
          <w:sz w:val="28"/>
          <w:szCs w:val="28"/>
          <w:highlight w:val="yellow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highlight w:val="yellow"/>
          <w:rtl w:val="0"/>
        </w:rPr>
        <w:t xml:space="preserve">(Please remain with your participant in cafeteria until next activity)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1:00 pm      Entertainment - Jenny Eichner (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Apprentice and Freshman Only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3">
      <w:pPr>
        <w:spacing w:line="276" w:lineRule="auto"/>
        <w:ind w:left="1440"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Student Session 4 (Sophomore, Junior Varsity and Varsity Only)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2:00 pm</w:t>
        <w:tab/>
        <w:t xml:space="preserve">Closing Ceremony (library)</w:t>
      </w:r>
    </w:p>
    <w:p w:rsidR="00000000" w:rsidDel="00000000" w:rsidP="00000000" w:rsidRDefault="00000000" w:rsidRPr="00000000" w14:paraId="00000015">
      <w:pPr>
        <w:spacing w:line="276" w:lineRule="auto"/>
        <w:ind w:left="216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38761d"/>
          <w:sz w:val="36"/>
          <w:szCs w:val="36"/>
          <w:rtl w:val="0"/>
        </w:rPr>
        <w:t xml:space="preserve">A warm and grateful thank you to our 2020 sponsors!</w:t>
      </w:r>
      <w:r w:rsidDel="00000000" w:rsidR="00000000" w:rsidRPr="00000000">
        <w:rPr>
          <w:rFonts w:ascii="Arial" w:cs="Arial" w:eastAsia="Arial" w:hAnsi="Arial"/>
          <w:i w:val="1"/>
          <w:color w:val="38761d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8761d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Humanware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Seedlings Braille Books for Children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KC Blind All-Stars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Derby Middle School, Derby, KS</w:t>
      </w:r>
    </w:p>
    <w:p w:rsidR="00000000" w:rsidDel="00000000" w:rsidP="00000000" w:rsidRDefault="00000000" w:rsidRPr="00000000" w14:paraId="0000001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Kansas Lions Sight Foundation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Hallmark</w:t>
      </w:r>
    </w:p>
    <w:p w:rsidR="00000000" w:rsidDel="00000000" w:rsidP="00000000" w:rsidRDefault="00000000" w:rsidRPr="00000000" w14:paraId="0000001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UMB</w:t>
      </w:r>
    </w:p>
    <w:p w:rsidR="00000000" w:rsidDel="00000000" w:rsidP="00000000" w:rsidRDefault="00000000" w:rsidRPr="00000000" w14:paraId="0000001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Bank of Labor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Garden City Noon Lions Club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Garden City Optometrists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Garden City Vision Source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Alphapointe</w:t>
      </w:r>
    </w:p>
    <w:p w:rsidR="00000000" w:rsidDel="00000000" w:rsidP="00000000" w:rsidRDefault="00000000" w:rsidRPr="00000000" w14:paraId="0000002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Envision, Inc. Wichita, KS</w:t>
      </w:r>
    </w:p>
    <w:p w:rsidR="00000000" w:rsidDel="00000000" w:rsidP="00000000" w:rsidRDefault="00000000" w:rsidRPr="00000000" w14:paraId="0000002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Drum Safari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