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66024" w:rsidRDefault="00066024" w:rsidP="00066024">
      <w:pPr>
        <w:jc w:val="center"/>
      </w:pPr>
      <w:r>
        <w:object w:dxaOrig="7786"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ip for Equality: Advancing the Human &amp; Civil Rights of People with Disabilities in Illinois" style="width:389.25pt;height:59.25pt" o:ole="">
            <v:imagedata r:id="rId6" o:title=""/>
          </v:shape>
          <o:OLEObject Type="Embed" ProgID="Word.Picture.8" ShapeID="_x0000_i1025" DrawAspect="Content" ObjectID="_1630401380" r:id="rId7"/>
        </w:object>
      </w:r>
    </w:p>
    <w:p w:rsidR="00066024" w:rsidRDefault="00066024" w:rsidP="00C27434"/>
    <w:p w:rsidR="00C27434" w:rsidRPr="00C779AC" w:rsidRDefault="00C27434" w:rsidP="00C27434">
      <w:pPr>
        <w:rPr>
          <w:rFonts w:ascii="Arial" w:hAnsi="Arial" w:cs="Arial"/>
          <w:sz w:val="24"/>
        </w:rPr>
      </w:pPr>
      <w:r w:rsidRPr="00C779AC">
        <w:rPr>
          <w:rFonts w:ascii="Arial" w:hAnsi="Arial" w:cs="Arial"/>
          <w:b/>
          <w:sz w:val="24"/>
        </w:rPr>
        <w:t>FOR IMMEDIATE RELEASE</w:t>
      </w:r>
    </w:p>
    <w:p w:rsidR="00C27434" w:rsidRPr="00C779AC" w:rsidRDefault="00C27434" w:rsidP="00C27434">
      <w:pPr>
        <w:jc w:val="center"/>
        <w:rPr>
          <w:rFonts w:ascii="Arial" w:hAnsi="Arial" w:cs="Arial"/>
          <w:sz w:val="24"/>
        </w:rPr>
      </w:pPr>
    </w:p>
    <w:p w:rsidR="00285152" w:rsidRPr="00285152" w:rsidRDefault="00285152" w:rsidP="00285152">
      <w:pPr>
        <w:pStyle w:val="Heading1"/>
        <w:jc w:val="center"/>
        <w:rPr>
          <w:rFonts w:ascii="Arial" w:hAnsi="Arial" w:cs="Arial"/>
          <w:b/>
          <w:color w:val="auto"/>
          <w:sz w:val="24"/>
          <w:szCs w:val="24"/>
        </w:rPr>
      </w:pPr>
      <w:r w:rsidRPr="00285152">
        <w:rPr>
          <w:rFonts w:ascii="Arial" w:hAnsi="Arial" w:cs="Arial"/>
          <w:b/>
          <w:color w:val="auto"/>
          <w:sz w:val="24"/>
          <w:szCs w:val="24"/>
        </w:rPr>
        <w:t>Blind</w:t>
      </w:r>
      <w:r>
        <w:rPr>
          <w:rFonts w:ascii="Arial" w:hAnsi="Arial" w:cs="Arial"/>
          <w:b/>
          <w:color w:val="auto"/>
          <w:sz w:val="24"/>
          <w:szCs w:val="24"/>
        </w:rPr>
        <w:t xml:space="preserve"> Retired Federal Employee Sues o</w:t>
      </w:r>
      <w:r w:rsidRPr="00285152">
        <w:rPr>
          <w:rFonts w:ascii="Arial" w:hAnsi="Arial" w:cs="Arial"/>
          <w:b/>
          <w:color w:val="auto"/>
          <w:sz w:val="24"/>
          <w:szCs w:val="24"/>
        </w:rPr>
        <w:t>ver Access to Health Benefits Information</w:t>
      </w:r>
    </w:p>
    <w:p w:rsidR="00285152" w:rsidRPr="006137FB" w:rsidRDefault="00285152" w:rsidP="00285152">
      <w:pPr>
        <w:pStyle w:val="Subtitle"/>
        <w:jc w:val="center"/>
        <w:rPr>
          <w:rFonts w:ascii="Arial" w:hAnsi="Arial" w:cs="Arial"/>
          <w:b/>
          <w:i/>
          <w:color w:val="auto"/>
          <w:sz w:val="24"/>
          <w:szCs w:val="24"/>
        </w:rPr>
      </w:pPr>
      <w:r w:rsidRPr="006137FB">
        <w:rPr>
          <w:rFonts w:ascii="Arial" w:hAnsi="Arial" w:cs="Arial"/>
          <w:b/>
          <w:i/>
          <w:color w:val="auto"/>
          <w:sz w:val="24"/>
          <w:szCs w:val="24"/>
        </w:rPr>
        <w:t>National Federation of the Blind Also Party to Lawsuit</w:t>
      </w:r>
      <w:r w:rsidR="00915D1E" w:rsidRPr="006137FB">
        <w:rPr>
          <w:rFonts w:ascii="Arial" w:hAnsi="Arial" w:cs="Arial"/>
          <w:b/>
          <w:i/>
          <w:color w:val="auto"/>
          <w:sz w:val="24"/>
          <w:szCs w:val="24"/>
        </w:rPr>
        <w:t xml:space="preserve"> Against US and Blue Cross Blue Shield</w:t>
      </w:r>
    </w:p>
    <w:p w:rsidR="00285152" w:rsidRPr="00285152" w:rsidRDefault="00285152" w:rsidP="00285152">
      <w:pPr>
        <w:jc w:val="center"/>
        <w:rPr>
          <w:rFonts w:ascii="Arial" w:hAnsi="Arial" w:cs="Arial"/>
          <w:sz w:val="24"/>
        </w:rPr>
      </w:pPr>
    </w:p>
    <w:p w:rsidR="00285152" w:rsidRPr="00285152" w:rsidRDefault="00915D1E" w:rsidP="00285152">
      <w:pPr>
        <w:rPr>
          <w:rFonts w:ascii="Arial" w:hAnsi="Arial" w:cs="Arial"/>
          <w:sz w:val="24"/>
        </w:rPr>
      </w:pPr>
      <w:r>
        <w:rPr>
          <w:rFonts w:ascii="Arial" w:hAnsi="Arial" w:cs="Arial"/>
          <w:b/>
          <w:sz w:val="24"/>
        </w:rPr>
        <w:t>Chicago</w:t>
      </w:r>
      <w:r w:rsidR="0047719A">
        <w:rPr>
          <w:rFonts w:ascii="Arial" w:hAnsi="Arial" w:cs="Arial"/>
          <w:b/>
          <w:sz w:val="24"/>
        </w:rPr>
        <w:t xml:space="preserve"> (September 19</w:t>
      </w:r>
      <w:r w:rsidR="00285152" w:rsidRPr="00285152">
        <w:rPr>
          <w:rFonts w:ascii="Arial" w:hAnsi="Arial" w:cs="Arial"/>
          <w:b/>
          <w:sz w:val="24"/>
        </w:rPr>
        <w:t>, 2019):</w:t>
      </w:r>
      <w:r w:rsidR="00285152" w:rsidRPr="00285152">
        <w:rPr>
          <w:rFonts w:ascii="Arial" w:hAnsi="Arial" w:cs="Arial"/>
          <w:sz w:val="24"/>
        </w:rPr>
        <w:t xml:space="preserve"> Jamal </w:t>
      </w:r>
      <w:proofErr w:type="spellStart"/>
      <w:r w:rsidR="00285152" w:rsidRPr="00285152">
        <w:rPr>
          <w:rFonts w:ascii="Arial" w:hAnsi="Arial" w:cs="Arial"/>
          <w:sz w:val="24"/>
        </w:rPr>
        <w:t>Mazrui</w:t>
      </w:r>
      <w:proofErr w:type="spellEnd"/>
      <w:r w:rsidR="00285152" w:rsidRPr="00285152">
        <w:rPr>
          <w:rFonts w:ascii="Arial" w:hAnsi="Arial" w:cs="Arial"/>
          <w:sz w:val="24"/>
        </w:rPr>
        <w:t xml:space="preserve">, a blind retired federal employee now living in the Seattle area, has filed a lawsuit against the federal Office of Personnel Management (OPM) and one of its major health insurance contractors, the </w:t>
      </w:r>
      <w:r>
        <w:rPr>
          <w:rFonts w:ascii="Arial" w:hAnsi="Arial" w:cs="Arial"/>
          <w:sz w:val="24"/>
        </w:rPr>
        <w:t xml:space="preserve">Chicago-based </w:t>
      </w:r>
      <w:r w:rsidR="00285152" w:rsidRPr="00285152">
        <w:rPr>
          <w:rFonts w:ascii="Arial" w:hAnsi="Arial" w:cs="Arial"/>
          <w:sz w:val="24"/>
        </w:rPr>
        <w:t xml:space="preserve">Blue Cross and </w:t>
      </w:r>
      <w:r w:rsidR="00285152">
        <w:rPr>
          <w:rFonts w:ascii="Arial" w:hAnsi="Arial" w:cs="Arial"/>
          <w:sz w:val="24"/>
        </w:rPr>
        <w:t>B</w:t>
      </w:r>
      <w:r w:rsidR="00285152" w:rsidRPr="00285152">
        <w:rPr>
          <w:rFonts w:ascii="Arial" w:hAnsi="Arial" w:cs="Arial"/>
          <w:sz w:val="24"/>
        </w:rPr>
        <w:t>lue Shield Association (BCBSA), because he cannot access or interact with information about his federal health benefits on fepblue.org, the websi</w:t>
      </w:r>
      <w:r w:rsidR="00285152">
        <w:rPr>
          <w:rFonts w:ascii="Arial" w:hAnsi="Arial" w:cs="Arial"/>
          <w:sz w:val="24"/>
        </w:rPr>
        <w:t>te maintained by BCBSA for its f</w:t>
      </w:r>
      <w:r w:rsidR="00285152" w:rsidRPr="00285152">
        <w:rPr>
          <w:rFonts w:ascii="Arial" w:hAnsi="Arial" w:cs="Arial"/>
          <w:sz w:val="24"/>
        </w:rPr>
        <w:t xml:space="preserve">ederal </w:t>
      </w:r>
      <w:r w:rsidR="00285152">
        <w:rPr>
          <w:rFonts w:ascii="Arial" w:hAnsi="Arial" w:cs="Arial"/>
          <w:sz w:val="24"/>
        </w:rPr>
        <w:t>employee p</w:t>
      </w:r>
      <w:r w:rsidR="00285152" w:rsidRPr="00285152">
        <w:rPr>
          <w:rFonts w:ascii="Arial" w:hAnsi="Arial" w:cs="Arial"/>
          <w:sz w:val="24"/>
        </w:rPr>
        <w:t xml:space="preserve">rogram. The National Federation of the </w:t>
      </w:r>
      <w:r w:rsidR="00285152">
        <w:rPr>
          <w:rFonts w:ascii="Arial" w:hAnsi="Arial" w:cs="Arial"/>
          <w:sz w:val="24"/>
        </w:rPr>
        <w:t>B</w:t>
      </w:r>
      <w:r w:rsidR="00285152" w:rsidRPr="00285152">
        <w:rPr>
          <w:rFonts w:ascii="Arial" w:hAnsi="Arial" w:cs="Arial"/>
          <w:sz w:val="24"/>
        </w:rPr>
        <w:t xml:space="preserve">lind, the oldest and largest nationwide organization of blind Americans, which has a division consisting of blind federal employees, is also a plaintiff. The plaintiffs are represented by Equip for Equality, the </w:t>
      </w:r>
      <w:r w:rsidR="00EB740C">
        <w:rPr>
          <w:rFonts w:ascii="Arial" w:hAnsi="Arial" w:cs="Arial"/>
          <w:sz w:val="24"/>
        </w:rPr>
        <w:t>P</w:t>
      </w:r>
      <w:r w:rsidR="00285152" w:rsidRPr="00285152">
        <w:rPr>
          <w:rFonts w:ascii="Arial" w:hAnsi="Arial" w:cs="Arial"/>
          <w:sz w:val="24"/>
        </w:rPr>
        <w:t xml:space="preserve">rotection and </w:t>
      </w:r>
      <w:r w:rsidR="00EB740C">
        <w:rPr>
          <w:rFonts w:ascii="Arial" w:hAnsi="Arial" w:cs="Arial"/>
          <w:sz w:val="24"/>
        </w:rPr>
        <w:t>A</w:t>
      </w:r>
      <w:r w:rsidR="00285152" w:rsidRPr="00285152">
        <w:rPr>
          <w:rFonts w:ascii="Arial" w:hAnsi="Arial" w:cs="Arial"/>
          <w:sz w:val="24"/>
        </w:rPr>
        <w:t xml:space="preserve">dvocacy </w:t>
      </w:r>
      <w:r w:rsidR="00EB740C">
        <w:rPr>
          <w:rFonts w:ascii="Arial" w:hAnsi="Arial" w:cs="Arial"/>
          <w:sz w:val="24"/>
        </w:rPr>
        <w:t>S</w:t>
      </w:r>
      <w:r w:rsidR="00285152" w:rsidRPr="00285152">
        <w:rPr>
          <w:rFonts w:ascii="Arial" w:hAnsi="Arial" w:cs="Arial"/>
          <w:sz w:val="24"/>
        </w:rPr>
        <w:t xml:space="preserve">ystem for </w:t>
      </w:r>
      <w:r w:rsidR="00EB740C">
        <w:rPr>
          <w:rFonts w:ascii="Arial" w:hAnsi="Arial" w:cs="Arial"/>
          <w:sz w:val="24"/>
        </w:rPr>
        <w:t xml:space="preserve">people with disabilities for </w:t>
      </w:r>
      <w:r w:rsidR="00285152" w:rsidRPr="00285152">
        <w:rPr>
          <w:rFonts w:ascii="Arial" w:hAnsi="Arial" w:cs="Arial"/>
          <w:sz w:val="24"/>
        </w:rPr>
        <w:t>the state of Illinois, and the Baltimore law firm of Brown Goldstein &amp; Levy, LLP.</w:t>
      </w:r>
    </w:p>
    <w:p w:rsidR="00285152" w:rsidRPr="00285152" w:rsidRDefault="00285152" w:rsidP="00285152">
      <w:pPr>
        <w:rPr>
          <w:rFonts w:ascii="Arial" w:hAnsi="Arial" w:cs="Arial"/>
          <w:sz w:val="24"/>
        </w:rPr>
      </w:pPr>
    </w:p>
    <w:p w:rsidR="00285152" w:rsidRPr="00285152" w:rsidRDefault="00285152" w:rsidP="00285152">
      <w:pPr>
        <w:rPr>
          <w:rFonts w:ascii="Arial" w:hAnsi="Arial" w:cs="Arial"/>
          <w:sz w:val="24"/>
        </w:rPr>
      </w:pPr>
      <w:r w:rsidRPr="00285152">
        <w:rPr>
          <w:rFonts w:ascii="Arial" w:hAnsi="Arial" w:cs="Arial"/>
          <w:sz w:val="24"/>
        </w:rPr>
        <w:t xml:space="preserve">The lawsuit, filed in federal court in the northern district of Illinois, alleges violations of the Patient </w:t>
      </w:r>
      <w:r>
        <w:rPr>
          <w:rFonts w:ascii="Arial" w:hAnsi="Arial" w:cs="Arial"/>
          <w:sz w:val="24"/>
        </w:rPr>
        <w:t>Protection and Affordable Care A</w:t>
      </w:r>
      <w:r w:rsidRPr="00285152">
        <w:rPr>
          <w:rFonts w:ascii="Arial" w:hAnsi="Arial" w:cs="Arial"/>
          <w:sz w:val="24"/>
        </w:rPr>
        <w:t>ct, t</w:t>
      </w:r>
      <w:r>
        <w:rPr>
          <w:rFonts w:ascii="Arial" w:hAnsi="Arial" w:cs="Arial"/>
          <w:sz w:val="24"/>
        </w:rPr>
        <w:t>he Americans with Disabilities A</w:t>
      </w:r>
      <w:r w:rsidRPr="00285152">
        <w:rPr>
          <w:rFonts w:ascii="Arial" w:hAnsi="Arial" w:cs="Arial"/>
          <w:sz w:val="24"/>
        </w:rPr>
        <w:t>ct of 1990, the Rehabilita</w:t>
      </w:r>
      <w:r>
        <w:rPr>
          <w:rFonts w:ascii="Arial" w:hAnsi="Arial" w:cs="Arial"/>
          <w:sz w:val="24"/>
        </w:rPr>
        <w:t>tion A</w:t>
      </w:r>
      <w:r w:rsidRPr="00285152">
        <w:rPr>
          <w:rFonts w:ascii="Arial" w:hAnsi="Arial" w:cs="Arial"/>
          <w:sz w:val="24"/>
        </w:rPr>
        <w:t>ct of 1973</w:t>
      </w:r>
      <w:r w:rsidR="00E67B74">
        <w:rPr>
          <w:rFonts w:ascii="Arial" w:hAnsi="Arial" w:cs="Arial"/>
          <w:sz w:val="24"/>
        </w:rPr>
        <w:t xml:space="preserve"> (particularly Section 508, which requires equal access to websites and other electronic information)</w:t>
      </w:r>
      <w:r w:rsidRPr="00285152">
        <w:rPr>
          <w:rFonts w:ascii="Arial" w:hAnsi="Arial" w:cs="Arial"/>
          <w:sz w:val="24"/>
        </w:rPr>
        <w:t xml:space="preserve">, and the Washington (State) Law </w:t>
      </w:r>
      <w:r>
        <w:rPr>
          <w:rFonts w:ascii="Arial" w:hAnsi="Arial" w:cs="Arial"/>
          <w:sz w:val="24"/>
        </w:rPr>
        <w:t>A</w:t>
      </w:r>
      <w:r w:rsidRPr="00285152">
        <w:rPr>
          <w:rFonts w:ascii="Arial" w:hAnsi="Arial" w:cs="Arial"/>
          <w:sz w:val="24"/>
        </w:rPr>
        <w:t>gainst Discrimination.</w:t>
      </w:r>
    </w:p>
    <w:p w:rsidR="00285152" w:rsidRPr="00285152" w:rsidRDefault="00285152" w:rsidP="00285152">
      <w:pPr>
        <w:rPr>
          <w:rFonts w:ascii="Arial" w:hAnsi="Arial" w:cs="Arial"/>
          <w:sz w:val="24"/>
        </w:rPr>
      </w:pPr>
    </w:p>
    <w:p w:rsidR="00285152" w:rsidRPr="00285152" w:rsidRDefault="00285152" w:rsidP="00285152">
      <w:pPr>
        <w:rPr>
          <w:rFonts w:ascii="Arial" w:hAnsi="Arial" w:cs="Arial"/>
          <w:sz w:val="24"/>
        </w:rPr>
      </w:pPr>
      <w:r w:rsidRPr="00285152">
        <w:rPr>
          <w:rFonts w:ascii="Arial" w:hAnsi="Arial" w:cs="Arial"/>
          <w:sz w:val="24"/>
        </w:rPr>
        <w:t xml:space="preserve">Blind people access websites using screen reading technology that renders their content as spoken words or as Braille on a device called a refreshable </w:t>
      </w:r>
      <w:r w:rsidR="00F47BF4">
        <w:rPr>
          <w:rFonts w:ascii="Arial" w:hAnsi="Arial" w:cs="Arial"/>
          <w:sz w:val="24"/>
        </w:rPr>
        <w:t>B</w:t>
      </w:r>
      <w:r w:rsidRPr="00285152">
        <w:rPr>
          <w:rFonts w:ascii="Arial" w:hAnsi="Arial" w:cs="Arial"/>
          <w:sz w:val="24"/>
        </w:rPr>
        <w:t xml:space="preserve">raille display. When websites are not properly coded, this technology cannot interpret their content. Mr. </w:t>
      </w:r>
      <w:proofErr w:type="spellStart"/>
      <w:r w:rsidRPr="00285152">
        <w:rPr>
          <w:rFonts w:ascii="Arial" w:hAnsi="Arial" w:cs="Arial"/>
          <w:sz w:val="24"/>
        </w:rPr>
        <w:t>Mazrui</w:t>
      </w:r>
      <w:proofErr w:type="spellEnd"/>
      <w:r w:rsidRPr="00285152">
        <w:rPr>
          <w:rFonts w:ascii="Arial" w:hAnsi="Arial" w:cs="Arial"/>
          <w:sz w:val="24"/>
        </w:rPr>
        <w:t xml:space="preserve"> was unable to access explanations of benefits and other documents or to make choices online about health benefits for himself and his family. </w:t>
      </w:r>
    </w:p>
    <w:p w:rsidR="00285152" w:rsidRPr="00285152" w:rsidRDefault="00285152" w:rsidP="00285152">
      <w:pPr>
        <w:rPr>
          <w:rFonts w:ascii="Arial" w:hAnsi="Arial" w:cs="Arial"/>
          <w:sz w:val="24"/>
        </w:rPr>
      </w:pPr>
    </w:p>
    <w:p w:rsidR="00285152" w:rsidRPr="00285152" w:rsidRDefault="00285152" w:rsidP="00285152">
      <w:pPr>
        <w:rPr>
          <w:rFonts w:ascii="Arial" w:hAnsi="Arial" w:cs="Arial"/>
          <w:sz w:val="24"/>
        </w:rPr>
      </w:pPr>
      <w:r w:rsidRPr="00285152">
        <w:rPr>
          <w:rFonts w:ascii="Arial" w:hAnsi="Arial" w:cs="Arial"/>
          <w:sz w:val="24"/>
        </w:rPr>
        <w:t xml:space="preserve">As of the end of Fiscal Year </w:t>
      </w:r>
      <w:r>
        <w:rPr>
          <w:rFonts w:ascii="Arial" w:hAnsi="Arial" w:cs="Arial"/>
          <w:sz w:val="24"/>
        </w:rPr>
        <w:t>2015, nearly 10 percent</w:t>
      </w:r>
      <w:r w:rsidRPr="00285152">
        <w:rPr>
          <w:rFonts w:ascii="Arial" w:hAnsi="Arial" w:cs="Arial"/>
          <w:sz w:val="24"/>
        </w:rPr>
        <w:t xml:space="preserve"> of federal employees were identified as h</w:t>
      </w:r>
      <w:r>
        <w:rPr>
          <w:rFonts w:ascii="Arial" w:hAnsi="Arial" w:cs="Arial"/>
          <w:sz w:val="24"/>
        </w:rPr>
        <w:t>aving disabilities, with over 1 percent</w:t>
      </w:r>
      <w:r w:rsidRPr="00285152">
        <w:rPr>
          <w:rFonts w:ascii="Arial" w:hAnsi="Arial" w:cs="Arial"/>
          <w:sz w:val="24"/>
        </w:rPr>
        <w:t xml:space="preserve"> being individuals with targeted disabilities such as blindness or low vision. Additionally, over 10</w:t>
      </w:r>
      <w:r>
        <w:rPr>
          <w:rFonts w:ascii="Arial" w:hAnsi="Arial" w:cs="Arial"/>
          <w:sz w:val="24"/>
        </w:rPr>
        <w:t xml:space="preserve"> percent</w:t>
      </w:r>
      <w:r w:rsidRPr="00285152">
        <w:rPr>
          <w:rFonts w:ascii="Arial" w:hAnsi="Arial" w:cs="Arial"/>
          <w:sz w:val="24"/>
        </w:rPr>
        <w:t xml:space="preserve"> of new hires were individuals with disabilities, approximately </w:t>
      </w:r>
      <w:r>
        <w:rPr>
          <w:rFonts w:ascii="Arial" w:hAnsi="Arial" w:cs="Arial"/>
          <w:sz w:val="24"/>
        </w:rPr>
        <w:t>1.3 percent</w:t>
      </w:r>
      <w:r w:rsidRPr="00285152">
        <w:rPr>
          <w:rFonts w:ascii="Arial" w:hAnsi="Arial" w:cs="Arial"/>
          <w:sz w:val="24"/>
        </w:rPr>
        <w:t xml:space="preserve"> of whom were individuals with targeted disabilities. BCBSA’s federal employee program (FEP) is the most popular health benefit option available, covering approximately 5.3 million employees, former employees, retirees, family members, and former spouses. The OPM is responsible for, among other things, choosing and supervising benefit contractors like BCBS. Both BCBS and OPM are aware of the accessibility issues with fepblue.org but have done nothing to resolve them.</w:t>
      </w:r>
    </w:p>
    <w:p w:rsidR="00285152" w:rsidRPr="00285152" w:rsidRDefault="00285152" w:rsidP="00285152">
      <w:pPr>
        <w:rPr>
          <w:rFonts w:ascii="Arial" w:hAnsi="Arial" w:cs="Arial"/>
          <w:sz w:val="24"/>
        </w:rPr>
      </w:pPr>
    </w:p>
    <w:p w:rsidR="00C27434" w:rsidRDefault="00285152" w:rsidP="00285152">
      <w:pPr>
        <w:rPr>
          <w:rFonts w:ascii="Arial" w:hAnsi="Arial" w:cs="Arial"/>
          <w:sz w:val="24"/>
        </w:rPr>
      </w:pPr>
      <w:r w:rsidRPr="00285152">
        <w:rPr>
          <w:rFonts w:ascii="Arial" w:hAnsi="Arial" w:cs="Arial"/>
          <w:sz w:val="24"/>
        </w:rPr>
        <w:t xml:space="preserve">“Online access to health benefit documents, forms, and records can allow blind people equal access to information that was once available only as print on paper,” said Mark </w:t>
      </w:r>
      <w:proofErr w:type="spellStart"/>
      <w:r w:rsidRPr="00285152">
        <w:rPr>
          <w:rFonts w:ascii="Arial" w:hAnsi="Arial" w:cs="Arial"/>
          <w:sz w:val="24"/>
        </w:rPr>
        <w:t>Riccob</w:t>
      </w:r>
      <w:r>
        <w:rPr>
          <w:rFonts w:ascii="Arial" w:hAnsi="Arial" w:cs="Arial"/>
          <w:sz w:val="24"/>
        </w:rPr>
        <w:t>ono</w:t>
      </w:r>
      <w:proofErr w:type="spellEnd"/>
      <w:r>
        <w:rPr>
          <w:rFonts w:ascii="Arial" w:hAnsi="Arial" w:cs="Arial"/>
          <w:sz w:val="24"/>
        </w:rPr>
        <w:t>, President of the National Federation of the B</w:t>
      </w:r>
      <w:r w:rsidRPr="00285152">
        <w:rPr>
          <w:rFonts w:ascii="Arial" w:hAnsi="Arial" w:cs="Arial"/>
          <w:sz w:val="24"/>
        </w:rPr>
        <w:t xml:space="preserve">lind. “But the information must be accessible with the technology that we use to access the Internet and other digital information. Federal agencies and </w:t>
      </w:r>
      <w:r w:rsidRPr="00285152">
        <w:rPr>
          <w:rFonts w:ascii="Arial" w:hAnsi="Arial" w:cs="Arial"/>
          <w:sz w:val="24"/>
        </w:rPr>
        <w:lastRenderedPageBreak/>
        <w:t xml:space="preserve">contractors are aware of their legal obligations to blind employees and beneficiaries, so there is simply no excuse for the failure of OPM and BCBSA to follow those obligations, and </w:t>
      </w:r>
      <w:r>
        <w:rPr>
          <w:rFonts w:ascii="Arial" w:hAnsi="Arial" w:cs="Arial"/>
          <w:sz w:val="24"/>
        </w:rPr>
        <w:t>the National Federation of the B</w:t>
      </w:r>
      <w:r w:rsidRPr="00285152">
        <w:rPr>
          <w:rFonts w:ascii="Arial" w:hAnsi="Arial" w:cs="Arial"/>
          <w:sz w:val="24"/>
        </w:rPr>
        <w:t>lind will not tolerate it.”</w:t>
      </w:r>
    </w:p>
    <w:p w:rsidR="00B548EA" w:rsidRDefault="00B548EA" w:rsidP="00285152">
      <w:pPr>
        <w:rPr>
          <w:rFonts w:ascii="Arial" w:hAnsi="Arial" w:cs="Arial"/>
          <w:sz w:val="24"/>
        </w:rPr>
      </w:pPr>
    </w:p>
    <w:p w:rsidR="00B548EA" w:rsidRDefault="00B548EA" w:rsidP="00285152">
      <w:pPr>
        <w:rPr>
          <w:rFonts w:ascii="Arial" w:hAnsi="Arial" w:cs="Arial"/>
          <w:sz w:val="24"/>
        </w:rPr>
      </w:pPr>
      <w:r>
        <w:rPr>
          <w:rFonts w:ascii="Arial" w:hAnsi="Arial" w:cs="Arial"/>
          <w:sz w:val="24"/>
        </w:rPr>
        <w:t xml:space="preserve">“Like all Americans, blind people have the right to access their health </w:t>
      </w:r>
      <w:r w:rsidR="00EB740C">
        <w:rPr>
          <w:rFonts w:ascii="Arial" w:hAnsi="Arial" w:cs="Arial"/>
          <w:sz w:val="24"/>
        </w:rPr>
        <w:t xml:space="preserve">benefits </w:t>
      </w:r>
      <w:r>
        <w:rPr>
          <w:rFonts w:ascii="Arial" w:hAnsi="Arial" w:cs="Arial"/>
          <w:sz w:val="24"/>
        </w:rPr>
        <w:t>information independently and privately,” said Barry Taylor, VP for Civil Rights and Systemic Litigation at Equip for Equality. “We hope this lawsuit w</w:t>
      </w:r>
      <w:r w:rsidR="00EB740C">
        <w:rPr>
          <w:rFonts w:ascii="Arial" w:hAnsi="Arial" w:cs="Arial"/>
          <w:sz w:val="24"/>
        </w:rPr>
        <w:t>ill result in removing barriers to this critical information for our clients</w:t>
      </w:r>
      <w:r w:rsidR="00693148">
        <w:rPr>
          <w:rFonts w:ascii="Arial" w:hAnsi="Arial" w:cs="Arial"/>
          <w:sz w:val="24"/>
        </w:rPr>
        <w:t>,</w:t>
      </w:r>
      <w:r w:rsidR="00EB740C">
        <w:rPr>
          <w:rFonts w:ascii="Arial" w:hAnsi="Arial" w:cs="Arial"/>
          <w:sz w:val="24"/>
        </w:rPr>
        <w:t xml:space="preserve"> and that other health insurance companies will be motivated to ensure that their digital health benefits information is accessible to all of their customers.”</w:t>
      </w:r>
    </w:p>
    <w:p w:rsidR="00493317" w:rsidRDefault="00493317" w:rsidP="00285152">
      <w:pPr>
        <w:rPr>
          <w:rFonts w:ascii="Arial" w:hAnsi="Arial" w:cs="Arial"/>
          <w:sz w:val="24"/>
        </w:rPr>
      </w:pPr>
    </w:p>
    <w:p w:rsidR="00493317" w:rsidRPr="009832ED" w:rsidRDefault="00493317" w:rsidP="00285152">
      <w:pPr>
        <w:rPr>
          <w:rFonts w:ascii="Arial" w:hAnsi="Arial" w:cs="Arial"/>
          <w:sz w:val="24"/>
        </w:rPr>
      </w:pPr>
      <w:r>
        <w:rPr>
          <w:rFonts w:ascii="Arial" w:hAnsi="Arial" w:cs="Arial"/>
          <w:sz w:val="24"/>
        </w:rPr>
        <w:t>A copy of the lawsuit can be found at:</w:t>
      </w:r>
      <w:r w:rsidR="009832ED">
        <w:rPr>
          <w:rFonts w:ascii="Arial" w:hAnsi="Arial" w:cs="Arial"/>
          <w:sz w:val="24"/>
        </w:rPr>
        <w:br/>
      </w:r>
      <w:hyperlink r:id="rId8" w:history="1">
        <w:r w:rsidR="009832ED" w:rsidRPr="009832ED">
          <w:rPr>
            <w:rStyle w:val="Hyperlink"/>
            <w:sz w:val="24"/>
          </w:rPr>
          <w:t>https://www.equipforequality.org/wp-content/uploads/2019/09/BCBS-Complaint.pdf</w:t>
        </w:r>
      </w:hyperlink>
    </w:p>
    <w:p w:rsidR="00C27434" w:rsidRPr="00C779AC" w:rsidRDefault="00C27434" w:rsidP="00C27434">
      <w:pPr>
        <w:jc w:val="center"/>
        <w:rPr>
          <w:rFonts w:ascii="Arial" w:hAnsi="Arial" w:cs="Arial"/>
          <w:sz w:val="24"/>
        </w:rPr>
      </w:pPr>
    </w:p>
    <w:p w:rsidR="00C27434" w:rsidRPr="00C779AC" w:rsidRDefault="00C27434" w:rsidP="00C27434">
      <w:pPr>
        <w:jc w:val="center"/>
        <w:rPr>
          <w:rFonts w:ascii="Arial" w:hAnsi="Arial" w:cs="Arial"/>
          <w:b/>
          <w:sz w:val="24"/>
        </w:rPr>
      </w:pPr>
      <w:r w:rsidRPr="00C779AC">
        <w:rPr>
          <w:rFonts w:ascii="Arial" w:hAnsi="Arial" w:cs="Arial"/>
          <w:b/>
          <w:sz w:val="24"/>
        </w:rPr>
        <w:t>###</w:t>
      </w:r>
    </w:p>
    <w:p w:rsidR="00C27434" w:rsidRPr="00C779AC" w:rsidRDefault="00C27434" w:rsidP="00C27434">
      <w:pPr>
        <w:rPr>
          <w:rFonts w:ascii="Arial" w:hAnsi="Arial" w:cs="Arial"/>
          <w:sz w:val="24"/>
        </w:rPr>
      </w:pPr>
    </w:p>
    <w:p w:rsidR="00C27434" w:rsidRPr="00C779AC" w:rsidRDefault="00C27434" w:rsidP="00C27434">
      <w:pPr>
        <w:rPr>
          <w:rFonts w:ascii="Arial" w:hAnsi="Arial" w:cs="Arial"/>
          <w:b/>
          <w:sz w:val="24"/>
        </w:rPr>
      </w:pPr>
      <w:r w:rsidRPr="00C779AC">
        <w:rPr>
          <w:rFonts w:ascii="Arial" w:hAnsi="Arial" w:cs="Arial"/>
          <w:b/>
          <w:sz w:val="24"/>
        </w:rPr>
        <w:t xml:space="preserve">About the National Federation of the Blind </w:t>
      </w:r>
    </w:p>
    <w:p w:rsidR="00C27434" w:rsidRDefault="00C779AC" w:rsidP="00C27434">
      <w:pPr>
        <w:rPr>
          <w:rFonts w:ascii="Arial" w:hAnsi="Arial" w:cs="Arial"/>
          <w:sz w:val="24"/>
        </w:rPr>
      </w:pPr>
      <w:r w:rsidRPr="00C779AC">
        <w:rPr>
          <w:rFonts w:ascii="Arial" w:hAnsi="Arial" w:cs="Arial"/>
          <w:sz w:val="24"/>
        </w:rPr>
        <w:t xml:space="preserve">The National Federation of the Blind (NFB), headquartered in Baltimore, is the oldest and largest nationwide organization of blind Americans. Founded in 1940, the NFB consists of affiliates, chapters, and divisions in the fifty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t>
      </w:r>
      <w:hyperlink r:id="rId9" w:history="1">
        <w:r w:rsidRPr="00C779AC">
          <w:rPr>
            <w:rStyle w:val="Hyperlink"/>
            <w:rFonts w:ascii="Arial" w:hAnsi="Arial" w:cs="Arial"/>
            <w:sz w:val="24"/>
          </w:rPr>
          <w:t>www.nfb.org</w:t>
        </w:r>
      </w:hyperlink>
      <w:r w:rsidRPr="00C779AC">
        <w:rPr>
          <w:rFonts w:ascii="Arial" w:hAnsi="Arial" w:cs="Arial"/>
          <w:sz w:val="24"/>
        </w:rPr>
        <w:t xml:space="preserve">. </w:t>
      </w:r>
    </w:p>
    <w:p w:rsidR="00B548EA" w:rsidRDefault="00B548EA" w:rsidP="00C27434">
      <w:pPr>
        <w:rPr>
          <w:rFonts w:ascii="Arial" w:hAnsi="Arial" w:cs="Arial"/>
          <w:sz w:val="24"/>
        </w:rPr>
      </w:pPr>
    </w:p>
    <w:p w:rsidR="00B548EA" w:rsidRPr="00F47BF4" w:rsidRDefault="00B548EA" w:rsidP="00C27434">
      <w:pPr>
        <w:rPr>
          <w:rFonts w:ascii="Arial" w:hAnsi="Arial" w:cs="Arial"/>
          <w:b/>
          <w:sz w:val="24"/>
        </w:rPr>
      </w:pPr>
      <w:r w:rsidRPr="00F47BF4">
        <w:rPr>
          <w:rFonts w:ascii="Arial" w:hAnsi="Arial" w:cs="Arial"/>
          <w:b/>
          <w:sz w:val="24"/>
        </w:rPr>
        <w:t>About Equip for Equality</w:t>
      </w:r>
    </w:p>
    <w:p w:rsidR="00B548EA" w:rsidRPr="00E306B0" w:rsidRDefault="00B548EA" w:rsidP="00B548EA">
      <w:pPr>
        <w:jc w:val="both"/>
        <w:rPr>
          <w:rFonts w:ascii="Arial" w:hAnsi="Arial" w:cs="Arial"/>
          <w:b/>
          <w:sz w:val="24"/>
          <w:u w:val="single"/>
        </w:rPr>
      </w:pPr>
      <w:r w:rsidRPr="00E306B0">
        <w:rPr>
          <w:rFonts w:ascii="Arial" w:hAnsi="Arial" w:cs="Arial"/>
          <w:sz w:val="24"/>
        </w:rPr>
        <w:t xml:space="preserve">Equip for Equality is a private, not-for-profit entity designated in 1985 by the Governor to administer the federally mandated Protection and Advocacy system for safeguarding the rights of people with disabilities in Illinois. EFE is dedicated to expanding opportunities for people with disabilities to live full and independent lives by providing self-advocacy assistance, legal services, disability rights education, public policy advocacy and abuse investigations. For more information, go to </w:t>
      </w:r>
      <w:hyperlink r:id="rId10" w:history="1">
        <w:r w:rsidRPr="00E306B0">
          <w:rPr>
            <w:rStyle w:val="Hyperlink"/>
            <w:rFonts w:ascii="Arial" w:hAnsi="Arial" w:cs="Arial"/>
            <w:sz w:val="24"/>
          </w:rPr>
          <w:t>www.equipforequality.org</w:t>
        </w:r>
      </w:hyperlink>
      <w:r w:rsidRPr="00E306B0">
        <w:rPr>
          <w:rFonts w:ascii="Arial" w:hAnsi="Arial" w:cs="Arial"/>
          <w:sz w:val="24"/>
        </w:rPr>
        <w:t xml:space="preserve"> </w:t>
      </w:r>
    </w:p>
    <w:p w:rsidR="00B548EA" w:rsidRPr="00C779AC" w:rsidRDefault="00B548EA" w:rsidP="00C27434">
      <w:pPr>
        <w:rPr>
          <w:rFonts w:ascii="Arial" w:hAnsi="Arial" w:cs="Arial"/>
          <w:sz w:val="24"/>
        </w:rPr>
      </w:pPr>
    </w:p>
    <w:p w:rsidR="00C27434" w:rsidRPr="00C779AC" w:rsidRDefault="00C27434" w:rsidP="00C27434">
      <w:pPr>
        <w:rPr>
          <w:rFonts w:ascii="Arial" w:hAnsi="Arial" w:cs="Arial"/>
          <w:sz w:val="24"/>
        </w:rPr>
      </w:pPr>
    </w:p>
    <w:p w:rsidR="00C27434" w:rsidRPr="00C779AC" w:rsidRDefault="00C27434" w:rsidP="00C27434">
      <w:pPr>
        <w:rPr>
          <w:rFonts w:ascii="Arial" w:hAnsi="Arial" w:cs="Arial"/>
          <w:b/>
          <w:sz w:val="24"/>
        </w:rPr>
      </w:pPr>
      <w:r w:rsidRPr="00C779AC">
        <w:rPr>
          <w:rFonts w:ascii="Arial" w:hAnsi="Arial" w:cs="Arial"/>
          <w:b/>
          <w:sz w:val="24"/>
        </w:rPr>
        <w:t>CONTACT</w:t>
      </w:r>
      <w:r w:rsidR="00B548EA">
        <w:rPr>
          <w:rFonts w:ascii="Arial" w:hAnsi="Arial" w:cs="Arial"/>
          <w:b/>
          <w:sz w:val="24"/>
        </w:rPr>
        <w:t>S</w:t>
      </w:r>
      <w:r w:rsidRPr="00C779AC">
        <w:rPr>
          <w:rFonts w:ascii="Arial" w:hAnsi="Arial" w:cs="Arial"/>
          <w:b/>
          <w:sz w:val="24"/>
        </w:rPr>
        <w:t>:</w:t>
      </w:r>
    </w:p>
    <w:p w:rsidR="00C27434" w:rsidRPr="00C779AC" w:rsidRDefault="00C27434" w:rsidP="00C27434">
      <w:pPr>
        <w:rPr>
          <w:rFonts w:ascii="Arial" w:hAnsi="Arial" w:cs="Arial"/>
          <w:sz w:val="24"/>
        </w:rPr>
      </w:pPr>
      <w:r w:rsidRPr="00C779AC">
        <w:rPr>
          <w:rFonts w:ascii="Arial" w:hAnsi="Arial" w:cs="Arial"/>
          <w:sz w:val="24"/>
        </w:rPr>
        <w:t xml:space="preserve">Chris </w:t>
      </w:r>
      <w:proofErr w:type="spellStart"/>
      <w:r w:rsidRPr="00C779AC">
        <w:rPr>
          <w:rFonts w:ascii="Arial" w:hAnsi="Arial" w:cs="Arial"/>
          <w:sz w:val="24"/>
        </w:rPr>
        <w:t>Danielsen</w:t>
      </w:r>
      <w:proofErr w:type="spellEnd"/>
    </w:p>
    <w:p w:rsidR="00C27434" w:rsidRPr="00C779AC" w:rsidRDefault="00C27434" w:rsidP="00C27434">
      <w:pPr>
        <w:rPr>
          <w:rFonts w:ascii="Arial" w:hAnsi="Arial" w:cs="Arial"/>
          <w:sz w:val="24"/>
        </w:rPr>
      </w:pPr>
      <w:r w:rsidRPr="00C779AC">
        <w:rPr>
          <w:rFonts w:ascii="Arial" w:hAnsi="Arial" w:cs="Arial"/>
          <w:sz w:val="24"/>
        </w:rPr>
        <w:t>Director of Public Relations</w:t>
      </w:r>
    </w:p>
    <w:p w:rsidR="00C27434" w:rsidRPr="00C779AC" w:rsidRDefault="00C27434" w:rsidP="00C27434">
      <w:pPr>
        <w:rPr>
          <w:rFonts w:ascii="Arial" w:hAnsi="Arial" w:cs="Arial"/>
          <w:sz w:val="24"/>
        </w:rPr>
      </w:pPr>
      <w:r w:rsidRPr="00C779AC">
        <w:rPr>
          <w:rFonts w:ascii="Arial" w:hAnsi="Arial" w:cs="Arial"/>
          <w:sz w:val="24"/>
        </w:rPr>
        <w:t>National Federation of the Blind</w:t>
      </w:r>
    </w:p>
    <w:p w:rsidR="00C27434" w:rsidRPr="00C779AC" w:rsidRDefault="00C27434" w:rsidP="00C27434">
      <w:pPr>
        <w:rPr>
          <w:rFonts w:ascii="Arial" w:hAnsi="Arial" w:cs="Arial"/>
          <w:sz w:val="24"/>
        </w:rPr>
      </w:pPr>
      <w:r w:rsidRPr="00C779AC">
        <w:rPr>
          <w:rFonts w:ascii="Arial" w:hAnsi="Arial" w:cs="Arial"/>
          <w:sz w:val="24"/>
        </w:rPr>
        <w:t>(410) 659-9314, extension 2330</w:t>
      </w:r>
    </w:p>
    <w:p w:rsidR="00C27434" w:rsidRPr="00C779AC" w:rsidRDefault="00C27434" w:rsidP="00C27434">
      <w:pPr>
        <w:rPr>
          <w:rFonts w:ascii="Arial" w:hAnsi="Arial" w:cs="Arial"/>
          <w:sz w:val="24"/>
        </w:rPr>
      </w:pPr>
      <w:r w:rsidRPr="00C779AC">
        <w:rPr>
          <w:rFonts w:ascii="Arial" w:hAnsi="Arial" w:cs="Arial"/>
          <w:sz w:val="24"/>
        </w:rPr>
        <w:t>(410) 262-1281 (Cell)</w:t>
      </w:r>
    </w:p>
    <w:p w:rsidR="00C27434" w:rsidRPr="00C779AC" w:rsidRDefault="008E03DB" w:rsidP="00C27434">
      <w:pPr>
        <w:rPr>
          <w:rFonts w:ascii="Arial" w:hAnsi="Arial" w:cs="Arial"/>
          <w:sz w:val="24"/>
        </w:rPr>
      </w:pPr>
      <w:hyperlink r:id="rId11" w:history="1">
        <w:r w:rsidR="00C27434" w:rsidRPr="00C779AC">
          <w:rPr>
            <w:rStyle w:val="Hyperlink"/>
            <w:rFonts w:ascii="Arial" w:hAnsi="Arial" w:cs="Arial"/>
            <w:sz w:val="24"/>
          </w:rPr>
          <w:t>cdanielsen@nfb.org</w:t>
        </w:r>
      </w:hyperlink>
    </w:p>
    <w:p w:rsidR="00226FA7" w:rsidRDefault="00226FA7"/>
    <w:p w:rsidR="00B548EA" w:rsidRDefault="0047719A">
      <w:pPr>
        <w:rPr>
          <w:rFonts w:ascii="Arial" w:hAnsi="Arial" w:cs="Arial"/>
          <w:sz w:val="24"/>
        </w:rPr>
      </w:pPr>
      <w:r>
        <w:rPr>
          <w:rFonts w:ascii="Arial" w:hAnsi="Arial" w:cs="Arial"/>
          <w:sz w:val="24"/>
        </w:rPr>
        <w:t>Rachel Weisberg</w:t>
      </w:r>
    </w:p>
    <w:p w:rsidR="0047719A" w:rsidRDefault="0047719A">
      <w:pPr>
        <w:rPr>
          <w:rFonts w:ascii="Arial" w:hAnsi="Arial" w:cs="Arial"/>
          <w:sz w:val="24"/>
        </w:rPr>
      </w:pPr>
      <w:r>
        <w:rPr>
          <w:rFonts w:ascii="Arial" w:hAnsi="Arial" w:cs="Arial"/>
          <w:sz w:val="24"/>
        </w:rPr>
        <w:t>Staff Attorney</w:t>
      </w:r>
    </w:p>
    <w:p w:rsidR="00B548EA" w:rsidRDefault="00B548EA">
      <w:pPr>
        <w:rPr>
          <w:rFonts w:ascii="Arial" w:hAnsi="Arial" w:cs="Arial"/>
          <w:sz w:val="24"/>
        </w:rPr>
      </w:pPr>
      <w:r>
        <w:rPr>
          <w:rFonts w:ascii="Arial" w:hAnsi="Arial" w:cs="Arial"/>
          <w:sz w:val="24"/>
        </w:rPr>
        <w:t>Equip for Equality</w:t>
      </w:r>
    </w:p>
    <w:p w:rsidR="00B548EA" w:rsidRDefault="0047719A">
      <w:pPr>
        <w:rPr>
          <w:rFonts w:ascii="Arial" w:hAnsi="Arial" w:cs="Arial"/>
          <w:sz w:val="24"/>
        </w:rPr>
      </w:pPr>
      <w:r>
        <w:rPr>
          <w:rFonts w:ascii="Arial" w:hAnsi="Arial" w:cs="Arial"/>
          <w:sz w:val="24"/>
        </w:rPr>
        <w:t>(312) 895-7319</w:t>
      </w:r>
      <w:r w:rsidR="00B548EA">
        <w:rPr>
          <w:rFonts w:ascii="Arial" w:hAnsi="Arial" w:cs="Arial"/>
          <w:sz w:val="24"/>
        </w:rPr>
        <w:t xml:space="preserve"> (direct dial)</w:t>
      </w:r>
    </w:p>
    <w:p w:rsidR="0000720F" w:rsidRDefault="008E03DB">
      <w:hyperlink r:id="rId12" w:history="1">
        <w:r w:rsidR="0047719A" w:rsidRPr="00AC1C03">
          <w:rPr>
            <w:rStyle w:val="Hyperlink"/>
            <w:rFonts w:ascii="Arial" w:hAnsi="Arial" w:cs="Arial"/>
            <w:sz w:val="24"/>
          </w:rPr>
          <w:t>rachelw@equipforequality.org</w:t>
        </w:r>
      </w:hyperlink>
    </w:p>
    <w:sectPr w:rsidR="0000720F" w:rsidSect="00E17205">
      <w:footerReference w:type="default" r:id="rId13"/>
      <w:headerReference w:type="first" r:id="rId14"/>
      <w:footerReference w:type="first" r:id="rId15"/>
      <w:pgSz w:w="12240" w:h="15840" w:code="1"/>
      <w:pgMar w:top="1170" w:right="900" w:bottom="1440" w:left="900"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29" w:rsidRDefault="009C7329">
      <w:r>
        <w:separator/>
      </w:r>
    </w:p>
  </w:endnote>
  <w:endnote w:type="continuationSeparator" w:id="0">
    <w:p w:rsidR="009C7329" w:rsidRDefault="009C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8E03DB">
    <w:pPr>
      <w:pStyle w:val="Footer"/>
    </w:pPr>
    <w:r>
      <w:rPr>
        <w:noProof/>
      </w:rPr>
      <w:pict>
        <v:shapetype id="_x0000_t202" coordsize="21600,21600" o:spt="202" path="m,l,21600r21600,l21600,xe">
          <v:stroke joinstyle="miter"/>
          <v:path gradientshapeok="t" o:connecttype="rect"/>
        </v:shapetype>
        <v:shape id="Text Box 9" o:spid="_x0000_s4098"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66024" w:rsidRDefault="001912EB" w:rsidP="00066024">
                <w:pPr>
                  <w:rPr>
                    <w:szCs w:val="19"/>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8E03DB">
    <w:pPr>
      <w:pStyle w:val="Footer"/>
    </w:pPr>
    <w:r>
      <w:rPr>
        <w:noProof/>
      </w:rPr>
      <w:pict>
        <v:shapetype id="_x0000_t202" coordsize="21600,21600" o:spt="202" path="m,l,21600r21600,l21600,xe">
          <v:stroke joinstyle="miter"/>
          <v:path gradientshapeok="t" o:connecttype="rect"/>
        </v:shapetype>
        <v:shape id="_x0000_s409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 xml:space="preserve">Mark </w:t>
                </w:r>
                <w:proofErr w:type="spellStart"/>
                <w:r>
                  <w:rPr>
                    <w:rFonts w:ascii="Arial" w:hAnsi="Arial" w:cs="Arial"/>
                    <w:b/>
                    <w:color w:val="4F81BD" w:themeColor="accent1"/>
                    <w:sz w:val="19"/>
                    <w:szCs w:val="19"/>
                  </w:rPr>
                  <w:t>Riccobono</w:t>
                </w:r>
                <w:proofErr w:type="spellEnd"/>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29" w:rsidRDefault="009C7329">
      <w:r>
        <w:separator/>
      </w:r>
    </w:p>
  </w:footnote>
  <w:footnote w:type="continuationSeparator" w:id="0">
    <w:p w:rsidR="009C7329" w:rsidRDefault="009C7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226FA7" w:rsidP="0006602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40"/>
  <w:displayHorizontalDrawingGridEvery w:val="2"/>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C27434"/>
    <w:rsid w:val="000047AE"/>
    <w:rsid w:val="0000720F"/>
    <w:rsid w:val="00066024"/>
    <w:rsid w:val="001912EB"/>
    <w:rsid w:val="00221611"/>
    <w:rsid w:val="00226FA7"/>
    <w:rsid w:val="0024227C"/>
    <w:rsid w:val="00285152"/>
    <w:rsid w:val="002F4A94"/>
    <w:rsid w:val="0032488D"/>
    <w:rsid w:val="003416B6"/>
    <w:rsid w:val="003F265C"/>
    <w:rsid w:val="003F62B1"/>
    <w:rsid w:val="0047719A"/>
    <w:rsid w:val="00493317"/>
    <w:rsid w:val="004E052D"/>
    <w:rsid w:val="00584CF9"/>
    <w:rsid w:val="005F6D84"/>
    <w:rsid w:val="006137FB"/>
    <w:rsid w:val="006357D0"/>
    <w:rsid w:val="00693148"/>
    <w:rsid w:val="006C66E6"/>
    <w:rsid w:val="006E5FF2"/>
    <w:rsid w:val="007C056B"/>
    <w:rsid w:val="00830537"/>
    <w:rsid w:val="00870902"/>
    <w:rsid w:val="008E03DB"/>
    <w:rsid w:val="00915D1E"/>
    <w:rsid w:val="009728AD"/>
    <w:rsid w:val="009832ED"/>
    <w:rsid w:val="009C7329"/>
    <w:rsid w:val="009D1D64"/>
    <w:rsid w:val="009F0608"/>
    <w:rsid w:val="00A10D47"/>
    <w:rsid w:val="00AA3721"/>
    <w:rsid w:val="00AE22BF"/>
    <w:rsid w:val="00B179B5"/>
    <w:rsid w:val="00B34C41"/>
    <w:rsid w:val="00B403AC"/>
    <w:rsid w:val="00B548EA"/>
    <w:rsid w:val="00BA1499"/>
    <w:rsid w:val="00BE2C5A"/>
    <w:rsid w:val="00C27434"/>
    <w:rsid w:val="00C73117"/>
    <w:rsid w:val="00C779AC"/>
    <w:rsid w:val="00D16FA2"/>
    <w:rsid w:val="00D41277"/>
    <w:rsid w:val="00DA487D"/>
    <w:rsid w:val="00DC3DCE"/>
    <w:rsid w:val="00E17205"/>
    <w:rsid w:val="00E306B0"/>
    <w:rsid w:val="00E540EA"/>
    <w:rsid w:val="00E67B74"/>
    <w:rsid w:val="00EB740C"/>
    <w:rsid w:val="00F47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34"/>
    <w:rPr>
      <w:rFonts w:ascii="Helvetica" w:hAnsi="Helvetica"/>
      <w:sz w:val="28"/>
      <w:szCs w:val="24"/>
    </w:rPr>
  </w:style>
  <w:style w:type="paragraph" w:styleId="Heading1">
    <w:name w:val="heading 1"/>
    <w:basedOn w:val="Normal"/>
    <w:next w:val="Normal"/>
    <w:link w:val="Heading1Char"/>
    <w:qFormat/>
    <w:rsid w:val="002851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052D"/>
    <w:pPr>
      <w:tabs>
        <w:tab w:val="center" w:pos="4320"/>
        <w:tab w:val="right" w:pos="8640"/>
      </w:tabs>
    </w:pPr>
  </w:style>
  <w:style w:type="paragraph" w:styleId="Footer">
    <w:name w:val="footer"/>
    <w:basedOn w:val="Normal"/>
    <w:rsid w:val="004E052D"/>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rsid w:val="004E052D"/>
  </w:style>
  <w:style w:type="paragraph" w:styleId="Date">
    <w:name w:val="Date"/>
    <w:basedOn w:val="Normal"/>
    <w:next w:val="Normal"/>
    <w:rsid w:val="004E052D"/>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285152"/>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2851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8515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semiHidden/>
    <w:unhideWhenUsed/>
    <w:rsid w:val="00EB740C"/>
    <w:rPr>
      <w:sz w:val="16"/>
      <w:szCs w:val="16"/>
    </w:rPr>
  </w:style>
  <w:style w:type="paragraph" w:styleId="CommentText">
    <w:name w:val="annotation text"/>
    <w:basedOn w:val="Normal"/>
    <w:link w:val="CommentTextChar"/>
    <w:semiHidden/>
    <w:unhideWhenUsed/>
    <w:rsid w:val="00EB740C"/>
    <w:rPr>
      <w:sz w:val="20"/>
      <w:szCs w:val="20"/>
    </w:rPr>
  </w:style>
  <w:style w:type="character" w:customStyle="1" w:styleId="CommentTextChar">
    <w:name w:val="Comment Text Char"/>
    <w:basedOn w:val="DefaultParagraphFont"/>
    <w:link w:val="CommentText"/>
    <w:semiHidden/>
    <w:rsid w:val="00EB740C"/>
    <w:rPr>
      <w:rFonts w:ascii="Helvetica" w:hAnsi="Helvetica"/>
    </w:rPr>
  </w:style>
  <w:style w:type="paragraph" w:styleId="CommentSubject">
    <w:name w:val="annotation subject"/>
    <w:basedOn w:val="CommentText"/>
    <w:next w:val="CommentText"/>
    <w:link w:val="CommentSubjectChar"/>
    <w:semiHidden/>
    <w:unhideWhenUsed/>
    <w:rsid w:val="00EB740C"/>
    <w:rPr>
      <w:b/>
      <w:bCs/>
    </w:rPr>
  </w:style>
  <w:style w:type="character" w:customStyle="1" w:styleId="CommentSubjectChar">
    <w:name w:val="Comment Subject Char"/>
    <w:basedOn w:val="CommentTextChar"/>
    <w:link w:val="CommentSubject"/>
    <w:semiHidden/>
    <w:rsid w:val="00EB740C"/>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ipforequality.org/wp-content/uploads/2019/09/BCBS-Complaint.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rachelw@equipforequality.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cdanielsen@nfb.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equipforequality.org" TargetMode="External"/><Relationship Id="rId4" Type="http://schemas.openxmlformats.org/officeDocument/2006/relationships/footnotes" Target="footnotes.xml"/><Relationship Id="rId9" Type="http://schemas.openxmlformats.org/officeDocument/2006/relationships/hyperlink" Target="http://www.nf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Kyle Walls</dc:creator>
  <cp:lastModifiedBy>Barry Taylor</cp:lastModifiedBy>
  <cp:revision>2</cp:revision>
  <cp:lastPrinted>2014-05-12T18:17:00Z</cp:lastPrinted>
  <dcterms:created xsi:type="dcterms:W3CDTF">2019-09-19T17:30:00Z</dcterms:created>
  <dcterms:modified xsi:type="dcterms:W3CDTF">2019-09-19T17:30:00Z</dcterms:modified>
</cp:coreProperties>
</file>