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6CD5" w14:textId="77777777" w:rsidR="00D1466F" w:rsidRDefault="00D1466F">
      <w:pPr>
        <w:pStyle w:val="Body"/>
        <w:jc w:val="center"/>
      </w:pPr>
    </w:p>
    <w:p w14:paraId="3A3EFDB2" w14:textId="77777777" w:rsidR="00D1466F" w:rsidRDefault="00800FB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171DB901" wp14:editId="6A4F2C82">
            <wp:simplePos x="0" y="0"/>
            <wp:positionH relativeFrom="column">
              <wp:posOffset>0</wp:posOffset>
            </wp:positionH>
            <wp:positionV relativeFrom="line">
              <wp:posOffset>-361950</wp:posOffset>
            </wp:positionV>
            <wp:extent cx="5942966" cy="252412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518"/>
                <wp:lineTo x="0" y="21518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2966" cy="2524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Illinois Association of Blind Students</w:t>
      </w:r>
    </w:p>
    <w:p w14:paraId="1D977919" w14:textId="77777777" w:rsidR="00D1466F" w:rsidRDefault="00800FB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Virtual Cooking Course</w:t>
      </w:r>
    </w:p>
    <w:p w14:paraId="570D68FB" w14:textId="6111E536" w:rsidR="00D1466F" w:rsidRDefault="009A39A2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B23D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15</w:t>
      </w:r>
      <w:r w:rsidR="00B23DF1">
        <w:rPr>
          <w:b/>
          <w:bCs/>
          <w:sz w:val="28"/>
          <w:szCs w:val="28"/>
        </w:rPr>
        <w:t>, 20</w:t>
      </w:r>
      <w:r w:rsidR="00833C0F">
        <w:rPr>
          <w:b/>
          <w:bCs/>
          <w:sz w:val="28"/>
          <w:szCs w:val="28"/>
        </w:rPr>
        <w:t>22</w:t>
      </w:r>
      <w:r w:rsidR="00B23DF1">
        <w:rPr>
          <w:b/>
          <w:bCs/>
          <w:sz w:val="28"/>
          <w:szCs w:val="28"/>
        </w:rPr>
        <w:t>.</w:t>
      </w:r>
    </w:p>
    <w:p w14:paraId="3881482A" w14:textId="77777777" w:rsidR="00D1466F" w:rsidRDefault="00D1466F">
      <w:pPr>
        <w:pStyle w:val="Body"/>
        <w:jc w:val="center"/>
        <w:rPr>
          <w:b/>
          <w:bCs/>
          <w:sz w:val="28"/>
          <w:szCs w:val="28"/>
        </w:rPr>
      </w:pPr>
    </w:p>
    <w:p w14:paraId="52BA4B13" w14:textId="6F7AEBB4" w:rsidR="00D1466F" w:rsidRDefault="00800FB1">
      <w:pPr>
        <w:pStyle w:val="Body"/>
        <w:rPr>
          <w:sz w:val="28"/>
          <w:szCs w:val="28"/>
        </w:rPr>
      </w:pPr>
      <w:r>
        <w:rPr>
          <w:sz w:val="28"/>
          <w:szCs w:val="28"/>
        </w:rPr>
        <w:t>Interested in attending a cooking class</w:t>
      </w:r>
      <w:r w:rsidR="00B23DF1">
        <w:rPr>
          <w:sz w:val="28"/>
          <w:szCs w:val="28"/>
        </w:rPr>
        <w:t xml:space="preserve">? You can give the class as a </w:t>
      </w:r>
      <w:proofErr w:type="gramStart"/>
      <w:r w:rsidR="00B23DF1">
        <w:rPr>
          <w:sz w:val="28"/>
          <w:szCs w:val="28"/>
        </w:rPr>
        <w:t>gif</w:t>
      </w:r>
      <w:r w:rsidR="00833C0F">
        <w:rPr>
          <w:sz w:val="28"/>
          <w:szCs w:val="28"/>
        </w:rPr>
        <w:t>t,</w:t>
      </w:r>
      <w:r w:rsidR="00B23DF1">
        <w:rPr>
          <w:sz w:val="28"/>
          <w:szCs w:val="28"/>
        </w:rPr>
        <w:t xml:space="preserve">   </w:t>
      </w:r>
      <w:proofErr w:type="gramEnd"/>
      <w:r w:rsidR="00B23DF1">
        <w:rPr>
          <w:sz w:val="28"/>
          <w:szCs w:val="28"/>
        </w:rPr>
        <w:t>o</w:t>
      </w:r>
      <w:r w:rsidR="00833C0F">
        <w:rPr>
          <w:sz w:val="28"/>
          <w:szCs w:val="28"/>
        </w:rPr>
        <w:t>r take it yourself.</w:t>
      </w:r>
      <w:r w:rsidR="00B23DF1">
        <w:rPr>
          <w:sz w:val="28"/>
          <w:szCs w:val="28"/>
        </w:rPr>
        <w:t xml:space="preserve"> </w:t>
      </w:r>
      <w:r w:rsidR="00833C0F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Illinois Association of Blind Students will be administering a virtual cooking course via the Zoom platform on </w:t>
      </w:r>
      <w:r w:rsidR="009A39A2">
        <w:rPr>
          <w:sz w:val="28"/>
          <w:szCs w:val="28"/>
        </w:rPr>
        <w:t xml:space="preserve">May </w:t>
      </w:r>
      <w:r w:rsidR="00833C0F">
        <w:rPr>
          <w:sz w:val="28"/>
          <w:szCs w:val="28"/>
        </w:rPr>
        <w:t>1</w:t>
      </w:r>
      <w:r w:rsidR="009A39A2">
        <w:rPr>
          <w:sz w:val="28"/>
          <w:szCs w:val="28"/>
        </w:rPr>
        <w:t>5</w:t>
      </w:r>
      <w:r w:rsidR="00B23DF1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="00833C0F">
        <w:rPr>
          <w:sz w:val="28"/>
          <w:szCs w:val="28"/>
        </w:rPr>
        <w:t>22</w:t>
      </w:r>
      <w:r w:rsidR="00607B9E">
        <w:rPr>
          <w:sz w:val="28"/>
          <w:szCs w:val="28"/>
        </w:rPr>
        <w:t>, from 5-7 P.M. central standard time.</w:t>
      </w:r>
      <w:r>
        <w:rPr>
          <w:sz w:val="28"/>
          <w:szCs w:val="28"/>
        </w:rPr>
        <w:t xml:space="preserve"> This course offers </w:t>
      </w:r>
      <w:r w:rsidR="00607B9E">
        <w:rPr>
          <w:sz w:val="28"/>
          <w:szCs w:val="28"/>
        </w:rPr>
        <w:t>people</w:t>
      </w:r>
      <w:r>
        <w:rPr>
          <w:sz w:val="28"/>
          <w:szCs w:val="28"/>
        </w:rPr>
        <w:t xml:space="preserve"> the opportunity to learn basic cooking skills as they prepare three Mexican dishes. Course objectives and dishes to be covered during this course can be found below:</w:t>
      </w:r>
    </w:p>
    <w:p w14:paraId="4FDEED3F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405F75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COURSE OBJECTIVES:</w:t>
      </w:r>
    </w:p>
    <w:p w14:paraId="5E9ACF9D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Learn how to determine doneness of boiled chicken</w:t>
      </w:r>
    </w:p>
    <w:p w14:paraId="741B9824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Demonstrate basic knife skills while chopping vegetables</w:t>
      </w:r>
    </w:p>
    <w:p w14:paraId="61A8A2AC" w14:textId="5B97676A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Prepare a sweet tomato salsa (sweet means not spicy, so it won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>t include hot peppers)</w:t>
      </w:r>
    </w:p>
    <w:p w14:paraId="1D759B98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Use the blender (or food processor) in a safe way, while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blending hot or warm liquids</w:t>
      </w:r>
    </w:p>
    <w:p w14:paraId="43DEDA67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Safely use the oven to finish cooking a dish</w:t>
      </w:r>
    </w:p>
    <w:p w14:paraId="576D867F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Arial Unicode MS" w:eastAsia="Arial Unicode MS" w:hAnsi="Arial Unicode MS" w:cs="Arial Unicode MS"/>
          <w:sz w:val="36"/>
          <w:szCs w:val="36"/>
        </w:rPr>
        <w:t>✓</w:t>
      </w:r>
      <w:r>
        <w:rPr>
          <w:rFonts w:ascii="Times New Roman" w:hAnsi="Times New Roman"/>
          <w:sz w:val="36"/>
          <w:szCs w:val="36"/>
        </w:rPr>
        <w:t xml:space="preserve"> Cooking and seasoning Mexican food</w:t>
      </w:r>
    </w:p>
    <w:p w14:paraId="1FCD9140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C4A194C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DISHES TO BE COVERED:</w:t>
      </w:r>
    </w:p>
    <w:p w14:paraId="31B9324E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8CBAEEF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Torta Azteca:</w:t>
      </w:r>
    </w:p>
    <w:p w14:paraId="2902BD13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This is a classic, but not so common dish which is the equivalent to a Mexican lasagna. It is made with corn tortillas, tomato sauce, </w:t>
      </w:r>
      <w:proofErr w:type="gramStart"/>
      <w:r>
        <w:rPr>
          <w:rFonts w:ascii="Times New Roman" w:hAnsi="Times New Roman"/>
          <w:sz w:val="36"/>
          <w:szCs w:val="36"/>
        </w:rPr>
        <w:t>chicken</w:t>
      </w:r>
      <w:proofErr w:type="gramEnd"/>
      <w:r>
        <w:rPr>
          <w:rFonts w:ascii="Times New Roman" w:hAnsi="Times New Roman"/>
          <w:sz w:val="36"/>
          <w:szCs w:val="36"/>
        </w:rPr>
        <w:t xml:space="preserve"> and cheese. It is optional to top it with sour cream, hot pepper salsa and guacamole.</w:t>
      </w:r>
    </w:p>
    <w:p w14:paraId="691C48DB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D23FA48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Refried Beans:</w:t>
      </w:r>
    </w:p>
    <w:p w14:paraId="68459E9B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These beans can accompany many Mexican </w:t>
      </w:r>
      <w:proofErr w:type="gramStart"/>
      <w:r>
        <w:rPr>
          <w:rFonts w:ascii="Times New Roman" w:hAnsi="Times New Roman"/>
          <w:sz w:val="36"/>
          <w:szCs w:val="36"/>
        </w:rPr>
        <w:t>dishes, and</w:t>
      </w:r>
      <w:proofErr w:type="gramEnd"/>
      <w:r>
        <w:rPr>
          <w:rFonts w:ascii="Times New Roman" w:hAnsi="Times New Roman"/>
          <w:sz w:val="36"/>
          <w:szCs w:val="36"/>
        </w:rPr>
        <w:t xml:space="preserve"> are rather simple and easy to prepare. Because of the length of the class, we won</w:t>
      </w:r>
      <w:r>
        <w:rPr>
          <w:rFonts w:ascii="Times New Roman" w:hAnsi="Times New Roman"/>
          <w:sz w:val="36"/>
          <w:szCs w:val="36"/>
          <w:rtl/>
        </w:rPr>
        <w:t>’</w:t>
      </w:r>
      <w:r>
        <w:rPr>
          <w:rFonts w:ascii="Times New Roman" w:hAnsi="Times New Roman"/>
          <w:sz w:val="36"/>
          <w:szCs w:val="36"/>
        </w:rPr>
        <w:t>t be cooking the beans, but rather using canned beans for practical purposes.</w:t>
      </w:r>
    </w:p>
    <w:p w14:paraId="51E2834A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9D385B2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Guacamole:</w:t>
      </w:r>
    </w:p>
    <w:p w14:paraId="42BCF95F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This will not be the classic guac recipe, but </w:t>
      </w:r>
      <w:proofErr w:type="gramStart"/>
      <w:r>
        <w:rPr>
          <w:rFonts w:ascii="Times New Roman" w:hAnsi="Times New Roman"/>
          <w:sz w:val="36"/>
          <w:szCs w:val="36"/>
        </w:rPr>
        <w:t>it  might</w:t>
      </w:r>
      <w:proofErr w:type="gramEnd"/>
      <w:r>
        <w:rPr>
          <w:rFonts w:ascii="Times New Roman" w:hAnsi="Times New Roman"/>
          <w:sz w:val="36"/>
          <w:szCs w:val="36"/>
        </w:rPr>
        <w:t xml:space="preserve"> be the best one you ever had. The classic recipe may only incorporate 4 ingredients, but this one will be enriched to be extra creamy and to hold better and longer, without the avocado turning dark.</w:t>
      </w:r>
    </w:p>
    <w:p w14:paraId="66B78727" w14:textId="77777777" w:rsidR="00D1466F" w:rsidRDefault="00D1466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29C8D49C" w14:textId="77777777" w:rsidR="00D1466F" w:rsidRDefault="00800FB1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REGISTRATION:</w:t>
      </w:r>
    </w:p>
    <w:p w14:paraId="18913EAA" w14:textId="54315834" w:rsidR="00D1466F" w:rsidRDefault="00607B9E">
      <w:pPr>
        <w:pStyle w:val="Default"/>
        <w:spacing w:before="0" w:line="240" w:lineRule="auto"/>
      </w:pPr>
      <w:r>
        <w:rPr>
          <w:rFonts w:ascii="Times New Roman" w:hAnsi="Times New Roman"/>
          <w:sz w:val="36"/>
          <w:szCs w:val="36"/>
        </w:rPr>
        <w:t>People</w:t>
      </w:r>
      <w:r w:rsidR="00800FB1">
        <w:rPr>
          <w:rFonts w:ascii="Times New Roman" w:hAnsi="Times New Roman"/>
          <w:sz w:val="36"/>
          <w:szCs w:val="36"/>
        </w:rPr>
        <w:t xml:space="preserve"> who wish to participate in the IABS Virtual Cooking Course will be expected to pay an admission fee of $30, as well as purchase materials and ingredients that will be utilized during the course. A full list of materials and ingredients will be sent to all students by </w:t>
      </w:r>
      <w:r w:rsidR="009A39A2">
        <w:rPr>
          <w:rFonts w:ascii="Times New Roman" w:hAnsi="Times New Roman"/>
          <w:sz w:val="36"/>
          <w:szCs w:val="36"/>
        </w:rPr>
        <w:t>May</w:t>
      </w:r>
      <w:r w:rsidR="00846AA4">
        <w:rPr>
          <w:rFonts w:ascii="Times New Roman" w:hAnsi="Times New Roman"/>
          <w:sz w:val="36"/>
          <w:szCs w:val="36"/>
        </w:rPr>
        <w:t xml:space="preserve"> </w:t>
      </w:r>
      <w:r w:rsidR="009A39A2">
        <w:rPr>
          <w:rFonts w:ascii="Times New Roman" w:hAnsi="Times New Roman"/>
          <w:sz w:val="36"/>
          <w:szCs w:val="36"/>
        </w:rPr>
        <w:t>8</w:t>
      </w:r>
      <w:r w:rsidR="00846AA4">
        <w:rPr>
          <w:rFonts w:ascii="Times New Roman" w:hAnsi="Times New Roman"/>
          <w:sz w:val="36"/>
          <w:szCs w:val="36"/>
        </w:rPr>
        <w:t>,</w:t>
      </w:r>
      <w:r w:rsidR="00800FB1">
        <w:rPr>
          <w:rFonts w:ascii="Times New Roman" w:hAnsi="Times New Roman"/>
          <w:sz w:val="36"/>
          <w:szCs w:val="36"/>
        </w:rPr>
        <w:t xml:space="preserve"> 20</w:t>
      </w:r>
      <w:r w:rsidR="00833C0F">
        <w:rPr>
          <w:rFonts w:ascii="Times New Roman" w:hAnsi="Times New Roman"/>
          <w:sz w:val="36"/>
          <w:szCs w:val="36"/>
        </w:rPr>
        <w:t>22</w:t>
      </w:r>
      <w:r w:rsidR="00800FB1">
        <w:rPr>
          <w:rFonts w:ascii="Times New Roman" w:hAnsi="Times New Roman"/>
          <w:sz w:val="36"/>
          <w:szCs w:val="36"/>
        </w:rPr>
        <w:t xml:space="preserve">. Spots for the IABS Virtual Cooking course are limited, and only the first eight </w:t>
      </w:r>
      <w:r>
        <w:rPr>
          <w:rFonts w:ascii="Times New Roman" w:hAnsi="Times New Roman"/>
          <w:sz w:val="36"/>
          <w:szCs w:val="36"/>
        </w:rPr>
        <w:t>people</w:t>
      </w:r>
      <w:r w:rsidR="00800FB1">
        <w:rPr>
          <w:rFonts w:ascii="Times New Roman" w:hAnsi="Times New Roman"/>
          <w:sz w:val="36"/>
          <w:szCs w:val="36"/>
        </w:rPr>
        <w:t xml:space="preserve"> who register will be accepted. To register for this course, please reach out to Glenn Moore at </w:t>
      </w:r>
      <w:hyperlink r:id="rId7" w:history="1">
        <w:r w:rsidR="00800FB1">
          <w:rPr>
            <w:rStyle w:val="Hyperlink0"/>
            <w:rFonts w:ascii="Times New Roman" w:hAnsi="Times New Roman"/>
            <w:b/>
            <w:bCs/>
            <w:sz w:val="36"/>
            <w:szCs w:val="36"/>
            <w:lang w:val="nl-NL"/>
          </w:rPr>
          <w:t>gmoore3rd@gmail.com</w:t>
        </w:r>
      </w:hyperlink>
      <w:r w:rsidR="00800FB1">
        <w:rPr>
          <w:rFonts w:ascii="Times New Roman" w:hAnsi="Times New Roman"/>
          <w:sz w:val="36"/>
          <w:szCs w:val="36"/>
        </w:rPr>
        <w:t xml:space="preserve"> for more information regarding registration and payment for the course. </w:t>
      </w:r>
    </w:p>
    <w:sectPr w:rsidR="00D146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F2A2" w14:textId="77777777" w:rsidR="00321C89" w:rsidRDefault="00321C89">
      <w:r>
        <w:separator/>
      </w:r>
    </w:p>
  </w:endnote>
  <w:endnote w:type="continuationSeparator" w:id="0">
    <w:p w14:paraId="451C6E05" w14:textId="77777777" w:rsidR="00321C89" w:rsidRDefault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AF87" w14:textId="77777777" w:rsidR="00D1466F" w:rsidRDefault="00D1466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3180" w14:textId="77777777" w:rsidR="00321C89" w:rsidRDefault="00321C89">
      <w:r>
        <w:separator/>
      </w:r>
    </w:p>
  </w:footnote>
  <w:footnote w:type="continuationSeparator" w:id="0">
    <w:p w14:paraId="0C2CF0B3" w14:textId="77777777" w:rsidR="00321C89" w:rsidRDefault="00321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1C00" w14:textId="77777777" w:rsidR="00D1466F" w:rsidRDefault="00D1466F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6F"/>
    <w:rsid w:val="00057A5A"/>
    <w:rsid w:val="001A4342"/>
    <w:rsid w:val="00321C89"/>
    <w:rsid w:val="00515D79"/>
    <w:rsid w:val="00607B9E"/>
    <w:rsid w:val="007B6BAC"/>
    <w:rsid w:val="00800FB1"/>
    <w:rsid w:val="00833C0F"/>
    <w:rsid w:val="00846AA4"/>
    <w:rsid w:val="009A39A2"/>
    <w:rsid w:val="00B23DF1"/>
    <w:rsid w:val="00D1466F"/>
    <w:rsid w:val="00D27D96"/>
    <w:rsid w:val="00D71699"/>
    <w:rsid w:val="00F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E835"/>
  <w15:docId w15:val="{53A38D6C-1943-4257-AE68-4162920D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moore3r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900" b="0" i="1" u="none" strike="noStrike" cap="none" spc="0" normalizeH="0" baseline="0">
            <a:ln>
              <a:noFill/>
            </a:ln>
            <a:solidFill>
              <a:srgbClr val="44546A"/>
            </a:solidFill>
            <a:effectLst/>
            <a:uFill>
              <a:solidFill>
                <a:srgbClr val="44546A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embartelt@gmail.com</cp:lastModifiedBy>
  <cp:revision>9</cp:revision>
  <dcterms:created xsi:type="dcterms:W3CDTF">2021-11-03T02:00:00Z</dcterms:created>
  <dcterms:modified xsi:type="dcterms:W3CDTF">2022-03-28T17:08:00Z</dcterms:modified>
</cp:coreProperties>
</file>