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bookmarkStart w:id="0" w:name="_GoBack"/>
      <w:bookmarkEnd w:id="0"/>
    </w:p>
    <w:p w:rsidR="004766C8" w:rsidRDefault="00F2758D" w:rsidP="004766C8">
      <w:pPr>
        <w:spacing w:after="0"/>
        <w:jc w:val="center"/>
        <w:rPr>
          <w:rFonts w:ascii="Arial" w:hAnsi="Arial" w:cs="Arial"/>
          <w:sz w:val="28"/>
          <w:szCs w:val="28"/>
        </w:rPr>
      </w:pPr>
      <w:r>
        <w:rPr>
          <w:rFonts w:ascii="Arial" w:hAnsi="Arial" w:cs="Arial"/>
          <w:sz w:val="28"/>
          <w:szCs w:val="28"/>
        </w:rPr>
        <w:t>February 2, 2017</w:t>
      </w:r>
    </w:p>
    <w:p w:rsidR="004766C8" w:rsidRDefault="004766C8" w:rsidP="004766C8">
      <w:pPr>
        <w:spacing w:after="0"/>
        <w:jc w:val="center"/>
        <w:rPr>
          <w:rFonts w:ascii="Arial" w:hAnsi="Arial" w:cs="Arial"/>
          <w:sz w:val="28"/>
          <w:szCs w:val="28"/>
        </w:rPr>
      </w:pPr>
    </w:p>
    <w:bookmarkStart w:id="1" w:name="top"/>
    <w:bookmarkEnd w:id="1"/>
    <w:p w:rsidR="004766C8" w:rsidRDefault="001528C5"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2D33BD">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1528C5"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9F7DC3">
          <w:rPr>
            <w:rStyle w:val="Hyperlink"/>
            <w:rFonts w:ascii="Arial" w:hAnsi="Arial" w:cs="Arial"/>
            <w:sz w:val="28"/>
            <w:szCs w:val="28"/>
          </w:rPr>
          <w:t>Tom Cullen Session Update</w:t>
        </w:r>
      </w:hyperlink>
    </w:p>
    <w:p w:rsidR="004766C8" w:rsidRDefault="001528C5"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9F7DC3">
          <w:rPr>
            <w:rStyle w:val="Hyperlink"/>
            <w:rFonts w:ascii="Arial" w:hAnsi="Arial" w:cs="Arial"/>
            <w:sz w:val="28"/>
            <w:szCs w:val="28"/>
          </w:rPr>
          <w:t>IAMC Legislative Report</w:t>
        </w:r>
      </w:hyperlink>
    </w:p>
    <w:p w:rsidR="004766C8" w:rsidRDefault="001528C5"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F8603E">
          <w:rPr>
            <w:rStyle w:val="Hyperlink"/>
            <w:rFonts w:ascii="Arial" w:hAnsi="Arial" w:cs="Arial"/>
            <w:sz w:val="28"/>
            <w:szCs w:val="28"/>
          </w:rPr>
          <w:t>Senate Democrats Introduce $1 Trillion Infrastructure Plan</w:t>
        </w:r>
      </w:hyperlink>
    </w:p>
    <w:p w:rsidR="004766C8" w:rsidRDefault="001528C5"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054438">
          <w:rPr>
            <w:rStyle w:val="Hyperlink"/>
            <w:rFonts w:ascii="Arial" w:hAnsi="Arial" w:cs="Arial"/>
            <w:sz w:val="28"/>
            <w:szCs w:val="28"/>
          </w:rPr>
          <w:t>Be My Eyes – Helping Blind See</w:t>
        </w:r>
      </w:hyperlink>
    </w:p>
    <w:p w:rsidR="004766C8" w:rsidRDefault="001528C5"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673A38">
          <w:rPr>
            <w:rStyle w:val="Hyperlink"/>
            <w:rFonts w:ascii="Arial" w:eastAsia="Times New Roman" w:hAnsi="Arial" w:cs="Arial"/>
            <w:sz w:val="28"/>
            <w:szCs w:val="28"/>
          </w:rPr>
          <w:t>Mobile App Supporting Civil Rights of Service Dog Users</w:t>
        </w:r>
      </w:hyperlink>
    </w:p>
    <w:p w:rsidR="00A6276E" w:rsidRDefault="001528C5" w:rsidP="004766C8">
      <w:pPr>
        <w:spacing w:after="0"/>
        <w:rPr>
          <w:rStyle w:val="Hyperlink"/>
          <w:rFonts w:ascii="Arial" w:hAnsi="Arial" w:cs="Arial"/>
          <w:sz w:val="28"/>
          <w:szCs w:val="28"/>
        </w:rPr>
      </w:pPr>
      <w:r>
        <w:fldChar w:fldCharType="begin"/>
      </w:r>
      <w:r>
        <w:instrText xml:space="preserve"> HYPERLINK \l "seven" </w:instrText>
      </w:r>
      <w:r>
        <w:fldChar w:fldCharType="separate"/>
      </w:r>
      <w:r w:rsidR="004766C8">
        <w:rPr>
          <w:rStyle w:val="Hyperlink"/>
          <w:rFonts w:ascii="Arial" w:hAnsi="Arial" w:cs="Arial"/>
          <w:sz w:val="28"/>
          <w:szCs w:val="28"/>
        </w:rPr>
        <w:t xml:space="preserve">*7) </w:t>
      </w:r>
      <w:r w:rsidR="00A6276E">
        <w:rPr>
          <w:rStyle w:val="Hyperlink"/>
          <w:rFonts w:ascii="Arial" w:hAnsi="Arial" w:cs="Arial"/>
          <w:sz w:val="28"/>
          <w:szCs w:val="28"/>
        </w:rPr>
        <w:t>This Week on Eyes on Success</w:t>
      </w:r>
    </w:p>
    <w:p w:rsidR="00A6276E" w:rsidRDefault="00A6276E" w:rsidP="00A6276E">
      <w:pPr>
        <w:spacing w:after="0"/>
        <w:ind w:left="720"/>
        <w:rPr>
          <w:rStyle w:val="Hyperlink"/>
          <w:rFonts w:ascii="Arial" w:hAnsi="Arial" w:cs="Arial"/>
          <w:sz w:val="28"/>
          <w:szCs w:val="28"/>
        </w:rPr>
      </w:pPr>
      <w:r>
        <w:rPr>
          <w:rStyle w:val="Hyperlink"/>
          <w:rFonts w:ascii="Arial" w:hAnsi="Arial" w:cs="Arial"/>
          <w:sz w:val="28"/>
          <w:szCs w:val="28"/>
        </w:rPr>
        <w:t>Guide to Accessibility of iOS Devices</w:t>
      </w:r>
    </w:p>
    <w:p w:rsidR="004766C8" w:rsidRDefault="00A6276E" w:rsidP="00A6276E">
      <w:pPr>
        <w:spacing w:after="0"/>
        <w:ind w:left="720"/>
        <w:rPr>
          <w:rFonts w:ascii="Arial" w:hAnsi="Arial" w:cs="Arial"/>
          <w:b/>
          <w:sz w:val="28"/>
          <w:szCs w:val="28"/>
          <w:u w:val="single"/>
        </w:rPr>
      </w:pPr>
      <w:r>
        <w:rPr>
          <w:rStyle w:val="Hyperlink"/>
          <w:rFonts w:ascii="Arial" w:hAnsi="Arial" w:cs="Arial"/>
          <w:sz w:val="28"/>
          <w:szCs w:val="28"/>
        </w:rPr>
        <w:t>Theater Breaking Through Barriers</w:t>
      </w:r>
      <w:r w:rsidR="001528C5">
        <w:rPr>
          <w:rStyle w:val="Hyperlink"/>
          <w:rFonts w:ascii="Arial" w:hAnsi="Arial" w:cs="Arial"/>
          <w:sz w:val="28"/>
          <w:szCs w:val="28"/>
        </w:rPr>
        <w:fldChar w:fldCharType="end"/>
      </w:r>
      <w:r w:rsidR="004766C8">
        <w:rPr>
          <w:rFonts w:ascii="Arial" w:hAnsi="Arial" w:cs="Arial"/>
          <w:b/>
          <w:sz w:val="28"/>
          <w:szCs w:val="28"/>
          <w:u w:val="single"/>
        </w:rPr>
        <w:t xml:space="preserve"> </w:t>
      </w:r>
    </w:p>
    <w:p w:rsidR="00A6276E" w:rsidRDefault="001528C5" w:rsidP="004766C8">
      <w:pPr>
        <w:spacing w:after="0"/>
        <w:rPr>
          <w:rStyle w:val="Hyperlink"/>
          <w:rFonts w:ascii="Arial" w:hAnsi="Arial" w:cs="Arial"/>
          <w:sz w:val="28"/>
          <w:szCs w:val="28"/>
        </w:rPr>
      </w:pPr>
      <w:r>
        <w:fldChar w:fldCharType="begin"/>
      </w:r>
      <w:r>
        <w:instrText xml:space="preserve"> HYPERLINK \l "eight" </w:instrText>
      </w:r>
      <w:r>
        <w:fldChar w:fldCharType="separate"/>
      </w:r>
      <w:r w:rsidR="004766C8">
        <w:rPr>
          <w:rStyle w:val="Hyperlink"/>
          <w:rFonts w:ascii="Arial" w:hAnsi="Arial" w:cs="Arial"/>
          <w:sz w:val="28"/>
          <w:szCs w:val="28"/>
        </w:rPr>
        <w:t xml:space="preserve">*8) </w:t>
      </w:r>
      <w:r w:rsidR="00A6276E">
        <w:rPr>
          <w:rStyle w:val="Hyperlink"/>
          <w:rFonts w:ascii="Arial" w:hAnsi="Arial" w:cs="Arial"/>
          <w:sz w:val="28"/>
          <w:szCs w:val="28"/>
        </w:rPr>
        <w:t>Hadley Institute for the Blind and Visually Impaired</w:t>
      </w:r>
    </w:p>
    <w:p w:rsidR="00A6276E" w:rsidRDefault="00A6276E" w:rsidP="00A6276E">
      <w:pPr>
        <w:spacing w:after="0"/>
        <w:ind w:left="720"/>
        <w:rPr>
          <w:rStyle w:val="Hyperlink"/>
          <w:rFonts w:ascii="Arial" w:hAnsi="Arial" w:cs="Arial"/>
          <w:sz w:val="28"/>
          <w:szCs w:val="28"/>
        </w:rPr>
      </w:pPr>
      <w:r>
        <w:rPr>
          <w:rStyle w:val="Hyperlink"/>
          <w:rFonts w:ascii="Arial" w:hAnsi="Arial" w:cs="Arial"/>
          <w:sz w:val="28"/>
          <w:szCs w:val="28"/>
        </w:rPr>
        <w:t>Winter edition of Connection Newsletter</w:t>
      </w:r>
    </w:p>
    <w:p w:rsidR="00146471" w:rsidRDefault="00146471" w:rsidP="00A6276E">
      <w:pPr>
        <w:spacing w:after="0"/>
        <w:ind w:left="720"/>
        <w:rPr>
          <w:rStyle w:val="Hyperlink"/>
          <w:rFonts w:ascii="Arial" w:hAnsi="Arial" w:cs="Arial"/>
          <w:sz w:val="28"/>
          <w:szCs w:val="28"/>
        </w:rPr>
      </w:pPr>
      <w:r>
        <w:rPr>
          <w:rStyle w:val="Hyperlink"/>
          <w:rFonts w:ascii="Arial" w:hAnsi="Arial" w:cs="Arial"/>
          <w:sz w:val="28"/>
          <w:szCs w:val="28"/>
        </w:rPr>
        <w:t>Creative Writing: Blending the Creative with the Practical</w:t>
      </w:r>
    </w:p>
    <w:p w:rsidR="00146471" w:rsidRDefault="00146471" w:rsidP="00A6276E">
      <w:pPr>
        <w:spacing w:after="0"/>
        <w:ind w:left="720"/>
        <w:rPr>
          <w:rStyle w:val="Hyperlink"/>
          <w:rFonts w:ascii="Arial" w:hAnsi="Arial" w:cs="Arial"/>
          <w:sz w:val="28"/>
          <w:szCs w:val="28"/>
        </w:rPr>
      </w:pPr>
      <w:r>
        <w:rPr>
          <w:rStyle w:val="Hyperlink"/>
          <w:rFonts w:ascii="Arial" w:hAnsi="Arial" w:cs="Arial"/>
          <w:sz w:val="28"/>
          <w:szCs w:val="28"/>
        </w:rPr>
        <w:t>Celebrating the 100</w:t>
      </w:r>
      <w:r w:rsidRPr="00146471">
        <w:rPr>
          <w:rStyle w:val="Hyperlink"/>
          <w:rFonts w:ascii="Arial" w:hAnsi="Arial" w:cs="Arial"/>
          <w:sz w:val="28"/>
          <w:szCs w:val="28"/>
          <w:vertAlign w:val="superscript"/>
        </w:rPr>
        <w:t>th</w:t>
      </w:r>
      <w:r>
        <w:rPr>
          <w:rStyle w:val="Hyperlink"/>
          <w:rFonts w:ascii="Arial" w:hAnsi="Arial" w:cs="Arial"/>
          <w:sz w:val="28"/>
          <w:szCs w:val="28"/>
        </w:rPr>
        <w:t xml:space="preserve"> Birthday of the National Parks</w:t>
      </w:r>
    </w:p>
    <w:p w:rsidR="00146471" w:rsidRDefault="00146471" w:rsidP="00A6276E">
      <w:pPr>
        <w:spacing w:after="0"/>
        <w:ind w:left="720"/>
        <w:rPr>
          <w:rStyle w:val="Hyperlink"/>
          <w:rFonts w:ascii="Arial" w:hAnsi="Arial" w:cs="Arial"/>
          <w:sz w:val="28"/>
          <w:szCs w:val="28"/>
        </w:rPr>
      </w:pPr>
      <w:r>
        <w:rPr>
          <w:rStyle w:val="Hyperlink"/>
          <w:rFonts w:ascii="Arial" w:hAnsi="Arial" w:cs="Arial"/>
          <w:sz w:val="28"/>
          <w:szCs w:val="28"/>
        </w:rPr>
        <w:t>February is Low Vision Awareness Month</w:t>
      </w:r>
    </w:p>
    <w:p w:rsidR="004766C8" w:rsidRDefault="00146471" w:rsidP="00A6276E">
      <w:pPr>
        <w:spacing w:after="0"/>
        <w:ind w:left="720"/>
        <w:rPr>
          <w:rFonts w:ascii="Arial" w:hAnsi="Arial" w:cs="Arial"/>
          <w:sz w:val="28"/>
          <w:szCs w:val="28"/>
        </w:rPr>
      </w:pPr>
      <w:r>
        <w:rPr>
          <w:rStyle w:val="Hyperlink"/>
          <w:rFonts w:ascii="Arial" w:hAnsi="Arial" w:cs="Arial"/>
          <w:sz w:val="28"/>
          <w:szCs w:val="28"/>
        </w:rPr>
        <w:t>Hadley Courses, Delivered Your Way</w:t>
      </w:r>
      <w:r w:rsidR="001528C5">
        <w:rPr>
          <w:rStyle w:val="Hyperlink"/>
          <w:rFonts w:ascii="Arial" w:hAnsi="Arial" w:cs="Arial"/>
          <w:sz w:val="28"/>
          <w:szCs w:val="28"/>
        </w:rPr>
        <w:fldChar w:fldCharType="end"/>
      </w:r>
      <w:r w:rsidR="004766C8">
        <w:rPr>
          <w:rFonts w:ascii="Arial" w:hAnsi="Arial" w:cs="Arial"/>
          <w:sz w:val="28"/>
          <w:szCs w:val="28"/>
        </w:rPr>
        <w:t xml:space="preserve"> </w:t>
      </w:r>
    </w:p>
    <w:p w:rsidR="004766C8" w:rsidRDefault="001528C5"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586BBC">
          <w:rPr>
            <w:rStyle w:val="Hyperlink"/>
            <w:rFonts w:ascii="Arial" w:hAnsi="Arial" w:cs="Arial"/>
            <w:sz w:val="28"/>
            <w:szCs w:val="28"/>
          </w:rPr>
          <w:t xml:space="preserve">Staff Announcement; </w:t>
        </w:r>
        <w:proofErr w:type="spellStart"/>
        <w:r w:rsidR="00586BBC">
          <w:rPr>
            <w:rStyle w:val="Hyperlink"/>
            <w:rFonts w:ascii="Arial" w:hAnsi="Arial" w:cs="Arial"/>
            <w:sz w:val="28"/>
            <w:szCs w:val="28"/>
          </w:rPr>
          <w:t>Quinetta</w:t>
        </w:r>
        <w:proofErr w:type="spellEnd"/>
        <w:r w:rsidR="00586BBC">
          <w:rPr>
            <w:rStyle w:val="Hyperlink"/>
            <w:rFonts w:ascii="Arial" w:hAnsi="Arial" w:cs="Arial"/>
            <w:sz w:val="28"/>
            <w:szCs w:val="28"/>
          </w:rPr>
          <w:t xml:space="preserve"> Wade Acting Director of DRS</w:t>
        </w:r>
      </w:hyperlink>
    </w:p>
    <w:p w:rsidR="004766C8" w:rsidRDefault="001528C5"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586BBC">
          <w:rPr>
            <w:rStyle w:val="Hyperlink"/>
            <w:rFonts w:ascii="Arial" w:eastAsia="Times New Roman" w:hAnsi="Arial" w:cs="Arial"/>
            <w:sz w:val="28"/>
            <w:szCs w:val="28"/>
          </w:rPr>
          <w:t>Vending Industry Advocated to Shape Compliance Requirements for Cook County’s Sugary Beverage Tax</w:t>
        </w:r>
      </w:hyperlink>
    </w:p>
    <w:p w:rsidR="004766C8" w:rsidRDefault="001528C5"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2E37C1">
          <w:rPr>
            <w:rStyle w:val="Hyperlink"/>
            <w:rFonts w:ascii="Arial" w:eastAsia="Times New Roman" w:hAnsi="Arial" w:cs="Arial"/>
            <w:bCs/>
            <w:sz w:val="28"/>
            <w:szCs w:val="28"/>
          </w:rPr>
          <w:t>Looking Ahead: Industry Urged to Continue Compliance with Calorie Disclosure Rule</w:t>
        </w:r>
      </w:hyperlink>
    </w:p>
    <w:p w:rsidR="004766C8" w:rsidRDefault="001528C5"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940D27">
          <w:rPr>
            <w:rStyle w:val="Hyperlink"/>
            <w:rFonts w:ascii="Arial" w:hAnsi="Arial" w:cs="Arial"/>
            <w:sz w:val="28"/>
            <w:szCs w:val="28"/>
          </w:rPr>
          <w:t>Getting Started in Micro Markets</w:t>
        </w:r>
      </w:hyperlink>
    </w:p>
    <w:p w:rsidR="004766C8" w:rsidRDefault="001528C5"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643774">
          <w:rPr>
            <w:rStyle w:val="Hyperlink"/>
            <w:rFonts w:ascii="Arial" w:hAnsi="Arial" w:cs="Arial"/>
            <w:sz w:val="28"/>
            <w:szCs w:val="28"/>
          </w:rPr>
          <w:t>RSA Management Group Information</w:t>
        </w:r>
      </w:hyperlink>
    </w:p>
    <w:p w:rsidR="00146471" w:rsidRDefault="00146471" w:rsidP="004766C8">
      <w:pPr>
        <w:spacing w:after="0"/>
        <w:rPr>
          <w:rFonts w:ascii="Arial" w:hAnsi="Arial" w:cs="Arial"/>
          <w:sz w:val="28"/>
          <w:szCs w:val="28"/>
        </w:rPr>
      </w:pPr>
    </w:p>
    <w:p w:rsidR="002D33BD" w:rsidRPr="002D33BD" w:rsidRDefault="004766C8" w:rsidP="004766C8">
      <w:pPr>
        <w:spacing w:after="0"/>
        <w:rPr>
          <w:rFonts w:ascii="Arial" w:hAnsi="Arial" w:cs="Arial"/>
          <w:b/>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2D33BD" w:rsidRPr="002D33BD">
        <w:rPr>
          <w:rFonts w:ascii="Arial" w:hAnsi="Arial" w:cs="Arial"/>
          <w:b/>
          <w:sz w:val="28"/>
          <w:szCs w:val="28"/>
        </w:rPr>
        <w:t>Calendar of Events</w:t>
      </w:r>
    </w:p>
    <w:p w:rsidR="002D33BD" w:rsidRPr="00A62CC9" w:rsidRDefault="002D33BD" w:rsidP="002D33BD">
      <w:pPr>
        <w:spacing w:after="0"/>
        <w:rPr>
          <w:rFonts w:ascii="Arial" w:hAnsi="Arial" w:cs="Arial"/>
          <w:b/>
          <w:sz w:val="28"/>
          <w:szCs w:val="28"/>
          <w:u w:val="single"/>
        </w:rPr>
      </w:pPr>
      <w:r w:rsidRPr="00A62CC9">
        <w:rPr>
          <w:rFonts w:ascii="Arial" w:hAnsi="Arial" w:cs="Arial"/>
          <w:b/>
          <w:sz w:val="28"/>
          <w:szCs w:val="28"/>
          <w:u w:val="single"/>
        </w:rPr>
        <w:t>April 18-21. 2016</w:t>
      </w:r>
    </w:p>
    <w:p w:rsidR="002D33BD" w:rsidRPr="00A62CC9" w:rsidRDefault="002D33BD" w:rsidP="002D33BD">
      <w:pPr>
        <w:spacing w:after="0"/>
        <w:rPr>
          <w:rFonts w:ascii="Arial" w:hAnsi="Arial" w:cs="Arial"/>
          <w:b/>
          <w:sz w:val="28"/>
          <w:szCs w:val="28"/>
        </w:rPr>
      </w:pPr>
      <w:r w:rsidRPr="00A62CC9">
        <w:rPr>
          <w:rFonts w:ascii="Arial" w:hAnsi="Arial" w:cs="Arial"/>
          <w:b/>
          <w:sz w:val="28"/>
          <w:szCs w:val="28"/>
        </w:rPr>
        <w:t>NAMA and NFBEI/RSA Training in Vegas</w:t>
      </w:r>
    </w:p>
    <w:p w:rsidR="002D33BD" w:rsidRPr="00A62CC9" w:rsidRDefault="002D33BD" w:rsidP="002D33BD">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w:t>
      </w:r>
      <w:r w:rsidRPr="00A62CC9">
        <w:rPr>
          <w:rFonts w:ascii="Arial" w:hAnsi="Arial" w:cs="Arial"/>
          <w:sz w:val="28"/>
          <w:szCs w:val="28"/>
        </w:rPr>
        <w:lastRenderedPageBreak/>
        <w:t xml:space="preserve">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2D33BD" w:rsidRPr="00A62CC9" w:rsidRDefault="002D33BD" w:rsidP="002D33BD">
      <w:pPr>
        <w:spacing w:after="0"/>
        <w:rPr>
          <w:rFonts w:ascii="Arial" w:hAnsi="Arial" w:cs="Arial"/>
          <w:sz w:val="28"/>
          <w:szCs w:val="28"/>
        </w:rPr>
      </w:pPr>
    </w:p>
    <w:p w:rsidR="00F87C9B" w:rsidRPr="00F87C9B" w:rsidRDefault="00F87C9B" w:rsidP="00F87C9B">
      <w:pPr>
        <w:spacing w:after="0"/>
        <w:rPr>
          <w:rFonts w:ascii="Arial" w:hAnsi="Arial" w:cs="Arial"/>
          <w:sz w:val="28"/>
          <w:szCs w:val="28"/>
        </w:rPr>
      </w:pPr>
      <w:r>
        <w:rPr>
          <w:rFonts w:ascii="Arial" w:hAnsi="Arial" w:cs="Arial"/>
          <w:sz w:val="28"/>
          <w:szCs w:val="28"/>
        </w:rPr>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F87C9B" w:rsidRPr="00F87C9B" w:rsidRDefault="00F87C9B" w:rsidP="00F87C9B">
      <w:pPr>
        <w:spacing w:after="0"/>
        <w:rPr>
          <w:rFonts w:ascii="Arial" w:hAnsi="Arial" w:cs="Arial"/>
          <w:sz w:val="28"/>
          <w:szCs w:val="28"/>
        </w:rPr>
      </w:pPr>
    </w:p>
    <w:p w:rsidR="00F87C9B" w:rsidRPr="00F87C9B" w:rsidRDefault="00F87C9B" w:rsidP="00F87C9B">
      <w:pPr>
        <w:spacing w:after="0"/>
        <w:rPr>
          <w:rFonts w:ascii="Arial" w:hAnsi="Arial" w:cs="Arial"/>
          <w:sz w:val="28"/>
          <w:szCs w:val="28"/>
        </w:rPr>
      </w:pPr>
      <w:r w:rsidRPr="00F87C9B">
        <w:rPr>
          <w:rFonts w:ascii="Arial" w:hAnsi="Arial" w:cs="Arial"/>
          <w:sz w:val="28"/>
          <w:szCs w:val="28"/>
        </w:rPr>
        <w:t>Topics will include:</w:t>
      </w:r>
    </w:p>
    <w:p w:rsidR="00F87C9B" w:rsidRPr="00F87C9B" w:rsidRDefault="00F87C9B" w:rsidP="00F87C9B">
      <w:pPr>
        <w:spacing w:after="0"/>
        <w:rPr>
          <w:rFonts w:ascii="Arial" w:hAnsi="Arial" w:cs="Arial"/>
          <w:sz w:val="28"/>
          <w:szCs w:val="28"/>
        </w:rPr>
      </w:pPr>
      <w:r w:rsidRPr="00F87C9B">
        <w:rPr>
          <w:rFonts w:ascii="Arial" w:hAnsi="Arial" w:cs="Arial"/>
          <w:sz w:val="28"/>
          <w:szCs w:val="28"/>
        </w:rPr>
        <w:t>Tips on how to increase your rebates</w:t>
      </w:r>
    </w:p>
    <w:p w:rsidR="00F87C9B" w:rsidRPr="00F87C9B" w:rsidRDefault="00F87C9B" w:rsidP="00F87C9B">
      <w:pPr>
        <w:spacing w:after="0"/>
        <w:rPr>
          <w:rFonts w:ascii="Arial" w:hAnsi="Arial" w:cs="Arial"/>
          <w:sz w:val="28"/>
          <w:szCs w:val="28"/>
        </w:rPr>
      </w:pPr>
      <w:r w:rsidRPr="00F87C9B">
        <w:rPr>
          <w:rFonts w:ascii="Arial" w:hAnsi="Arial" w:cs="Arial"/>
          <w:sz w:val="28"/>
          <w:szCs w:val="28"/>
        </w:rPr>
        <w:t>Latest vending technology</w:t>
      </w:r>
    </w:p>
    <w:p w:rsidR="00F87C9B" w:rsidRPr="00F87C9B" w:rsidRDefault="00F87C9B" w:rsidP="00F87C9B">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2D33BD" w:rsidRDefault="00F87C9B" w:rsidP="00F87C9B">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F87C9B" w:rsidRDefault="00F87C9B" w:rsidP="002D33BD">
      <w:pPr>
        <w:spacing w:after="0"/>
        <w:rPr>
          <w:rFonts w:ascii="Arial" w:hAnsi="Arial" w:cs="Arial"/>
          <w:sz w:val="28"/>
          <w:szCs w:val="28"/>
        </w:rPr>
      </w:pPr>
    </w:p>
    <w:p w:rsidR="002D33BD" w:rsidRDefault="002D33BD" w:rsidP="002D33BD">
      <w:pPr>
        <w:spacing w:after="0"/>
        <w:rPr>
          <w:rFonts w:ascii="Arial" w:hAnsi="Arial" w:cs="Arial"/>
          <w:sz w:val="28"/>
          <w:szCs w:val="28"/>
        </w:rPr>
      </w:pPr>
      <w:r>
        <w:rPr>
          <w:rFonts w:ascii="Arial" w:hAnsi="Arial" w:cs="Arial"/>
          <w:sz w:val="28"/>
          <w:szCs w:val="28"/>
        </w:rPr>
        <w:t>Additional NAMA info:</w:t>
      </w:r>
    </w:p>
    <w:p w:rsidR="002D33BD" w:rsidRPr="00A62CC9" w:rsidRDefault="002D33BD" w:rsidP="002D33BD">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2D33BD" w:rsidRPr="00A62CC9" w:rsidRDefault="002D33BD" w:rsidP="002D33BD">
      <w:pPr>
        <w:spacing w:after="0"/>
        <w:rPr>
          <w:rFonts w:ascii="Arial" w:hAnsi="Arial" w:cs="Arial"/>
          <w:sz w:val="28"/>
          <w:szCs w:val="28"/>
        </w:rPr>
      </w:pPr>
    </w:p>
    <w:p w:rsidR="002D33BD" w:rsidRPr="00A62CC9" w:rsidRDefault="002D33BD" w:rsidP="002D33BD">
      <w:pPr>
        <w:spacing w:after="0"/>
        <w:rPr>
          <w:rFonts w:ascii="Arial" w:hAnsi="Arial" w:cs="Arial"/>
          <w:sz w:val="28"/>
          <w:szCs w:val="28"/>
        </w:rPr>
      </w:pPr>
      <w:r w:rsidRPr="00A62CC9">
        <w:rPr>
          <w:rFonts w:ascii="Arial" w:hAnsi="Arial" w:cs="Arial"/>
          <w:sz w:val="28"/>
          <w:szCs w:val="28"/>
        </w:rPr>
        <w:t>SAVE THE DATE:</w:t>
      </w:r>
    </w:p>
    <w:p w:rsidR="002D33BD" w:rsidRPr="00A62CC9" w:rsidRDefault="002D33BD" w:rsidP="002D33BD">
      <w:pPr>
        <w:spacing w:after="0"/>
        <w:rPr>
          <w:rFonts w:ascii="Arial" w:hAnsi="Arial" w:cs="Arial"/>
          <w:b/>
          <w:sz w:val="28"/>
          <w:szCs w:val="28"/>
          <w:u w:val="single"/>
        </w:rPr>
      </w:pPr>
      <w:r w:rsidRPr="00A62CC9">
        <w:rPr>
          <w:rFonts w:ascii="Arial" w:hAnsi="Arial" w:cs="Arial"/>
          <w:b/>
          <w:sz w:val="28"/>
          <w:szCs w:val="28"/>
          <w:u w:val="single"/>
        </w:rPr>
        <w:t>September 12-15, 2017</w:t>
      </w:r>
    </w:p>
    <w:p w:rsidR="002D33BD" w:rsidRPr="00A62CC9" w:rsidRDefault="002D33BD" w:rsidP="002D33BD">
      <w:pPr>
        <w:spacing w:after="0"/>
        <w:rPr>
          <w:rFonts w:ascii="Arial" w:hAnsi="Arial" w:cs="Arial"/>
          <w:b/>
          <w:sz w:val="28"/>
          <w:szCs w:val="28"/>
        </w:rPr>
      </w:pPr>
      <w:r w:rsidRPr="00A62CC9">
        <w:rPr>
          <w:rFonts w:ascii="Arial" w:hAnsi="Arial" w:cs="Arial"/>
          <w:b/>
          <w:sz w:val="28"/>
          <w:szCs w:val="28"/>
        </w:rPr>
        <w:t>NABM BLAST 2017</w:t>
      </w:r>
    </w:p>
    <w:p w:rsidR="002D33BD" w:rsidRPr="00A62CC9" w:rsidRDefault="002D33BD" w:rsidP="002D33BD">
      <w:pPr>
        <w:spacing w:after="0"/>
        <w:rPr>
          <w:rFonts w:ascii="Arial" w:hAnsi="Arial" w:cs="Arial"/>
          <w:sz w:val="28"/>
          <w:szCs w:val="28"/>
        </w:rPr>
      </w:pPr>
      <w:r w:rsidRPr="00A62CC9">
        <w:rPr>
          <w:rFonts w:ascii="Arial" w:hAnsi="Arial" w:cs="Arial"/>
          <w:sz w:val="28"/>
          <w:szCs w:val="28"/>
        </w:rPr>
        <w:t>Nashville Airport Marriott Hotel</w:t>
      </w:r>
    </w:p>
    <w:p w:rsidR="002D33BD" w:rsidRPr="00A62CC9" w:rsidRDefault="002D33BD" w:rsidP="002D33BD">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2D33BD" w:rsidRPr="00A62CC9" w:rsidRDefault="002D33BD" w:rsidP="002D33BD">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2D33BD" w:rsidRPr="00A62CC9" w:rsidRDefault="002D33BD" w:rsidP="002D33BD">
      <w:pPr>
        <w:spacing w:after="0"/>
        <w:rPr>
          <w:rFonts w:ascii="Arial" w:hAnsi="Arial" w:cs="Arial"/>
          <w:sz w:val="28"/>
          <w:szCs w:val="28"/>
        </w:rPr>
      </w:pPr>
    </w:p>
    <w:p w:rsidR="004766C8" w:rsidRDefault="002D33BD" w:rsidP="002D33BD">
      <w:pPr>
        <w:spacing w:after="0"/>
        <w:rPr>
          <w:rFonts w:ascii="Arial" w:hAnsi="Arial" w:cs="Arial"/>
          <w:sz w:val="28"/>
          <w:szCs w:val="28"/>
        </w:rPr>
      </w:pPr>
      <w:r w:rsidRPr="00A62CC9">
        <w:rPr>
          <w:rFonts w:ascii="Arial" w:hAnsi="Arial" w:cs="Arial"/>
          <w:sz w:val="28"/>
          <w:szCs w:val="28"/>
        </w:rPr>
        <w:t xml:space="preserve">Visit </w:t>
      </w:r>
      <w:hyperlink r:id="rId5"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6"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7"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sidR="004766C8">
        <w:rPr>
          <w:rFonts w:ascii="Arial" w:hAnsi="Arial" w:cs="Arial"/>
          <w:sz w:val="28"/>
          <w:szCs w:val="28"/>
        </w:rPr>
        <w:br/>
      </w: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2D33BD" w:rsidRPr="002D33BD" w:rsidRDefault="004766C8" w:rsidP="009F7DC3">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proofErr w:type="gramStart"/>
      <w:r w:rsidR="002D33BD" w:rsidRPr="009F7DC3">
        <w:rPr>
          <w:rFonts w:ascii="Arial" w:hAnsi="Arial" w:cs="Arial"/>
          <w:b/>
          <w:sz w:val="28"/>
          <w:szCs w:val="28"/>
        </w:rPr>
        <w:t>From</w:t>
      </w:r>
      <w:proofErr w:type="gramEnd"/>
      <w:r w:rsidR="002D33BD" w:rsidRPr="009F7DC3">
        <w:rPr>
          <w:rFonts w:ascii="Arial" w:hAnsi="Arial" w:cs="Arial"/>
          <w:b/>
          <w:sz w:val="28"/>
          <w:szCs w:val="28"/>
        </w:rPr>
        <w:t xml:space="preserve"> Tom Cullen</w:t>
      </w:r>
      <w:r w:rsidR="002D33BD">
        <w:rPr>
          <w:rFonts w:ascii="Arial" w:hAnsi="Arial" w:cs="Arial"/>
          <w:sz w:val="28"/>
          <w:szCs w:val="28"/>
        </w:rPr>
        <w:t xml:space="preserve"> January 25, 2017</w:t>
      </w:r>
      <w:r w:rsidR="009F7DC3">
        <w:rPr>
          <w:rFonts w:ascii="Arial" w:hAnsi="Arial" w:cs="Arial"/>
          <w:sz w:val="28"/>
          <w:szCs w:val="28"/>
        </w:rPr>
        <w:t xml:space="preserve"> </w:t>
      </w:r>
      <w:r w:rsidR="009F7DC3" w:rsidRPr="009F7DC3">
        <w:rPr>
          <w:rFonts w:ascii="Arial" w:hAnsi="Arial" w:cs="Arial"/>
          <w:b/>
          <w:sz w:val="28"/>
          <w:szCs w:val="28"/>
          <w:u w:val="single"/>
        </w:rPr>
        <w:t>Session Update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Governor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was upbeat and positive in presenting his third State of the State Address to the Illinois General Assembly</w:t>
      </w:r>
      <w:r w:rsidR="009F7DC3">
        <w:rPr>
          <w:rFonts w:ascii="Arial" w:hAnsi="Arial" w:cs="Arial"/>
          <w:sz w:val="28"/>
          <w:szCs w:val="28"/>
        </w:rPr>
        <w:t xml:space="preserve"> </w:t>
      </w:r>
      <w:r w:rsidRPr="002D33BD">
        <w:rPr>
          <w:rFonts w:ascii="Arial" w:hAnsi="Arial" w:cs="Arial"/>
          <w:sz w:val="28"/>
          <w:szCs w:val="28"/>
        </w:rPr>
        <w:t xml:space="preserve">today.  He touted his Administration’s accomplishments of the last year and called for bi-partisan </w:t>
      </w:r>
      <w:r w:rsidRPr="002D33BD">
        <w:rPr>
          <w:rFonts w:ascii="Arial" w:hAnsi="Arial" w:cs="Arial"/>
          <w:sz w:val="28"/>
          <w:szCs w:val="28"/>
        </w:rPr>
        <w:lastRenderedPageBreak/>
        <w:t xml:space="preserve">cooperation and a spirit of respect moving forward to bring resolution to the State’s budget stalemate.  Acknowledging there is still a lot of work to </w:t>
      </w:r>
      <w:proofErr w:type="gramStart"/>
      <w:r w:rsidRPr="002D33BD">
        <w:rPr>
          <w:rFonts w:ascii="Arial" w:hAnsi="Arial" w:cs="Arial"/>
          <w:sz w:val="28"/>
          <w:szCs w:val="28"/>
        </w:rPr>
        <w:t>be done</w:t>
      </w:r>
      <w:proofErr w:type="gramEnd"/>
      <w:r w:rsidRPr="002D33BD">
        <w:rPr>
          <w:rFonts w:ascii="Arial" w:hAnsi="Arial" w:cs="Arial"/>
          <w:sz w:val="28"/>
          <w:szCs w:val="28"/>
        </w:rPr>
        <w:t xml:space="preserve">,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stated that all parties have a moral obligation to bring about change, and together, can return Illinois to a place of hope, opportunity, and prosperity.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The Governor noted some of his successes in the areas of ethics reform, increased education funding, job creation, criminal justice reforms, and government efficiency.  In terms of the future of the State,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spoke in broad terms, calling for policy changes without offering specific details. He pledged</w:t>
      </w:r>
      <w:r w:rsidR="009F7DC3">
        <w:rPr>
          <w:rFonts w:ascii="Arial" w:hAnsi="Arial" w:cs="Arial"/>
          <w:sz w:val="28"/>
          <w:szCs w:val="28"/>
        </w:rPr>
        <w:t xml:space="preserve"> </w:t>
      </w:r>
      <w:r w:rsidRPr="002D33BD">
        <w:rPr>
          <w:rFonts w:ascii="Arial" w:hAnsi="Arial" w:cs="Arial"/>
          <w:sz w:val="28"/>
          <w:szCs w:val="28"/>
        </w:rPr>
        <w:t xml:space="preserve">further advances in criminal justice reform, job growth, and economic opportunity. In reference to Illinois’ budget crisis,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said “let’s get it done,” calling for a bipartisan solution to decades of irresponsible borrowing and deficit spending. He also called for improving Illinois’ transportation system and creating a public-private partnership to build a new, managed lane on I-55 paid for by private investors.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also wants to create an Illinois-based technology and innovation center that will rival Silicon Valley and help our research universities expand their efforts in research and innovation. He renewed his call for the passage of constitutional amendments governing</w:t>
      </w:r>
      <w:r w:rsidR="009F7DC3">
        <w:rPr>
          <w:rFonts w:ascii="Arial" w:hAnsi="Arial" w:cs="Arial"/>
          <w:sz w:val="28"/>
          <w:szCs w:val="28"/>
        </w:rPr>
        <w:t xml:space="preserve"> </w:t>
      </w:r>
      <w:r w:rsidRPr="002D33BD">
        <w:rPr>
          <w:rFonts w:ascii="Arial" w:hAnsi="Arial" w:cs="Arial"/>
          <w:sz w:val="28"/>
          <w:szCs w:val="28"/>
        </w:rPr>
        <w:t xml:space="preserve">term limits and “fair” legislative district maps, as well as economic reforms, such as changing the worker’s compensation system. In acknowledging the violence that plagues the City of Chicago,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called for a comprehensive approach for change, utilizing joint policies and efforts from the local, state and federal governments.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The Governor also praised the Illinois Senate’s efforts to develop a bi-partisan solution to the State’s budget crisis, but stopped short of endorsing the plan. The Democrat-controlled</w:t>
      </w:r>
      <w:r w:rsidR="009F7DC3">
        <w:rPr>
          <w:rFonts w:ascii="Arial" w:hAnsi="Arial" w:cs="Arial"/>
          <w:sz w:val="28"/>
          <w:szCs w:val="28"/>
        </w:rPr>
        <w:t xml:space="preserve"> </w:t>
      </w:r>
      <w:r w:rsidRPr="002D33BD">
        <w:rPr>
          <w:rFonts w:ascii="Arial" w:hAnsi="Arial" w:cs="Arial"/>
          <w:sz w:val="28"/>
          <w:szCs w:val="28"/>
        </w:rPr>
        <w:t xml:space="preserve">General Assembly and the Republican Governor continue to beat odds over developing a “balanced budget” that combines a spending plan with the </w:t>
      </w:r>
      <w:proofErr w:type="gramStart"/>
      <w:r w:rsidRPr="002D33BD">
        <w:rPr>
          <w:rFonts w:ascii="Arial" w:hAnsi="Arial" w:cs="Arial"/>
          <w:sz w:val="28"/>
          <w:szCs w:val="28"/>
        </w:rPr>
        <w:t>Governor’s</w:t>
      </w:r>
      <w:proofErr w:type="gramEnd"/>
      <w:r w:rsidRPr="002D33BD">
        <w:rPr>
          <w:rFonts w:ascii="Arial" w:hAnsi="Arial" w:cs="Arial"/>
          <w:sz w:val="28"/>
          <w:szCs w:val="28"/>
        </w:rPr>
        <w:t xml:space="preserve"> continued demand for economic and structural reforms. Illinois’ unpaid bills have climbed to more than $11 billion, and the unfunded pension liability has reached $130 billion. The Governor will deliver his Budget Address to the General Assembly on February </w:t>
      </w:r>
      <w:proofErr w:type="gramStart"/>
      <w:r w:rsidRPr="002D33BD">
        <w:rPr>
          <w:rFonts w:ascii="Arial" w:hAnsi="Arial" w:cs="Arial"/>
          <w:sz w:val="28"/>
          <w:szCs w:val="28"/>
        </w:rPr>
        <w:t>15th</w:t>
      </w:r>
      <w:proofErr w:type="gramEnd"/>
      <w:r w:rsidRPr="002D33BD">
        <w:rPr>
          <w:rFonts w:ascii="Arial" w:hAnsi="Arial" w:cs="Arial"/>
          <w:sz w:val="28"/>
          <w:szCs w:val="28"/>
        </w:rPr>
        <w:t>.</w:t>
      </w:r>
    </w:p>
    <w:p w:rsidR="002D33BD" w:rsidRPr="002D33BD" w:rsidRDefault="002D33BD" w:rsidP="002D33BD">
      <w:pPr>
        <w:spacing w:after="0"/>
        <w:rPr>
          <w:rFonts w:ascii="Arial" w:hAnsi="Arial" w:cs="Arial"/>
          <w:sz w:val="28"/>
          <w:szCs w:val="28"/>
        </w:rPr>
      </w:pPr>
      <w:r w:rsidRPr="002D33BD">
        <w:rPr>
          <w:rFonts w:ascii="Arial" w:hAnsi="Arial" w:cs="Arial"/>
          <w:sz w:val="28"/>
          <w:szCs w:val="28"/>
        </w:rPr>
        <w:lastRenderedPageBreak/>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In his response to the Governor’s speech, Speaker Madigan called for all parties to focus on areas where they can agree, referring to the need of a state operating budget, which is the top priority for the House Democratic Caucus.  The Speaker also noted that all parties </w:t>
      </w:r>
      <w:proofErr w:type="gramStart"/>
      <w:r w:rsidRPr="002D33BD">
        <w:rPr>
          <w:rFonts w:ascii="Arial" w:hAnsi="Arial" w:cs="Arial"/>
          <w:sz w:val="28"/>
          <w:szCs w:val="28"/>
        </w:rPr>
        <w:t>can</w:t>
      </w:r>
      <w:proofErr w:type="gramEnd"/>
      <w:r w:rsidRPr="002D33BD">
        <w:rPr>
          <w:rFonts w:ascii="Arial" w:hAnsi="Arial" w:cs="Arial"/>
          <w:sz w:val="28"/>
          <w:szCs w:val="28"/>
        </w:rPr>
        <w:t xml:space="preserve"> agree that Illinois must take steps to improve its business climate and create new jobs, but the House Democrats will do this without cutting wages or removing work place protections that could hurt the middle class.  The House will now begin vetting proposals to create jobs that will not bring harm to middle class families.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Negotiations continue in the Illinois Senate on efforts to pass a</w:t>
      </w:r>
      <w:r w:rsidR="009F7DC3">
        <w:rPr>
          <w:rFonts w:ascii="Arial" w:hAnsi="Arial" w:cs="Arial"/>
          <w:sz w:val="28"/>
          <w:szCs w:val="28"/>
        </w:rPr>
        <w:t xml:space="preserve"> </w:t>
      </w:r>
      <w:r w:rsidRPr="002D33BD">
        <w:rPr>
          <w:rFonts w:ascii="Arial" w:hAnsi="Arial" w:cs="Arial"/>
          <w:sz w:val="28"/>
          <w:szCs w:val="28"/>
        </w:rPr>
        <w:t xml:space="preserve">comprehensive, bi-partisan budget and reform package.  While the original intent was to pass the package to the House this week, Senate Republicans and other interests have requested changes to the bills that </w:t>
      </w:r>
      <w:proofErr w:type="gramStart"/>
      <w:r w:rsidRPr="002D33BD">
        <w:rPr>
          <w:rFonts w:ascii="Arial" w:hAnsi="Arial" w:cs="Arial"/>
          <w:sz w:val="28"/>
          <w:szCs w:val="28"/>
        </w:rPr>
        <w:t>were filed</w:t>
      </w:r>
      <w:proofErr w:type="gramEnd"/>
      <w:r w:rsidRPr="002D33BD">
        <w:rPr>
          <w:rFonts w:ascii="Arial" w:hAnsi="Arial" w:cs="Arial"/>
          <w:sz w:val="28"/>
          <w:szCs w:val="28"/>
        </w:rPr>
        <w:t xml:space="preserve"> earlier this month. Senate committees held subject matter hearings on the proposals on Tuesday, but no votes </w:t>
      </w:r>
      <w:proofErr w:type="gramStart"/>
      <w:r w:rsidRPr="002D33BD">
        <w:rPr>
          <w:rFonts w:ascii="Arial" w:hAnsi="Arial" w:cs="Arial"/>
          <w:sz w:val="28"/>
          <w:szCs w:val="28"/>
        </w:rPr>
        <w:t>were taken</w:t>
      </w:r>
      <w:proofErr w:type="gramEnd"/>
      <w:r w:rsidRPr="002D33BD">
        <w:rPr>
          <w:rFonts w:ascii="Arial" w:hAnsi="Arial" w:cs="Arial"/>
          <w:sz w:val="28"/>
          <w:szCs w:val="28"/>
        </w:rPr>
        <w:t xml:space="preserve">.  The bills then by-passed the normal committee process and are now </w:t>
      </w:r>
      <w:proofErr w:type="gramStart"/>
      <w:r w:rsidRPr="002D33BD">
        <w:rPr>
          <w:rFonts w:ascii="Arial" w:hAnsi="Arial" w:cs="Arial"/>
          <w:sz w:val="28"/>
          <w:szCs w:val="28"/>
        </w:rPr>
        <w:t>on the Order of</w:t>
      </w:r>
      <w:proofErr w:type="gramEnd"/>
      <w:r w:rsidRPr="002D33BD">
        <w:rPr>
          <w:rFonts w:ascii="Arial" w:hAnsi="Arial" w:cs="Arial"/>
          <w:sz w:val="28"/>
          <w:szCs w:val="28"/>
        </w:rPr>
        <w:t xml:space="preserve"> Third. Several amendments </w:t>
      </w:r>
      <w:proofErr w:type="gramStart"/>
      <w:r w:rsidRPr="002D33BD">
        <w:rPr>
          <w:rFonts w:ascii="Arial" w:hAnsi="Arial" w:cs="Arial"/>
          <w:sz w:val="28"/>
          <w:szCs w:val="28"/>
        </w:rPr>
        <w:t>have been filed but not adopted,</w:t>
      </w:r>
      <w:proofErr w:type="gramEnd"/>
      <w:r w:rsidRPr="002D33BD">
        <w:rPr>
          <w:rFonts w:ascii="Arial" w:hAnsi="Arial" w:cs="Arial"/>
          <w:sz w:val="28"/>
          <w:szCs w:val="28"/>
        </w:rPr>
        <w:t xml:space="preserve"> and further changes to the legislative package are likely.  As the bills remain on the Senate Calendar, opposition is given time to surface as the legislation is reviewed by a broader audience.  Some of the highlights of the tax bill to date include: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Increases the income tax (individual to 4.99% and corporate to 7%).</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Creates a new opportunity tax, which is essentially a payroll tax.</w:t>
      </w:r>
    </w:p>
    <w:p w:rsidR="002D33BD" w:rsidRPr="002D33BD" w:rsidRDefault="002D33BD" w:rsidP="002D33BD">
      <w:pPr>
        <w:spacing w:after="0"/>
        <w:rPr>
          <w:rFonts w:ascii="Arial" w:hAnsi="Arial" w:cs="Arial"/>
          <w:sz w:val="28"/>
          <w:szCs w:val="28"/>
        </w:rPr>
      </w:pPr>
      <w:proofErr w:type="gramStart"/>
      <w:r w:rsidRPr="002D33BD">
        <w:rPr>
          <w:rFonts w:ascii="Arial" w:hAnsi="Arial" w:cs="Arial"/>
          <w:sz w:val="28"/>
          <w:szCs w:val="28"/>
        </w:rPr>
        <w:t>• Expands the service tax to include items such as (1) storage (storage units, but also parking lots, boat slips, apartment building storage lockers), (2) amusement (athletic events and concerts, but also golf/greens fees and camp grounds), (3) repair and maintenance (typical services, but also towing and home inspections), (4) landscaping (landscaping services, but also snow plowing, installation of sprinkler systems, and planting shrubs and trees), and (5) dry cleaning services.</w:t>
      </w:r>
      <w:proofErr w:type="gramEnd"/>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Decouples from the domestic production activities deduction.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Redefines the Illinois tax base to include the outer continental shelf.</w:t>
      </w:r>
    </w:p>
    <w:p w:rsidR="002D33BD" w:rsidRPr="002D33BD" w:rsidRDefault="002D33BD" w:rsidP="002D33BD">
      <w:pPr>
        <w:spacing w:after="0"/>
        <w:rPr>
          <w:rFonts w:ascii="Arial" w:hAnsi="Arial" w:cs="Arial"/>
          <w:sz w:val="28"/>
          <w:szCs w:val="28"/>
        </w:rPr>
      </w:pPr>
      <w:r w:rsidRPr="002D33BD">
        <w:rPr>
          <w:rFonts w:ascii="Arial" w:hAnsi="Arial" w:cs="Arial"/>
          <w:sz w:val="28"/>
          <w:szCs w:val="28"/>
        </w:rPr>
        <w:lastRenderedPageBreak/>
        <w:t>• Repeals of the unitary business non-combination rule.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Establishes a new tax on cable and satellite TV.</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Eliminates the corporate </w:t>
      </w:r>
      <w:proofErr w:type="gramStart"/>
      <w:r w:rsidRPr="002D33BD">
        <w:rPr>
          <w:rFonts w:ascii="Arial" w:hAnsi="Arial" w:cs="Arial"/>
          <w:sz w:val="28"/>
          <w:szCs w:val="28"/>
        </w:rPr>
        <w:t>franchise  tax</w:t>
      </w:r>
      <w:proofErr w:type="gramEnd"/>
      <w:r w:rsidRPr="002D33BD">
        <w:rPr>
          <w:rFonts w:ascii="Arial" w:hAnsi="Arial" w:cs="Arial"/>
          <w:sz w:val="28"/>
          <w:szCs w:val="28"/>
        </w:rPr>
        <w:t>.</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Removes the new soda tax that was included in an earlier version.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Makes the research and development credit permanent.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Redefines manufacturing to include graphic arts production in the manufacturing machinery and equipment exemption.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Makes changes in False Claims Act schedule so cases </w:t>
      </w:r>
      <w:proofErr w:type="gramStart"/>
      <w:r w:rsidRPr="002D33BD">
        <w:rPr>
          <w:rFonts w:ascii="Arial" w:hAnsi="Arial" w:cs="Arial"/>
          <w:sz w:val="28"/>
          <w:szCs w:val="28"/>
        </w:rPr>
        <w:t>may not be brought</w:t>
      </w:r>
      <w:proofErr w:type="gramEnd"/>
      <w:r w:rsidRPr="002D33BD">
        <w:rPr>
          <w:rFonts w:ascii="Arial" w:hAnsi="Arial" w:cs="Arial"/>
          <w:sz w:val="28"/>
          <w:szCs w:val="28"/>
        </w:rPr>
        <w:t xml:space="preserve"> with respect to any taxes imposed, collected, or administered by the State of Illinois.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Repeals the Adult Entertainment Tax, and replacing it with the amusement tax (for a revenue loss).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Changes how pollution control facilities </w:t>
      </w:r>
      <w:proofErr w:type="gramStart"/>
      <w:r w:rsidRPr="002D33BD">
        <w:rPr>
          <w:rFonts w:ascii="Arial" w:hAnsi="Arial" w:cs="Arial"/>
          <w:sz w:val="28"/>
          <w:szCs w:val="28"/>
        </w:rPr>
        <w:t>are assessed</w:t>
      </w:r>
      <w:proofErr w:type="gramEnd"/>
      <w:r w:rsidRPr="002D33BD">
        <w:rPr>
          <w:rFonts w:ascii="Arial" w:hAnsi="Arial" w:cs="Arial"/>
          <w:sz w:val="28"/>
          <w:szCs w:val="28"/>
        </w:rPr>
        <w:t xml:space="preserve"> under the Property Tax Code.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The Senate returns to session on February </w:t>
      </w:r>
      <w:proofErr w:type="gramStart"/>
      <w:r w:rsidRPr="002D33BD">
        <w:rPr>
          <w:rFonts w:ascii="Arial" w:hAnsi="Arial" w:cs="Arial"/>
          <w:sz w:val="28"/>
          <w:szCs w:val="28"/>
        </w:rPr>
        <w:t>7th</w:t>
      </w:r>
      <w:proofErr w:type="gramEnd"/>
      <w:r w:rsidRPr="002D33BD">
        <w:rPr>
          <w:rFonts w:ascii="Arial" w:hAnsi="Arial" w:cs="Arial"/>
          <w:sz w:val="28"/>
          <w:szCs w:val="28"/>
        </w:rPr>
        <w:t xml:space="preserve"> and hopes to consider the 13-bill package at that time.  The activity of the last month in the Senate could be creating momentum to bring all parties together towards a budget solution.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The Illinois House adopted operating rules for the 100th General Assembly and created the following new standing committees: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Business Incentives for Local Communities;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Construction Industry and Code Enforcement;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Cost Benefit Analysis;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Cybersecurity, Data Analytics and IT;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Economic </w:t>
      </w:r>
      <w:proofErr w:type="gramStart"/>
      <w:r w:rsidRPr="002D33BD">
        <w:rPr>
          <w:rFonts w:ascii="Arial" w:hAnsi="Arial" w:cs="Arial"/>
          <w:sz w:val="28"/>
          <w:szCs w:val="28"/>
        </w:rPr>
        <w:t>Justice &amp;</w:t>
      </w:r>
      <w:proofErr w:type="gramEnd"/>
      <w:r w:rsidRPr="002D33BD">
        <w:rPr>
          <w:rFonts w:ascii="Arial" w:hAnsi="Arial" w:cs="Arial"/>
          <w:sz w:val="28"/>
          <w:szCs w:val="28"/>
        </w:rPr>
        <w:t xml:space="preserve"> Equity;</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Economic Opportunity;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Elections and Campaign Finance;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Fire and Emergency Services;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Government Consolidation and Modernization;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Government Transparency;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Insurance: Health and Life;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Insurance Property &amp; Casualty;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Mass Transit; and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lastRenderedPageBreak/>
        <w:t xml:space="preserve">• Tourism, Hospitality and Craft Industries.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The House eliminated the Economic Justice and Equity; International Trade and Commerce; Juvenile Justice and System Involved Youth; and the Small Business Empowerment and Workforce Development Committees. Attached are the House Democrat committee appointments.  House Republicans </w:t>
      </w:r>
      <w:proofErr w:type="gramStart"/>
      <w:r w:rsidRPr="002D33BD">
        <w:rPr>
          <w:rFonts w:ascii="Arial" w:hAnsi="Arial" w:cs="Arial"/>
          <w:sz w:val="28"/>
          <w:szCs w:val="28"/>
        </w:rPr>
        <w:t>are expected</w:t>
      </w:r>
      <w:proofErr w:type="gramEnd"/>
      <w:r w:rsidRPr="002D33BD">
        <w:rPr>
          <w:rFonts w:ascii="Arial" w:hAnsi="Arial" w:cs="Arial"/>
          <w:sz w:val="28"/>
          <w:szCs w:val="28"/>
        </w:rPr>
        <w:t xml:space="preserve"> to finalize their appointments next week.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Governor </w:t>
      </w:r>
      <w:proofErr w:type="spellStart"/>
      <w:r w:rsidRPr="002D33BD">
        <w:rPr>
          <w:rFonts w:ascii="Arial" w:hAnsi="Arial" w:cs="Arial"/>
          <w:sz w:val="28"/>
          <w:szCs w:val="28"/>
        </w:rPr>
        <w:t>Rauner</w:t>
      </w:r>
      <w:proofErr w:type="spellEnd"/>
      <w:r w:rsidRPr="002D33BD">
        <w:rPr>
          <w:rFonts w:ascii="Arial" w:hAnsi="Arial" w:cs="Arial"/>
          <w:sz w:val="28"/>
          <w:szCs w:val="28"/>
        </w:rPr>
        <w:t xml:space="preserve"> filed administrative rules this week that follow-up on his call for strengthening pharmacy consultation</w:t>
      </w:r>
      <w:r w:rsidR="00F8603E">
        <w:rPr>
          <w:rFonts w:ascii="Arial" w:hAnsi="Arial" w:cs="Arial"/>
          <w:sz w:val="28"/>
          <w:szCs w:val="28"/>
        </w:rPr>
        <w:t xml:space="preserve"> </w:t>
      </w:r>
      <w:r w:rsidRPr="002D33BD">
        <w:rPr>
          <w:rFonts w:ascii="Arial" w:hAnsi="Arial" w:cs="Arial"/>
          <w:sz w:val="28"/>
          <w:szCs w:val="28"/>
        </w:rPr>
        <w:t xml:space="preserve">procedures. The rules, designed to increase pharmacy accountability and ensure public safety, </w:t>
      </w:r>
      <w:proofErr w:type="gramStart"/>
      <w:r w:rsidRPr="002D33BD">
        <w:rPr>
          <w:rFonts w:ascii="Arial" w:hAnsi="Arial" w:cs="Arial"/>
          <w:sz w:val="28"/>
          <w:szCs w:val="28"/>
        </w:rPr>
        <w:t>were submitted</w:t>
      </w:r>
      <w:proofErr w:type="gramEnd"/>
      <w:r w:rsidRPr="002D33BD">
        <w:rPr>
          <w:rFonts w:ascii="Arial" w:hAnsi="Arial" w:cs="Arial"/>
          <w:sz w:val="28"/>
          <w:szCs w:val="28"/>
        </w:rPr>
        <w:t xml:space="preserve"> Tuesday for publication in the next Illinois Register. Under the rule changes, pharmacists must counsel patients on pertinent medication information, including potential drug interactions,</w:t>
      </w:r>
      <w:r w:rsidR="00F8603E">
        <w:rPr>
          <w:rFonts w:ascii="Arial" w:hAnsi="Arial" w:cs="Arial"/>
          <w:sz w:val="28"/>
          <w:szCs w:val="28"/>
        </w:rPr>
        <w:t xml:space="preserve"> </w:t>
      </w:r>
      <w:r w:rsidRPr="002D33BD">
        <w:rPr>
          <w:rFonts w:ascii="Arial" w:hAnsi="Arial" w:cs="Arial"/>
          <w:sz w:val="28"/>
          <w:szCs w:val="28"/>
        </w:rPr>
        <w:t xml:space="preserve">and pharmacies are required to notify customers of the new counseling requirement via sign displays. Written comments on the rule changes </w:t>
      </w:r>
      <w:proofErr w:type="gramStart"/>
      <w:r w:rsidRPr="002D33BD">
        <w:rPr>
          <w:rFonts w:ascii="Arial" w:hAnsi="Arial" w:cs="Arial"/>
          <w:sz w:val="28"/>
          <w:szCs w:val="28"/>
        </w:rPr>
        <w:t>must be submitted</w:t>
      </w:r>
      <w:proofErr w:type="gramEnd"/>
      <w:r w:rsidRPr="002D33BD">
        <w:rPr>
          <w:rFonts w:ascii="Arial" w:hAnsi="Arial" w:cs="Arial"/>
          <w:sz w:val="28"/>
          <w:szCs w:val="28"/>
        </w:rPr>
        <w:t xml:space="preserve"> within 45 days of publication in the Register.  The proposed rule changes are in response to a recent Chicago Tribune investigation that showed potential deficiencies in the State’s current pharmacy system that some felt could put patients at risk.</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The Illinois Senate approved SB 14 (Cullerton), which makes</w:t>
      </w:r>
      <w:r w:rsidR="009F7DC3">
        <w:rPr>
          <w:rFonts w:ascii="Arial" w:hAnsi="Arial" w:cs="Arial"/>
          <w:sz w:val="28"/>
          <w:szCs w:val="28"/>
        </w:rPr>
        <w:t xml:space="preserve"> </w:t>
      </w:r>
      <w:r w:rsidRPr="002D33BD">
        <w:rPr>
          <w:rFonts w:ascii="Arial" w:hAnsi="Arial" w:cs="Arial"/>
          <w:sz w:val="28"/>
          <w:szCs w:val="28"/>
        </w:rPr>
        <w:t xml:space="preserve">statutory changes necessary to stabilize the Chicago Municipal and Laborer’s Pension Fund. Absent legislative changes, both funds </w:t>
      </w:r>
      <w:proofErr w:type="gramStart"/>
      <w:r w:rsidRPr="002D33BD">
        <w:rPr>
          <w:rFonts w:ascii="Arial" w:hAnsi="Arial" w:cs="Arial"/>
          <w:sz w:val="28"/>
          <w:szCs w:val="28"/>
        </w:rPr>
        <w:t>are projected</w:t>
      </w:r>
      <w:proofErr w:type="gramEnd"/>
      <w:r w:rsidRPr="002D33BD">
        <w:rPr>
          <w:rFonts w:ascii="Arial" w:hAnsi="Arial" w:cs="Arial"/>
          <w:sz w:val="28"/>
          <w:szCs w:val="28"/>
        </w:rPr>
        <w:t xml:space="preserve"> to become insolvent near the year 2025. </w:t>
      </w:r>
      <w:proofErr w:type="gramStart"/>
      <w:r w:rsidRPr="002D33BD">
        <w:rPr>
          <w:rFonts w:ascii="Arial" w:hAnsi="Arial" w:cs="Arial"/>
          <w:sz w:val="28"/>
          <w:szCs w:val="28"/>
        </w:rPr>
        <w:t>Changes made to the pension funds by the previous General Assembly were ruled unconstitutional by the Supreme Court</w:t>
      </w:r>
      <w:proofErr w:type="gramEnd"/>
      <w:r w:rsidRPr="002D33BD">
        <w:rPr>
          <w:rFonts w:ascii="Arial" w:hAnsi="Arial" w:cs="Arial"/>
          <w:sz w:val="28"/>
          <w:szCs w:val="28"/>
        </w:rPr>
        <w:t xml:space="preserve">.  Identical legislation </w:t>
      </w:r>
      <w:proofErr w:type="gramStart"/>
      <w:r w:rsidRPr="002D33BD">
        <w:rPr>
          <w:rFonts w:ascii="Arial" w:hAnsi="Arial" w:cs="Arial"/>
          <w:sz w:val="28"/>
          <w:szCs w:val="28"/>
        </w:rPr>
        <w:t>was passed</w:t>
      </w:r>
      <w:proofErr w:type="gramEnd"/>
      <w:r w:rsidRPr="002D33BD">
        <w:rPr>
          <w:rFonts w:ascii="Arial" w:hAnsi="Arial" w:cs="Arial"/>
          <w:sz w:val="28"/>
          <w:szCs w:val="28"/>
        </w:rPr>
        <w:t xml:space="preserve"> in January on the last day of the 99th General Assembly and is now on the Governor’s desk.  Because that bill </w:t>
      </w:r>
      <w:proofErr w:type="gramStart"/>
      <w:r w:rsidRPr="002D33BD">
        <w:rPr>
          <w:rFonts w:ascii="Arial" w:hAnsi="Arial" w:cs="Arial"/>
          <w:sz w:val="28"/>
          <w:szCs w:val="28"/>
        </w:rPr>
        <w:t>was passed</w:t>
      </w:r>
      <w:proofErr w:type="gramEnd"/>
      <w:r w:rsidRPr="002D33BD">
        <w:rPr>
          <w:rFonts w:ascii="Arial" w:hAnsi="Arial" w:cs="Arial"/>
          <w:sz w:val="28"/>
          <w:szCs w:val="28"/>
        </w:rPr>
        <w:t xml:space="preserve"> during the previous General Assembly, if the Governor vetoes the bill, there will be no</w:t>
      </w:r>
      <w:r w:rsidR="009F7DC3">
        <w:rPr>
          <w:rFonts w:ascii="Arial" w:hAnsi="Arial" w:cs="Arial"/>
          <w:sz w:val="28"/>
          <w:szCs w:val="28"/>
        </w:rPr>
        <w:t xml:space="preserve"> </w:t>
      </w:r>
      <w:r w:rsidRPr="002D33BD">
        <w:rPr>
          <w:rFonts w:ascii="Arial" w:hAnsi="Arial" w:cs="Arial"/>
          <w:sz w:val="28"/>
          <w:szCs w:val="28"/>
        </w:rPr>
        <w:t xml:space="preserve">opportunity for an override.   Therefore, SB 14 </w:t>
      </w:r>
      <w:proofErr w:type="gramStart"/>
      <w:r w:rsidRPr="002D33BD">
        <w:rPr>
          <w:rFonts w:ascii="Arial" w:hAnsi="Arial" w:cs="Arial"/>
          <w:sz w:val="28"/>
          <w:szCs w:val="28"/>
        </w:rPr>
        <w:t>is being considered</w:t>
      </w:r>
      <w:proofErr w:type="gramEnd"/>
      <w:r w:rsidRPr="002D33BD">
        <w:rPr>
          <w:rFonts w:ascii="Arial" w:hAnsi="Arial" w:cs="Arial"/>
          <w:sz w:val="28"/>
          <w:szCs w:val="28"/>
        </w:rPr>
        <w:t xml:space="preserve"> and is headed to the House.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Next week is the </w:t>
      </w:r>
      <w:proofErr w:type="gramStart"/>
      <w:r w:rsidRPr="002D33BD">
        <w:rPr>
          <w:rFonts w:ascii="Arial" w:hAnsi="Arial" w:cs="Arial"/>
          <w:sz w:val="28"/>
          <w:szCs w:val="28"/>
        </w:rPr>
        <w:t>bill drafting</w:t>
      </w:r>
      <w:proofErr w:type="gramEnd"/>
      <w:r w:rsidRPr="002D33BD">
        <w:rPr>
          <w:rFonts w:ascii="Arial" w:hAnsi="Arial" w:cs="Arial"/>
          <w:sz w:val="28"/>
          <w:szCs w:val="28"/>
        </w:rPr>
        <w:t xml:space="preserve"> deadline for both Chambers. Monday, January 30th is the drafting deadline for Senate legislation, and Friday, February </w:t>
      </w:r>
      <w:proofErr w:type="gramStart"/>
      <w:r w:rsidRPr="002D33BD">
        <w:rPr>
          <w:rFonts w:ascii="Arial" w:hAnsi="Arial" w:cs="Arial"/>
          <w:sz w:val="28"/>
          <w:szCs w:val="28"/>
        </w:rPr>
        <w:t>3rd</w:t>
      </w:r>
      <w:proofErr w:type="gramEnd"/>
      <w:r w:rsidRPr="002D33BD">
        <w:rPr>
          <w:rFonts w:ascii="Arial" w:hAnsi="Arial" w:cs="Arial"/>
          <w:sz w:val="28"/>
          <w:szCs w:val="28"/>
        </w:rPr>
        <w:t xml:space="preserve"> is the drafting deadline for House legislation.  February 10th is the deadline to file legislation in both Chambers. The Illinois Senate will </w:t>
      </w:r>
      <w:r w:rsidRPr="002D33BD">
        <w:rPr>
          <w:rFonts w:ascii="Arial" w:hAnsi="Arial" w:cs="Arial"/>
          <w:sz w:val="28"/>
          <w:szCs w:val="28"/>
        </w:rPr>
        <w:lastRenderedPageBreak/>
        <w:t xml:space="preserve">reconvene Tuesday, February </w:t>
      </w:r>
      <w:proofErr w:type="gramStart"/>
      <w:r w:rsidRPr="002D33BD">
        <w:rPr>
          <w:rFonts w:ascii="Arial" w:hAnsi="Arial" w:cs="Arial"/>
          <w:sz w:val="28"/>
          <w:szCs w:val="28"/>
        </w:rPr>
        <w:t>7th</w:t>
      </w:r>
      <w:proofErr w:type="gramEnd"/>
      <w:r w:rsidRPr="002D33BD">
        <w:rPr>
          <w:rFonts w:ascii="Arial" w:hAnsi="Arial" w:cs="Arial"/>
          <w:sz w:val="28"/>
          <w:szCs w:val="28"/>
        </w:rPr>
        <w:t xml:space="preserve">, and the House will reconvene Wednesday, February 8th.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 xml:space="preserve"> </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Key 2017 Session Dates: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January 30th – Senate LRB Deadline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February 3rd – House LRB Deadline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February 10th – Bill Introduction Deadline – both Chambers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February 15th – Governor’s Budget Address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March 17th – Deadline to pass Senate Bills out of Senate Committee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March 31st – Deadline to pass House Bills out of House Committee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April 28th – Third Reading Deadline, both Chambers</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May 12th – Deadline to pass House Bills out of Senate Committee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May 19th – Deadline to pass Senate Bills out of House Committee</w:t>
      </w:r>
    </w:p>
    <w:p w:rsidR="002D33BD" w:rsidRPr="002D33BD" w:rsidRDefault="002D33BD" w:rsidP="002D33BD">
      <w:pPr>
        <w:spacing w:after="0"/>
        <w:rPr>
          <w:rFonts w:ascii="Arial" w:hAnsi="Arial" w:cs="Arial"/>
          <w:sz w:val="28"/>
          <w:szCs w:val="28"/>
        </w:rPr>
      </w:pPr>
      <w:r w:rsidRPr="002D33BD">
        <w:rPr>
          <w:rFonts w:ascii="Arial" w:hAnsi="Arial" w:cs="Arial"/>
          <w:sz w:val="28"/>
          <w:szCs w:val="28"/>
        </w:rPr>
        <w:t>May 26th – Third Reading Deadline, opposite Chamber</w:t>
      </w:r>
    </w:p>
    <w:p w:rsidR="002D33BD" w:rsidRDefault="002D33BD" w:rsidP="002D33BD">
      <w:pPr>
        <w:spacing w:after="0"/>
        <w:rPr>
          <w:rFonts w:ascii="Arial" w:hAnsi="Arial" w:cs="Arial"/>
          <w:sz w:val="28"/>
          <w:szCs w:val="28"/>
        </w:rPr>
      </w:pPr>
      <w:r w:rsidRPr="002D33BD">
        <w:rPr>
          <w:rFonts w:ascii="Arial" w:hAnsi="Arial" w:cs="Arial"/>
          <w:sz w:val="28"/>
          <w:szCs w:val="28"/>
        </w:rPr>
        <w:t>May 31st – Adjournment Deadline</w:t>
      </w:r>
    </w:p>
    <w:p w:rsidR="004766C8" w:rsidRDefault="004766C8"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proofErr w:type="gramStart"/>
      <w:r w:rsidR="009F7DC3" w:rsidRPr="009F7DC3">
        <w:rPr>
          <w:rFonts w:ascii="Arial" w:hAnsi="Arial" w:cs="Arial"/>
          <w:b/>
          <w:sz w:val="28"/>
          <w:szCs w:val="28"/>
        </w:rPr>
        <w:t>From</w:t>
      </w:r>
      <w:proofErr w:type="gramEnd"/>
      <w:r w:rsidR="009F7DC3" w:rsidRPr="009F7DC3">
        <w:rPr>
          <w:rFonts w:ascii="Arial" w:hAnsi="Arial" w:cs="Arial"/>
          <w:b/>
          <w:sz w:val="28"/>
          <w:szCs w:val="28"/>
        </w:rPr>
        <w:t xml:space="preserve"> IAMC January 29, 2017</w:t>
      </w:r>
    </w:p>
    <w:p w:rsidR="009F7DC3" w:rsidRPr="009F7DC3" w:rsidRDefault="009F7DC3" w:rsidP="009F7DC3">
      <w:pPr>
        <w:spacing w:after="0"/>
        <w:rPr>
          <w:rFonts w:ascii="Arial" w:hAnsi="Arial" w:cs="Arial"/>
          <w:sz w:val="28"/>
          <w:szCs w:val="28"/>
        </w:rPr>
      </w:pPr>
      <w:r w:rsidRPr="009F7DC3">
        <w:rPr>
          <w:rFonts w:ascii="Arial" w:hAnsi="Arial" w:cs="Arial"/>
          <w:b/>
          <w:sz w:val="28"/>
          <w:szCs w:val="28"/>
          <w:u w:val="single"/>
        </w:rPr>
        <w:t>Legislative Report on the 100th General Assembly</w:t>
      </w:r>
      <w:r w:rsidRPr="009F7DC3">
        <w:rPr>
          <w:rFonts w:ascii="Arial" w:hAnsi="Arial" w:cs="Arial"/>
          <w:sz w:val="28"/>
          <w:szCs w:val="28"/>
        </w:rPr>
        <w:t xml:space="preserve"> </w:t>
      </w:r>
      <w:r w:rsidRPr="009F7DC3">
        <w:rPr>
          <w:rFonts w:ascii="Arial" w:hAnsi="Arial" w:cs="Arial"/>
          <w:sz w:val="28"/>
          <w:szCs w:val="28"/>
        </w:rPr>
        <w:t>2017 Spring Session</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January 29, 2017</w:t>
      </w:r>
      <w:r>
        <w:rPr>
          <w:rFonts w:ascii="Arial" w:hAnsi="Arial" w:cs="Arial"/>
          <w:sz w:val="28"/>
          <w:szCs w:val="28"/>
        </w:rPr>
        <w:t xml:space="preserve"> </w:t>
      </w:r>
      <w:r w:rsidRPr="009F7DC3">
        <w:rPr>
          <w:rFonts w:ascii="Arial" w:hAnsi="Arial" w:cs="Arial"/>
          <w:sz w:val="28"/>
          <w:szCs w:val="28"/>
        </w:rPr>
        <w:t>Prepared by BP Consultants</w:t>
      </w:r>
      <w:r>
        <w:rPr>
          <w:rFonts w:ascii="Arial" w:hAnsi="Arial" w:cs="Arial"/>
          <w:sz w:val="28"/>
          <w:szCs w:val="28"/>
        </w:rPr>
        <w:t xml:space="preserve"> </w:t>
      </w:r>
      <w:r w:rsidRPr="009F7DC3">
        <w:rPr>
          <w:rFonts w:ascii="Arial" w:hAnsi="Arial" w:cs="Arial"/>
          <w:sz w:val="28"/>
          <w:szCs w:val="28"/>
        </w:rPr>
        <w:t>for IAMC</w:t>
      </w:r>
    </w:p>
    <w:p w:rsid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Pr>
          <w:rFonts w:ascii="Arial" w:hAnsi="Arial" w:cs="Arial"/>
          <w:sz w:val="28"/>
          <w:szCs w:val="28"/>
        </w:rPr>
        <w:t>The</w:t>
      </w:r>
      <w:r w:rsidRPr="009F7DC3">
        <w:rPr>
          <w:rFonts w:ascii="Arial" w:hAnsi="Arial" w:cs="Arial"/>
          <w:sz w:val="28"/>
          <w:szCs w:val="28"/>
        </w:rPr>
        <w:t xml:space="preserve"> Legislative Report </w:t>
      </w:r>
      <w:r>
        <w:rPr>
          <w:rFonts w:ascii="Arial" w:hAnsi="Arial" w:cs="Arial"/>
          <w:sz w:val="28"/>
          <w:szCs w:val="28"/>
        </w:rPr>
        <w:t xml:space="preserve">below </w:t>
      </w:r>
      <w:r w:rsidRPr="009F7DC3">
        <w:rPr>
          <w:rFonts w:ascii="Arial" w:hAnsi="Arial" w:cs="Arial"/>
          <w:sz w:val="28"/>
          <w:szCs w:val="28"/>
        </w:rPr>
        <w:t xml:space="preserve">includes legislation from the 2017 Spring Session of the 100th General Assembly. </w:t>
      </w:r>
      <w:proofErr w:type="gramStart"/>
      <w:r w:rsidRPr="009F7DC3">
        <w:rPr>
          <w:rFonts w:ascii="Arial" w:hAnsi="Arial" w:cs="Arial"/>
          <w:sz w:val="28"/>
          <w:szCs w:val="28"/>
        </w:rPr>
        <w:t>This report has been prepared by BP Consultants on behalf of IAMC</w:t>
      </w:r>
      <w:proofErr w:type="gramEnd"/>
      <w:r w:rsidRPr="009F7DC3">
        <w:rPr>
          <w:rFonts w:ascii="Arial" w:hAnsi="Arial" w:cs="Arial"/>
          <w:sz w:val="28"/>
          <w:szCs w:val="28"/>
        </w:rPr>
        <w:t>.</w:t>
      </w:r>
    </w:p>
    <w:p w:rsidR="009F7DC3" w:rsidRP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We have included bills that we believe may be of interest to your organization.  Please review this report carefully to see if we have included all areas of interest.  If we have included legislation that is not relevant or legislation that you do not wish to track, please let me know and they </w:t>
      </w:r>
      <w:proofErr w:type="gramStart"/>
      <w:r w:rsidRPr="009F7DC3">
        <w:rPr>
          <w:rFonts w:ascii="Arial" w:hAnsi="Arial" w:cs="Arial"/>
          <w:sz w:val="28"/>
          <w:szCs w:val="28"/>
        </w:rPr>
        <w:t>will be removed</w:t>
      </w:r>
      <w:proofErr w:type="gramEnd"/>
      <w:r w:rsidRPr="009F7DC3">
        <w:rPr>
          <w:rFonts w:ascii="Arial" w:hAnsi="Arial" w:cs="Arial"/>
          <w:sz w:val="28"/>
          <w:szCs w:val="28"/>
        </w:rPr>
        <w:t xml:space="preserve">.  If you would like for your organization’s positions on bills to be included in the report, please send that information to me at desiharris@msn.com and it </w:t>
      </w:r>
      <w:proofErr w:type="gramStart"/>
      <w:r w:rsidRPr="009F7DC3">
        <w:rPr>
          <w:rFonts w:ascii="Arial" w:hAnsi="Arial" w:cs="Arial"/>
          <w:sz w:val="28"/>
          <w:szCs w:val="28"/>
        </w:rPr>
        <w:t>will be incorporated</w:t>
      </w:r>
      <w:proofErr w:type="gramEnd"/>
      <w:r w:rsidRPr="009F7DC3">
        <w:rPr>
          <w:rFonts w:ascii="Arial" w:hAnsi="Arial" w:cs="Arial"/>
          <w:sz w:val="28"/>
          <w:szCs w:val="28"/>
        </w:rPr>
        <w:t>.</w:t>
      </w:r>
    </w:p>
    <w:p w:rsidR="009F7DC3" w:rsidRP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sidRPr="009F7DC3">
        <w:rPr>
          <w:rFonts w:ascii="Arial" w:hAnsi="Arial" w:cs="Arial"/>
          <w:sz w:val="28"/>
          <w:szCs w:val="28"/>
        </w:rPr>
        <w:lastRenderedPageBreak/>
        <w:t xml:space="preserve">The General Assembly was in session this past week with Governor </w:t>
      </w:r>
      <w:proofErr w:type="spellStart"/>
      <w:r w:rsidRPr="009F7DC3">
        <w:rPr>
          <w:rFonts w:ascii="Arial" w:hAnsi="Arial" w:cs="Arial"/>
          <w:sz w:val="28"/>
          <w:szCs w:val="28"/>
        </w:rPr>
        <w:t>Rauner</w:t>
      </w:r>
      <w:proofErr w:type="spellEnd"/>
      <w:r w:rsidRPr="009F7DC3">
        <w:rPr>
          <w:rFonts w:ascii="Arial" w:hAnsi="Arial" w:cs="Arial"/>
          <w:sz w:val="28"/>
          <w:szCs w:val="28"/>
        </w:rPr>
        <w:t xml:space="preserve"> presenting his State of the State Address on Wednesday, January </w:t>
      </w:r>
      <w:proofErr w:type="gramStart"/>
      <w:r w:rsidRPr="009F7DC3">
        <w:rPr>
          <w:rFonts w:ascii="Arial" w:hAnsi="Arial" w:cs="Arial"/>
          <w:sz w:val="28"/>
          <w:szCs w:val="28"/>
        </w:rPr>
        <w:t>25th</w:t>
      </w:r>
      <w:proofErr w:type="gramEnd"/>
      <w:r w:rsidRPr="009F7DC3">
        <w:rPr>
          <w:rFonts w:ascii="Arial" w:hAnsi="Arial" w:cs="Arial"/>
          <w:sz w:val="28"/>
          <w:szCs w:val="28"/>
        </w:rPr>
        <w:t xml:space="preserve">. They will not be in session this week with the Senate returning on Tuesday, February </w:t>
      </w:r>
      <w:proofErr w:type="gramStart"/>
      <w:r w:rsidRPr="009F7DC3">
        <w:rPr>
          <w:rFonts w:ascii="Arial" w:hAnsi="Arial" w:cs="Arial"/>
          <w:sz w:val="28"/>
          <w:szCs w:val="28"/>
        </w:rPr>
        <w:t>7th</w:t>
      </w:r>
      <w:proofErr w:type="gramEnd"/>
      <w:r w:rsidRPr="009F7DC3">
        <w:rPr>
          <w:rFonts w:ascii="Arial" w:hAnsi="Arial" w:cs="Arial"/>
          <w:sz w:val="28"/>
          <w:szCs w:val="28"/>
        </w:rPr>
        <w:t xml:space="preserve"> and the House returning on Wednesday, February 8th.</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                                   </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During his State of the State Address, Governor </w:t>
      </w:r>
      <w:proofErr w:type="spellStart"/>
      <w:r w:rsidRPr="009F7DC3">
        <w:rPr>
          <w:rFonts w:ascii="Arial" w:hAnsi="Arial" w:cs="Arial"/>
          <w:sz w:val="28"/>
          <w:szCs w:val="28"/>
        </w:rPr>
        <w:t>Rauner</w:t>
      </w:r>
      <w:proofErr w:type="spellEnd"/>
      <w:r w:rsidRPr="009F7DC3">
        <w:rPr>
          <w:rFonts w:ascii="Arial" w:hAnsi="Arial" w:cs="Arial"/>
          <w:sz w:val="28"/>
          <w:szCs w:val="28"/>
        </w:rPr>
        <w:t xml:space="preserve"> went off script to praise Senate efforts to negotiate an end to the budget stalemate and urged them to keep at it until an agreement </w:t>
      </w:r>
      <w:proofErr w:type="gramStart"/>
      <w:r w:rsidRPr="009F7DC3">
        <w:rPr>
          <w:rFonts w:ascii="Arial" w:hAnsi="Arial" w:cs="Arial"/>
          <w:sz w:val="28"/>
          <w:szCs w:val="28"/>
        </w:rPr>
        <w:t>is reached</w:t>
      </w:r>
      <w:proofErr w:type="gramEnd"/>
      <w:r w:rsidRPr="009F7DC3">
        <w:rPr>
          <w:rFonts w:ascii="Arial" w:hAnsi="Arial" w:cs="Arial"/>
          <w:sz w:val="28"/>
          <w:szCs w:val="28"/>
        </w:rPr>
        <w:t xml:space="preserve">. He said the “people of Illinois need you to succeed.”  Although he spent the bulk of his speech recounting accomplishments during his first two years in office, he acknowledged “significant challenges” still facing the state, including not having a permanent budget, an $11 billion backlog of unpaid bills and a $130 billion pension debt. The Governor spoke of the need for changes that will promote job growth such as workers’ compensation reform and property tax relief.  He also called again for term limits for all legislators and changing the way political maps </w:t>
      </w:r>
      <w:proofErr w:type="gramStart"/>
      <w:r w:rsidRPr="009F7DC3">
        <w:rPr>
          <w:rFonts w:ascii="Arial" w:hAnsi="Arial" w:cs="Arial"/>
          <w:sz w:val="28"/>
          <w:szCs w:val="28"/>
        </w:rPr>
        <w:t>are drawn</w:t>
      </w:r>
      <w:proofErr w:type="gramEnd"/>
      <w:r w:rsidRPr="009F7DC3">
        <w:rPr>
          <w:rFonts w:ascii="Arial" w:hAnsi="Arial" w:cs="Arial"/>
          <w:sz w:val="28"/>
          <w:szCs w:val="28"/>
        </w:rPr>
        <w:t>.</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 </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In response to the Governor’s speech, Senate President Cullerton said the Senate “is well aware of the state of our state. That is why we are working together to put an end to the budget impasse and restore economic stability to Illinois.” House Speaker Madigan issued a statement that everyone agrees the state needs a permanent budget and should take steps to improve its business climate. “But House Democrats reject the idea that the only way to create jobs in Illinois is to cut wages and strip away workplace protections in order to pad the profits of big corporations,” Madigan said. “We believe we can grow our economy and create jobs without hurting middle-class families.”</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 </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The Senate held several committee hearings on their “grand package” of bipartisan bills to solve the budget stalemate. The bills </w:t>
      </w:r>
      <w:proofErr w:type="gramStart"/>
      <w:r w:rsidRPr="009F7DC3">
        <w:rPr>
          <w:rFonts w:ascii="Arial" w:hAnsi="Arial" w:cs="Arial"/>
          <w:sz w:val="28"/>
          <w:szCs w:val="28"/>
        </w:rPr>
        <w:t>were advanced</w:t>
      </w:r>
      <w:proofErr w:type="gramEnd"/>
      <w:r w:rsidRPr="009F7DC3">
        <w:rPr>
          <w:rFonts w:ascii="Arial" w:hAnsi="Arial" w:cs="Arial"/>
          <w:sz w:val="28"/>
          <w:szCs w:val="28"/>
        </w:rPr>
        <w:t xml:space="preserve"> to the Senate floor and several amendments have been filed to tweak the provisions. One significant change is the proposed revenue enhancements:</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Removes the soda tax and replaces with a Business Opportunity Tax Act. This tax </w:t>
      </w:r>
      <w:proofErr w:type="gramStart"/>
      <w:r w:rsidRPr="009F7DC3">
        <w:rPr>
          <w:rFonts w:ascii="Arial" w:hAnsi="Arial" w:cs="Arial"/>
          <w:sz w:val="28"/>
          <w:szCs w:val="28"/>
        </w:rPr>
        <w:t>is imposed</w:t>
      </w:r>
      <w:proofErr w:type="gramEnd"/>
      <w:r w:rsidRPr="009F7DC3">
        <w:rPr>
          <w:rFonts w:ascii="Arial" w:hAnsi="Arial" w:cs="Arial"/>
          <w:sz w:val="28"/>
          <w:szCs w:val="28"/>
        </w:rPr>
        <w:t xml:space="preserve"> on businesses based on the size of their Illinois payroll.</w:t>
      </w:r>
    </w:p>
    <w:p w:rsidR="009F7DC3" w:rsidRPr="009F7DC3" w:rsidRDefault="009F7DC3" w:rsidP="009F7DC3">
      <w:pPr>
        <w:spacing w:after="0"/>
        <w:rPr>
          <w:rFonts w:ascii="Arial" w:hAnsi="Arial" w:cs="Arial"/>
          <w:sz w:val="28"/>
          <w:szCs w:val="28"/>
        </w:rPr>
      </w:pPr>
      <w:r w:rsidRPr="009F7DC3">
        <w:rPr>
          <w:rFonts w:ascii="Arial" w:hAnsi="Arial" w:cs="Arial"/>
          <w:sz w:val="28"/>
          <w:szCs w:val="28"/>
        </w:rPr>
        <w:lastRenderedPageBreak/>
        <w:t>Raises corporate income tax rate to 7% and personal income tax rate to 4.99%.</w:t>
      </w:r>
    </w:p>
    <w:p w:rsid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Extends the state sales tax to the following services: storage services, </w:t>
      </w:r>
      <w:proofErr w:type="gramStart"/>
      <w:r w:rsidRPr="009F7DC3">
        <w:rPr>
          <w:rFonts w:ascii="Arial" w:hAnsi="Arial" w:cs="Arial"/>
          <w:sz w:val="28"/>
          <w:szCs w:val="28"/>
        </w:rPr>
        <w:t>amusements</w:t>
      </w:r>
      <w:proofErr w:type="gramEnd"/>
      <w:r w:rsidRPr="009F7DC3">
        <w:rPr>
          <w:rFonts w:ascii="Arial" w:hAnsi="Arial" w:cs="Arial"/>
          <w:sz w:val="28"/>
          <w:szCs w:val="28"/>
        </w:rPr>
        <w:t xml:space="preserve"> (sporting events, live entertainment and athletic facilities), repair and maintenance services, landscaping services, and laundry and dry-cleaning services.</w:t>
      </w:r>
    </w:p>
    <w:p w:rsid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sidRPr="009F7DC3">
        <w:rPr>
          <w:rFonts w:ascii="Arial" w:hAnsi="Arial" w:cs="Arial"/>
          <w:sz w:val="28"/>
          <w:szCs w:val="28"/>
        </w:rPr>
        <w:t>Establishes a tax on cable television services and direct broadcast satellite services.</w:t>
      </w:r>
    </w:p>
    <w:p w:rsidR="009F7DC3" w:rsidRDefault="009F7DC3" w:rsidP="009F7DC3">
      <w:pPr>
        <w:spacing w:after="0"/>
        <w:rPr>
          <w:rFonts w:ascii="Arial" w:hAnsi="Arial" w:cs="Arial"/>
          <w:sz w:val="28"/>
          <w:szCs w:val="28"/>
        </w:rPr>
      </w:pP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No final Senate votes </w:t>
      </w:r>
      <w:proofErr w:type="gramStart"/>
      <w:r w:rsidRPr="009F7DC3">
        <w:rPr>
          <w:rFonts w:ascii="Arial" w:hAnsi="Arial" w:cs="Arial"/>
          <w:sz w:val="28"/>
          <w:szCs w:val="28"/>
        </w:rPr>
        <w:t>were taken</w:t>
      </w:r>
      <w:proofErr w:type="gramEnd"/>
      <w:r w:rsidRPr="009F7DC3">
        <w:rPr>
          <w:rFonts w:ascii="Arial" w:hAnsi="Arial" w:cs="Arial"/>
          <w:sz w:val="28"/>
          <w:szCs w:val="28"/>
        </w:rPr>
        <w:t xml:space="preserve"> on the package last week. “There’s been a lot of anticipation this week about voting on a so-called grand bargain,” said Senate Republican Leader </w:t>
      </w:r>
      <w:proofErr w:type="spellStart"/>
      <w:r w:rsidRPr="009F7DC3">
        <w:rPr>
          <w:rFonts w:ascii="Arial" w:hAnsi="Arial" w:cs="Arial"/>
          <w:sz w:val="28"/>
          <w:szCs w:val="28"/>
        </w:rPr>
        <w:t>Radogno</w:t>
      </w:r>
      <w:proofErr w:type="spellEnd"/>
      <w:r w:rsidRPr="009F7DC3">
        <w:rPr>
          <w:rFonts w:ascii="Arial" w:hAnsi="Arial" w:cs="Arial"/>
          <w:sz w:val="28"/>
          <w:szCs w:val="28"/>
        </w:rPr>
        <w:t xml:space="preserve">. “Unfortunately, I don’t think we’re to the point of being able to take a vote. That is by no means a statement that we are backing off of this effort.” Instead, </w:t>
      </w:r>
      <w:proofErr w:type="spellStart"/>
      <w:r w:rsidRPr="009F7DC3">
        <w:rPr>
          <w:rFonts w:ascii="Arial" w:hAnsi="Arial" w:cs="Arial"/>
          <w:sz w:val="28"/>
          <w:szCs w:val="28"/>
        </w:rPr>
        <w:t>Radogno</w:t>
      </w:r>
      <w:proofErr w:type="spellEnd"/>
      <w:r w:rsidRPr="009F7DC3">
        <w:rPr>
          <w:rFonts w:ascii="Arial" w:hAnsi="Arial" w:cs="Arial"/>
          <w:sz w:val="28"/>
          <w:szCs w:val="28"/>
        </w:rPr>
        <w:t xml:space="preserve"> said, the dozen bills that make up the package are continuing to undergo revisions that she said </w:t>
      </w:r>
      <w:proofErr w:type="gramStart"/>
      <w:r w:rsidRPr="009F7DC3">
        <w:rPr>
          <w:rFonts w:ascii="Arial" w:hAnsi="Arial" w:cs="Arial"/>
          <w:sz w:val="28"/>
          <w:szCs w:val="28"/>
        </w:rPr>
        <w:t>will</w:t>
      </w:r>
      <w:proofErr w:type="gramEnd"/>
      <w:r w:rsidRPr="009F7DC3">
        <w:rPr>
          <w:rFonts w:ascii="Arial" w:hAnsi="Arial" w:cs="Arial"/>
          <w:sz w:val="28"/>
          <w:szCs w:val="28"/>
        </w:rPr>
        <w:t xml:space="preserve"> make the package better in the long run. “It is hard and none of us are going to like this in the end,” </w:t>
      </w:r>
      <w:proofErr w:type="spellStart"/>
      <w:r w:rsidRPr="009F7DC3">
        <w:rPr>
          <w:rFonts w:ascii="Arial" w:hAnsi="Arial" w:cs="Arial"/>
          <w:sz w:val="28"/>
          <w:szCs w:val="28"/>
        </w:rPr>
        <w:t>Radogno</w:t>
      </w:r>
      <w:proofErr w:type="spellEnd"/>
      <w:r w:rsidRPr="009F7DC3">
        <w:rPr>
          <w:rFonts w:ascii="Arial" w:hAnsi="Arial" w:cs="Arial"/>
          <w:sz w:val="28"/>
          <w:szCs w:val="28"/>
        </w:rPr>
        <w:t xml:space="preserve"> said. “A lot of ideas that have made this even more difficult, but will make this better in the end have come from members.” Senate President Cullerton said he was “encouraged by the progress we’ve made.” “So if we need more time to pull this together, I’m going to consider that encouraging,” he said. “The problems we face are not going to disappear. In fact, they are going to get more difficult every day.”</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 </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On </w:t>
      </w:r>
      <w:proofErr w:type="gramStart"/>
      <w:r w:rsidRPr="009F7DC3">
        <w:rPr>
          <w:rFonts w:ascii="Arial" w:hAnsi="Arial" w:cs="Arial"/>
          <w:sz w:val="28"/>
          <w:szCs w:val="28"/>
        </w:rPr>
        <w:t>Thursday</w:t>
      </w:r>
      <w:proofErr w:type="gramEnd"/>
      <w:r w:rsidRPr="009F7DC3">
        <w:rPr>
          <w:rFonts w:ascii="Arial" w:hAnsi="Arial" w:cs="Arial"/>
          <w:sz w:val="28"/>
          <w:szCs w:val="28"/>
        </w:rPr>
        <w:t xml:space="preserve"> Attorney General Madigan announced that she will be seeking to stop state worker pay until the General Assembly and Governor </w:t>
      </w:r>
      <w:proofErr w:type="spellStart"/>
      <w:r w:rsidRPr="009F7DC3">
        <w:rPr>
          <w:rFonts w:ascii="Arial" w:hAnsi="Arial" w:cs="Arial"/>
          <w:sz w:val="28"/>
          <w:szCs w:val="28"/>
        </w:rPr>
        <w:t>Rauner</w:t>
      </w:r>
      <w:proofErr w:type="spellEnd"/>
      <w:r w:rsidRPr="009F7DC3">
        <w:rPr>
          <w:rFonts w:ascii="Arial" w:hAnsi="Arial" w:cs="Arial"/>
          <w:sz w:val="28"/>
          <w:szCs w:val="28"/>
        </w:rPr>
        <w:t xml:space="preserve"> approve a spending plan. A motion filed by her office in St. Clair Circuit Court seeks to dissolve a preliminary injunction that allowed state workers to </w:t>
      </w:r>
      <w:proofErr w:type="gramStart"/>
      <w:r w:rsidRPr="009F7DC3">
        <w:rPr>
          <w:rFonts w:ascii="Arial" w:hAnsi="Arial" w:cs="Arial"/>
          <w:sz w:val="28"/>
          <w:szCs w:val="28"/>
        </w:rPr>
        <w:t>be paid</w:t>
      </w:r>
      <w:proofErr w:type="gramEnd"/>
      <w:r w:rsidRPr="009F7DC3">
        <w:rPr>
          <w:rFonts w:ascii="Arial" w:hAnsi="Arial" w:cs="Arial"/>
          <w:sz w:val="28"/>
          <w:szCs w:val="28"/>
        </w:rPr>
        <w:t xml:space="preserve"> during the budget impasse. Madigan asks the court to dissolve Comptroller Mendoza’s power to authorize payments to state employees on February </w:t>
      </w:r>
      <w:proofErr w:type="gramStart"/>
      <w:r w:rsidRPr="009F7DC3">
        <w:rPr>
          <w:rFonts w:ascii="Arial" w:hAnsi="Arial" w:cs="Arial"/>
          <w:sz w:val="28"/>
          <w:szCs w:val="28"/>
        </w:rPr>
        <w:t>28th</w:t>
      </w:r>
      <w:proofErr w:type="gramEnd"/>
      <w:r w:rsidRPr="009F7DC3">
        <w:rPr>
          <w:rFonts w:ascii="Arial" w:hAnsi="Arial" w:cs="Arial"/>
          <w:sz w:val="28"/>
          <w:szCs w:val="28"/>
        </w:rPr>
        <w:t>.</w:t>
      </w:r>
    </w:p>
    <w:p w:rsidR="009F7DC3" w:rsidRPr="009F7DC3" w:rsidRDefault="009F7DC3" w:rsidP="009F7DC3">
      <w:pPr>
        <w:spacing w:after="0"/>
        <w:rPr>
          <w:rFonts w:ascii="Arial" w:hAnsi="Arial" w:cs="Arial"/>
          <w:sz w:val="28"/>
          <w:szCs w:val="28"/>
        </w:rPr>
      </w:pPr>
      <w:r w:rsidRPr="009F7DC3">
        <w:rPr>
          <w:rFonts w:ascii="Arial" w:hAnsi="Arial" w:cs="Arial"/>
          <w:sz w:val="28"/>
          <w:szCs w:val="28"/>
        </w:rPr>
        <w:t xml:space="preserve"> </w:t>
      </w:r>
    </w:p>
    <w:p w:rsidR="009F7DC3" w:rsidRDefault="009F7DC3" w:rsidP="009F7DC3">
      <w:pPr>
        <w:spacing w:after="0"/>
        <w:rPr>
          <w:rFonts w:ascii="Arial" w:hAnsi="Arial" w:cs="Arial"/>
          <w:sz w:val="28"/>
          <w:szCs w:val="28"/>
        </w:rPr>
      </w:pPr>
      <w:r w:rsidRPr="009F7DC3">
        <w:rPr>
          <w:rFonts w:ascii="Arial" w:hAnsi="Arial" w:cs="Arial"/>
          <w:sz w:val="28"/>
          <w:szCs w:val="28"/>
        </w:rPr>
        <w:lastRenderedPageBreak/>
        <w:t xml:space="preserve">The Senate passed one bill this past week. SB 14 (Senator John Cullerton and Representative Currie) contains provisions aimed at preventing retirement systems for Chicago municipal workers and laborers from going broke in about a decade. An identical measure (SB 2437) </w:t>
      </w:r>
      <w:proofErr w:type="gramStart"/>
      <w:r w:rsidRPr="009F7DC3">
        <w:rPr>
          <w:rFonts w:ascii="Arial" w:hAnsi="Arial" w:cs="Arial"/>
          <w:sz w:val="28"/>
          <w:szCs w:val="28"/>
        </w:rPr>
        <w:t>was passed</w:t>
      </w:r>
      <w:proofErr w:type="gramEnd"/>
      <w:r w:rsidRPr="009F7DC3">
        <w:rPr>
          <w:rFonts w:ascii="Arial" w:hAnsi="Arial" w:cs="Arial"/>
          <w:sz w:val="28"/>
          <w:szCs w:val="28"/>
        </w:rPr>
        <w:t xml:space="preserve"> during the last days of the 99th General Assembly but Governor </w:t>
      </w:r>
      <w:proofErr w:type="spellStart"/>
      <w:r w:rsidRPr="009F7DC3">
        <w:rPr>
          <w:rFonts w:ascii="Arial" w:hAnsi="Arial" w:cs="Arial"/>
          <w:sz w:val="28"/>
          <w:szCs w:val="28"/>
        </w:rPr>
        <w:t>Rauner</w:t>
      </w:r>
      <w:proofErr w:type="spellEnd"/>
      <w:r w:rsidRPr="009F7DC3">
        <w:rPr>
          <w:rFonts w:ascii="Arial" w:hAnsi="Arial" w:cs="Arial"/>
          <w:sz w:val="28"/>
          <w:szCs w:val="28"/>
        </w:rPr>
        <w:t xml:space="preserve"> has threatened to veto it.</w:t>
      </w:r>
    </w:p>
    <w:p w:rsidR="004766C8" w:rsidRDefault="004766C8"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F8603E">
        <w:rPr>
          <w:rFonts w:ascii="Arial" w:hAnsi="Arial" w:cs="Arial"/>
          <w:sz w:val="28"/>
          <w:szCs w:val="28"/>
        </w:rPr>
        <w:t>Shared by Donnie Anderson, ICBV Chairman</w:t>
      </w:r>
    </w:p>
    <w:p w:rsidR="00F8603E" w:rsidRDefault="00F8603E" w:rsidP="00F8603E">
      <w:pPr>
        <w:spacing w:after="0"/>
        <w:rPr>
          <w:rFonts w:ascii="Arial" w:hAnsi="Arial" w:cs="Arial"/>
          <w:sz w:val="28"/>
          <w:szCs w:val="28"/>
        </w:rPr>
      </w:pPr>
      <w:r w:rsidRPr="00F8603E">
        <w:rPr>
          <w:rFonts w:ascii="Arial" w:hAnsi="Arial" w:cs="Arial"/>
          <w:b/>
          <w:sz w:val="28"/>
          <w:szCs w:val="28"/>
          <w:u w:val="single"/>
        </w:rPr>
        <w:t xml:space="preserve">Senate Democrats Introduce </w:t>
      </w:r>
      <w:r w:rsidRPr="00F8603E">
        <w:rPr>
          <w:rFonts w:ascii="Arial" w:hAnsi="Arial" w:cs="Arial"/>
          <w:b/>
          <w:sz w:val="28"/>
          <w:szCs w:val="28"/>
          <w:u w:val="single"/>
        </w:rPr>
        <w:t>$1 Trillion Infrastructure Plan</w:t>
      </w:r>
      <w:r>
        <w:rPr>
          <w:rFonts w:ascii="Arial" w:hAnsi="Arial" w:cs="Arial"/>
          <w:sz w:val="28"/>
          <w:szCs w:val="28"/>
        </w:rPr>
        <w:t xml:space="preserve"> </w:t>
      </w:r>
      <w:r w:rsidRPr="00F8603E">
        <w:rPr>
          <w:rFonts w:ascii="Arial" w:hAnsi="Arial" w:cs="Arial"/>
          <w:sz w:val="28"/>
          <w:szCs w:val="28"/>
        </w:rPr>
        <w:t>January 30, 2017</w:t>
      </w:r>
    </w:p>
    <w:p w:rsidR="00F8603E" w:rsidRDefault="00F8603E" w:rsidP="004766C8">
      <w:pPr>
        <w:spacing w:after="0"/>
        <w:rPr>
          <w:rFonts w:ascii="Arial" w:hAnsi="Arial" w:cs="Arial"/>
          <w:sz w:val="28"/>
          <w:szCs w:val="28"/>
        </w:rPr>
      </w:pPr>
    </w:p>
    <w:p w:rsidR="00F8603E" w:rsidRPr="00F8603E" w:rsidRDefault="00F8603E" w:rsidP="00F8603E">
      <w:pPr>
        <w:spacing w:after="0"/>
        <w:rPr>
          <w:rFonts w:ascii="Arial" w:hAnsi="Arial" w:cs="Arial"/>
          <w:sz w:val="28"/>
          <w:szCs w:val="28"/>
        </w:rPr>
      </w:pPr>
      <w:r w:rsidRPr="00F8603E">
        <w:rPr>
          <w:rFonts w:ascii="Arial" w:hAnsi="Arial" w:cs="Arial"/>
          <w:sz w:val="28"/>
          <w:szCs w:val="28"/>
        </w:rPr>
        <w:t>Senate Democrats on Jan. 24 introduced a $1 trillion infrastructure plan, laying down a marker for President Donald Trump, who pledged to introduce a massive infrastructure package during his first 100 days in office.</w:t>
      </w:r>
    </w:p>
    <w:p w:rsidR="00F8603E" w:rsidRPr="00F8603E" w:rsidRDefault="00F8603E" w:rsidP="00F8603E">
      <w:pPr>
        <w:spacing w:after="0"/>
        <w:rPr>
          <w:rFonts w:ascii="Arial" w:hAnsi="Arial" w:cs="Arial"/>
          <w:sz w:val="28"/>
          <w:szCs w:val="28"/>
        </w:rPr>
      </w:pPr>
    </w:p>
    <w:p w:rsidR="00F8603E" w:rsidRPr="00F8603E" w:rsidRDefault="00F8603E" w:rsidP="00F8603E">
      <w:pPr>
        <w:spacing w:after="0"/>
        <w:rPr>
          <w:rFonts w:ascii="Arial" w:hAnsi="Arial" w:cs="Arial"/>
          <w:sz w:val="28"/>
          <w:szCs w:val="28"/>
        </w:rPr>
      </w:pPr>
      <w:r w:rsidRPr="00F8603E">
        <w:rPr>
          <w:rFonts w:ascii="Arial" w:hAnsi="Arial" w:cs="Arial"/>
          <w:sz w:val="28"/>
          <w:szCs w:val="28"/>
        </w:rPr>
        <w:t>The plan, which is still just a political document and not in legislative form yet, includes $210 billion to repair crumbling roads and bridges, $100 billion for energy infrastructure, and reportedly would create 15 million jobs all through direct federal spending. It also includes $200 billion for “a new Vital Infrastructure Projects program that will direct major federal investments to the most critical national projects” and $20 billion in funding to “address critical infrastructure backlogs on Public Lands and in Indian country.”</w:t>
      </w:r>
    </w:p>
    <w:p w:rsidR="00F8603E" w:rsidRPr="00F8603E" w:rsidRDefault="00F8603E" w:rsidP="00F8603E">
      <w:pPr>
        <w:spacing w:after="0"/>
        <w:rPr>
          <w:rFonts w:ascii="Arial" w:hAnsi="Arial" w:cs="Arial"/>
          <w:sz w:val="28"/>
          <w:szCs w:val="28"/>
        </w:rPr>
      </w:pPr>
    </w:p>
    <w:p w:rsidR="00F8603E" w:rsidRPr="00F8603E" w:rsidRDefault="00F8603E" w:rsidP="00F8603E">
      <w:pPr>
        <w:spacing w:after="0"/>
        <w:rPr>
          <w:rFonts w:ascii="Arial" w:hAnsi="Arial" w:cs="Arial"/>
          <w:sz w:val="28"/>
          <w:szCs w:val="28"/>
        </w:rPr>
      </w:pPr>
      <w:r w:rsidRPr="00F8603E">
        <w:rPr>
          <w:rFonts w:ascii="Arial" w:hAnsi="Arial" w:cs="Arial"/>
          <w:sz w:val="28"/>
          <w:szCs w:val="28"/>
        </w:rPr>
        <w:t>Democrats have said they would pay for the infrastructure plan by closing tax loopholes, although they have not specified which ones.</w:t>
      </w:r>
    </w:p>
    <w:p w:rsidR="00F8603E" w:rsidRPr="00F8603E" w:rsidRDefault="00F8603E" w:rsidP="00F8603E">
      <w:pPr>
        <w:spacing w:after="0"/>
        <w:rPr>
          <w:rFonts w:ascii="Arial" w:hAnsi="Arial" w:cs="Arial"/>
          <w:sz w:val="28"/>
          <w:szCs w:val="28"/>
        </w:rPr>
      </w:pPr>
    </w:p>
    <w:p w:rsidR="00F8603E" w:rsidRDefault="00F8603E" w:rsidP="00F8603E">
      <w:pPr>
        <w:spacing w:after="0"/>
        <w:rPr>
          <w:rFonts w:ascii="Arial" w:hAnsi="Arial" w:cs="Arial"/>
          <w:sz w:val="28"/>
          <w:szCs w:val="28"/>
        </w:rPr>
      </w:pPr>
      <w:proofErr w:type="gramStart"/>
      <w:r w:rsidRPr="00F8603E">
        <w:rPr>
          <w:rFonts w:ascii="Arial" w:hAnsi="Arial" w:cs="Arial"/>
          <w:sz w:val="28"/>
          <w:szCs w:val="28"/>
        </w:rPr>
        <w:t>NATSO continues to evaluate the proposal, but is encouraged by the absence of tax credits for private investors.</w:t>
      </w:r>
      <w:proofErr w:type="gramEnd"/>
    </w:p>
    <w:p w:rsidR="00F8603E" w:rsidRDefault="00F8603E" w:rsidP="00F8603E">
      <w:pPr>
        <w:spacing w:after="0"/>
        <w:rPr>
          <w:rFonts w:ascii="Arial" w:hAnsi="Arial" w:cs="Arial"/>
          <w:sz w:val="28"/>
          <w:szCs w:val="28"/>
        </w:rPr>
      </w:pPr>
    </w:p>
    <w:p w:rsidR="00F8603E" w:rsidRDefault="00F8603E" w:rsidP="004766C8">
      <w:pPr>
        <w:spacing w:after="0"/>
        <w:rPr>
          <w:rFonts w:ascii="Arial" w:hAnsi="Arial" w:cs="Arial"/>
          <w:sz w:val="28"/>
          <w:szCs w:val="28"/>
        </w:rPr>
      </w:pPr>
      <w:r>
        <w:rPr>
          <w:rFonts w:ascii="Arial" w:hAnsi="Arial" w:cs="Arial"/>
          <w:sz w:val="28"/>
          <w:szCs w:val="28"/>
        </w:rPr>
        <w:t xml:space="preserve">Click on this link to read full article: </w:t>
      </w:r>
    </w:p>
    <w:p w:rsidR="00F8603E" w:rsidRDefault="00F8603E" w:rsidP="004766C8">
      <w:pPr>
        <w:spacing w:after="0"/>
        <w:rPr>
          <w:rFonts w:ascii="Arial" w:hAnsi="Arial" w:cs="Arial"/>
          <w:sz w:val="28"/>
          <w:szCs w:val="28"/>
        </w:rPr>
      </w:pPr>
      <w:hyperlink r:id="rId8" w:history="1">
        <w:r w:rsidRPr="00F061B4">
          <w:rPr>
            <w:rStyle w:val="Hyperlink"/>
            <w:rFonts w:ascii="Arial" w:hAnsi="Arial" w:cs="Arial"/>
            <w:sz w:val="28"/>
            <w:szCs w:val="28"/>
          </w:rPr>
          <w:t>http://www.natso.com/articles/articles/view/senate-democrats-introduce-1-trillion-infrastructure-plan</w:t>
        </w:r>
      </w:hyperlink>
    </w:p>
    <w:p w:rsidR="00F8603E" w:rsidRDefault="00F8603E" w:rsidP="004766C8">
      <w:pPr>
        <w:spacing w:after="0"/>
        <w:rPr>
          <w:rFonts w:ascii="Arial" w:hAnsi="Arial" w:cs="Arial"/>
          <w:sz w:val="28"/>
          <w:szCs w:val="28"/>
        </w:rPr>
      </w:pPr>
    </w:p>
    <w:p w:rsidR="004766C8" w:rsidRDefault="004766C8"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054438">
        <w:rPr>
          <w:rFonts w:ascii="Arial" w:eastAsia="Times New Roman" w:hAnsi="Arial" w:cs="Arial"/>
          <w:color w:val="000000"/>
          <w:sz w:val="28"/>
          <w:szCs w:val="28"/>
        </w:rPr>
        <w:t xml:space="preserve">Shared by Nicky </w:t>
      </w:r>
      <w:proofErr w:type="spellStart"/>
      <w:r w:rsidR="00054438">
        <w:rPr>
          <w:rFonts w:ascii="Arial" w:eastAsia="Times New Roman" w:hAnsi="Arial" w:cs="Arial"/>
          <w:color w:val="000000"/>
          <w:sz w:val="28"/>
          <w:szCs w:val="28"/>
        </w:rPr>
        <w:t>Gacos</w:t>
      </w:r>
      <w:proofErr w:type="spellEnd"/>
      <w:r w:rsidR="00054438">
        <w:rPr>
          <w:rFonts w:ascii="Arial" w:eastAsia="Times New Roman" w:hAnsi="Arial" w:cs="Arial"/>
          <w:color w:val="000000"/>
          <w:sz w:val="28"/>
          <w:szCs w:val="28"/>
        </w:rPr>
        <w:t>, NABM President</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b/>
          <w:color w:val="000000"/>
          <w:sz w:val="28"/>
          <w:szCs w:val="28"/>
          <w:u w:val="single"/>
        </w:rPr>
        <w:t>Be My Eyes – Helping blind see</w:t>
      </w:r>
      <w:r>
        <w:rPr>
          <w:rFonts w:ascii="Arial" w:eastAsia="Times New Roman" w:hAnsi="Arial" w:cs="Arial"/>
          <w:color w:val="000000"/>
          <w:sz w:val="28"/>
          <w:szCs w:val="28"/>
        </w:rPr>
        <w:t xml:space="preserve"> </w:t>
      </w:r>
      <w:r w:rsidRPr="00054438">
        <w:rPr>
          <w:rFonts w:ascii="Arial" w:eastAsia="Times New Roman" w:hAnsi="Arial" w:cs="Arial"/>
          <w:color w:val="000000"/>
          <w:sz w:val="28"/>
          <w:szCs w:val="28"/>
        </w:rPr>
        <w:t>By Be My Eyes</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 xml:space="preserve">Description </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 xml:space="preserve">Be the eyes for a blind person in need of help remotely through a live video connection if you </w:t>
      </w:r>
      <w:proofErr w:type="gramStart"/>
      <w:r w:rsidRPr="00054438">
        <w:rPr>
          <w:rFonts w:ascii="Arial" w:eastAsia="Times New Roman" w:hAnsi="Arial" w:cs="Arial"/>
          <w:color w:val="000000"/>
          <w:sz w:val="28"/>
          <w:szCs w:val="28"/>
        </w:rPr>
        <w:t>are sighted</w:t>
      </w:r>
      <w:proofErr w:type="gramEnd"/>
      <w:r w:rsidRPr="00054438">
        <w:rPr>
          <w:rFonts w:ascii="Arial" w:eastAsia="Times New Roman" w:hAnsi="Arial" w:cs="Arial"/>
          <w:color w:val="000000"/>
          <w:sz w:val="28"/>
          <w:szCs w:val="28"/>
        </w:rPr>
        <w:t xml:space="preserve"> or be assisted by the</w:t>
      </w:r>
      <w:r>
        <w:rPr>
          <w:rFonts w:ascii="Arial" w:eastAsia="Times New Roman" w:hAnsi="Arial" w:cs="Arial"/>
          <w:color w:val="000000"/>
          <w:sz w:val="28"/>
          <w:szCs w:val="28"/>
        </w:rPr>
        <w:t xml:space="preserve"> network of sighted users </w:t>
      </w:r>
      <w:r w:rsidRPr="00054438">
        <w:rPr>
          <w:rFonts w:ascii="Arial" w:eastAsia="Times New Roman" w:hAnsi="Arial" w:cs="Arial"/>
          <w:color w:val="000000"/>
          <w:sz w:val="28"/>
          <w:szCs w:val="28"/>
        </w:rPr>
        <w:t>if you are blind.</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Be My Eyes is all about contributing to and benefiting from small acts of kindness, so hop on board and get involved!</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Blind users can request help from a sight</w:t>
      </w:r>
      <w:r>
        <w:rPr>
          <w:rFonts w:ascii="Arial" w:eastAsia="Times New Roman" w:hAnsi="Arial" w:cs="Arial"/>
          <w:color w:val="000000"/>
          <w:sz w:val="28"/>
          <w:szCs w:val="28"/>
        </w:rPr>
        <w:t xml:space="preserve">ed person and the sighted users </w:t>
      </w:r>
      <w:proofErr w:type="gramStart"/>
      <w:r w:rsidRPr="00054438">
        <w:rPr>
          <w:rFonts w:ascii="Arial" w:eastAsia="Times New Roman" w:hAnsi="Arial" w:cs="Arial"/>
          <w:color w:val="000000"/>
          <w:sz w:val="28"/>
          <w:szCs w:val="28"/>
        </w:rPr>
        <w:t>will then be called</w:t>
      </w:r>
      <w:proofErr w:type="gramEnd"/>
      <w:r w:rsidRPr="00054438">
        <w:rPr>
          <w:rFonts w:ascii="Arial" w:eastAsia="Times New Roman" w:hAnsi="Arial" w:cs="Arial"/>
          <w:color w:val="000000"/>
          <w:sz w:val="28"/>
          <w:szCs w:val="28"/>
        </w:rPr>
        <w:t xml:space="preserve"> for help. As soon as the first sighted user </w:t>
      </w:r>
      <w:proofErr w:type="gramStart"/>
      <w:r w:rsidRPr="00054438">
        <w:rPr>
          <w:rFonts w:ascii="Arial" w:eastAsia="Times New Roman" w:hAnsi="Arial" w:cs="Arial"/>
          <w:color w:val="000000"/>
          <w:sz w:val="28"/>
          <w:szCs w:val="28"/>
        </w:rPr>
        <w:t>accepts</w:t>
      </w:r>
      <w:proofErr w:type="gramEnd"/>
      <w:r w:rsidRPr="00054438">
        <w:rPr>
          <w:rFonts w:ascii="Arial" w:eastAsia="Times New Roman" w:hAnsi="Arial" w:cs="Arial"/>
          <w:color w:val="000000"/>
          <w:sz w:val="28"/>
          <w:szCs w:val="28"/>
        </w:rPr>
        <w:t xml:space="preserve"> the request</w:t>
      </w:r>
      <w:r>
        <w:rPr>
          <w:rFonts w:ascii="Arial" w:eastAsia="Times New Roman" w:hAnsi="Arial" w:cs="Arial"/>
          <w:color w:val="000000"/>
          <w:sz w:val="28"/>
          <w:szCs w:val="28"/>
        </w:rPr>
        <w:t xml:space="preserve"> </w:t>
      </w:r>
      <w:r w:rsidRPr="00054438">
        <w:rPr>
          <w:rFonts w:ascii="Arial" w:eastAsia="Times New Roman" w:hAnsi="Arial" w:cs="Arial"/>
          <w:color w:val="000000"/>
          <w:sz w:val="28"/>
          <w:szCs w:val="28"/>
        </w:rPr>
        <w:t>for help a live audio-video connection will be set up between the two and the sighted user can tell the blind person what she sees when the blind user</w:t>
      </w:r>
      <w:r>
        <w:rPr>
          <w:rFonts w:ascii="Arial" w:eastAsia="Times New Roman" w:hAnsi="Arial" w:cs="Arial"/>
          <w:color w:val="000000"/>
          <w:sz w:val="28"/>
          <w:szCs w:val="28"/>
        </w:rPr>
        <w:t xml:space="preserve"> </w:t>
      </w:r>
      <w:r w:rsidRPr="00054438">
        <w:rPr>
          <w:rFonts w:ascii="Arial" w:eastAsia="Times New Roman" w:hAnsi="Arial" w:cs="Arial"/>
          <w:color w:val="000000"/>
          <w:sz w:val="28"/>
          <w:szCs w:val="28"/>
        </w:rPr>
        <w:t>points his phone at something using the rear-facing camera.</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As a sighted user you don't need to worry about missing a call and 'leave a blind person hanging' - you are a part of the bigger Be My Eyes helper-network</w:t>
      </w:r>
      <w:r>
        <w:rPr>
          <w:rFonts w:ascii="Arial" w:eastAsia="Times New Roman" w:hAnsi="Arial" w:cs="Arial"/>
          <w:color w:val="000000"/>
          <w:sz w:val="28"/>
          <w:szCs w:val="28"/>
        </w:rPr>
        <w:t xml:space="preserve"> </w:t>
      </w:r>
      <w:r w:rsidRPr="00054438">
        <w:rPr>
          <w:rFonts w:ascii="Arial" w:eastAsia="Times New Roman" w:hAnsi="Arial" w:cs="Arial"/>
          <w:color w:val="000000"/>
          <w:sz w:val="28"/>
          <w:szCs w:val="28"/>
        </w:rPr>
        <w:t>and we will find the next available sighted person in the network. The challenges that the blind person needs help with can be anything from knowing the</w:t>
      </w:r>
      <w:r>
        <w:rPr>
          <w:rFonts w:ascii="Arial" w:eastAsia="Times New Roman" w:hAnsi="Arial" w:cs="Arial"/>
          <w:color w:val="000000"/>
          <w:sz w:val="28"/>
          <w:szCs w:val="28"/>
        </w:rPr>
        <w:t xml:space="preserve"> </w:t>
      </w:r>
      <w:r w:rsidRPr="00054438">
        <w:rPr>
          <w:rFonts w:ascii="Arial" w:eastAsia="Times New Roman" w:hAnsi="Arial" w:cs="Arial"/>
          <w:color w:val="000000"/>
          <w:sz w:val="28"/>
          <w:szCs w:val="28"/>
        </w:rPr>
        <w:t>expiry date on the milk to getting help crossing the street.</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Note: We encourage blind users to be patient when requesting help because we rely on real people to help you.</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 Live audio-video connection between blind and sighted users</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 Add the languages you know under settings</w:t>
      </w:r>
    </w:p>
    <w:p w:rsidR="00054438" w:rsidRP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 An easy way you can make a difference for blind people</w:t>
      </w:r>
    </w:p>
    <w:p w:rsidR="00054438" w:rsidRDefault="00054438" w:rsidP="00054438">
      <w:pPr>
        <w:shd w:val="clear" w:color="auto" w:fill="FFFFFF"/>
        <w:spacing w:after="0" w:line="240" w:lineRule="auto"/>
        <w:rPr>
          <w:rFonts w:ascii="Arial" w:eastAsia="Times New Roman" w:hAnsi="Arial" w:cs="Arial"/>
          <w:color w:val="000000"/>
          <w:sz w:val="28"/>
          <w:szCs w:val="28"/>
        </w:rPr>
      </w:pPr>
    </w:p>
    <w:p w:rsidR="00054438" w:rsidRDefault="00054438" w:rsidP="00054438">
      <w:pPr>
        <w:shd w:val="clear" w:color="auto" w:fill="FFFFFF"/>
        <w:spacing w:after="0" w:line="240" w:lineRule="auto"/>
        <w:rPr>
          <w:rFonts w:ascii="Arial" w:eastAsia="Times New Roman" w:hAnsi="Arial" w:cs="Arial"/>
          <w:color w:val="000000"/>
          <w:sz w:val="28"/>
          <w:szCs w:val="28"/>
        </w:rPr>
      </w:pPr>
      <w:r w:rsidRPr="00054438">
        <w:rPr>
          <w:rFonts w:ascii="Arial" w:eastAsia="Times New Roman" w:hAnsi="Arial" w:cs="Arial"/>
          <w:color w:val="000000"/>
          <w:sz w:val="28"/>
          <w:szCs w:val="28"/>
        </w:rPr>
        <w:t>Be My Eyes Web Site</w:t>
      </w:r>
      <w:r>
        <w:rPr>
          <w:rFonts w:ascii="Arial" w:eastAsia="Times New Roman" w:hAnsi="Arial" w:cs="Arial"/>
          <w:color w:val="000000"/>
          <w:sz w:val="28"/>
          <w:szCs w:val="28"/>
        </w:rPr>
        <w:t xml:space="preserve"> </w:t>
      </w:r>
      <w:hyperlink r:id="rId9" w:history="1">
        <w:r w:rsidRPr="00F061B4">
          <w:rPr>
            <w:rStyle w:val="Hyperlink"/>
            <w:rFonts w:ascii="Arial" w:eastAsia="Times New Roman" w:hAnsi="Arial" w:cs="Arial"/>
            <w:sz w:val="28"/>
            <w:szCs w:val="28"/>
          </w:rPr>
          <w:t>https://appsto.re/us/NN-81.i</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F56B4F" w:rsidRPr="00673A38">
        <w:rPr>
          <w:rFonts w:ascii="Arial" w:eastAsia="Times New Roman" w:hAnsi="Arial" w:cs="Arial"/>
          <w:b/>
          <w:color w:val="000000"/>
          <w:sz w:val="28"/>
          <w:szCs w:val="28"/>
        </w:rPr>
        <w:t xml:space="preserve">Shared via </w:t>
      </w:r>
      <w:proofErr w:type="spellStart"/>
      <w:r w:rsidR="00F56B4F" w:rsidRPr="00673A38">
        <w:rPr>
          <w:rFonts w:ascii="Arial" w:eastAsia="Times New Roman" w:hAnsi="Arial" w:cs="Arial"/>
          <w:b/>
          <w:color w:val="000000"/>
          <w:sz w:val="28"/>
          <w:szCs w:val="28"/>
        </w:rPr>
        <w:t>NFBNet</w:t>
      </w:r>
      <w:proofErr w:type="spellEnd"/>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lastRenderedPageBreak/>
        <w:t>Dear All,</w:t>
      </w:r>
      <w:r>
        <w:rPr>
          <w:rFonts w:ascii="Arial" w:eastAsia="Times New Roman" w:hAnsi="Arial" w:cs="Arial"/>
          <w:color w:val="000000"/>
          <w:sz w:val="28"/>
          <w:szCs w:val="28"/>
        </w:rPr>
        <w:t xml:space="preserve"> </w:t>
      </w:r>
      <w:proofErr w:type="gramStart"/>
      <w:r w:rsidRPr="00F56B4F">
        <w:rPr>
          <w:rFonts w:ascii="Arial" w:eastAsia="Times New Roman" w:hAnsi="Arial" w:cs="Arial"/>
          <w:color w:val="000000"/>
          <w:sz w:val="28"/>
          <w:szCs w:val="28"/>
        </w:rPr>
        <w:t>As</w:t>
      </w:r>
      <w:proofErr w:type="gramEnd"/>
      <w:r w:rsidRPr="00F56B4F">
        <w:rPr>
          <w:rFonts w:ascii="Arial" w:eastAsia="Times New Roman" w:hAnsi="Arial" w:cs="Arial"/>
          <w:color w:val="000000"/>
          <w:sz w:val="28"/>
          <w:szCs w:val="28"/>
        </w:rPr>
        <w:t xml:space="preserve"> many of you know, one of our most innovative</w:t>
      </w:r>
      <w:r>
        <w:rPr>
          <w:rFonts w:ascii="Arial" w:eastAsia="Times New Roman" w:hAnsi="Arial" w:cs="Arial"/>
          <w:color w:val="000000"/>
          <w:sz w:val="28"/>
          <w:szCs w:val="28"/>
        </w:rPr>
        <w:t xml:space="preserve"> programs </w:t>
      </w:r>
      <w:r w:rsidRPr="00673A38">
        <w:rPr>
          <w:rFonts w:ascii="Arial" w:eastAsia="Times New Roman" w:hAnsi="Arial" w:cs="Arial"/>
          <w:b/>
          <w:color w:val="000000"/>
          <w:sz w:val="28"/>
          <w:szCs w:val="28"/>
          <w:u w:val="single"/>
        </w:rPr>
        <w:t xml:space="preserve">supporting the civil </w:t>
      </w:r>
      <w:r w:rsidRPr="00673A38">
        <w:rPr>
          <w:rFonts w:ascii="Arial" w:eastAsia="Times New Roman" w:hAnsi="Arial" w:cs="Arial"/>
          <w:b/>
          <w:color w:val="000000"/>
          <w:sz w:val="28"/>
          <w:szCs w:val="28"/>
          <w:u w:val="single"/>
        </w:rPr>
        <w:t>rights of service dog users</w:t>
      </w:r>
      <w:r w:rsidRPr="00F56B4F">
        <w:rPr>
          <w:rFonts w:ascii="Arial" w:eastAsia="Times New Roman" w:hAnsi="Arial" w:cs="Arial"/>
          <w:color w:val="000000"/>
          <w:sz w:val="28"/>
          <w:szCs w:val="28"/>
        </w:rPr>
        <w:t xml:space="preserve"> is our Mobile app. </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proofErr w:type="gramStart"/>
      <w:r w:rsidRPr="00F56B4F">
        <w:rPr>
          <w:rFonts w:ascii="Arial" w:eastAsia="Times New Roman" w:hAnsi="Arial" w:cs="Arial"/>
          <w:color w:val="000000"/>
          <w:sz w:val="28"/>
          <w:szCs w:val="28"/>
        </w:rPr>
        <w:t>This mobil</w:t>
      </w:r>
      <w:r>
        <w:rPr>
          <w:rFonts w:ascii="Arial" w:eastAsia="Times New Roman" w:hAnsi="Arial" w:cs="Arial"/>
          <w:color w:val="000000"/>
          <w:sz w:val="28"/>
          <w:szCs w:val="28"/>
        </w:rPr>
        <w:t xml:space="preserve">e app contains the text of the </w:t>
      </w:r>
      <w:r w:rsidRPr="00F56B4F">
        <w:rPr>
          <w:rFonts w:ascii="Arial" w:eastAsia="Times New Roman" w:hAnsi="Arial" w:cs="Arial"/>
          <w:color w:val="000000"/>
          <w:sz w:val="28"/>
          <w:szCs w:val="28"/>
        </w:rPr>
        <w:t xml:space="preserve">implementing regulations </w:t>
      </w:r>
      <w:r>
        <w:rPr>
          <w:rFonts w:ascii="Arial" w:eastAsia="Times New Roman" w:hAnsi="Arial" w:cs="Arial"/>
          <w:color w:val="000000"/>
          <w:sz w:val="28"/>
          <w:szCs w:val="28"/>
        </w:rPr>
        <w:t xml:space="preserve">of the Americans with </w:t>
      </w:r>
      <w:r w:rsidRPr="00F56B4F">
        <w:rPr>
          <w:rFonts w:ascii="Arial" w:eastAsia="Times New Roman" w:hAnsi="Arial" w:cs="Arial"/>
          <w:color w:val="000000"/>
          <w:sz w:val="28"/>
          <w:szCs w:val="28"/>
        </w:rPr>
        <w:t>Disabilities Ac</w:t>
      </w:r>
      <w:r>
        <w:rPr>
          <w:rFonts w:ascii="Arial" w:eastAsia="Times New Roman" w:hAnsi="Arial" w:cs="Arial"/>
          <w:color w:val="000000"/>
          <w:sz w:val="28"/>
          <w:szCs w:val="28"/>
        </w:rPr>
        <w:t xml:space="preserve">t concerning service dogs, the entire text of </w:t>
      </w:r>
      <w:r w:rsidRPr="00F56B4F">
        <w:rPr>
          <w:rFonts w:ascii="Arial" w:eastAsia="Times New Roman" w:hAnsi="Arial" w:cs="Arial"/>
          <w:color w:val="000000"/>
          <w:sz w:val="28"/>
          <w:szCs w:val="28"/>
        </w:rPr>
        <w:t>each</w:t>
      </w:r>
      <w:r>
        <w:rPr>
          <w:rFonts w:ascii="Arial" w:eastAsia="Times New Roman" w:hAnsi="Arial" w:cs="Arial"/>
          <w:color w:val="000000"/>
          <w:sz w:val="28"/>
          <w:szCs w:val="28"/>
        </w:rPr>
        <w:t xml:space="preserve"> state law ensuring the rights </w:t>
      </w:r>
      <w:r w:rsidRPr="00F56B4F">
        <w:rPr>
          <w:rFonts w:ascii="Arial" w:eastAsia="Times New Roman" w:hAnsi="Arial" w:cs="Arial"/>
          <w:color w:val="000000"/>
          <w:sz w:val="28"/>
          <w:szCs w:val="28"/>
        </w:rPr>
        <w:t>of service dog</w:t>
      </w:r>
      <w:r>
        <w:rPr>
          <w:rFonts w:ascii="Arial" w:eastAsia="Times New Roman" w:hAnsi="Arial" w:cs="Arial"/>
          <w:color w:val="000000"/>
          <w:sz w:val="28"/>
          <w:szCs w:val="28"/>
        </w:rPr>
        <w:t xml:space="preserve"> users in that state, specific </w:t>
      </w:r>
      <w:r w:rsidRPr="00F56B4F">
        <w:rPr>
          <w:rFonts w:ascii="Arial" w:eastAsia="Times New Roman" w:hAnsi="Arial" w:cs="Arial"/>
          <w:color w:val="000000"/>
          <w:sz w:val="28"/>
          <w:szCs w:val="28"/>
        </w:rPr>
        <w:t>guidance for indus</w:t>
      </w:r>
      <w:r>
        <w:rPr>
          <w:rFonts w:ascii="Arial" w:eastAsia="Times New Roman" w:hAnsi="Arial" w:cs="Arial"/>
          <w:color w:val="000000"/>
          <w:sz w:val="28"/>
          <w:szCs w:val="28"/>
        </w:rPr>
        <w:t xml:space="preserve">tries of particular concern to service dog </w:t>
      </w:r>
      <w:r w:rsidRPr="00F56B4F">
        <w:rPr>
          <w:rFonts w:ascii="Arial" w:eastAsia="Times New Roman" w:hAnsi="Arial" w:cs="Arial"/>
          <w:color w:val="000000"/>
          <w:sz w:val="28"/>
          <w:szCs w:val="28"/>
        </w:rPr>
        <w:t>handle</w:t>
      </w:r>
      <w:r>
        <w:rPr>
          <w:rFonts w:ascii="Arial" w:eastAsia="Times New Roman" w:hAnsi="Arial" w:cs="Arial"/>
          <w:color w:val="000000"/>
          <w:sz w:val="28"/>
          <w:szCs w:val="28"/>
        </w:rPr>
        <w:t xml:space="preserve">rs, e.g., restaurants, hotels, </w:t>
      </w:r>
      <w:r w:rsidRPr="00F56B4F">
        <w:rPr>
          <w:rFonts w:ascii="Arial" w:eastAsia="Times New Roman" w:hAnsi="Arial" w:cs="Arial"/>
          <w:color w:val="000000"/>
          <w:sz w:val="28"/>
          <w:szCs w:val="28"/>
        </w:rPr>
        <w:t xml:space="preserve">taxicabs, </w:t>
      </w:r>
      <w:r>
        <w:rPr>
          <w:rFonts w:ascii="Arial" w:eastAsia="Times New Roman" w:hAnsi="Arial" w:cs="Arial"/>
          <w:color w:val="000000"/>
          <w:sz w:val="28"/>
          <w:szCs w:val="28"/>
        </w:rPr>
        <w:t xml:space="preserve">and healthcare facilities, and </w:t>
      </w:r>
      <w:r w:rsidRPr="00F56B4F">
        <w:rPr>
          <w:rFonts w:ascii="Arial" w:eastAsia="Times New Roman" w:hAnsi="Arial" w:cs="Arial"/>
          <w:color w:val="000000"/>
          <w:sz w:val="28"/>
          <w:szCs w:val="28"/>
        </w:rPr>
        <w:t>information abo</w:t>
      </w:r>
      <w:r>
        <w:rPr>
          <w:rFonts w:ascii="Arial" w:eastAsia="Times New Roman" w:hAnsi="Arial" w:cs="Arial"/>
          <w:color w:val="000000"/>
          <w:sz w:val="28"/>
          <w:szCs w:val="28"/>
        </w:rPr>
        <w:t xml:space="preserve">ut the National Association of </w:t>
      </w:r>
      <w:r w:rsidRPr="00F56B4F">
        <w:rPr>
          <w:rFonts w:ascii="Arial" w:eastAsia="Times New Roman" w:hAnsi="Arial" w:cs="Arial"/>
          <w:color w:val="000000"/>
          <w:sz w:val="28"/>
          <w:szCs w:val="28"/>
        </w:rPr>
        <w:t xml:space="preserve">Guide Dog Users </w:t>
      </w:r>
      <w:r>
        <w:rPr>
          <w:rFonts w:ascii="Arial" w:eastAsia="Times New Roman" w:hAnsi="Arial" w:cs="Arial"/>
          <w:color w:val="000000"/>
          <w:sz w:val="28"/>
          <w:szCs w:val="28"/>
        </w:rPr>
        <w:t xml:space="preserve">and the National Federation of </w:t>
      </w:r>
      <w:r w:rsidRPr="00F56B4F">
        <w:rPr>
          <w:rFonts w:ascii="Arial" w:eastAsia="Times New Roman" w:hAnsi="Arial" w:cs="Arial"/>
          <w:color w:val="000000"/>
          <w:sz w:val="28"/>
          <w:szCs w:val="28"/>
        </w:rPr>
        <w:t>the Blind.</w:t>
      </w:r>
      <w:proofErr w:type="gramEnd"/>
      <w:r w:rsidRPr="00F56B4F">
        <w:rPr>
          <w:rFonts w:ascii="Arial" w:eastAsia="Times New Roman" w:hAnsi="Arial" w:cs="Arial"/>
          <w:color w:val="000000"/>
          <w:sz w:val="28"/>
          <w:szCs w:val="28"/>
        </w:rPr>
        <w:t xml:space="preserve"> Th</w:t>
      </w:r>
      <w:r>
        <w:rPr>
          <w:rFonts w:ascii="Arial" w:eastAsia="Times New Roman" w:hAnsi="Arial" w:cs="Arial"/>
          <w:color w:val="000000"/>
          <w:sz w:val="28"/>
          <w:szCs w:val="28"/>
        </w:rPr>
        <w:t xml:space="preserve">is app also provides users the </w:t>
      </w:r>
      <w:r w:rsidRPr="00F56B4F">
        <w:rPr>
          <w:rFonts w:ascii="Arial" w:eastAsia="Times New Roman" w:hAnsi="Arial" w:cs="Arial"/>
          <w:color w:val="000000"/>
          <w:sz w:val="28"/>
          <w:szCs w:val="28"/>
        </w:rPr>
        <w:t>opportunity to connect d</w:t>
      </w:r>
      <w:r>
        <w:rPr>
          <w:rFonts w:ascii="Arial" w:eastAsia="Times New Roman" w:hAnsi="Arial" w:cs="Arial"/>
          <w:color w:val="000000"/>
          <w:sz w:val="28"/>
          <w:szCs w:val="28"/>
        </w:rPr>
        <w:t xml:space="preserve">irectly through the app with the NAGDU </w:t>
      </w:r>
      <w:r w:rsidRPr="00F56B4F">
        <w:rPr>
          <w:rFonts w:ascii="Arial" w:eastAsia="Times New Roman" w:hAnsi="Arial" w:cs="Arial"/>
          <w:color w:val="000000"/>
          <w:sz w:val="28"/>
          <w:szCs w:val="28"/>
        </w:rPr>
        <w:t>Info</w:t>
      </w:r>
      <w:r>
        <w:rPr>
          <w:rFonts w:ascii="Arial" w:eastAsia="Times New Roman" w:hAnsi="Arial" w:cs="Arial"/>
          <w:color w:val="000000"/>
          <w:sz w:val="28"/>
          <w:szCs w:val="28"/>
        </w:rPr>
        <w:t xml:space="preserve">rmation &amp; Advocacy Hotline, as </w:t>
      </w:r>
      <w:r w:rsidRPr="00F56B4F">
        <w:rPr>
          <w:rFonts w:ascii="Arial" w:eastAsia="Times New Roman" w:hAnsi="Arial" w:cs="Arial"/>
          <w:color w:val="000000"/>
          <w:sz w:val="28"/>
          <w:szCs w:val="28"/>
        </w:rPr>
        <w:t xml:space="preserve">well as </w:t>
      </w:r>
      <w:r>
        <w:rPr>
          <w:rFonts w:ascii="Arial" w:eastAsia="Times New Roman" w:hAnsi="Arial" w:cs="Arial"/>
          <w:color w:val="000000"/>
          <w:sz w:val="28"/>
          <w:szCs w:val="28"/>
        </w:rPr>
        <w:t xml:space="preserve">send an email message for more </w:t>
      </w:r>
      <w:r w:rsidRPr="00F56B4F">
        <w:rPr>
          <w:rFonts w:ascii="Arial" w:eastAsia="Times New Roman" w:hAnsi="Arial" w:cs="Arial"/>
          <w:color w:val="000000"/>
          <w:sz w:val="28"/>
          <w:szCs w:val="28"/>
        </w:rPr>
        <w:t xml:space="preserve">information. This </w:t>
      </w:r>
      <w:r>
        <w:rPr>
          <w:rFonts w:ascii="Arial" w:eastAsia="Times New Roman" w:hAnsi="Arial" w:cs="Arial"/>
          <w:color w:val="000000"/>
          <w:sz w:val="28"/>
          <w:szCs w:val="28"/>
        </w:rPr>
        <w:t xml:space="preserve">app is provided free of charge </w:t>
      </w:r>
      <w:r w:rsidRPr="00F56B4F">
        <w:rPr>
          <w:rFonts w:ascii="Arial" w:eastAsia="Times New Roman" w:hAnsi="Arial" w:cs="Arial"/>
          <w:color w:val="000000"/>
          <w:sz w:val="28"/>
          <w:szCs w:val="28"/>
        </w:rPr>
        <w:t>as a public service by the National Association of Guide Dog Users.</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 xml:space="preserve">This app </w:t>
      </w:r>
      <w:proofErr w:type="gramStart"/>
      <w:r w:rsidRPr="00F56B4F">
        <w:rPr>
          <w:rFonts w:ascii="Arial" w:eastAsia="Times New Roman" w:hAnsi="Arial" w:cs="Arial"/>
          <w:color w:val="000000"/>
          <w:sz w:val="28"/>
          <w:szCs w:val="28"/>
        </w:rPr>
        <w:t>was launched</w:t>
      </w:r>
      <w:proofErr w:type="gramEnd"/>
      <w:r>
        <w:rPr>
          <w:rFonts w:ascii="Arial" w:eastAsia="Times New Roman" w:hAnsi="Arial" w:cs="Arial"/>
          <w:color w:val="000000"/>
          <w:sz w:val="28"/>
          <w:szCs w:val="28"/>
        </w:rPr>
        <w:t xml:space="preserve"> in September 2015. By </w:t>
      </w:r>
      <w:r w:rsidRPr="00F56B4F">
        <w:rPr>
          <w:rFonts w:ascii="Arial" w:eastAsia="Times New Roman" w:hAnsi="Arial" w:cs="Arial"/>
          <w:color w:val="000000"/>
          <w:sz w:val="28"/>
          <w:szCs w:val="28"/>
        </w:rPr>
        <w:t>December 31, 201</w:t>
      </w:r>
      <w:r>
        <w:rPr>
          <w:rFonts w:ascii="Arial" w:eastAsia="Times New Roman" w:hAnsi="Arial" w:cs="Arial"/>
          <w:color w:val="000000"/>
          <w:sz w:val="28"/>
          <w:szCs w:val="28"/>
        </w:rPr>
        <w:t xml:space="preserve">5, the app </w:t>
      </w:r>
      <w:proofErr w:type="gramStart"/>
      <w:r>
        <w:rPr>
          <w:rFonts w:ascii="Arial" w:eastAsia="Times New Roman" w:hAnsi="Arial" w:cs="Arial"/>
          <w:color w:val="000000"/>
          <w:sz w:val="28"/>
          <w:szCs w:val="28"/>
        </w:rPr>
        <w:t>had been downloaded</w:t>
      </w:r>
      <w:proofErr w:type="gramEnd"/>
      <w:r>
        <w:rPr>
          <w:rFonts w:ascii="Arial" w:eastAsia="Times New Roman" w:hAnsi="Arial" w:cs="Arial"/>
          <w:color w:val="000000"/>
          <w:sz w:val="28"/>
          <w:szCs w:val="28"/>
        </w:rPr>
        <w:t xml:space="preserve"> </w:t>
      </w:r>
      <w:r w:rsidRPr="00F56B4F">
        <w:rPr>
          <w:rFonts w:ascii="Arial" w:eastAsia="Times New Roman" w:hAnsi="Arial" w:cs="Arial"/>
          <w:color w:val="000000"/>
          <w:sz w:val="28"/>
          <w:szCs w:val="28"/>
        </w:rPr>
        <w:t xml:space="preserve">1,069 times. We </w:t>
      </w:r>
      <w:r>
        <w:rPr>
          <w:rFonts w:ascii="Arial" w:eastAsia="Times New Roman" w:hAnsi="Arial" w:cs="Arial"/>
          <w:color w:val="000000"/>
          <w:sz w:val="28"/>
          <w:szCs w:val="28"/>
        </w:rPr>
        <w:t xml:space="preserve">get a weekly update of our app </w:t>
      </w:r>
      <w:r w:rsidRPr="00F56B4F">
        <w:rPr>
          <w:rFonts w:ascii="Arial" w:eastAsia="Times New Roman" w:hAnsi="Arial" w:cs="Arial"/>
          <w:color w:val="000000"/>
          <w:sz w:val="28"/>
          <w:szCs w:val="28"/>
        </w:rPr>
        <w:t xml:space="preserve">downloads and, on </w:t>
      </w:r>
      <w:r>
        <w:rPr>
          <w:rFonts w:ascii="Arial" w:eastAsia="Times New Roman" w:hAnsi="Arial" w:cs="Arial"/>
          <w:color w:val="000000"/>
          <w:sz w:val="28"/>
          <w:szCs w:val="28"/>
        </w:rPr>
        <w:t xml:space="preserve">average, the app is downloaded about 20 times per week. During the week of </w:t>
      </w:r>
      <w:r w:rsidRPr="00F56B4F">
        <w:rPr>
          <w:rFonts w:ascii="Arial" w:eastAsia="Times New Roman" w:hAnsi="Arial" w:cs="Arial"/>
          <w:color w:val="000000"/>
          <w:sz w:val="28"/>
          <w:szCs w:val="28"/>
        </w:rPr>
        <w:t>January 9 – 15, the app was downloaded 35</w:t>
      </w:r>
      <w:r>
        <w:rPr>
          <w:rFonts w:ascii="Arial" w:eastAsia="Times New Roman" w:hAnsi="Arial" w:cs="Arial"/>
          <w:color w:val="000000"/>
          <w:sz w:val="28"/>
          <w:szCs w:val="28"/>
        </w:rPr>
        <w:t xml:space="preserve"> times </w:t>
      </w:r>
      <w:r w:rsidRPr="00F56B4F">
        <w:rPr>
          <w:rFonts w:ascii="Arial" w:eastAsia="Times New Roman" w:hAnsi="Arial" w:cs="Arial"/>
          <w:color w:val="000000"/>
          <w:sz w:val="28"/>
          <w:szCs w:val="28"/>
        </w:rPr>
        <w:t xml:space="preserve">and during the </w:t>
      </w:r>
      <w:r>
        <w:rPr>
          <w:rFonts w:ascii="Arial" w:eastAsia="Times New Roman" w:hAnsi="Arial" w:cs="Arial"/>
          <w:color w:val="000000"/>
          <w:sz w:val="28"/>
          <w:szCs w:val="28"/>
        </w:rPr>
        <w:t xml:space="preserve">week of January 16 – </w:t>
      </w:r>
      <w:proofErr w:type="gramStart"/>
      <w:r>
        <w:rPr>
          <w:rFonts w:ascii="Arial" w:eastAsia="Times New Roman" w:hAnsi="Arial" w:cs="Arial"/>
          <w:color w:val="000000"/>
          <w:sz w:val="28"/>
          <w:szCs w:val="28"/>
        </w:rPr>
        <w:t>22</w:t>
      </w:r>
      <w:proofErr w:type="gramEnd"/>
      <w:r>
        <w:rPr>
          <w:rFonts w:ascii="Arial" w:eastAsia="Times New Roman" w:hAnsi="Arial" w:cs="Arial"/>
          <w:color w:val="000000"/>
          <w:sz w:val="28"/>
          <w:szCs w:val="28"/>
        </w:rPr>
        <w:t xml:space="preserve"> it was </w:t>
      </w:r>
      <w:r w:rsidRPr="00F56B4F">
        <w:rPr>
          <w:rFonts w:ascii="Arial" w:eastAsia="Times New Roman" w:hAnsi="Arial" w:cs="Arial"/>
          <w:color w:val="000000"/>
          <w:sz w:val="28"/>
          <w:szCs w:val="28"/>
        </w:rPr>
        <w:t>downloaded 14 time</w:t>
      </w:r>
      <w:r>
        <w:rPr>
          <w:rFonts w:ascii="Arial" w:eastAsia="Times New Roman" w:hAnsi="Arial" w:cs="Arial"/>
          <w:color w:val="000000"/>
          <w:sz w:val="28"/>
          <w:szCs w:val="28"/>
        </w:rPr>
        <w:t xml:space="preserve">s. According to our analytics, </w:t>
      </w:r>
      <w:r w:rsidRPr="00F56B4F">
        <w:rPr>
          <w:rFonts w:ascii="Arial" w:eastAsia="Times New Roman" w:hAnsi="Arial" w:cs="Arial"/>
          <w:color w:val="000000"/>
          <w:sz w:val="28"/>
          <w:szCs w:val="28"/>
        </w:rPr>
        <w:t>as of January 22,</w:t>
      </w:r>
      <w:r>
        <w:rPr>
          <w:rFonts w:ascii="Arial" w:eastAsia="Times New Roman" w:hAnsi="Arial" w:cs="Arial"/>
          <w:color w:val="000000"/>
          <w:sz w:val="28"/>
          <w:szCs w:val="28"/>
        </w:rPr>
        <w:t xml:space="preserve"> the NAGDU Guide &amp; Service Dog </w:t>
      </w:r>
      <w:r w:rsidRPr="00F56B4F">
        <w:rPr>
          <w:rFonts w:ascii="Arial" w:eastAsia="Times New Roman" w:hAnsi="Arial" w:cs="Arial"/>
          <w:color w:val="000000"/>
          <w:sz w:val="28"/>
          <w:szCs w:val="28"/>
        </w:rPr>
        <w:t xml:space="preserve">Mobil App </w:t>
      </w:r>
      <w:proofErr w:type="gramStart"/>
      <w:r w:rsidRPr="00F56B4F">
        <w:rPr>
          <w:rFonts w:ascii="Arial" w:eastAsia="Times New Roman" w:hAnsi="Arial" w:cs="Arial"/>
          <w:color w:val="000000"/>
          <w:sz w:val="28"/>
          <w:szCs w:val="28"/>
        </w:rPr>
        <w:t>has been downloaded</w:t>
      </w:r>
      <w:proofErr w:type="gramEnd"/>
      <w:r w:rsidRPr="00F56B4F">
        <w:rPr>
          <w:rFonts w:ascii="Arial" w:eastAsia="Times New Roman" w:hAnsi="Arial" w:cs="Arial"/>
          <w:color w:val="000000"/>
          <w:sz w:val="28"/>
          <w:szCs w:val="28"/>
        </w:rPr>
        <w:t xml:space="preserve"> 3,324 times.</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I</w:t>
      </w:r>
      <w:r>
        <w:rPr>
          <w:rFonts w:ascii="Arial" w:eastAsia="Times New Roman" w:hAnsi="Arial" w:cs="Arial"/>
          <w:color w:val="000000"/>
          <w:sz w:val="28"/>
          <w:szCs w:val="28"/>
        </w:rPr>
        <w:t xml:space="preserve">f you have not downloaded </w:t>
      </w:r>
      <w:proofErr w:type="gramStart"/>
      <w:r>
        <w:rPr>
          <w:rFonts w:ascii="Arial" w:eastAsia="Times New Roman" w:hAnsi="Arial" w:cs="Arial"/>
          <w:color w:val="000000"/>
          <w:sz w:val="28"/>
          <w:szCs w:val="28"/>
        </w:rPr>
        <w:t xml:space="preserve">this  </w:t>
      </w:r>
      <w:r w:rsidRPr="00F56B4F">
        <w:rPr>
          <w:rFonts w:ascii="Arial" w:eastAsia="Times New Roman" w:hAnsi="Arial" w:cs="Arial"/>
          <w:color w:val="000000"/>
          <w:sz w:val="28"/>
          <w:szCs w:val="28"/>
        </w:rPr>
        <w:t>invaluable</w:t>
      </w:r>
      <w:proofErr w:type="gramEnd"/>
      <w:r w:rsidRPr="00F56B4F">
        <w:rPr>
          <w:rFonts w:ascii="Arial" w:eastAsia="Times New Roman" w:hAnsi="Arial" w:cs="Arial"/>
          <w:color w:val="000000"/>
          <w:sz w:val="28"/>
          <w:szCs w:val="28"/>
        </w:rPr>
        <w:t xml:space="preserve"> tool, you can do so by searching “NAGDU” IN THE APP STORE. We are currently updating the state law section of the app, adding Canadian laws, developing new dynamic features, such as a “share” button and utilizing GPS technology that will bring the laws of the state you are in as your first result, placing the app in the Canadian app store, and developing the app for other platforms. Watch for updates to the app in future email messages!</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Fraternally yours,</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 xml:space="preserve">Marion </w:t>
      </w:r>
      <w:proofErr w:type="spellStart"/>
      <w:r w:rsidRPr="00F56B4F">
        <w:rPr>
          <w:rFonts w:ascii="Arial" w:eastAsia="Times New Roman" w:hAnsi="Arial" w:cs="Arial"/>
          <w:color w:val="000000"/>
          <w:sz w:val="28"/>
          <w:szCs w:val="28"/>
        </w:rPr>
        <w:t>Gwizdala</w:t>
      </w:r>
      <w:proofErr w:type="spellEnd"/>
      <w:r w:rsidRPr="00F56B4F">
        <w:rPr>
          <w:rFonts w:ascii="Arial" w:eastAsia="Times New Roman" w:hAnsi="Arial" w:cs="Arial"/>
          <w:color w:val="000000"/>
          <w:sz w:val="28"/>
          <w:szCs w:val="28"/>
        </w:rPr>
        <w:t>, President</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National Association of Guide Dog Users Inc. (NAGDU)</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National Federation of the Blind</w:t>
      </w:r>
    </w:p>
    <w:p w:rsidR="00F56B4F" w:rsidRPr="00F56B4F" w:rsidRDefault="00F56B4F" w:rsidP="00F56B4F">
      <w:pPr>
        <w:shd w:val="clear" w:color="auto" w:fill="FFFFFF"/>
        <w:spacing w:after="0" w:line="240" w:lineRule="auto"/>
        <w:rPr>
          <w:rFonts w:ascii="Arial" w:eastAsia="Times New Roman" w:hAnsi="Arial" w:cs="Arial"/>
          <w:color w:val="000000"/>
          <w:sz w:val="28"/>
          <w:szCs w:val="28"/>
        </w:rPr>
      </w:pPr>
      <w:r w:rsidRPr="00F56B4F">
        <w:rPr>
          <w:rFonts w:ascii="Arial" w:eastAsia="Times New Roman" w:hAnsi="Arial" w:cs="Arial"/>
          <w:color w:val="000000"/>
          <w:sz w:val="28"/>
          <w:szCs w:val="28"/>
        </w:rPr>
        <w:t>(813) 626-2789</w:t>
      </w:r>
    </w:p>
    <w:p w:rsidR="00F56B4F" w:rsidRDefault="00F56B4F" w:rsidP="00F56B4F">
      <w:pPr>
        <w:shd w:val="clear" w:color="auto" w:fill="FFFFFF"/>
        <w:spacing w:after="0" w:line="240" w:lineRule="auto"/>
        <w:rPr>
          <w:rFonts w:ascii="Arial" w:eastAsia="Times New Roman" w:hAnsi="Arial" w:cs="Arial"/>
          <w:color w:val="000000"/>
          <w:sz w:val="28"/>
          <w:szCs w:val="28"/>
        </w:rPr>
      </w:pPr>
      <w:hyperlink r:id="rId10" w:history="1">
        <w:r w:rsidRPr="00F061B4">
          <w:rPr>
            <w:rStyle w:val="Hyperlink"/>
            <w:rFonts w:ascii="Arial" w:eastAsia="Times New Roman" w:hAnsi="Arial" w:cs="Arial"/>
            <w:sz w:val="28"/>
            <w:szCs w:val="28"/>
          </w:rPr>
          <w:t>President@NAGDU.ORG</w:t>
        </w:r>
      </w:hyperlink>
      <w:r>
        <w:rPr>
          <w:rFonts w:ascii="Arial" w:eastAsia="Times New Roman" w:hAnsi="Arial" w:cs="Arial"/>
          <w:color w:val="000000"/>
          <w:sz w:val="28"/>
          <w:szCs w:val="28"/>
        </w:rPr>
        <w:t xml:space="preserve"> </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A6276E" w:rsidRPr="00A6276E">
        <w:rPr>
          <w:rFonts w:ascii="Arial" w:hAnsi="Arial" w:cs="Arial"/>
          <w:b/>
          <w:sz w:val="28"/>
          <w:szCs w:val="28"/>
          <w:u w:val="single"/>
        </w:rPr>
        <w:t>This Week on Eyes on Success</w:t>
      </w:r>
    </w:p>
    <w:p w:rsidR="00A6276E" w:rsidRPr="00A6276E" w:rsidRDefault="00A6276E" w:rsidP="00A6276E">
      <w:pPr>
        <w:spacing w:after="0"/>
        <w:rPr>
          <w:rFonts w:ascii="Arial" w:hAnsi="Arial" w:cs="Arial"/>
          <w:sz w:val="28"/>
          <w:szCs w:val="28"/>
        </w:rPr>
      </w:pPr>
    </w:p>
    <w:p w:rsidR="00A6276E" w:rsidRPr="00A6276E" w:rsidRDefault="00A6276E" w:rsidP="00A6276E">
      <w:pPr>
        <w:spacing w:after="0"/>
        <w:rPr>
          <w:rFonts w:ascii="Arial" w:hAnsi="Arial" w:cs="Arial"/>
          <w:sz w:val="28"/>
          <w:szCs w:val="28"/>
        </w:rPr>
      </w:pPr>
      <w:r w:rsidRPr="00A6276E">
        <w:rPr>
          <w:rFonts w:ascii="Arial" w:hAnsi="Arial" w:cs="Arial"/>
          <w:sz w:val="28"/>
          <w:szCs w:val="28"/>
        </w:rPr>
        <w:t xml:space="preserve">1705 </w:t>
      </w:r>
      <w:r w:rsidRPr="00A6276E">
        <w:rPr>
          <w:rFonts w:ascii="Arial" w:hAnsi="Arial" w:cs="Arial"/>
          <w:b/>
          <w:sz w:val="28"/>
          <w:szCs w:val="28"/>
        </w:rPr>
        <w:t>Guide to Accessibility of iOS Devices</w:t>
      </w:r>
      <w:r w:rsidRPr="00A6276E">
        <w:rPr>
          <w:rFonts w:ascii="Arial" w:hAnsi="Arial" w:cs="Arial"/>
          <w:sz w:val="28"/>
          <w:szCs w:val="28"/>
        </w:rPr>
        <w:t xml:space="preserve"> (Jan 25, 2017) </w:t>
      </w:r>
    </w:p>
    <w:p w:rsidR="00A6276E" w:rsidRPr="00A6276E" w:rsidRDefault="00A6276E" w:rsidP="00A6276E">
      <w:pPr>
        <w:spacing w:after="0"/>
        <w:rPr>
          <w:rFonts w:ascii="Arial" w:hAnsi="Arial" w:cs="Arial"/>
          <w:sz w:val="28"/>
          <w:szCs w:val="28"/>
        </w:rPr>
      </w:pPr>
      <w:r w:rsidRPr="00A6276E">
        <w:rPr>
          <w:rFonts w:ascii="Arial" w:hAnsi="Arial" w:cs="Arial"/>
          <w:sz w:val="28"/>
          <w:szCs w:val="28"/>
        </w:rPr>
        <w:t xml:space="preserve">Hosts Nancy and Peter </w:t>
      </w:r>
      <w:proofErr w:type="spellStart"/>
      <w:r w:rsidRPr="00A6276E">
        <w:rPr>
          <w:rFonts w:ascii="Arial" w:hAnsi="Arial" w:cs="Arial"/>
          <w:sz w:val="28"/>
          <w:szCs w:val="28"/>
        </w:rPr>
        <w:t>Torpey</w:t>
      </w:r>
      <w:proofErr w:type="spellEnd"/>
      <w:r w:rsidRPr="00A6276E">
        <w:rPr>
          <w:rFonts w:ascii="Arial" w:hAnsi="Arial" w:cs="Arial"/>
          <w:sz w:val="28"/>
          <w:szCs w:val="28"/>
        </w:rPr>
        <w:t xml:space="preserve"> talk with Shelly </w:t>
      </w:r>
      <w:proofErr w:type="spellStart"/>
      <w:r w:rsidRPr="00A6276E">
        <w:rPr>
          <w:rFonts w:ascii="Arial" w:hAnsi="Arial" w:cs="Arial"/>
          <w:sz w:val="28"/>
          <w:szCs w:val="28"/>
        </w:rPr>
        <w:t>Brisbin</w:t>
      </w:r>
      <w:proofErr w:type="spellEnd"/>
      <w:r w:rsidRPr="00A6276E">
        <w:rPr>
          <w:rFonts w:ascii="Arial" w:hAnsi="Arial" w:cs="Arial"/>
          <w:sz w:val="28"/>
          <w:szCs w:val="28"/>
        </w:rPr>
        <w:t>, author of the book</w:t>
      </w:r>
    </w:p>
    <w:p w:rsidR="00A6276E" w:rsidRPr="00A6276E" w:rsidRDefault="00A6276E" w:rsidP="00A6276E">
      <w:pPr>
        <w:spacing w:after="0"/>
        <w:rPr>
          <w:rFonts w:ascii="Arial" w:hAnsi="Arial" w:cs="Arial"/>
          <w:sz w:val="28"/>
          <w:szCs w:val="28"/>
        </w:rPr>
      </w:pPr>
      <w:r w:rsidRPr="00A6276E">
        <w:rPr>
          <w:rFonts w:ascii="Arial" w:hAnsi="Arial" w:cs="Arial"/>
          <w:sz w:val="28"/>
          <w:szCs w:val="28"/>
        </w:rPr>
        <w:t>"</w:t>
      </w:r>
      <w:proofErr w:type="gramStart"/>
      <w:r w:rsidRPr="00A6276E">
        <w:rPr>
          <w:rFonts w:ascii="Arial" w:hAnsi="Arial" w:cs="Arial"/>
          <w:sz w:val="28"/>
          <w:szCs w:val="28"/>
        </w:rPr>
        <w:t>iOS</w:t>
      </w:r>
      <w:proofErr w:type="gramEnd"/>
      <w:r w:rsidRPr="00A6276E">
        <w:rPr>
          <w:rFonts w:ascii="Arial" w:hAnsi="Arial" w:cs="Arial"/>
          <w:sz w:val="28"/>
          <w:szCs w:val="28"/>
        </w:rPr>
        <w:t xml:space="preserve"> Access for All: The Comprehensive Guide to Accessibility for iPad,</w:t>
      </w:r>
    </w:p>
    <w:p w:rsidR="00A6276E" w:rsidRPr="00A6276E" w:rsidRDefault="00A6276E" w:rsidP="00A6276E">
      <w:pPr>
        <w:spacing w:after="0"/>
        <w:rPr>
          <w:rFonts w:ascii="Arial" w:hAnsi="Arial" w:cs="Arial"/>
          <w:sz w:val="28"/>
          <w:szCs w:val="28"/>
        </w:rPr>
      </w:pPr>
      <w:proofErr w:type="gramStart"/>
      <w:r w:rsidRPr="00A6276E">
        <w:rPr>
          <w:rFonts w:ascii="Arial" w:hAnsi="Arial" w:cs="Arial"/>
          <w:sz w:val="28"/>
          <w:szCs w:val="28"/>
        </w:rPr>
        <w:t>iPhone</w:t>
      </w:r>
      <w:proofErr w:type="gramEnd"/>
      <w:r w:rsidRPr="00A6276E">
        <w:rPr>
          <w:rFonts w:ascii="Arial" w:hAnsi="Arial" w:cs="Arial"/>
          <w:sz w:val="28"/>
          <w:szCs w:val="28"/>
        </w:rPr>
        <w:t xml:space="preserve"> and iPod Touch". The book is an excellent reference guide to</w:t>
      </w:r>
    </w:p>
    <w:p w:rsidR="00A6276E" w:rsidRPr="00A6276E" w:rsidRDefault="00A6276E" w:rsidP="00A6276E">
      <w:pPr>
        <w:spacing w:after="0"/>
        <w:rPr>
          <w:rFonts w:ascii="Arial" w:hAnsi="Arial" w:cs="Arial"/>
          <w:sz w:val="28"/>
          <w:szCs w:val="28"/>
        </w:rPr>
      </w:pPr>
      <w:proofErr w:type="gramStart"/>
      <w:r w:rsidRPr="00A6276E">
        <w:rPr>
          <w:rFonts w:ascii="Arial" w:hAnsi="Arial" w:cs="Arial"/>
          <w:sz w:val="28"/>
          <w:szCs w:val="28"/>
        </w:rPr>
        <w:t>accessibility</w:t>
      </w:r>
      <w:proofErr w:type="gramEnd"/>
      <w:r w:rsidRPr="00A6276E">
        <w:rPr>
          <w:rFonts w:ascii="Arial" w:hAnsi="Arial" w:cs="Arial"/>
          <w:sz w:val="28"/>
          <w:szCs w:val="28"/>
        </w:rPr>
        <w:t xml:space="preserve"> features in iOS devices and also gives step by step</w:t>
      </w:r>
    </w:p>
    <w:p w:rsidR="00A6276E" w:rsidRDefault="00A6276E" w:rsidP="00A6276E">
      <w:pPr>
        <w:spacing w:after="0"/>
        <w:rPr>
          <w:rFonts w:ascii="Arial" w:hAnsi="Arial" w:cs="Arial"/>
          <w:sz w:val="28"/>
          <w:szCs w:val="28"/>
        </w:rPr>
      </w:pPr>
      <w:proofErr w:type="gramStart"/>
      <w:r w:rsidRPr="00A6276E">
        <w:rPr>
          <w:rFonts w:ascii="Arial" w:hAnsi="Arial" w:cs="Arial"/>
          <w:sz w:val="28"/>
          <w:szCs w:val="28"/>
        </w:rPr>
        <w:t>instructions</w:t>
      </w:r>
      <w:proofErr w:type="gramEnd"/>
      <w:r w:rsidRPr="00A6276E">
        <w:rPr>
          <w:rFonts w:ascii="Arial" w:hAnsi="Arial" w:cs="Arial"/>
          <w:sz w:val="28"/>
          <w:szCs w:val="28"/>
        </w:rPr>
        <w:t xml:space="preserve"> for using these features with many popular apps.</w:t>
      </w:r>
    </w:p>
    <w:p w:rsidR="00A6276E" w:rsidRDefault="00A6276E" w:rsidP="00A6276E">
      <w:pPr>
        <w:spacing w:after="0"/>
        <w:rPr>
          <w:rFonts w:ascii="Arial" w:hAnsi="Arial" w:cs="Arial"/>
          <w:sz w:val="28"/>
          <w:szCs w:val="28"/>
        </w:rPr>
      </w:pPr>
    </w:p>
    <w:p w:rsidR="00A6276E" w:rsidRPr="00A6276E" w:rsidRDefault="00A6276E" w:rsidP="00A6276E">
      <w:pPr>
        <w:spacing w:after="0"/>
        <w:rPr>
          <w:rFonts w:ascii="Arial" w:hAnsi="Arial" w:cs="Arial"/>
          <w:sz w:val="28"/>
          <w:szCs w:val="28"/>
        </w:rPr>
      </w:pPr>
    </w:p>
    <w:p w:rsidR="00A6276E" w:rsidRPr="00A6276E" w:rsidRDefault="00A6276E" w:rsidP="00A6276E">
      <w:pPr>
        <w:spacing w:after="0"/>
        <w:rPr>
          <w:rFonts w:ascii="Arial" w:hAnsi="Arial" w:cs="Arial"/>
          <w:sz w:val="28"/>
          <w:szCs w:val="28"/>
        </w:rPr>
      </w:pPr>
      <w:r w:rsidRPr="00A6276E">
        <w:rPr>
          <w:rFonts w:ascii="Arial" w:hAnsi="Arial" w:cs="Arial"/>
          <w:sz w:val="28"/>
          <w:szCs w:val="28"/>
        </w:rPr>
        <w:t xml:space="preserve">1706 </w:t>
      </w:r>
      <w:r w:rsidRPr="00A6276E">
        <w:rPr>
          <w:rFonts w:ascii="Arial" w:hAnsi="Arial" w:cs="Arial"/>
          <w:b/>
          <w:sz w:val="28"/>
          <w:szCs w:val="28"/>
        </w:rPr>
        <w:t>Theater Breaking Through Barriers</w:t>
      </w:r>
      <w:r w:rsidRPr="00A6276E">
        <w:rPr>
          <w:rFonts w:ascii="Arial" w:hAnsi="Arial" w:cs="Arial"/>
          <w:sz w:val="28"/>
          <w:szCs w:val="28"/>
        </w:rPr>
        <w:t xml:space="preserve"> (Feb. 1, 2017)</w:t>
      </w:r>
    </w:p>
    <w:p w:rsidR="00A6276E" w:rsidRPr="00A6276E" w:rsidRDefault="00A6276E" w:rsidP="00A6276E">
      <w:pPr>
        <w:spacing w:after="0"/>
        <w:rPr>
          <w:rFonts w:ascii="Arial" w:hAnsi="Arial" w:cs="Arial"/>
          <w:sz w:val="28"/>
          <w:szCs w:val="28"/>
        </w:rPr>
      </w:pPr>
      <w:r w:rsidRPr="00A6276E">
        <w:rPr>
          <w:rFonts w:ascii="Arial" w:hAnsi="Arial" w:cs="Arial"/>
          <w:sz w:val="28"/>
          <w:szCs w:val="28"/>
        </w:rPr>
        <w:t xml:space="preserve">Theater Breaking </w:t>
      </w:r>
      <w:proofErr w:type="gramStart"/>
      <w:r w:rsidRPr="00A6276E">
        <w:rPr>
          <w:rFonts w:ascii="Arial" w:hAnsi="Arial" w:cs="Arial"/>
          <w:sz w:val="28"/>
          <w:szCs w:val="28"/>
        </w:rPr>
        <w:t>Through</w:t>
      </w:r>
      <w:proofErr w:type="gramEnd"/>
      <w:r w:rsidRPr="00A6276E">
        <w:rPr>
          <w:rFonts w:ascii="Arial" w:hAnsi="Arial" w:cs="Arial"/>
          <w:sz w:val="28"/>
          <w:szCs w:val="28"/>
        </w:rPr>
        <w:t xml:space="preserve"> Barriers is an Off-Broadway theater and one of several professional theaters in the country dedicated to advancing actors and writers with disabilities and changing the image of people with disabilities from dependence to independence. Hosts Nancy and Peter </w:t>
      </w:r>
      <w:proofErr w:type="spellStart"/>
      <w:r w:rsidRPr="00A6276E">
        <w:rPr>
          <w:rFonts w:ascii="Arial" w:hAnsi="Arial" w:cs="Arial"/>
          <w:sz w:val="28"/>
          <w:szCs w:val="28"/>
        </w:rPr>
        <w:t>Torpey</w:t>
      </w:r>
      <w:proofErr w:type="spellEnd"/>
      <w:r w:rsidRPr="00A6276E">
        <w:rPr>
          <w:rFonts w:ascii="Arial" w:hAnsi="Arial" w:cs="Arial"/>
          <w:sz w:val="28"/>
          <w:szCs w:val="28"/>
        </w:rPr>
        <w:t xml:space="preserve"> talk with Nicholas </w:t>
      </w:r>
      <w:proofErr w:type="spellStart"/>
      <w:r w:rsidRPr="00A6276E">
        <w:rPr>
          <w:rFonts w:ascii="Arial" w:hAnsi="Arial" w:cs="Arial"/>
          <w:sz w:val="28"/>
          <w:szCs w:val="28"/>
        </w:rPr>
        <w:t>Viselli</w:t>
      </w:r>
      <w:proofErr w:type="spellEnd"/>
      <w:r w:rsidRPr="00A6276E">
        <w:rPr>
          <w:rFonts w:ascii="Arial" w:hAnsi="Arial" w:cs="Arial"/>
          <w:sz w:val="28"/>
          <w:szCs w:val="28"/>
        </w:rPr>
        <w:t xml:space="preserve">, artistic director of TBTB, about their work. </w:t>
      </w:r>
    </w:p>
    <w:p w:rsidR="00A6276E" w:rsidRPr="00A6276E" w:rsidRDefault="00A6276E" w:rsidP="00A6276E">
      <w:pPr>
        <w:spacing w:after="0"/>
        <w:rPr>
          <w:rFonts w:ascii="Arial" w:hAnsi="Arial" w:cs="Arial"/>
          <w:sz w:val="28"/>
          <w:szCs w:val="28"/>
        </w:rPr>
      </w:pPr>
    </w:p>
    <w:p w:rsidR="00A6276E" w:rsidRPr="00A6276E" w:rsidRDefault="00A6276E" w:rsidP="00A6276E">
      <w:pPr>
        <w:spacing w:after="0"/>
        <w:rPr>
          <w:rFonts w:ascii="Arial" w:hAnsi="Arial" w:cs="Arial"/>
          <w:sz w:val="28"/>
          <w:szCs w:val="28"/>
        </w:rPr>
      </w:pPr>
      <w:r w:rsidRPr="00A6276E">
        <w:rPr>
          <w:rFonts w:ascii="Arial" w:hAnsi="Arial" w:cs="Arial"/>
          <w:sz w:val="28"/>
          <w:szCs w:val="28"/>
        </w:rPr>
        <w:t xml:space="preserve">The audio and show notes </w:t>
      </w:r>
      <w:proofErr w:type="gramStart"/>
      <w:r w:rsidRPr="00A6276E">
        <w:rPr>
          <w:rFonts w:ascii="Arial" w:hAnsi="Arial" w:cs="Arial"/>
          <w:sz w:val="28"/>
          <w:szCs w:val="28"/>
        </w:rPr>
        <w:t>can be found</w:t>
      </w:r>
      <w:proofErr w:type="gramEnd"/>
      <w:r w:rsidRPr="00A6276E">
        <w:rPr>
          <w:rFonts w:ascii="Arial" w:hAnsi="Arial" w:cs="Arial"/>
          <w:sz w:val="28"/>
          <w:szCs w:val="28"/>
        </w:rPr>
        <w:t xml:space="preserve"> at:</w:t>
      </w:r>
    </w:p>
    <w:p w:rsidR="00A6276E" w:rsidRDefault="00A6276E" w:rsidP="00A6276E">
      <w:pPr>
        <w:spacing w:after="0"/>
        <w:rPr>
          <w:rFonts w:ascii="Arial" w:hAnsi="Arial" w:cs="Arial"/>
          <w:sz w:val="28"/>
          <w:szCs w:val="28"/>
        </w:rPr>
      </w:pPr>
      <w:hyperlink r:id="rId11" w:history="1">
        <w:r w:rsidRPr="00F061B4">
          <w:rPr>
            <w:rStyle w:val="Hyperlink"/>
            <w:rFonts w:ascii="Arial" w:hAnsi="Arial" w:cs="Arial"/>
            <w:sz w:val="28"/>
            <w:szCs w:val="28"/>
          </w:rPr>
          <w:t>www.EyesOnSuccess.net</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A6276E" w:rsidRPr="00146471" w:rsidRDefault="004766C8" w:rsidP="00A6276E">
      <w:pPr>
        <w:pStyle w:val="NormalWeb"/>
        <w:spacing w:before="0" w:beforeAutospacing="0" w:after="0" w:afterAutospacing="0"/>
        <w:rPr>
          <w:rFonts w:ascii="Arial" w:hAnsi="Arial" w:cs="Arial"/>
          <w:sz w:val="28"/>
          <w:szCs w:val="28"/>
        </w:rPr>
      </w:pPr>
      <w:bookmarkStart w:id="9" w:name="eight"/>
      <w:bookmarkEnd w:id="9"/>
      <w:r w:rsidRPr="00146471">
        <w:rPr>
          <w:rFonts w:ascii="Arial" w:hAnsi="Arial" w:cs="Arial"/>
          <w:b/>
          <w:sz w:val="28"/>
          <w:szCs w:val="28"/>
        </w:rPr>
        <w:t>**8</w:t>
      </w:r>
      <w:r w:rsidRPr="00146471">
        <w:rPr>
          <w:rFonts w:ascii="Arial" w:hAnsi="Arial" w:cs="Arial"/>
          <w:sz w:val="28"/>
          <w:szCs w:val="28"/>
        </w:rPr>
        <w:t xml:space="preserve"> </w:t>
      </w:r>
      <w:r w:rsidR="00A6276E" w:rsidRPr="00146471">
        <w:rPr>
          <w:rFonts w:ascii="Arial" w:hAnsi="Arial" w:cs="Arial"/>
          <w:sz w:val="28"/>
          <w:szCs w:val="28"/>
        </w:rPr>
        <w:t xml:space="preserve">From </w:t>
      </w:r>
      <w:r w:rsidR="00A6276E" w:rsidRPr="00146471">
        <w:rPr>
          <w:rFonts w:ascii="Arial" w:hAnsi="Arial" w:cs="Arial"/>
          <w:b/>
          <w:sz w:val="28"/>
          <w:szCs w:val="28"/>
        </w:rPr>
        <w:t xml:space="preserve">Hadley Institute for the Blind and Visually Impaired </w:t>
      </w:r>
      <w:r w:rsidR="00A6276E" w:rsidRPr="00146471">
        <w:rPr>
          <w:rFonts w:ascii="Arial" w:hAnsi="Arial" w:cs="Arial"/>
          <w:sz w:val="28"/>
          <w:szCs w:val="28"/>
        </w:rPr>
        <w:t>Winter 2017</w:t>
      </w:r>
      <w:r w:rsidR="00A6276E" w:rsidRPr="00146471">
        <w:rPr>
          <w:rFonts w:ascii="Arial" w:hAnsi="Arial" w:cs="Arial"/>
          <w:sz w:val="28"/>
          <w:szCs w:val="28"/>
        </w:rPr>
        <w:t xml:space="preserve"> </w:t>
      </w:r>
      <w:r w:rsidR="00A6276E" w:rsidRPr="00146471">
        <w:rPr>
          <w:rFonts w:ascii="Arial" w:hAnsi="Arial" w:cs="Arial"/>
          <w:sz w:val="28"/>
          <w:szCs w:val="28"/>
        </w:rPr>
        <w:t xml:space="preserve">Welcome to </w:t>
      </w:r>
      <w:r w:rsidR="00A6276E" w:rsidRPr="00146471">
        <w:rPr>
          <w:rFonts w:ascii="Arial" w:hAnsi="Arial" w:cs="Arial"/>
          <w:b/>
          <w:sz w:val="28"/>
          <w:szCs w:val="28"/>
          <w:u w:val="single"/>
        </w:rPr>
        <w:t>Connection, a quarterly newsletter</w:t>
      </w:r>
      <w:r w:rsidR="00A6276E" w:rsidRPr="00146471">
        <w:rPr>
          <w:rFonts w:ascii="Arial" w:hAnsi="Arial" w:cs="Arial"/>
          <w:sz w:val="28"/>
          <w:szCs w:val="28"/>
        </w:rPr>
        <w:t xml:space="preserve"> offering the latest, in-depth news and announcements of interest to Hadley students, partners and colleagues. Connection is available online and through audio at 847-784-2828.</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 xml:space="preserve"> </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In this Issue...</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Letter from the President</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Calling All Entrepreneurs: Enter the 2017</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New Venture Business Competition Today!</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Curriculum Corner: The Braille Curriculum at Hadley</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Low Vision Focus @ Hadley Webinars Are</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Finding a Receptive Audience</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A Matter of Course:</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Get to Know Hadley Instructor Vicky Vaughan</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Hadley Celebrates White Cane Safety Day</w:t>
      </w:r>
    </w:p>
    <w:p w:rsidR="00A6276E" w:rsidRPr="00146471" w:rsidRDefault="00A6276E" w:rsidP="00A6276E">
      <w:pPr>
        <w:pStyle w:val="NormalWeb"/>
        <w:spacing w:before="0" w:beforeAutospacing="0" w:after="0" w:afterAutospacing="0"/>
        <w:rPr>
          <w:rFonts w:ascii="Arial" w:hAnsi="Arial" w:cs="Arial"/>
          <w:sz w:val="28"/>
          <w:szCs w:val="28"/>
        </w:rPr>
      </w:pPr>
      <w:proofErr w:type="spellStart"/>
      <w:r w:rsidRPr="00146471">
        <w:rPr>
          <w:rFonts w:ascii="Arial" w:hAnsi="Arial" w:cs="Arial"/>
          <w:sz w:val="28"/>
          <w:szCs w:val="28"/>
        </w:rPr>
        <w:lastRenderedPageBreak/>
        <w:t>Seminars@Hadley</w:t>
      </w:r>
      <w:proofErr w:type="spellEnd"/>
      <w:r w:rsidRPr="00146471">
        <w:rPr>
          <w:rFonts w:ascii="Arial" w:hAnsi="Arial" w:cs="Arial"/>
          <w:sz w:val="28"/>
          <w:szCs w:val="28"/>
        </w:rPr>
        <w:t xml:space="preserve"> Moving to a New Platform</w:t>
      </w: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ICRE-R Visit to Hadley in December 2016</w:t>
      </w:r>
    </w:p>
    <w:p w:rsidR="00A6276E" w:rsidRPr="00146471" w:rsidRDefault="00A6276E" w:rsidP="00A6276E">
      <w:pPr>
        <w:pStyle w:val="NormalWeb"/>
        <w:spacing w:before="0" w:beforeAutospacing="0" w:after="0" w:afterAutospacing="0"/>
        <w:rPr>
          <w:rFonts w:ascii="Arial" w:hAnsi="Arial" w:cs="Arial"/>
          <w:sz w:val="28"/>
          <w:szCs w:val="28"/>
        </w:rPr>
      </w:pPr>
    </w:p>
    <w:p w:rsidR="00A6276E" w:rsidRPr="00146471" w:rsidRDefault="00A6276E" w:rsidP="00A6276E">
      <w:pPr>
        <w:pStyle w:val="NormalWeb"/>
        <w:spacing w:before="0" w:beforeAutospacing="0" w:after="0" w:afterAutospacing="0"/>
        <w:rPr>
          <w:rFonts w:ascii="Arial" w:hAnsi="Arial" w:cs="Arial"/>
          <w:sz w:val="28"/>
          <w:szCs w:val="28"/>
        </w:rPr>
      </w:pPr>
      <w:r w:rsidRPr="00146471">
        <w:rPr>
          <w:rFonts w:ascii="Arial" w:hAnsi="Arial" w:cs="Arial"/>
          <w:sz w:val="28"/>
          <w:szCs w:val="28"/>
        </w:rPr>
        <w:t>Read the complete issue online</w:t>
      </w:r>
      <w:r w:rsidRPr="00146471">
        <w:rPr>
          <w:rFonts w:ascii="Arial" w:hAnsi="Arial" w:cs="Arial"/>
          <w:sz w:val="28"/>
          <w:szCs w:val="28"/>
        </w:rPr>
        <w:t xml:space="preserve"> </w:t>
      </w:r>
      <w:hyperlink r:id="rId12" w:history="1">
        <w:r w:rsidRPr="00146471">
          <w:rPr>
            <w:rStyle w:val="Hyperlink"/>
            <w:rFonts w:ascii="Arial" w:hAnsi="Arial" w:cs="Arial"/>
            <w:sz w:val="28"/>
            <w:szCs w:val="28"/>
          </w:rPr>
          <w:t>http://hadley.edu/ConnectionNewsletter.asp</w:t>
        </w:r>
      </w:hyperlink>
      <w:r w:rsidRPr="00146471">
        <w:rPr>
          <w:rFonts w:ascii="Arial" w:hAnsi="Arial" w:cs="Arial"/>
          <w:sz w:val="28"/>
          <w:szCs w:val="28"/>
        </w:rPr>
        <w:t xml:space="preserve">  </w:t>
      </w:r>
    </w:p>
    <w:p w:rsidR="00A6276E" w:rsidRPr="00146471" w:rsidRDefault="00A6276E" w:rsidP="00A6276E">
      <w:pPr>
        <w:pStyle w:val="NormalWeb"/>
        <w:spacing w:before="0" w:beforeAutospacing="0" w:after="0" w:afterAutospacing="0"/>
        <w:rPr>
          <w:rFonts w:ascii="Arial" w:hAnsi="Arial" w:cs="Arial"/>
          <w:sz w:val="28"/>
          <w:szCs w:val="28"/>
        </w:rPr>
      </w:pPr>
      <w:proofErr w:type="gramStart"/>
      <w:r w:rsidRPr="00146471">
        <w:rPr>
          <w:rFonts w:ascii="Arial" w:hAnsi="Arial" w:cs="Arial"/>
          <w:sz w:val="28"/>
          <w:szCs w:val="28"/>
        </w:rPr>
        <w:t>or</w:t>
      </w:r>
      <w:proofErr w:type="gramEnd"/>
      <w:r w:rsidRPr="00146471">
        <w:rPr>
          <w:rFonts w:ascii="Arial" w:hAnsi="Arial" w:cs="Arial"/>
          <w:sz w:val="28"/>
          <w:szCs w:val="28"/>
        </w:rPr>
        <w:t xml:space="preserve"> listen by calling 847-784-2828.</w:t>
      </w:r>
    </w:p>
    <w:p w:rsidR="004766C8" w:rsidRPr="00146471" w:rsidRDefault="004766C8" w:rsidP="004766C8">
      <w:pPr>
        <w:pStyle w:val="NormalWeb"/>
        <w:spacing w:before="0" w:beforeAutospacing="0" w:after="0" w:afterAutospacing="0"/>
        <w:rPr>
          <w:rFonts w:ascii="Arial" w:hAnsi="Arial" w:cs="Arial"/>
          <w:sz w:val="28"/>
          <w:szCs w:val="28"/>
        </w:rPr>
      </w:pPr>
    </w:p>
    <w:p w:rsidR="00146471" w:rsidRPr="00146471" w:rsidRDefault="00146471" w:rsidP="00146471">
      <w:pPr>
        <w:pStyle w:val="NormalWeb"/>
        <w:spacing w:before="0" w:beforeAutospacing="0" w:after="0" w:afterAutospacing="0"/>
        <w:rPr>
          <w:rFonts w:ascii="Arial" w:hAnsi="Arial" w:cs="Arial"/>
          <w:color w:val="000000"/>
          <w:sz w:val="28"/>
          <w:szCs w:val="28"/>
        </w:rPr>
      </w:pPr>
      <w:proofErr w:type="spellStart"/>
      <w:r w:rsidRPr="00146471">
        <w:rPr>
          <w:rFonts w:ascii="Arial" w:hAnsi="Arial" w:cs="Arial"/>
          <w:color w:val="000000"/>
          <w:sz w:val="28"/>
          <w:szCs w:val="28"/>
        </w:rPr>
        <w:t>Seminars@Hadley</w:t>
      </w:r>
      <w:proofErr w:type="spellEnd"/>
      <w:r w:rsidRPr="00146471">
        <w:rPr>
          <w:rFonts w:ascii="Arial" w:hAnsi="Arial" w:cs="Arial"/>
          <w:color w:val="000000"/>
          <w:sz w:val="28"/>
          <w:szCs w:val="28"/>
        </w:rPr>
        <w:t xml:space="preserve"> Presents:</w:t>
      </w:r>
    </w:p>
    <w:p w:rsidR="00146471" w:rsidRPr="00146471" w:rsidRDefault="00146471" w:rsidP="00146471">
      <w:pPr>
        <w:pStyle w:val="NormalWeb"/>
        <w:spacing w:before="0" w:beforeAutospacing="0" w:after="0" w:afterAutospacing="0"/>
        <w:rPr>
          <w:rFonts w:ascii="Arial" w:hAnsi="Arial" w:cs="Arial"/>
          <w:b/>
          <w:color w:val="000000"/>
          <w:sz w:val="28"/>
          <w:szCs w:val="28"/>
          <w:u w:val="single"/>
        </w:rPr>
      </w:pPr>
      <w:r w:rsidRPr="00146471">
        <w:rPr>
          <w:rFonts w:ascii="Arial" w:hAnsi="Arial" w:cs="Arial"/>
          <w:b/>
          <w:color w:val="000000"/>
          <w:sz w:val="28"/>
          <w:szCs w:val="28"/>
          <w:u w:val="single"/>
        </w:rPr>
        <w:t>Creative Writing: Blending the Creative with the Practical</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Date: Tuesday, January 31, 2017</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Time: 10:00 AM CST; 16:00 GMT</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 xml:space="preserve"> </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Are you an aspiring writer, or just curious about the profession? Would you like to learn more about both the creative and the practical aspects of the field?</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 xml:space="preserve"> </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 xml:space="preserve">Join </w:t>
      </w:r>
      <w:proofErr w:type="spellStart"/>
      <w:r w:rsidRPr="00146471">
        <w:rPr>
          <w:rFonts w:ascii="Arial" w:hAnsi="Arial" w:cs="Arial"/>
          <w:color w:val="000000"/>
          <w:sz w:val="28"/>
          <w:szCs w:val="28"/>
        </w:rPr>
        <w:t>Seminars@Hadley</w:t>
      </w:r>
      <w:proofErr w:type="spellEnd"/>
      <w:r w:rsidRPr="00146471">
        <w:rPr>
          <w:rFonts w:ascii="Arial" w:hAnsi="Arial" w:cs="Arial"/>
          <w:color w:val="000000"/>
          <w:sz w:val="28"/>
          <w:szCs w:val="28"/>
        </w:rPr>
        <w:t xml:space="preserve"> as Michael </w:t>
      </w:r>
      <w:proofErr w:type="spellStart"/>
      <w:r w:rsidRPr="00146471">
        <w:rPr>
          <w:rFonts w:ascii="Arial" w:hAnsi="Arial" w:cs="Arial"/>
          <w:color w:val="000000"/>
          <w:sz w:val="28"/>
          <w:szCs w:val="28"/>
        </w:rPr>
        <w:t>Rydel</w:t>
      </w:r>
      <w:proofErr w:type="spellEnd"/>
      <w:r w:rsidRPr="00146471">
        <w:rPr>
          <w:rFonts w:ascii="Arial" w:hAnsi="Arial" w:cs="Arial"/>
          <w:color w:val="000000"/>
          <w:sz w:val="28"/>
          <w:szCs w:val="28"/>
        </w:rPr>
        <w:t>, Hadley’s own Dean of Curricular Affairs and a literature instructor at Loyola University Chicago, shares his professional insights on creative writing.</w:t>
      </w:r>
    </w:p>
    <w:p w:rsidR="00146471" w:rsidRPr="00146471" w:rsidRDefault="00146471" w:rsidP="00146471">
      <w:pPr>
        <w:pStyle w:val="NormalWeb"/>
        <w:spacing w:before="0" w:beforeAutospacing="0" w:after="0" w:afterAutospacing="0"/>
        <w:rPr>
          <w:rFonts w:ascii="Arial" w:hAnsi="Arial" w:cs="Arial"/>
          <w:color w:val="000000"/>
          <w:sz w:val="28"/>
          <w:szCs w:val="28"/>
        </w:rPr>
      </w:pPr>
      <w:r w:rsidRPr="00146471">
        <w:rPr>
          <w:rFonts w:ascii="Arial" w:hAnsi="Arial" w:cs="Arial"/>
          <w:color w:val="000000"/>
          <w:sz w:val="28"/>
          <w:szCs w:val="28"/>
        </w:rPr>
        <w:t xml:space="preserve"> </w:t>
      </w:r>
    </w:p>
    <w:p w:rsidR="00A6276E" w:rsidRPr="00A6276E"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hAnsi="Arial" w:cs="Arial"/>
          <w:color w:val="000000"/>
          <w:sz w:val="28"/>
          <w:szCs w:val="28"/>
        </w:rPr>
        <w:t xml:space="preserve">Larry </w:t>
      </w:r>
      <w:proofErr w:type="spellStart"/>
      <w:r w:rsidRPr="00146471">
        <w:rPr>
          <w:rFonts w:ascii="Arial" w:hAnsi="Arial" w:cs="Arial"/>
          <w:color w:val="000000"/>
          <w:sz w:val="28"/>
          <w:szCs w:val="28"/>
        </w:rPr>
        <w:t>Muffett</w:t>
      </w:r>
      <w:proofErr w:type="spellEnd"/>
      <w:r w:rsidRPr="00146471">
        <w:rPr>
          <w:rFonts w:ascii="Arial" w:hAnsi="Arial" w:cs="Arial"/>
          <w:color w:val="000000"/>
          <w:sz w:val="28"/>
          <w:szCs w:val="28"/>
        </w:rPr>
        <w:t xml:space="preserve">, a member of Hadley’s Seminars team, will moderate this 60-minute discussion. A question and answer session will be included as part of the seminar. This seminar is audio-only, and space is limited. Please register only if you know you are available to attend so that others </w:t>
      </w:r>
      <w:proofErr w:type="gramStart"/>
      <w:r w:rsidRPr="00146471">
        <w:rPr>
          <w:rFonts w:ascii="Arial" w:hAnsi="Arial" w:cs="Arial"/>
          <w:color w:val="000000"/>
          <w:sz w:val="28"/>
          <w:szCs w:val="28"/>
        </w:rPr>
        <w:t>are not closed out</w:t>
      </w:r>
      <w:proofErr w:type="gramEnd"/>
      <w:r w:rsidRPr="00146471">
        <w:rPr>
          <w:rFonts w:ascii="Arial" w:hAnsi="Arial" w:cs="Arial"/>
          <w:color w:val="000000"/>
          <w:sz w:val="28"/>
          <w:szCs w:val="28"/>
        </w:rPr>
        <w:t xml:space="preserve">. Register now for </w:t>
      </w:r>
      <w:hyperlink r:id="rId13" w:tgtFrame="_blank" w:history="1">
        <w:r w:rsidR="00A6276E" w:rsidRPr="00A6276E">
          <w:rPr>
            <w:rFonts w:ascii="Arial" w:eastAsia="Times New Roman" w:hAnsi="Arial" w:cs="Arial"/>
            <w:color w:val="0000FF"/>
            <w:sz w:val="28"/>
            <w:szCs w:val="28"/>
            <w:u w:val="single"/>
          </w:rPr>
          <w:t>Creative Writing</w:t>
        </w:r>
      </w:hyperlink>
      <w:r w:rsidR="00A6276E" w:rsidRPr="00A6276E">
        <w:rPr>
          <w:rFonts w:ascii="Arial" w:eastAsia="Times New Roman" w:hAnsi="Arial" w:cs="Arial"/>
          <w:color w:val="000000"/>
          <w:sz w:val="28"/>
          <w:szCs w:val="28"/>
        </w:rPr>
        <w:t>!</w:t>
      </w:r>
    </w:p>
    <w:p w:rsidR="00146471" w:rsidRPr="00146471" w:rsidRDefault="00146471" w:rsidP="00A6276E">
      <w:pPr>
        <w:shd w:val="clear" w:color="auto" w:fill="FFFFFF"/>
        <w:spacing w:after="0" w:line="240" w:lineRule="auto"/>
        <w:rPr>
          <w:rFonts w:ascii="Arial" w:eastAsia="Times New Roman" w:hAnsi="Arial" w:cs="Arial"/>
          <w:color w:val="000000"/>
          <w:sz w:val="28"/>
          <w:szCs w:val="28"/>
        </w:rPr>
      </w:pPr>
      <w:bookmarkStart w:id="10" w:name="parks"/>
      <w:bookmarkEnd w:id="10"/>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proofErr w:type="spellStart"/>
      <w:r w:rsidRPr="00146471">
        <w:rPr>
          <w:rFonts w:ascii="Arial" w:eastAsia="Times New Roman" w:hAnsi="Arial" w:cs="Arial"/>
          <w:color w:val="000000"/>
          <w:sz w:val="28"/>
          <w:szCs w:val="28"/>
        </w:rPr>
        <w:t>Seminars@Hadley</w:t>
      </w:r>
      <w:proofErr w:type="spellEnd"/>
      <w:r w:rsidRPr="00146471">
        <w:rPr>
          <w:rFonts w:ascii="Arial" w:eastAsia="Times New Roman" w:hAnsi="Arial" w:cs="Arial"/>
          <w:color w:val="000000"/>
          <w:sz w:val="28"/>
          <w:szCs w:val="28"/>
        </w:rPr>
        <w:t xml:space="preserve"> Presents:</w:t>
      </w:r>
    </w:p>
    <w:p w:rsidR="00146471" w:rsidRPr="00146471" w:rsidRDefault="00146471" w:rsidP="00146471">
      <w:pPr>
        <w:shd w:val="clear" w:color="auto" w:fill="FFFFFF"/>
        <w:spacing w:after="0" w:line="240" w:lineRule="auto"/>
        <w:rPr>
          <w:rFonts w:ascii="Arial" w:eastAsia="Times New Roman" w:hAnsi="Arial" w:cs="Arial"/>
          <w:b/>
          <w:color w:val="000000"/>
          <w:sz w:val="28"/>
          <w:szCs w:val="28"/>
          <w:u w:val="single"/>
        </w:rPr>
      </w:pPr>
      <w:r w:rsidRPr="00146471">
        <w:rPr>
          <w:rFonts w:ascii="Arial" w:eastAsia="Times New Roman" w:hAnsi="Arial" w:cs="Arial"/>
          <w:b/>
          <w:color w:val="000000"/>
          <w:sz w:val="28"/>
          <w:szCs w:val="28"/>
          <w:u w:val="single"/>
        </w:rPr>
        <w:t>Celebrating the 100th Birthday of the National Parks</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Date: Wednesday, February 8, 2017</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Time: 10:00 AM CST; 16:00 GMT</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 </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What an incredible treasure we have in our U.S. National Park System! There are over 400 national parks across our vast country ranging from large ones that include thousands of acres, to smaller monuments in urban areas. Today, we hope to encourage you to consider visiting a national park or maybe just read more about them.</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 </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Join </w:t>
      </w:r>
      <w:proofErr w:type="spellStart"/>
      <w:r w:rsidRPr="00146471">
        <w:rPr>
          <w:rFonts w:ascii="Arial" w:eastAsia="Times New Roman" w:hAnsi="Arial" w:cs="Arial"/>
          <w:color w:val="000000"/>
          <w:sz w:val="28"/>
          <w:szCs w:val="28"/>
        </w:rPr>
        <w:t>Seminars@Hadley</w:t>
      </w:r>
      <w:proofErr w:type="spellEnd"/>
      <w:r w:rsidRPr="00146471">
        <w:rPr>
          <w:rFonts w:ascii="Arial" w:eastAsia="Times New Roman" w:hAnsi="Arial" w:cs="Arial"/>
          <w:color w:val="000000"/>
          <w:sz w:val="28"/>
          <w:szCs w:val="28"/>
        </w:rPr>
        <w:t xml:space="preserve"> as panelists Cathy </w:t>
      </w:r>
      <w:proofErr w:type="spellStart"/>
      <w:r w:rsidRPr="00146471">
        <w:rPr>
          <w:rFonts w:ascii="Arial" w:eastAsia="Times New Roman" w:hAnsi="Arial" w:cs="Arial"/>
          <w:color w:val="000000"/>
          <w:sz w:val="28"/>
          <w:szCs w:val="28"/>
        </w:rPr>
        <w:t>Pasinski</w:t>
      </w:r>
      <w:proofErr w:type="spellEnd"/>
      <w:r w:rsidRPr="00146471">
        <w:rPr>
          <w:rFonts w:ascii="Arial" w:eastAsia="Times New Roman" w:hAnsi="Arial" w:cs="Arial"/>
          <w:color w:val="000000"/>
          <w:sz w:val="28"/>
          <w:szCs w:val="28"/>
        </w:rPr>
        <w:t xml:space="preserve">, Judy Greene and Shari Burton talk about this wonderful travel opportunity and share their </w:t>
      </w:r>
      <w:r w:rsidRPr="00146471">
        <w:rPr>
          <w:rFonts w:ascii="Arial" w:eastAsia="Times New Roman" w:hAnsi="Arial" w:cs="Arial"/>
          <w:color w:val="000000"/>
          <w:sz w:val="28"/>
          <w:szCs w:val="28"/>
        </w:rPr>
        <w:lastRenderedPageBreak/>
        <w:t>personal experiences in several national parks such as Grand Canyon, Rocky Mountain, Zion and more.</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 </w:t>
      </w:r>
    </w:p>
    <w:p w:rsidR="00A6276E" w:rsidRPr="00A6276E"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Dawn Turco, Hadley Senior Vice President and member of the </w:t>
      </w:r>
      <w:proofErr w:type="spellStart"/>
      <w:r w:rsidRPr="00146471">
        <w:rPr>
          <w:rFonts w:ascii="Arial" w:eastAsia="Times New Roman" w:hAnsi="Arial" w:cs="Arial"/>
          <w:color w:val="000000"/>
          <w:sz w:val="28"/>
          <w:szCs w:val="28"/>
        </w:rPr>
        <w:t>Seminars@Hadley</w:t>
      </w:r>
      <w:proofErr w:type="spellEnd"/>
      <w:r w:rsidRPr="00146471">
        <w:rPr>
          <w:rFonts w:ascii="Arial" w:eastAsia="Times New Roman" w:hAnsi="Arial" w:cs="Arial"/>
          <w:color w:val="000000"/>
          <w:sz w:val="28"/>
          <w:szCs w:val="28"/>
        </w:rPr>
        <w:t xml:space="preserve"> team, will moderate this </w:t>
      </w:r>
      <w:proofErr w:type="gramStart"/>
      <w:r w:rsidRPr="00146471">
        <w:rPr>
          <w:rFonts w:ascii="Arial" w:eastAsia="Times New Roman" w:hAnsi="Arial" w:cs="Arial"/>
          <w:color w:val="000000"/>
          <w:sz w:val="28"/>
          <w:szCs w:val="28"/>
        </w:rPr>
        <w:t>60 minute</w:t>
      </w:r>
      <w:proofErr w:type="gramEnd"/>
      <w:r w:rsidRPr="00146471">
        <w:rPr>
          <w:rFonts w:ascii="Arial" w:eastAsia="Times New Roman" w:hAnsi="Arial" w:cs="Arial"/>
          <w:color w:val="000000"/>
          <w:sz w:val="28"/>
          <w:szCs w:val="28"/>
        </w:rPr>
        <w:t xml:space="preserve"> discussion. A question and answer session will be included as part of the seminar. This seminar is audio-only, and space is limited. Please register only if you know you are available to attend so that others </w:t>
      </w:r>
      <w:proofErr w:type="gramStart"/>
      <w:r w:rsidRPr="00146471">
        <w:rPr>
          <w:rFonts w:ascii="Arial" w:eastAsia="Times New Roman" w:hAnsi="Arial" w:cs="Arial"/>
          <w:color w:val="000000"/>
          <w:sz w:val="28"/>
          <w:szCs w:val="28"/>
        </w:rPr>
        <w:t>are not closed out</w:t>
      </w:r>
      <w:proofErr w:type="gramEnd"/>
      <w:r w:rsidRPr="00146471">
        <w:rPr>
          <w:rFonts w:ascii="Arial" w:eastAsia="Times New Roman" w:hAnsi="Arial" w:cs="Arial"/>
          <w:color w:val="000000"/>
          <w:sz w:val="28"/>
          <w:szCs w:val="28"/>
        </w:rPr>
        <w:t xml:space="preserve">. Register now for </w:t>
      </w:r>
      <w:hyperlink r:id="rId14" w:tgtFrame="_blank" w:history="1">
        <w:r w:rsidR="00A6276E" w:rsidRPr="00A6276E">
          <w:rPr>
            <w:rFonts w:ascii="Arial" w:eastAsia="Times New Roman" w:hAnsi="Arial" w:cs="Arial"/>
            <w:color w:val="0000FF"/>
            <w:sz w:val="28"/>
            <w:szCs w:val="28"/>
            <w:u w:val="single"/>
          </w:rPr>
          <w:t>National Parks</w:t>
        </w:r>
      </w:hyperlink>
      <w:r w:rsidR="00A6276E" w:rsidRPr="00A6276E">
        <w:rPr>
          <w:rFonts w:ascii="Arial" w:eastAsia="Times New Roman" w:hAnsi="Arial" w:cs="Arial"/>
          <w:color w:val="000000"/>
          <w:sz w:val="28"/>
          <w:szCs w:val="28"/>
        </w:rPr>
        <w:t>!</w:t>
      </w:r>
    </w:p>
    <w:p w:rsidR="00A6276E" w:rsidRPr="00A6276E" w:rsidRDefault="00A6276E" w:rsidP="00A6276E">
      <w:pPr>
        <w:shd w:val="clear" w:color="auto" w:fill="FFFFFF"/>
        <w:spacing w:after="0" w:line="240" w:lineRule="auto"/>
        <w:rPr>
          <w:rFonts w:ascii="Arial" w:eastAsia="Times New Roman" w:hAnsi="Arial" w:cs="Arial"/>
          <w:color w:val="000000"/>
          <w:sz w:val="28"/>
          <w:szCs w:val="28"/>
        </w:rPr>
      </w:pPr>
      <w:r w:rsidRPr="00A6276E">
        <w:rPr>
          <w:rFonts w:ascii="Arial" w:eastAsia="Times New Roman" w:hAnsi="Arial" w:cs="Arial"/>
          <w:color w:val="000000"/>
          <w:sz w:val="28"/>
          <w:szCs w:val="28"/>
        </w:rPr>
        <w:t> </w:t>
      </w:r>
    </w:p>
    <w:p w:rsidR="00146471" w:rsidRPr="00146471" w:rsidRDefault="00146471" w:rsidP="00146471">
      <w:pPr>
        <w:shd w:val="clear" w:color="auto" w:fill="FFFFFF"/>
        <w:spacing w:after="0" w:line="240" w:lineRule="auto"/>
        <w:rPr>
          <w:rFonts w:ascii="Arial" w:eastAsia="Times New Roman" w:hAnsi="Arial" w:cs="Arial"/>
          <w:b/>
          <w:color w:val="000000"/>
          <w:sz w:val="28"/>
          <w:szCs w:val="28"/>
          <w:u w:val="single"/>
        </w:rPr>
      </w:pPr>
      <w:r w:rsidRPr="00146471">
        <w:rPr>
          <w:rFonts w:ascii="Arial" w:eastAsia="Times New Roman" w:hAnsi="Arial" w:cs="Arial"/>
          <w:b/>
          <w:color w:val="000000"/>
          <w:sz w:val="28"/>
          <w:szCs w:val="28"/>
          <w:u w:val="single"/>
        </w:rPr>
        <w:t>February is Low Vision Awareness Month</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Low vision means that even with </w:t>
      </w:r>
      <w:proofErr w:type="gramStart"/>
      <w:r w:rsidRPr="00146471">
        <w:rPr>
          <w:rFonts w:ascii="Arial" w:eastAsia="Times New Roman" w:hAnsi="Arial" w:cs="Arial"/>
          <w:color w:val="000000"/>
          <w:sz w:val="28"/>
          <w:szCs w:val="28"/>
        </w:rPr>
        <w:t>eye glasses</w:t>
      </w:r>
      <w:proofErr w:type="gramEnd"/>
      <w:r w:rsidRPr="00146471">
        <w:rPr>
          <w:rFonts w:ascii="Arial" w:eastAsia="Times New Roman" w:hAnsi="Arial" w:cs="Arial"/>
          <w:color w:val="000000"/>
          <w:sz w:val="28"/>
          <w:szCs w:val="28"/>
        </w:rPr>
        <w:t xml:space="preserve">, contact lenses, medication or surgery, you may still have difficulty seeing well enough to complete everyday tasks. As vision loss progresses, it often becomes necessary to learn new methods to perform daily activities such as reading the mail, shopping, cooking, watching TV and paying the bills. The great news is that there are </w:t>
      </w:r>
      <w:proofErr w:type="gramStart"/>
      <w:r w:rsidRPr="00146471">
        <w:rPr>
          <w:rFonts w:ascii="Arial" w:eastAsia="Times New Roman" w:hAnsi="Arial" w:cs="Arial"/>
          <w:color w:val="000000"/>
          <w:sz w:val="28"/>
          <w:szCs w:val="28"/>
        </w:rPr>
        <w:t>lots of</w:t>
      </w:r>
      <w:proofErr w:type="gramEnd"/>
      <w:r w:rsidRPr="00146471">
        <w:rPr>
          <w:rFonts w:ascii="Arial" w:eastAsia="Times New Roman" w:hAnsi="Arial" w:cs="Arial"/>
          <w:color w:val="000000"/>
          <w:sz w:val="28"/>
          <w:szCs w:val="28"/>
        </w:rPr>
        <w:t xml:space="preserve"> techniques that can help you to manage your low vision and remain independent at home. </w:t>
      </w:r>
      <w:proofErr w:type="gramStart"/>
      <w:r w:rsidRPr="00146471">
        <w:rPr>
          <w:rFonts w:ascii="Arial" w:eastAsia="Times New Roman" w:hAnsi="Arial" w:cs="Arial"/>
          <w:color w:val="000000"/>
          <w:sz w:val="28"/>
          <w:szCs w:val="28"/>
        </w:rPr>
        <w:t>That's</w:t>
      </w:r>
      <w:proofErr w:type="gramEnd"/>
      <w:r w:rsidRPr="00146471">
        <w:rPr>
          <w:rFonts w:ascii="Arial" w:eastAsia="Times New Roman" w:hAnsi="Arial" w:cs="Arial"/>
          <w:color w:val="000000"/>
          <w:sz w:val="28"/>
          <w:szCs w:val="28"/>
        </w:rPr>
        <w:t xml:space="preserve"> what the Low Vision Focus @ Hadley program is all about. Visit </w:t>
      </w:r>
      <w:hyperlink r:id="rId15" w:tgtFrame="_blank" w:history="1">
        <w:r w:rsidR="00A6276E" w:rsidRPr="00A6276E">
          <w:rPr>
            <w:rFonts w:ascii="Arial" w:eastAsia="Times New Roman" w:hAnsi="Arial" w:cs="Arial"/>
            <w:color w:val="0000FF"/>
            <w:sz w:val="28"/>
            <w:szCs w:val="28"/>
            <w:u w:val="single"/>
          </w:rPr>
          <w:t>LowVisionFocus.org</w:t>
        </w:r>
      </w:hyperlink>
      <w:r w:rsidRPr="00146471">
        <w:rPr>
          <w:rFonts w:ascii="Arial" w:eastAsia="Times New Roman" w:hAnsi="Arial" w:cs="Arial"/>
          <w:color w:val="000000"/>
          <w:sz w:val="28"/>
          <w:szCs w:val="28"/>
        </w:rPr>
        <w:t xml:space="preserve"> to get insider tips on remaining independent with any degree of Low Vision!</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p>
    <w:p w:rsidR="00146471" w:rsidRPr="00146471" w:rsidRDefault="00146471" w:rsidP="00146471">
      <w:pPr>
        <w:shd w:val="clear" w:color="auto" w:fill="FFFFFF"/>
        <w:spacing w:after="0" w:line="240" w:lineRule="auto"/>
        <w:rPr>
          <w:rFonts w:ascii="Arial" w:eastAsia="Times New Roman" w:hAnsi="Arial" w:cs="Arial"/>
          <w:b/>
          <w:color w:val="000000"/>
          <w:sz w:val="28"/>
          <w:szCs w:val="28"/>
          <w:u w:val="single"/>
        </w:rPr>
      </w:pPr>
      <w:r w:rsidRPr="00146471">
        <w:rPr>
          <w:rFonts w:ascii="Arial" w:eastAsia="Times New Roman" w:hAnsi="Arial" w:cs="Arial"/>
          <w:b/>
          <w:color w:val="000000"/>
          <w:sz w:val="28"/>
          <w:szCs w:val="28"/>
          <w:u w:val="single"/>
        </w:rPr>
        <w:t>Hadley Courses, Delivered Your Way</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proofErr w:type="gramStart"/>
      <w:r w:rsidRPr="00146471">
        <w:rPr>
          <w:rFonts w:ascii="Arial" w:eastAsia="Times New Roman" w:hAnsi="Arial" w:cs="Arial"/>
          <w:color w:val="000000"/>
          <w:sz w:val="28"/>
          <w:szCs w:val="28"/>
        </w:rPr>
        <w:t>There are a number of ways you can choose to take a course with Hadley.</w:t>
      </w:r>
      <w:proofErr w:type="gramEnd"/>
      <w:r w:rsidRPr="00146471">
        <w:rPr>
          <w:rFonts w:ascii="Arial" w:eastAsia="Times New Roman" w:hAnsi="Arial" w:cs="Arial"/>
          <w:color w:val="000000"/>
          <w:sz w:val="28"/>
          <w:szCs w:val="28"/>
        </w:rPr>
        <w:t xml:space="preserve"> Do you find </w:t>
      </w:r>
      <w:proofErr w:type="gramStart"/>
      <w:r w:rsidRPr="00146471">
        <w:rPr>
          <w:rFonts w:ascii="Arial" w:eastAsia="Times New Roman" w:hAnsi="Arial" w:cs="Arial"/>
          <w:color w:val="000000"/>
          <w:sz w:val="28"/>
          <w:szCs w:val="28"/>
        </w:rPr>
        <w:t>it's</w:t>
      </w:r>
      <w:proofErr w:type="gramEnd"/>
      <w:r w:rsidRPr="00146471">
        <w:rPr>
          <w:rFonts w:ascii="Arial" w:eastAsia="Times New Roman" w:hAnsi="Arial" w:cs="Arial"/>
          <w:color w:val="000000"/>
          <w:sz w:val="28"/>
          <w:szCs w:val="28"/>
        </w:rPr>
        <w:t xml:space="preserve"> easier to listen to your course on the go, or do you get more out of your lessons when you have braille at your fingertips? Different courses offer varied formats based on course content. Here are some of the ways courses </w:t>
      </w:r>
      <w:proofErr w:type="gramStart"/>
      <w:r w:rsidRPr="00146471">
        <w:rPr>
          <w:rFonts w:ascii="Arial" w:eastAsia="Times New Roman" w:hAnsi="Arial" w:cs="Arial"/>
          <w:color w:val="000000"/>
          <w:sz w:val="28"/>
          <w:szCs w:val="28"/>
        </w:rPr>
        <w:t>are delivered</w:t>
      </w:r>
      <w:proofErr w:type="gramEnd"/>
      <w:r w:rsidRPr="00146471">
        <w:rPr>
          <w:rFonts w:ascii="Arial" w:eastAsia="Times New Roman" w:hAnsi="Arial" w:cs="Arial"/>
          <w:color w:val="000000"/>
          <w:sz w:val="28"/>
          <w:szCs w:val="28"/>
        </w:rPr>
        <w:t>:</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English Braille American Edition</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Unified English Braille</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Online Courses</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Audio CD</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Online Download</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Digital Talking Book</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Cassette</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Large Print</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w:t>
      </w:r>
      <w:r w:rsidRPr="00146471">
        <w:rPr>
          <w:rFonts w:ascii="Arial" w:eastAsia="Times New Roman" w:hAnsi="Arial" w:cs="Arial"/>
          <w:color w:val="000000"/>
          <w:sz w:val="28"/>
          <w:szCs w:val="28"/>
        </w:rPr>
        <w:tab/>
        <w:t>Regular Print</w:t>
      </w:r>
    </w:p>
    <w:p w:rsidR="00146471" w:rsidRPr="00146471" w:rsidRDefault="00146471" w:rsidP="00146471">
      <w:pPr>
        <w:shd w:val="clear" w:color="auto" w:fill="FFFFFF"/>
        <w:spacing w:after="0" w:line="240" w:lineRule="auto"/>
        <w:rPr>
          <w:rFonts w:ascii="Arial" w:eastAsia="Times New Roman" w:hAnsi="Arial" w:cs="Arial"/>
          <w:color w:val="000000"/>
          <w:sz w:val="28"/>
          <w:szCs w:val="28"/>
        </w:rPr>
      </w:pPr>
    </w:p>
    <w:p w:rsidR="00A6276E" w:rsidRPr="00A6276E" w:rsidRDefault="00146471" w:rsidP="00146471">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When you choose a course, check out the media codes that follow each course number — this tells you the different ways that particular course </w:t>
      </w:r>
      <w:proofErr w:type="gramStart"/>
      <w:r w:rsidRPr="00146471">
        <w:rPr>
          <w:rFonts w:ascii="Arial" w:eastAsia="Times New Roman" w:hAnsi="Arial" w:cs="Arial"/>
          <w:color w:val="000000"/>
          <w:sz w:val="28"/>
          <w:szCs w:val="28"/>
        </w:rPr>
        <w:t>is offered</w:t>
      </w:r>
      <w:proofErr w:type="gramEnd"/>
      <w:r w:rsidRPr="00146471">
        <w:rPr>
          <w:rFonts w:ascii="Arial" w:eastAsia="Times New Roman" w:hAnsi="Arial" w:cs="Arial"/>
          <w:color w:val="000000"/>
          <w:sz w:val="28"/>
          <w:szCs w:val="28"/>
        </w:rPr>
        <w:t xml:space="preserve">. </w:t>
      </w:r>
      <w:hyperlink r:id="rId16" w:tgtFrame="_blank" w:history="1">
        <w:r w:rsidR="00A6276E" w:rsidRPr="00A6276E">
          <w:rPr>
            <w:rFonts w:ascii="Arial" w:eastAsia="Times New Roman" w:hAnsi="Arial" w:cs="Arial"/>
            <w:color w:val="0000FF"/>
            <w:sz w:val="28"/>
            <w:szCs w:val="28"/>
            <w:u w:val="single"/>
          </w:rPr>
          <w:t>Find a course today</w:t>
        </w:r>
      </w:hyperlink>
      <w:r w:rsidR="00A6276E" w:rsidRPr="00A6276E">
        <w:rPr>
          <w:rFonts w:ascii="Arial" w:eastAsia="Times New Roman" w:hAnsi="Arial" w:cs="Arial"/>
          <w:color w:val="000000"/>
          <w:sz w:val="28"/>
          <w:szCs w:val="28"/>
        </w:rPr>
        <w:t>.</w:t>
      </w:r>
    </w:p>
    <w:p w:rsidR="00A6276E" w:rsidRPr="00A6276E" w:rsidRDefault="00A6276E" w:rsidP="00A6276E">
      <w:pPr>
        <w:shd w:val="clear" w:color="auto" w:fill="FFFFFF"/>
        <w:spacing w:after="0" w:line="240" w:lineRule="auto"/>
        <w:rPr>
          <w:rFonts w:ascii="Arial" w:eastAsia="Times New Roman" w:hAnsi="Arial" w:cs="Arial"/>
          <w:color w:val="000000"/>
          <w:sz w:val="28"/>
          <w:szCs w:val="28"/>
        </w:rPr>
      </w:pPr>
    </w:p>
    <w:p w:rsidR="00A6276E" w:rsidRPr="00A6276E" w:rsidRDefault="00146471" w:rsidP="00A6276E">
      <w:pPr>
        <w:shd w:val="clear" w:color="auto" w:fill="FFFFFF"/>
        <w:spacing w:after="0" w:line="240" w:lineRule="auto"/>
        <w:rPr>
          <w:rFonts w:ascii="Arial" w:eastAsia="Times New Roman" w:hAnsi="Arial" w:cs="Arial"/>
          <w:color w:val="000000"/>
          <w:sz w:val="28"/>
          <w:szCs w:val="28"/>
        </w:rPr>
      </w:pPr>
      <w:r w:rsidRPr="00146471">
        <w:rPr>
          <w:rFonts w:ascii="Arial" w:eastAsia="Times New Roman" w:hAnsi="Arial" w:cs="Arial"/>
          <w:color w:val="000000"/>
          <w:sz w:val="28"/>
          <w:szCs w:val="28"/>
        </w:rPr>
        <w:t xml:space="preserve">Did you receive this email as a forward? </w:t>
      </w:r>
      <w:hyperlink r:id="rId17" w:tgtFrame="_blank" w:history="1">
        <w:r w:rsidR="00A6276E" w:rsidRPr="00A6276E">
          <w:rPr>
            <w:rFonts w:ascii="Arial" w:eastAsia="Times New Roman" w:hAnsi="Arial" w:cs="Arial"/>
            <w:color w:val="0000FF"/>
            <w:sz w:val="28"/>
            <w:szCs w:val="28"/>
            <w:u w:val="single"/>
          </w:rPr>
          <w:t>Sign up here for eConnect</w:t>
        </w:r>
      </w:hyperlink>
      <w:r w:rsidR="00A6276E" w:rsidRPr="00A6276E">
        <w:rPr>
          <w:rFonts w:ascii="Arial" w:eastAsia="Times New Roman" w:hAnsi="Arial" w:cs="Arial"/>
          <w:b/>
          <w:bCs/>
          <w:color w:val="000000"/>
          <w:sz w:val="28"/>
          <w:szCs w:val="28"/>
        </w:rPr>
        <w:t>.</w:t>
      </w:r>
    </w:p>
    <w:p w:rsidR="00A6276E" w:rsidRDefault="00A6276E" w:rsidP="004766C8">
      <w:pPr>
        <w:pStyle w:val="NormalWeb"/>
        <w:spacing w:before="0" w:beforeAutospacing="0" w:after="0" w:afterAutospacing="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146471" w:rsidRDefault="004766C8" w:rsidP="004766C8">
      <w:pPr>
        <w:spacing w:after="0"/>
        <w:rPr>
          <w:rFonts w:ascii="Arial" w:hAnsi="Arial" w:cs="Arial"/>
          <w:sz w:val="28"/>
          <w:szCs w:val="28"/>
        </w:rPr>
      </w:pPr>
      <w:bookmarkStart w:id="11" w:name="nine"/>
      <w:bookmarkEnd w:id="11"/>
      <w:r>
        <w:rPr>
          <w:rFonts w:ascii="Arial" w:hAnsi="Arial" w:cs="Arial"/>
          <w:b/>
          <w:sz w:val="28"/>
          <w:szCs w:val="28"/>
        </w:rPr>
        <w:t xml:space="preserve">**9 </w:t>
      </w:r>
      <w:r w:rsidR="00146471">
        <w:rPr>
          <w:rFonts w:ascii="Arial" w:hAnsi="Arial" w:cs="Arial"/>
          <w:sz w:val="28"/>
          <w:szCs w:val="28"/>
        </w:rPr>
        <w:t xml:space="preserve">Shared by John Gordon, </w:t>
      </w:r>
      <w:r w:rsidR="00146471" w:rsidRPr="00146471">
        <w:rPr>
          <w:rFonts w:ascii="Arial" w:hAnsi="Arial" w:cs="Arial"/>
          <w:sz w:val="28"/>
          <w:szCs w:val="28"/>
        </w:rPr>
        <w:t>Bureau Chief- BBS</w:t>
      </w:r>
    </w:p>
    <w:p w:rsidR="00586BBC" w:rsidRDefault="00586BBC" w:rsidP="004766C8">
      <w:pPr>
        <w:spacing w:after="0"/>
        <w:rPr>
          <w:rFonts w:ascii="Arial" w:hAnsi="Arial" w:cs="Arial"/>
          <w:sz w:val="28"/>
          <w:szCs w:val="28"/>
        </w:rPr>
      </w:pPr>
      <w:r w:rsidRPr="00586BBC">
        <w:rPr>
          <w:rFonts w:ascii="Arial" w:hAnsi="Arial" w:cs="Arial"/>
          <w:sz w:val="28"/>
          <w:szCs w:val="28"/>
        </w:rPr>
        <w:t xml:space="preserve">Subject: </w:t>
      </w:r>
      <w:r w:rsidRPr="00586BBC">
        <w:rPr>
          <w:rFonts w:ascii="Arial" w:hAnsi="Arial" w:cs="Arial"/>
          <w:b/>
          <w:sz w:val="28"/>
          <w:szCs w:val="28"/>
          <w:u w:val="single"/>
        </w:rPr>
        <w:t>Staff Announcement</w:t>
      </w:r>
      <w:r w:rsidRPr="00586BBC">
        <w:rPr>
          <w:rFonts w:ascii="Arial" w:hAnsi="Arial" w:cs="Arial"/>
          <w:sz w:val="28"/>
          <w:szCs w:val="28"/>
        </w:rPr>
        <w:t xml:space="preserve"> from Secretary Dimas</w:t>
      </w: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I am pleased to announce </w:t>
      </w:r>
      <w:proofErr w:type="spellStart"/>
      <w:r w:rsidRPr="00586BBC">
        <w:rPr>
          <w:rFonts w:ascii="Arial" w:hAnsi="Arial" w:cs="Arial"/>
          <w:b/>
          <w:sz w:val="28"/>
          <w:szCs w:val="28"/>
        </w:rPr>
        <w:t>Quinetta</w:t>
      </w:r>
      <w:proofErr w:type="spellEnd"/>
      <w:r w:rsidRPr="00586BBC">
        <w:rPr>
          <w:rFonts w:ascii="Arial" w:hAnsi="Arial" w:cs="Arial"/>
          <w:b/>
          <w:sz w:val="28"/>
          <w:szCs w:val="28"/>
        </w:rPr>
        <w:t xml:space="preserve"> Wade</w:t>
      </w:r>
      <w:r w:rsidRPr="00586BBC">
        <w:rPr>
          <w:rFonts w:ascii="Arial" w:hAnsi="Arial" w:cs="Arial"/>
          <w:sz w:val="28"/>
          <w:szCs w:val="28"/>
        </w:rPr>
        <w:t xml:space="preserve"> </w:t>
      </w:r>
      <w:proofErr w:type="gramStart"/>
      <w:r w:rsidRPr="00586BBC">
        <w:rPr>
          <w:rFonts w:ascii="Arial" w:hAnsi="Arial" w:cs="Arial"/>
          <w:sz w:val="28"/>
          <w:szCs w:val="28"/>
        </w:rPr>
        <w:t>has been named</w:t>
      </w:r>
      <w:proofErr w:type="gramEnd"/>
      <w:r w:rsidRPr="00586BBC">
        <w:rPr>
          <w:rFonts w:ascii="Arial" w:hAnsi="Arial" w:cs="Arial"/>
          <w:sz w:val="28"/>
          <w:szCs w:val="28"/>
        </w:rPr>
        <w:t xml:space="preserve"> the new </w:t>
      </w:r>
      <w:r w:rsidRPr="00586BBC">
        <w:rPr>
          <w:rFonts w:ascii="Arial" w:hAnsi="Arial" w:cs="Arial"/>
          <w:b/>
          <w:sz w:val="28"/>
          <w:szCs w:val="28"/>
        </w:rPr>
        <w:t>Acting Director for the Division of Rehabilitation Services</w:t>
      </w:r>
      <w:r w:rsidRPr="00586BBC">
        <w:rPr>
          <w:rFonts w:ascii="Arial" w:hAnsi="Arial" w:cs="Arial"/>
          <w:sz w:val="28"/>
          <w:szCs w:val="28"/>
        </w:rPr>
        <w:t xml:space="preserve">. </w:t>
      </w:r>
      <w:proofErr w:type="spellStart"/>
      <w:r w:rsidRPr="00586BBC">
        <w:rPr>
          <w:rFonts w:ascii="Arial" w:hAnsi="Arial" w:cs="Arial"/>
          <w:sz w:val="28"/>
          <w:szCs w:val="28"/>
        </w:rPr>
        <w:t>Quinetta</w:t>
      </w:r>
      <w:proofErr w:type="spellEnd"/>
      <w:r w:rsidRPr="00586BBC">
        <w:rPr>
          <w:rFonts w:ascii="Arial" w:hAnsi="Arial" w:cs="Arial"/>
          <w:sz w:val="28"/>
          <w:szCs w:val="28"/>
        </w:rPr>
        <w:t xml:space="preserve"> brings 18 years of experience with IDHS to the position. </w:t>
      </w:r>
      <w:proofErr w:type="spellStart"/>
      <w:r w:rsidRPr="00586BBC">
        <w:rPr>
          <w:rFonts w:ascii="Arial" w:hAnsi="Arial" w:cs="Arial"/>
          <w:sz w:val="28"/>
          <w:szCs w:val="28"/>
        </w:rPr>
        <w:t>Quinetta</w:t>
      </w:r>
      <w:proofErr w:type="spellEnd"/>
      <w:r w:rsidRPr="00586BBC">
        <w:rPr>
          <w:rFonts w:ascii="Arial" w:hAnsi="Arial" w:cs="Arial"/>
          <w:sz w:val="28"/>
          <w:szCs w:val="28"/>
        </w:rPr>
        <w:t xml:space="preserve"> will oversee the IDHS Division of Rehabilitation </w:t>
      </w:r>
      <w:proofErr w:type="gramStart"/>
      <w:r w:rsidRPr="00586BBC">
        <w:rPr>
          <w:rFonts w:ascii="Arial" w:hAnsi="Arial" w:cs="Arial"/>
          <w:sz w:val="28"/>
          <w:szCs w:val="28"/>
        </w:rPr>
        <w:t>Services which</w:t>
      </w:r>
      <w:proofErr w:type="gramEnd"/>
      <w:r w:rsidRPr="00586BBC">
        <w:rPr>
          <w:rFonts w:ascii="Arial" w:hAnsi="Arial" w:cs="Arial"/>
          <w:sz w:val="28"/>
          <w:szCs w:val="28"/>
        </w:rPr>
        <w:t xml:space="preserve"> partners with people with disabilities and their families to assist them in making informed choices to achieve full community participation through employment, education, and independent living opportunities.</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She brings a wealth of experience to the position, having served most recently as Deputy Director for DRS responsible for the Bureau of Disability Determination Services. In this </w:t>
      </w:r>
      <w:proofErr w:type="gramStart"/>
      <w:r w:rsidRPr="00586BBC">
        <w:rPr>
          <w:rFonts w:ascii="Arial" w:hAnsi="Arial" w:cs="Arial"/>
          <w:sz w:val="28"/>
          <w:szCs w:val="28"/>
        </w:rPr>
        <w:t>role</w:t>
      </w:r>
      <w:proofErr w:type="gramEnd"/>
      <w:r w:rsidRPr="00586BBC">
        <w:rPr>
          <w:rFonts w:ascii="Arial" w:hAnsi="Arial" w:cs="Arial"/>
          <w:sz w:val="28"/>
          <w:szCs w:val="28"/>
        </w:rPr>
        <w:t xml:space="preserve"> she earned the 2016 Social Security Administration Commissioner's Award for Disability Program Leadership in recognition of her exceptional leadership and dedication to the disability program in Illinois. </w:t>
      </w:r>
      <w:proofErr w:type="gramStart"/>
      <w:r w:rsidRPr="00586BBC">
        <w:rPr>
          <w:rFonts w:ascii="Arial" w:hAnsi="Arial" w:cs="Arial"/>
          <w:sz w:val="28"/>
          <w:szCs w:val="28"/>
        </w:rPr>
        <w:t>She began her career with the division in 1999 and has held multiple positions throughout her tenure with the agency.</w:t>
      </w:r>
      <w:proofErr w:type="gramEnd"/>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She also serves on the Springfield Disability </w:t>
      </w:r>
      <w:proofErr w:type="gramStart"/>
      <w:r w:rsidRPr="00586BBC">
        <w:rPr>
          <w:rFonts w:ascii="Arial" w:hAnsi="Arial" w:cs="Arial"/>
          <w:sz w:val="28"/>
          <w:szCs w:val="28"/>
        </w:rPr>
        <w:t>Commission which</w:t>
      </w:r>
      <w:proofErr w:type="gramEnd"/>
      <w:r w:rsidRPr="00586BBC">
        <w:rPr>
          <w:rFonts w:ascii="Arial" w:hAnsi="Arial" w:cs="Arial"/>
          <w:sz w:val="28"/>
          <w:szCs w:val="28"/>
        </w:rPr>
        <w:t xml:space="preserve"> is charged with educating the public on issues concerning people with disabilities, monitoring accessibility of public and private facilities, and advocating for increased opportunities for people with disabilities in the areas of education, employment, housing, health, transportation, recreation and social and cultural programs through legislative, financial and other appropriate means.</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Prior to state service, </w:t>
      </w:r>
      <w:proofErr w:type="spellStart"/>
      <w:r w:rsidRPr="00586BBC">
        <w:rPr>
          <w:rFonts w:ascii="Arial" w:hAnsi="Arial" w:cs="Arial"/>
          <w:sz w:val="28"/>
          <w:szCs w:val="28"/>
        </w:rPr>
        <w:t>Quinetta</w:t>
      </w:r>
      <w:proofErr w:type="spellEnd"/>
      <w:r w:rsidRPr="00586BBC">
        <w:rPr>
          <w:rFonts w:ascii="Arial" w:hAnsi="Arial" w:cs="Arial"/>
          <w:sz w:val="28"/>
          <w:szCs w:val="28"/>
        </w:rPr>
        <w:t xml:space="preserve"> served the United States in the United States Army Reserve for 6 years. She is a graduate of the University of Illinois at Springfield.</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lastRenderedPageBreak/>
        <w:t xml:space="preserve">I am confident that </w:t>
      </w:r>
      <w:proofErr w:type="spellStart"/>
      <w:r w:rsidRPr="00586BBC">
        <w:rPr>
          <w:rFonts w:ascii="Arial" w:hAnsi="Arial" w:cs="Arial"/>
          <w:sz w:val="28"/>
          <w:szCs w:val="28"/>
        </w:rPr>
        <w:t>Quinetta</w:t>
      </w:r>
      <w:proofErr w:type="spellEnd"/>
      <w:r w:rsidRPr="00586BBC">
        <w:rPr>
          <w:rFonts w:ascii="Arial" w:hAnsi="Arial" w:cs="Arial"/>
          <w:sz w:val="28"/>
          <w:szCs w:val="28"/>
        </w:rPr>
        <w:t xml:space="preserve"> not only has the knowledge and ability to build upon the great work already being done with rehabilitation services in Illinois, but also the vision that will further improve outcomes for Illinois residents with disabilities for years to come. Please join me in </w:t>
      </w:r>
      <w:proofErr w:type="gramStart"/>
      <w:r w:rsidRPr="00586BBC">
        <w:rPr>
          <w:rFonts w:ascii="Arial" w:hAnsi="Arial" w:cs="Arial"/>
          <w:sz w:val="28"/>
          <w:szCs w:val="28"/>
        </w:rPr>
        <w:t xml:space="preserve">congratulating  </w:t>
      </w:r>
      <w:proofErr w:type="spellStart"/>
      <w:r w:rsidRPr="00586BBC">
        <w:rPr>
          <w:rFonts w:ascii="Arial" w:hAnsi="Arial" w:cs="Arial"/>
          <w:sz w:val="28"/>
          <w:szCs w:val="28"/>
        </w:rPr>
        <w:t>Quinetta</w:t>
      </w:r>
      <w:proofErr w:type="spellEnd"/>
      <w:proofErr w:type="gramEnd"/>
      <w:r w:rsidRPr="00586BBC">
        <w:rPr>
          <w:rFonts w:ascii="Arial" w:hAnsi="Arial" w:cs="Arial"/>
          <w:sz w:val="28"/>
          <w:szCs w:val="28"/>
        </w:rPr>
        <w:t xml:space="preserve"> Wade as she takes on her new role as Acting Director for the Division of Rehabilitation Services.</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Sincerely,</w:t>
      </w:r>
    </w:p>
    <w:p w:rsidR="00586BBC" w:rsidRPr="00586BBC" w:rsidRDefault="00586BBC" w:rsidP="00586BBC">
      <w:pPr>
        <w:spacing w:after="0"/>
        <w:rPr>
          <w:rFonts w:ascii="Arial" w:hAnsi="Arial" w:cs="Arial"/>
          <w:sz w:val="28"/>
          <w:szCs w:val="28"/>
        </w:rPr>
      </w:pPr>
      <w:r w:rsidRPr="00586BBC">
        <w:rPr>
          <w:rFonts w:ascii="Arial" w:hAnsi="Arial" w:cs="Arial"/>
          <w:sz w:val="28"/>
          <w:szCs w:val="28"/>
        </w:rPr>
        <w:t>James T. Dimas</w:t>
      </w:r>
    </w:p>
    <w:p w:rsidR="00586BBC" w:rsidRPr="00586BBC" w:rsidRDefault="00586BBC" w:rsidP="00586BBC">
      <w:pPr>
        <w:spacing w:after="0"/>
        <w:rPr>
          <w:rFonts w:ascii="Arial" w:hAnsi="Arial" w:cs="Arial"/>
          <w:sz w:val="28"/>
          <w:szCs w:val="28"/>
        </w:rPr>
      </w:pPr>
      <w:r w:rsidRPr="00586BBC">
        <w:rPr>
          <w:rFonts w:ascii="Arial" w:hAnsi="Arial" w:cs="Arial"/>
          <w:sz w:val="28"/>
          <w:szCs w:val="28"/>
        </w:rPr>
        <w:t>Secretary</w:t>
      </w:r>
    </w:p>
    <w:p w:rsidR="004766C8" w:rsidRDefault="00586BBC" w:rsidP="00586BBC">
      <w:pPr>
        <w:spacing w:after="0"/>
        <w:rPr>
          <w:rFonts w:ascii="Arial" w:hAnsi="Arial" w:cs="Arial"/>
          <w:sz w:val="28"/>
          <w:szCs w:val="28"/>
        </w:rPr>
      </w:pPr>
      <w:r w:rsidRPr="00586BBC">
        <w:rPr>
          <w:rFonts w:ascii="Arial" w:hAnsi="Arial" w:cs="Arial"/>
          <w:sz w:val="28"/>
          <w:szCs w:val="28"/>
        </w:rPr>
        <w:t>Illinois Department of Human Services</w:t>
      </w:r>
      <w:r w:rsidR="004766C8">
        <w:rPr>
          <w:rFonts w:ascii="Arial" w:hAnsi="Arial" w:cs="Arial"/>
          <w:sz w:val="28"/>
          <w:szCs w:val="28"/>
        </w:rPr>
        <w:t xml:space="preserve"> </w:t>
      </w:r>
      <w:r w:rsidR="004766C8">
        <w:rPr>
          <w:rFonts w:ascii="Arial" w:hAnsi="Arial" w:cs="Arial"/>
          <w:sz w:val="28"/>
          <w:szCs w:val="28"/>
        </w:rPr>
        <w:br/>
      </w: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2" w:name="ten"/>
      <w:bookmarkEnd w:id="12"/>
      <w:r>
        <w:rPr>
          <w:rFonts w:ascii="Arial" w:hAnsi="Arial" w:cs="Arial"/>
          <w:b/>
          <w:sz w:val="28"/>
          <w:szCs w:val="28"/>
        </w:rPr>
        <w:t>**10</w:t>
      </w:r>
      <w:r>
        <w:rPr>
          <w:rFonts w:ascii="Arial" w:hAnsi="Arial" w:cs="Arial"/>
          <w:sz w:val="28"/>
          <w:szCs w:val="28"/>
        </w:rPr>
        <w:t xml:space="preserve"> </w:t>
      </w:r>
      <w:proofErr w:type="gramStart"/>
      <w:r w:rsidR="00586BBC">
        <w:rPr>
          <w:rFonts w:ascii="Arial" w:hAnsi="Arial" w:cs="Arial"/>
          <w:sz w:val="28"/>
          <w:szCs w:val="28"/>
        </w:rPr>
        <w:t>From</w:t>
      </w:r>
      <w:proofErr w:type="gramEnd"/>
      <w:r w:rsidR="00586BBC">
        <w:rPr>
          <w:rFonts w:ascii="Arial" w:hAnsi="Arial" w:cs="Arial"/>
          <w:sz w:val="28"/>
          <w:szCs w:val="28"/>
        </w:rPr>
        <w:t xml:space="preserve"> Vending </w:t>
      </w:r>
      <w:r w:rsidR="00586BBC" w:rsidRPr="00586BBC">
        <w:rPr>
          <w:rFonts w:ascii="Arial" w:hAnsi="Arial" w:cs="Arial"/>
          <w:b/>
          <w:sz w:val="28"/>
          <w:szCs w:val="28"/>
          <w:u w:val="single"/>
        </w:rPr>
        <w:t xml:space="preserve">Times </w:t>
      </w:r>
      <w:r w:rsidR="00586BBC" w:rsidRPr="00586BBC">
        <w:rPr>
          <w:rFonts w:ascii="Arial" w:hAnsi="Arial" w:cs="Arial"/>
          <w:b/>
          <w:sz w:val="28"/>
          <w:szCs w:val="28"/>
          <w:u w:val="single"/>
        </w:rPr>
        <w:t>Vending Industry Advocates To Shape Compliance Requirements For Cook County's Sugary Beverage Tax</w:t>
      </w:r>
    </w:p>
    <w:p w:rsidR="00586BBC" w:rsidRDefault="00586BBC" w:rsidP="00586BBC">
      <w:pPr>
        <w:spacing w:after="0"/>
        <w:rPr>
          <w:rFonts w:ascii="Arial" w:hAnsi="Arial" w:cs="Arial"/>
          <w:sz w:val="28"/>
          <w:szCs w:val="28"/>
        </w:rPr>
      </w:pPr>
      <w:r w:rsidRPr="00586BBC">
        <w:rPr>
          <w:rFonts w:ascii="Arial" w:hAnsi="Arial" w:cs="Arial"/>
          <w:sz w:val="28"/>
          <w:szCs w:val="28"/>
        </w:rPr>
        <w:t xml:space="preserve">Issue Date: Vol. 57, No. 2, February 2017, Posted </w:t>
      </w:r>
      <w:proofErr w:type="gramStart"/>
      <w:r w:rsidRPr="00586BBC">
        <w:rPr>
          <w:rFonts w:ascii="Arial" w:hAnsi="Arial" w:cs="Arial"/>
          <w:sz w:val="28"/>
          <w:szCs w:val="28"/>
        </w:rPr>
        <w:t>On:</w:t>
      </w:r>
      <w:proofErr w:type="gramEnd"/>
      <w:r w:rsidRPr="00586BBC">
        <w:rPr>
          <w:rFonts w:ascii="Arial" w:hAnsi="Arial" w:cs="Arial"/>
          <w:sz w:val="28"/>
          <w:szCs w:val="28"/>
        </w:rPr>
        <w:t xml:space="preserve"> 1/26/2017</w:t>
      </w: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CHICAGO -- Illinois Automatic Merchandising Council leaders, along with National Automatic Merchandising Association legislative director </w:t>
      </w:r>
      <w:proofErr w:type="spellStart"/>
      <w:r w:rsidRPr="00586BBC">
        <w:rPr>
          <w:rFonts w:ascii="Arial" w:hAnsi="Arial" w:cs="Arial"/>
          <w:sz w:val="28"/>
          <w:szCs w:val="28"/>
        </w:rPr>
        <w:t>Sheree</w:t>
      </w:r>
      <w:proofErr w:type="spellEnd"/>
      <w:r w:rsidRPr="00586BBC">
        <w:rPr>
          <w:rFonts w:ascii="Arial" w:hAnsi="Arial" w:cs="Arial"/>
          <w:sz w:val="28"/>
          <w:szCs w:val="28"/>
        </w:rPr>
        <w:t xml:space="preserve"> Edwards, are continuing to advocate for the vending industry to help shape compliance requirements for Cook County's tax on sweetened beverages. The tax goes into effect July 1.</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The second of two hearings on the issue will take place on Friday, Jan. 27 and NAMA representatives and IAMC leaders </w:t>
      </w:r>
      <w:proofErr w:type="gramStart"/>
      <w:r w:rsidRPr="00586BBC">
        <w:rPr>
          <w:rFonts w:ascii="Arial" w:hAnsi="Arial" w:cs="Arial"/>
          <w:sz w:val="28"/>
          <w:szCs w:val="28"/>
        </w:rPr>
        <w:t>are scheduled</w:t>
      </w:r>
      <w:proofErr w:type="gramEnd"/>
      <w:r w:rsidRPr="00586BBC">
        <w:rPr>
          <w:rFonts w:ascii="Arial" w:hAnsi="Arial" w:cs="Arial"/>
          <w:sz w:val="28"/>
          <w:szCs w:val="28"/>
        </w:rPr>
        <w:t xml:space="preserve"> to attend.</w:t>
      </w:r>
    </w:p>
    <w:p w:rsidR="00586BBC" w:rsidRPr="00586BBC" w:rsidRDefault="00586BBC" w:rsidP="00586BBC">
      <w:pPr>
        <w:spacing w:after="0"/>
        <w:rPr>
          <w:rFonts w:ascii="Arial" w:hAnsi="Arial" w:cs="Arial"/>
          <w:sz w:val="28"/>
          <w:szCs w:val="28"/>
        </w:rPr>
      </w:pPr>
    </w:p>
    <w:p w:rsidR="00586BBC" w:rsidRPr="00586BBC" w:rsidRDefault="00586BBC" w:rsidP="00586BBC">
      <w:pPr>
        <w:spacing w:after="0"/>
        <w:rPr>
          <w:rFonts w:ascii="Arial" w:hAnsi="Arial" w:cs="Arial"/>
          <w:sz w:val="28"/>
          <w:szCs w:val="28"/>
        </w:rPr>
      </w:pPr>
      <w:r w:rsidRPr="00586BBC">
        <w:rPr>
          <w:rFonts w:ascii="Arial" w:hAnsi="Arial" w:cs="Arial"/>
          <w:sz w:val="28"/>
          <w:szCs w:val="28"/>
        </w:rPr>
        <w:t xml:space="preserve">Leading the effort are Craig </w:t>
      </w:r>
      <w:proofErr w:type="spellStart"/>
      <w:r w:rsidRPr="00586BBC">
        <w:rPr>
          <w:rFonts w:ascii="Arial" w:hAnsi="Arial" w:cs="Arial"/>
          <w:sz w:val="28"/>
          <w:szCs w:val="28"/>
        </w:rPr>
        <w:t>Hesch</w:t>
      </w:r>
      <w:proofErr w:type="spellEnd"/>
      <w:r w:rsidRPr="00586BBC">
        <w:rPr>
          <w:rFonts w:ascii="Arial" w:hAnsi="Arial" w:cs="Arial"/>
          <w:sz w:val="28"/>
          <w:szCs w:val="28"/>
        </w:rPr>
        <w:t xml:space="preserve">, AH Management (Rolling Meadows, IL); Linda </w:t>
      </w:r>
      <w:proofErr w:type="spellStart"/>
      <w:r w:rsidRPr="00586BBC">
        <w:rPr>
          <w:rFonts w:ascii="Arial" w:hAnsi="Arial" w:cs="Arial"/>
          <w:sz w:val="28"/>
          <w:szCs w:val="28"/>
        </w:rPr>
        <w:t>Furlano</w:t>
      </w:r>
      <w:proofErr w:type="spellEnd"/>
      <w:r w:rsidRPr="00586BBC">
        <w:rPr>
          <w:rFonts w:ascii="Arial" w:hAnsi="Arial" w:cs="Arial"/>
          <w:sz w:val="28"/>
          <w:szCs w:val="28"/>
        </w:rPr>
        <w:t xml:space="preserve"> of A.H. Management, treasurer and vice-president of the Illinois Automatic Merchandising Council; Donnie Anderson of Donny Boy Vending (Bedford Park, IL) and chair of the Illinois Committee of Blind Vendors; and Jennifer Fox of Fox Vending (Bridgeview, IL).</w:t>
      </w:r>
    </w:p>
    <w:p w:rsidR="00586BBC" w:rsidRPr="00586BBC" w:rsidRDefault="00586BBC" w:rsidP="00586BBC">
      <w:pPr>
        <w:spacing w:after="0"/>
        <w:rPr>
          <w:rFonts w:ascii="Arial" w:hAnsi="Arial" w:cs="Arial"/>
          <w:sz w:val="28"/>
          <w:szCs w:val="28"/>
        </w:rPr>
      </w:pPr>
    </w:p>
    <w:p w:rsidR="00586BBC" w:rsidRDefault="00586BBC" w:rsidP="00586BBC">
      <w:pPr>
        <w:spacing w:after="0"/>
        <w:rPr>
          <w:rFonts w:ascii="Arial" w:hAnsi="Arial" w:cs="Arial"/>
          <w:sz w:val="28"/>
          <w:szCs w:val="28"/>
        </w:rPr>
      </w:pPr>
      <w:r w:rsidRPr="00586BBC">
        <w:rPr>
          <w:rFonts w:ascii="Arial" w:hAnsi="Arial" w:cs="Arial"/>
          <w:sz w:val="28"/>
          <w:szCs w:val="28"/>
        </w:rPr>
        <w:t xml:space="preserve">Ahead of the Jan. 27 hearing, NAMA sent the letter below to the Cook County Department of Revenue, signed by nearly 40 NAMA member companies, which </w:t>
      </w:r>
      <w:proofErr w:type="gramStart"/>
      <w:r w:rsidRPr="00586BBC">
        <w:rPr>
          <w:rFonts w:ascii="Arial" w:hAnsi="Arial" w:cs="Arial"/>
          <w:sz w:val="28"/>
          <w:szCs w:val="28"/>
        </w:rPr>
        <w:t>is reprinted</w:t>
      </w:r>
      <w:proofErr w:type="gramEnd"/>
      <w:r w:rsidRPr="00586BBC">
        <w:rPr>
          <w:rFonts w:ascii="Arial" w:hAnsi="Arial" w:cs="Arial"/>
          <w:sz w:val="28"/>
          <w:szCs w:val="28"/>
        </w:rPr>
        <w:t xml:space="preserve"> below.</w:t>
      </w:r>
    </w:p>
    <w:p w:rsidR="00586BBC" w:rsidRDefault="00586BBC" w:rsidP="00586BBC">
      <w:pPr>
        <w:spacing w:after="0"/>
        <w:rPr>
          <w:rFonts w:ascii="Arial" w:hAnsi="Arial" w:cs="Arial"/>
          <w:sz w:val="28"/>
          <w:szCs w:val="28"/>
        </w:rPr>
      </w:pPr>
      <w:hyperlink r:id="rId18" w:history="1">
        <w:r w:rsidRPr="00F061B4">
          <w:rPr>
            <w:rStyle w:val="Hyperlink"/>
            <w:rFonts w:ascii="Arial" w:hAnsi="Arial" w:cs="Arial"/>
            <w:sz w:val="28"/>
            <w:szCs w:val="28"/>
          </w:rPr>
          <w:t>http://www.vendingtimes.com/ME2/dirmod.asp?sid=754303A430C54C2AA236B18E2C06AB17&amp;nm=Vending%20Features&amp;type=Publishing&amp;mod=Publications::Article&amp;mid=8F3A7027421841978F18BE895F87F791&amp;tier=4&amp;id=BAF0CF9FF48E4DC3BE184EF3EA34CD23</w:t>
        </w:r>
      </w:hyperlink>
    </w:p>
    <w:p w:rsidR="004766C8" w:rsidRDefault="004766C8"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3" w:name="eleven"/>
      <w:bookmarkEnd w:id="13"/>
      <w:r>
        <w:rPr>
          <w:rFonts w:ascii="Arial" w:hAnsi="Arial" w:cs="Arial"/>
          <w:b/>
          <w:sz w:val="28"/>
          <w:szCs w:val="28"/>
        </w:rPr>
        <w:t>**11</w:t>
      </w:r>
      <w:r>
        <w:rPr>
          <w:rFonts w:ascii="Arial" w:hAnsi="Arial" w:cs="Arial"/>
          <w:sz w:val="28"/>
          <w:szCs w:val="28"/>
        </w:rPr>
        <w:t xml:space="preserve"> </w:t>
      </w:r>
      <w:r w:rsidR="00586BBC">
        <w:rPr>
          <w:rFonts w:ascii="Arial" w:hAnsi="Arial" w:cs="Arial"/>
          <w:sz w:val="28"/>
          <w:szCs w:val="28"/>
        </w:rPr>
        <w:t>Shared by NAMA,</w:t>
      </w:r>
    </w:p>
    <w:p w:rsidR="00586BBC" w:rsidRPr="002E37C1" w:rsidRDefault="00586BBC" w:rsidP="00586BBC">
      <w:pPr>
        <w:pStyle w:val="NormalWeb"/>
        <w:spacing w:before="0" w:beforeAutospacing="0" w:after="0" w:afterAutospacing="0"/>
        <w:rPr>
          <w:rFonts w:ascii="Arial" w:hAnsi="Arial" w:cs="Arial"/>
          <w:b/>
          <w:sz w:val="28"/>
          <w:szCs w:val="28"/>
          <w:u w:val="single"/>
        </w:rPr>
      </w:pPr>
      <w:r w:rsidRPr="002E37C1">
        <w:rPr>
          <w:rFonts w:ascii="Arial" w:hAnsi="Arial" w:cs="Arial"/>
          <w:b/>
          <w:sz w:val="28"/>
          <w:szCs w:val="28"/>
          <w:u w:val="single"/>
        </w:rPr>
        <w:t>Looking Ahead: Industry Urged to Continue Compliance with Calorie Disclosure Rule</w:t>
      </w:r>
    </w:p>
    <w:p w:rsidR="002E37C1" w:rsidRDefault="002E37C1" w:rsidP="00586BBC">
      <w:pPr>
        <w:pStyle w:val="NormalWeb"/>
        <w:spacing w:before="0" w:beforeAutospacing="0" w:after="0" w:afterAutospacing="0"/>
        <w:rPr>
          <w:rFonts w:ascii="Arial" w:hAnsi="Arial" w:cs="Arial"/>
          <w:sz w:val="28"/>
          <w:szCs w:val="28"/>
        </w:rPr>
      </w:pPr>
    </w:p>
    <w:p w:rsidR="00586BBC" w:rsidRP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Dear Members,</w:t>
      </w:r>
      <w:r w:rsidR="002E37C1">
        <w:rPr>
          <w:rFonts w:ascii="Arial" w:hAnsi="Arial" w:cs="Arial"/>
          <w:sz w:val="28"/>
          <w:szCs w:val="28"/>
        </w:rPr>
        <w:t xml:space="preserve"> </w:t>
      </w:r>
      <w:r w:rsidRPr="00586BBC">
        <w:rPr>
          <w:rFonts w:ascii="Arial" w:hAnsi="Arial" w:cs="Arial"/>
          <w:sz w:val="28"/>
          <w:szCs w:val="28"/>
        </w:rPr>
        <w:t>Following the swearing-in of President Trump, NAMA has fielded questions from the industry regarding the impact of the President's actions on the Food and Drug Administration's (FDA) Calorie Disclosure Rules for food and beverage items sold from vending machines.</w:t>
      </w:r>
    </w:p>
    <w:p w:rsidR="00586BBC" w:rsidRPr="00586BBC" w:rsidRDefault="00586BBC" w:rsidP="00586BBC">
      <w:pPr>
        <w:pStyle w:val="NormalWeb"/>
        <w:spacing w:before="0" w:beforeAutospacing="0" w:after="0" w:afterAutospacing="0"/>
        <w:rPr>
          <w:rFonts w:ascii="Arial" w:hAnsi="Arial" w:cs="Arial"/>
          <w:sz w:val="28"/>
          <w:szCs w:val="28"/>
        </w:rPr>
      </w:pPr>
    </w:p>
    <w:p w:rsidR="00586BBC" w:rsidRP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 xml:space="preserve">The President's recent Executive Order on the Affordable Care Act (ACA) </w:t>
      </w:r>
      <w:proofErr w:type="gramStart"/>
      <w:r w:rsidRPr="00586BBC">
        <w:rPr>
          <w:rFonts w:ascii="Arial" w:hAnsi="Arial" w:cs="Arial"/>
          <w:sz w:val="28"/>
          <w:szCs w:val="28"/>
        </w:rPr>
        <w:t>was focused</w:t>
      </w:r>
      <w:proofErr w:type="gramEnd"/>
      <w:r w:rsidRPr="00586BBC">
        <w:rPr>
          <w:rFonts w:ascii="Arial" w:hAnsi="Arial" w:cs="Arial"/>
          <w:sz w:val="28"/>
          <w:szCs w:val="28"/>
        </w:rPr>
        <w:t xml:space="preserve"> on specific health care provisions of the law and most likely does not have an impact on the FDA's Calorie Disclosure rule. Therefore, NAMA urges vending operators and the entire industry to continue to comply with the FDA's Calorie Disclosure Rule.</w:t>
      </w:r>
    </w:p>
    <w:p w:rsidR="00586BBC" w:rsidRP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 xml:space="preserve"> </w:t>
      </w:r>
    </w:p>
    <w:p w:rsidR="00586BBC" w:rsidRP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Potential Impacts of Repeal of Calorie Disclosure</w:t>
      </w:r>
    </w:p>
    <w:p w:rsidR="00586BBC" w:rsidRP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Some supporters of the repeal of the ACA also support repeal of the FDA's calorie disclosure rule.  Our view:  A repeal of FDA's calorie disclosure would not be favorable to the industry.  In fact, it could lead to different calorie disclosure regulations in states/municipalities, making compliance logistically impossible and very expensive for the industry. A repeal would also remove the flexibilities NAMA helped secure and the investments of time and money to comply with the current FDA rule would be for naught.</w:t>
      </w:r>
    </w:p>
    <w:p w:rsidR="00586BBC" w:rsidRPr="00586BBC" w:rsidRDefault="00586BBC" w:rsidP="00586BBC">
      <w:pPr>
        <w:pStyle w:val="NormalWeb"/>
        <w:spacing w:before="0" w:beforeAutospacing="0" w:after="0" w:afterAutospacing="0"/>
        <w:rPr>
          <w:rFonts w:ascii="Arial" w:hAnsi="Arial" w:cs="Arial"/>
          <w:sz w:val="28"/>
          <w:szCs w:val="28"/>
        </w:rPr>
      </w:pPr>
    </w:p>
    <w:p w:rsidR="00586BBC" w:rsidRDefault="00586BBC" w:rsidP="00586BBC">
      <w:pPr>
        <w:pStyle w:val="NormalWeb"/>
        <w:spacing w:before="0" w:beforeAutospacing="0" w:after="0" w:afterAutospacing="0"/>
        <w:rPr>
          <w:rFonts w:ascii="Arial" w:hAnsi="Arial" w:cs="Arial"/>
          <w:sz w:val="28"/>
          <w:szCs w:val="28"/>
        </w:rPr>
      </w:pPr>
      <w:r w:rsidRPr="00586BBC">
        <w:rPr>
          <w:rFonts w:ascii="Arial" w:hAnsi="Arial" w:cs="Arial"/>
          <w:sz w:val="28"/>
          <w:szCs w:val="28"/>
        </w:rPr>
        <w:t xml:space="preserve">NAMA continues to track this issue very closely to protect the industry and will update as new information </w:t>
      </w:r>
      <w:proofErr w:type="gramStart"/>
      <w:r w:rsidRPr="00586BBC">
        <w:rPr>
          <w:rFonts w:ascii="Arial" w:hAnsi="Arial" w:cs="Arial"/>
          <w:sz w:val="28"/>
          <w:szCs w:val="28"/>
        </w:rPr>
        <w:t>is received</w:t>
      </w:r>
      <w:proofErr w:type="gramEnd"/>
      <w:r w:rsidRPr="00586BBC">
        <w:rPr>
          <w:rFonts w:ascii="Arial" w:hAnsi="Arial" w:cs="Arial"/>
          <w:sz w:val="28"/>
          <w:szCs w:val="28"/>
        </w:rPr>
        <w:t>. Please do not hesitate to contact NAMA's Government Affairs Team with questions regarding calorie disclosure or other issues.</w:t>
      </w:r>
    </w:p>
    <w:p w:rsidR="004766C8" w:rsidRDefault="004766C8" w:rsidP="004766C8">
      <w:pPr>
        <w:pStyle w:val="NormalWeb"/>
        <w:spacing w:before="0" w:beforeAutospacing="0" w:after="0" w:afterAutospacing="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940D27" w:rsidRDefault="004766C8" w:rsidP="004766C8">
      <w:pPr>
        <w:pStyle w:val="NormalWeb"/>
        <w:spacing w:before="0" w:beforeAutospacing="0" w:after="0" w:afterAutospacing="0"/>
        <w:rPr>
          <w:rFonts w:ascii="Arial" w:hAnsi="Arial" w:cs="Arial"/>
          <w:sz w:val="28"/>
          <w:szCs w:val="28"/>
        </w:rPr>
      </w:pPr>
      <w:bookmarkStart w:id="14" w:name="twelve"/>
      <w:bookmarkEnd w:id="14"/>
      <w:r>
        <w:rPr>
          <w:rFonts w:ascii="Arial" w:hAnsi="Arial" w:cs="Arial"/>
          <w:b/>
          <w:sz w:val="28"/>
          <w:szCs w:val="28"/>
        </w:rPr>
        <w:t>**12</w:t>
      </w:r>
      <w:r>
        <w:rPr>
          <w:rFonts w:ascii="Arial" w:hAnsi="Arial" w:cs="Arial"/>
          <w:sz w:val="28"/>
          <w:szCs w:val="28"/>
        </w:rPr>
        <w:t xml:space="preserve"> </w:t>
      </w:r>
      <w:proofErr w:type="gramStart"/>
      <w:r w:rsidR="00940D27">
        <w:rPr>
          <w:rFonts w:ascii="Arial" w:hAnsi="Arial" w:cs="Arial"/>
          <w:sz w:val="28"/>
          <w:szCs w:val="28"/>
        </w:rPr>
        <w:t>From</w:t>
      </w:r>
      <w:proofErr w:type="gramEnd"/>
      <w:r w:rsidR="00940D27">
        <w:rPr>
          <w:rFonts w:ascii="Arial" w:hAnsi="Arial" w:cs="Arial"/>
          <w:sz w:val="28"/>
          <w:szCs w:val="28"/>
        </w:rPr>
        <w:t xml:space="preserve"> Vending Market Watch</w:t>
      </w:r>
    </w:p>
    <w:p w:rsidR="00940D27" w:rsidRPr="00940D27" w:rsidRDefault="00940D27" w:rsidP="00940D27">
      <w:pPr>
        <w:pStyle w:val="NormalWeb"/>
        <w:spacing w:before="0" w:beforeAutospacing="0" w:after="0" w:afterAutospacing="0"/>
        <w:rPr>
          <w:rFonts w:ascii="Arial" w:hAnsi="Arial" w:cs="Arial"/>
          <w:b/>
          <w:sz w:val="28"/>
          <w:szCs w:val="28"/>
          <w:u w:val="single"/>
        </w:rPr>
      </w:pPr>
      <w:r w:rsidRPr="00940D27">
        <w:rPr>
          <w:rFonts w:ascii="Arial" w:hAnsi="Arial" w:cs="Arial"/>
          <w:b/>
          <w:sz w:val="28"/>
          <w:szCs w:val="28"/>
          <w:u w:val="single"/>
        </w:rPr>
        <w:lastRenderedPageBreak/>
        <w:t xml:space="preserve">Getting Started in </w:t>
      </w:r>
      <w:proofErr w:type="spellStart"/>
      <w:r w:rsidRPr="00940D27">
        <w:rPr>
          <w:rFonts w:ascii="Arial" w:hAnsi="Arial" w:cs="Arial"/>
          <w:b/>
          <w:sz w:val="28"/>
          <w:szCs w:val="28"/>
          <w:u w:val="single"/>
        </w:rPr>
        <w:t>MicroMarkets</w:t>
      </w:r>
      <w:proofErr w:type="spellEnd"/>
    </w:p>
    <w:p w:rsidR="004766C8"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BY 365 RETAIL MARKETS PROFESSIONAL ON JAN 30, 2017</w:t>
      </w:r>
      <w:r w:rsidR="004766C8">
        <w:rPr>
          <w:rFonts w:ascii="Arial" w:hAnsi="Arial" w:cs="Arial"/>
          <w:sz w:val="28"/>
          <w:szCs w:val="28"/>
        </w:rPr>
        <w:t xml:space="preserve"> </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 xml:space="preserve">Since hitting the marketplace in 2012, </w:t>
      </w:r>
      <w:proofErr w:type="spellStart"/>
      <w:r w:rsidRPr="00940D27">
        <w:rPr>
          <w:rFonts w:ascii="Arial" w:hAnsi="Arial" w:cs="Arial"/>
          <w:sz w:val="28"/>
          <w:szCs w:val="28"/>
        </w:rPr>
        <w:t>MicroMarket</w:t>
      </w:r>
      <w:proofErr w:type="spellEnd"/>
      <w:r w:rsidRPr="00940D27">
        <w:rPr>
          <w:rFonts w:ascii="Arial" w:hAnsi="Arial" w:cs="Arial"/>
          <w:sz w:val="28"/>
          <w:szCs w:val="28"/>
        </w:rPr>
        <w:t xml:space="preserve"> adoption and revenue have increased steadily with no signs of slowing down. The open market, fresh food offerings, and convenient technology have taken </w:t>
      </w:r>
      <w:proofErr w:type="spellStart"/>
      <w:r w:rsidRPr="00940D27">
        <w:rPr>
          <w:rFonts w:ascii="Arial" w:hAnsi="Arial" w:cs="Arial"/>
          <w:sz w:val="28"/>
          <w:szCs w:val="28"/>
        </w:rPr>
        <w:t>MicroMarkets</w:t>
      </w:r>
      <w:proofErr w:type="spellEnd"/>
      <w:r w:rsidRPr="00940D27">
        <w:rPr>
          <w:rFonts w:ascii="Arial" w:hAnsi="Arial" w:cs="Arial"/>
          <w:sz w:val="28"/>
          <w:szCs w:val="28"/>
        </w:rPr>
        <w:t xml:space="preserve"> from a costly investment to a sound, </w:t>
      </w:r>
      <w:proofErr w:type="gramStart"/>
      <w:r w:rsidRPr="00940D27">
        <w:rPr>
          <w:rFonts w:ascii="Arial" w:hAnsi="Arial" w:cs="Arial"/>
          <w:sz w:val="28"/>
          <w:szCs w:val="28"/>
        </w:rPr>
        <w:t>money-making</w:t>
      </w:r>
      <w:proofErr w:type="gramEnd"/>
      <w:r w:rsidRPr="00940D27">
        <w:rPr>
          <w:rFonts w:ascii="Arial" w:hAnsi="Arial" w:cs="Arial"/>
          <w:sz w:val="28"/>
          <w:szCs w:val="28"/>
        </w:rPr>
        <w:t xml:space="preserve"> venture and necessity for Operators looking towards the future. Your </w:t>
      </w:r>
      <w:proofErr w:type="spellStart"/>
      <w:r w:rsidRPr="00940D27">
        <w:rPr>
          <w:rFonts w:ascii="Arial" w:hAnsi="Arial" w:cs="Arial"/>
          <w:sz w:val="28"/>
          <w:szCs w:val="28"/>
        </w:rPr>
        <w:t>MicroMarket</w:t>
      </w:r>
      <w:proofErr w:type="spellEnd"/>
      <w:r w:rsidRPr="00940D27">
        <w:rPr>
          <w:rFonts w:ascii="Arial" w:hAnsi="Arial" w:cs="Arial"/>
          <w:sz w:val="28"/>
          <w:szCs w:val="28"/>
        </w:rPr>
        <w:t xml:space="preserve"> provider can help guide you towards selecting the best locations to open your new markets. However, </w:t>
      </w:r>
      <w:proofErr w:type="gramStart"/>
      <w:r w:rsidRPr="00940D27">
        <w:rPr>
          <w:rFonts w:ascii="Arial" w:hAnsi="Arial" w:cs="Arial"/>
          <w:sz w:val="28"/>
          <w:szCs w:val="28"/>
        </w:rPr>
        <w:t>we’ve</w:t>
      </w:r>
      <w:proofErr w:type="gramEnd"/>
      <w:r w:rsidRPr="00940D27">
        <w:rPr>
          <w:rFonts w:ascii="Arial" w:hAnsi="Arial" w:cs="Arial"/>
          <w:sz w:val="28"/>
          <w:szCs w:val="28"/>
        </w:rPr>
        <w:t xml:space="preserve"> compiled a short list of priority items to cover before you sign a contract with a host location. </w:t>
      </w:r>
    </w:p>
    <w:p w:rsidR="00940D27" w:rsidRPr="00940D27" w:rsidRDefault="00940D27" w:rsidP="00940D27">
      <w:pPr>
        <w:pStyle w:val="NormalWeb"/>
        <w:spacing w:before="0" w:beforeAutospacing="0" w:after="0" w:afterAutospacing="0"/>
        <w:rPr>
          <w:rFonts w:ascii="Arial" w:hAnsi="Arial" w:cs="Arial"/>
          <w:sz w:val="28"/>
          <w:szCs w:val="28"/>
        </w:rPr>
      </w:pP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1. Check state regulations</w:t>
      </w:r>
    </w:p>
    <w:p w:rsidR="00940D27" w:rsidRPr="00940D27" w:rsidRDefault="00940D27" w:rsidP="00940D27">
      <w:pPr>
        <w:pStyle w:val="NormalWeb"/>
        <w:spacing w:before="0" w:beforeAutospacing="0" w:after="0" w:afterAutospacing="0"/>
        <w:rPr>
          <w:rFonts w:ascii="Arial" w:hAnsi="Arial" w:cs="Arial"/>
          <w:sz w:val="28"/>
          <w:szCs w:val="28"/>
        </w:rPr>
      </w:pPr>
      <w:proofErr w:type="gramStart"/>
      <w:r w:rsidRPr="00940D27">
        <w:rPr>
          <w:rFonts w:ascii="Arial" w:hAnsi="Arial" w:cs="Arial"/>
          <w:sz w:val="28"/>
          <w:szCs w:val="28"/>
        </w:rPr>
        <w:t>You’ll</w:t>
      </w:r>
      <w:proofErr w:type="gramEnd"/>
      <w:r w:rsidRPr="00940D27">
        <w:rPr>
          <w:rFonts w:ascii="Arial" w:hAnsi="Arial" w:cs="Arial"/>
          <w:sz w:val="28"/>
          <w:szCs w:val="28"/>
        </w:rPr>
        <w:t xml:space="preserve"> want to be aware of any licensing requirements and tax implications. Talk to the state vending associations. To date, the Food and Drug Administration has not created a defined classification for </w:t>
      </w:r>
      <w:proofErr w:type="spellStart"/>
      <w:r w:rsidRPr="00940D27">
        <w:rPr>
          <w:rFonts w:ascii="Arial" w:hAnsi="Arial" w:cs="Arial"/>
          <w:sz w:val="28"/>
          <w:szCs w:val="28"/>
        </w:rPr>
        <w:t>MicroMarkets</w:t>
      </w:r>
      <w:proofErr w:type="spellEnd"/>
      <w:r w:rsidRPr="00940D27">
        <w:rPr>
          <w:rFonts w:ascii="Arial" w:hAnsi="Arial" w:cs="Arial"/>
          <w:sz w:val="28"/>
          <w:szCs w:val="28"/>
        </w:rPr>
        <w:t xml:space="preserve"> and regulations vary from state to state. NAMA is an excellent resource to tap into when navigating the terrain. Be prepared to discuss:</w:t>
      </w:r>
    </w:p>
    <w:p w:rsidR="00940D27" w:rsidRPr="00940D27" w:rsidRDefault="00940D27" w:rsidP="00940D27">
      <w:pPr>
        <w:pStyle w:val="NormalWeb"/>
        <w:spacing w:before="0" w:beforeAutospacing="0" w:after="0" w:afterAutospacing="0"/>
        <w:rPr>
          <w:rFonts w:ascii="Arial" w:hAnsi="Arial" w:cs="Arial"/>
          <w:sz w:val="28"/>
          <w:szCs w:val="28"/>
        </w:rPr>
      </w:pP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Local health codes and if health permits or food handling cards are required.</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Inspections.</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 xml:space="preserve">Food quality control, including </w:t>
      </w:r>
      <w:proofErr w:type="gramStart"/>
      <w:r w:rsidRPr="00940D27">
        <w:rPr>
          <w:rFonts w:ascii="Arial" w:hAnsi="Arial" w:cs="Arial"/>
          <w:sz w:val="28"/>
          <w:szCs w:val="28"/>
        </w:rPr>
        <w:t>temp</w:t>
      </w:r>
      <w:proofErr w:type="gramEnd"/>
      <w:r w:rsidRPr="00940D27">
        <w:rPr>
          <w:rFonts w:ascii="Arial" w:hAnsi="Arial" w:cs="Arial"/>
          <w:sz w:val="28"/>
          <w:szCs w:val="28"/>
        </w:rPr>
        <w:t xml:space="preserve"> sensors, disposal of expired foods and staff training.</w:t>
      </w:r>
    </w:p>
    <w:p w:rsidR="00940D27" w:rsidRDefault="00940D27" w:rsidP="00940D27">
      <w:pPr>
        <w:pStyle w:val="NormalWeb"/>
        <w:spacing w:before="0" w:beforeAutospacing="0" w:after="0" w:afterAutospacing="0"/>
        <w:rPr>
          <w:rFonts w:ascii="Arial" w:hAnsi="Arial" w:cs="Arial"/>
          <w:sz w:val="28"/>
          <w:szCs w:val="28"/>
        </w:rPr>
      </w:pPr>
    </w:p>
    <w:p w:rsidR="00940D27" w:rsidRPr="00940D27" w:rsidRDefault="009C6582" w:rsidP="00940D27">
      <w:pPr>
        <w:pStyle w:val="NormalWeb"/>
        <w:spacing w:before="0" w:beforeAutospacing="0" w:after="0" w:afterAutospacing="0"/>
        <w:rPr>
          <w:rFonts w:ascii="Arial" w:hAnsi="Arial" w:cs="Arial"/>
          <w:sz w:val="28"/>
          <w:szCs w:val="28"/>
        </w:rPr>
      </w:pPr>
      <w:r>
        <w:rPr>
          <w:rFonts w:ascii="Arial" w:hAnsi="Arial" w:cs="Arial"/>
          <w:sz w:val="28"/>
          <w:szCs w:val="28"/>
        </w:rPr>
        <w:t>2. Scope out the competition</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Visit the local Chamber of Commerce’s website to find out what other food options are available in the area. A location that is in close proximity to fast food restaurants and convenience stores may yield lower sales than a location that is more isolated.</w:t>
      </w:r>
    </w:p>
    <w:p w:rsidR="00940D27" w:rsidRPr="00940D27" w:rsidRDefault="00940D27" w:rsidP="00940D27">
      <w:pPr>
        <w:pStyle w:val="NormalWeb"/>
        <w:spacing w:before="0" w:beforeAutospacing="0" w:after="0" w:afterAutospacing="0"/>
        <w:rPr>
          <w:rFonts w:ascii="Arial" w:hAnsi="Arial" w:cs="Arial"/>
          <w:sz w:val="28"/>
          <w:szCs w:val="28"/>
        </w:rPr>
      </w:pPr>
    </w:p>
    <w:p w:rsidR="00940D27" w:rsidRPr="00940D27" w:rsidRDefault="009C6582" w:rsidP="00940D27">
      <w:pPr>
        <w:pStyle w:val="NormalWeb"/>
        <w:spacing w:before="0" w:beforeAutospacing="0" w:after="0" w:afterAutospacing="0"/>
        <w:rPr>
          <w:rFonts w:ascii="Arial" w:hAnsi="Arial" w:cs="Arial"/>
          <w:sz w:val="28"/>
          <w:szCs w:val="28"/>
        </w:rPr>
      </w:pPr>
      <w:r>
        <w:rPr>
          <w:rFonts w:ascii="Arial" w:hAnsi="Arial" w:cs="Arial"/>
          <w:sz w:val="28"/>
          <w:szCs w:val="28"/>
        </w:rPr>
        <w:t>3. Scour the terrain</w:t>
      </w:r>
    </w:p>
    <w:p w:rsidR="00940D27" w:rsidRPr="00940D27" w:rsidRDefault="00940D27" w:rsidP="00940D27">
      <w:pPr>
        <w:pStyle w:val="NormalWeb"/>
        <w:spacing w:before="0" w:beforeAutospacing="0" w:after="0" w:afterAutospacing="0"/>
        <w:rPr>
          <w:rFonts w:ascii="Arial" w:hAnsi="Arial" w:cs="Arial"/>
          <w:sz w:val="28"/>
          <w:szCs w:val="28"/>
        </w:rPr>
      </w:pPr>
      <w:proofErr w:type="spellStart"/>
      <w:r w:rsidRPr="00940D27">
        <w:rPr>
          <w:rFonts w:ascii="Arial" w:hAnsi="Arial" w:cs="Arial"/>
          <w:sz w:val="28"/>
          <w:szCs w:val="28"/>
        </w:rPr>
        <w:t>MicroMarkets</w:t>
      </w:r>
      <w:proofErr w:type="spellEnd"/>
      <w:r w:rsidRPr="00940D27">
        <w:rPr>
          <w:rFonts w:ascii="Arial" w:hAnsi="Arial" w:cs="Arial"/>
          <w:sz w:val="28"/>
          <w:szCs w:val="28"/>
        </w:rPr>
        <w:t xml:space="preserve"> may not be the best fit for every location. Sit down with the host location and go over the checklist:</w:t>
      </w:r>
    </w:p>
    <w:p w:rsidR="00940D27" w:rsidRPr="00940D27" w:rsidRDefault="00940D27" w:rsidP="00940D27">
      <w:pPr>
        <w:pStyle w:val="NormalWeb"/>
        <w:spacing w:before="0" w:beforeAutospacing="0" w:after="0" w:afterAutospacing="0"/>
        <w:rPr>
          <w:rFonts w:ascii="Arial" w:hAnsi="Arial" w:cs="Arial"/>
          <w:sz w:val="28"/>
          <w:szCs w:val="28"/>
        </w:rPr>
      </w:pP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 xml:space="preserve">Employee size – For a full-size </w:t>
      </w:r>
      <w:proofErr w:type="spellStart"/>
      <w:r w:rsidRPr="00940D27">
        <w:rPr>
          <w:rFonts w:ascii="Arial" w:hAnsi="Arial" w:cs="Arial"/>
          <w:sz w:val="28"/>
          <w:szCs w:val="28"/>
        </w:rPr>
        <w:t>MicroMarket</w:t>
      </w:r>
      <w:proofErr w:type="spellEnd"/>
      <w:r w:rsidRPr="00940D27">
        <w:rPr>
          <w:rFonts w:ascii="Arial" w:hAnsi="Arial" w:cs="Arial"/>
          <w:sz w:val="28"/>
          <w:szCs w:val="28"/>
        </w:rPr>
        <w:t xml:space="preserve">, the location should have 150 or more employees. Any less and </w:t>
      </w:r>
      <w:proofErr w:type="gramStart"/>
      <w:r w:rsidRPr="00940D27">
        <w:rPr>
          <w:rFonts w:ascii="Arial" w:hAnsi="Arial" w:cs="Arial"/>
          <w:sz w:val="28"/>
          <w:szCs w:val="28"/>
        </w:rPr>
        <w:t>you’d</w:t>
      </w:r>
      <w:proofErr w:type="gramEnd"/>
      <w:r w:rsidRPr="00940D27">
        <w:rPr>
          <w:rFonts w:ascii="Arial" w:hAnsi="Arial" w:cs="Arial"/>
          <w:sz w:val="28"/>
          <w:szCs w:val="28"/>
        </w:rPr>
        <w:t xml:space="preserve"> want to consider stocking more snacks and less fresh foods to avoid spoilage or putting in a </w:t>
      </w:r>
      <w:proofErr w:type="spellStart"/>
      <w:r w:rsidRPr="00940D27">
        <w:rPr>
          <w:rFonts w:ascii="Arial" w:hAnsi="Arial" w:cs="Arial"/>
          <w:sz w:val="28"/>
          <w:szCs w:val="28"/>
        </w:rPr>
        <w:t>nanomarket</w:t>
      </w:r>
      <w:proofErr w:type="spellEnd"/>
      <w:r w:rsidRPr="00940D27">
        <w:rPr>
          <w:rFonts w:ascii="Arial" w:hAnsi="Arial" w:cs="Arial"/>
          <w:sz w:val="28"/>
          <w:szCs w:val="28"/>
        </w:rPr>
        <w:t>™ instead.</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 xml:space="preserve">Break times – </w:t>
      </w:r>
      <w:proofErr w:type="spellStart"/>
      <w:r w:rsidRPr="00940D27">
        <w:rPr>
          <w:rFonts w:ascii="Arial" w:hAnsi="Arial" w:cs="Arial"/>
          <w:sz w:val="28"/>
          <w:szCs w:val="28"/>
        </w:rPr>
        <w:t>MicroMarkets</w:t>
      </w:r>
      <w:proofErr w:type="spellEnd"/>
      <w:r w:rsidRPr="00940D27">
        <w:rPr>
          <w:rFonts w:ascii="Arial" w:hAnsi="Arial" w:cs="Arial"/>
          <w:sz w:val="28"/>
          <w:szCs w:val="28"/>
        </w:rPr>
        <w:t xml:space="preserve"> are more attractive in blue-collar environments. The shortened break intervals, i.e. 2-15 minute breaks and a </w:t>
      </w:r>
      <w:r w:rsidRPr="00940D27">
        <w:rPr>
          <w:rFonts w:ascii="Arial" w:hAnsi="Arial" w:cs="Arial"/>
          <w:sz w:val="28"/>
          <w:szCs w:val="28"/>
        </w:rPr>
        <w:lastRenderedPageBreak/>
        <w:t xml:space="preserve">30-minute break will encourage employees to stay on campus instead of venturing out for food. </w:t>
      </w:r>
    </w:p>
    <w:p w:rsidR="00940D27" w:rsidRPr="00940D27" w:rsidRDefault="00940D27" w:rsidP="00940D27">
      <w:pPr>
        <w:pStyle w:val="NormalWeb"/>
        <w:spacing w:before="0" w:beforeAutospacing="0" w:after="0" w:afterAutospacing="0"/>
        <w:rPr>
          <w:rFonts w:ascii="Arial" w:hAnsi="Arial" w:cs="Arial"/>
          <w:sz w:val="28"/>
          <w:szCs w:val="28"/>
        </w:rPr>
      </w:pPr>
      <w:r w:rsidRPr="00940D27">
        <w:rPr>
          <w:rFonts w:ascii="Arial" w:hAnsi="Arial" w:cs="Arial"/>
          <w:sz w:val="28"/>
          <w:szCs w:val="28"/>
        </w:rPr>
        <w:t xml:space="preserve">Physical space – Does the location have a suitable breakroom space? Contacting a company that specializes in </w:t>
      </w:r>
      <w:proofErr w:type="spellStart"/>
      <w:r w:rsidRPr="00940D27">
        <w:rPr>
          <w:rFonts w:ascii="Arial" w:hAnsi="Arial" w:cs="Arial"/>
          <w:sz w:val="28"/>
          <w:szCs w:val="28"/>
        </w:rPr>
        <w:t>MicroMarket</w:t>
      </w:r>
      <w:proofErr w:type="spellEnd"/>
      <w:r w:rsidRPr="00940D27">
        <w:rPr>
          <w:rFonts w:ascii="Arial" w:hAnsi="Arial" w:cs="Arial"/>
          <w:sz w:val="28"/>
          <w:szCs w:val="28"/>
        </w:rPr>
        <w:t xml:space="preserve"> fixtures such as </w:t>
      </w:r>
      <w:proofErr w:type="spellStart"/>
      <w:r w:rsidRPr="00940D27">
        <w:rPr>
          <w:rFonts w:ascii="Arial" w:hAnsi="Arial" w:cs="Arial"/>
          <w:sz w:val="28"/>
          <w:szCs w:val="28"/>
        </w:rPr>
        <w:t>Fixturelite</w:t>
      </w:r>
      <w:proofErr w:type="spellEnd"/>
      <w:r w:rsidRPr="00940D27">
        <w:rPr>
          <w:rFonts w:ascii="Arial" w:hAnsi="Arial" w:cs="Arial"/>
          <w:sz w:val="28"/>
          <w:szCs w:val="28"/>
        </w:rPr>
        <w:t xml:space="preserve"> for consultation would be a good idea.</w:t>
      </w:r>
    </w:p>
    <w:p w:rsidR="004766C8" w:rsidRDefault="00940D27" w:rsidP="00940D27">
      <w:pPr>
        <w:pStyle w:val="NormalWeb"/>
        <w:spacing w:before="0" w:beforeAutospacing="0" w:after="0" w:afterAutospacing="0"/>
        <w:rPr>
          <w:rFonts w:ascii="Arial" w:hAnsi="Arial" w:cs="Arial"/>
          <w:sz w:val="28"/>
          <w:szCs w:val="28"/>
        </w:rPr>
      </w:pPr>
      <w:proofErr w:type="spellStart"/>
      <w:r w:rsidRPr="00940D27">
        <w:rPr>
          <w:rFonts w:ascii="Arial" w:hAnsi="Arial" w:cs="Arial"/>
          <w:sz w:val="28"/>
          <w:szCs w:val="28"/>
        </w:rPr>
        <w:t>MicroMarkets</w:t>
      </w:r>
      <w:proofErr w:type="spellEnd"/>
      <w:r w:rsidRPr="00940D27">
        <w:rPr>
          <w:rFonts w:ascii="Arial" w:hAnsi="Arial" w:cs="Arial"/>
          <w:sz w:val="28"/>
          <w:szCs w:val="28"/>
        </w:rPr>
        <w:t xml:space="preserve"> are definitely an investment with the potential for a high return. However, it is important not to enter into this market without a plan. By doing your due diligence, you can avoid pitfalls and deliver a superior product to your customers.</w:t>
      </w:r>
    </w:p>
    <w:p w:rsidR="00940D27" w:rsidRDefault="00940D27" w:rsidP="004766C8">
      <w:pPr>
        <w:pStyle w:val="NormalWeb"/>
        <w:spacing w:before="0" w:beforeAutospacing="0" w:after="0" w:afterAutospacing="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5" w:name="thirteen"/>
      <w:bookmarkEnd w:id="15"/>
      <w:r>
        <w:rPr>
          <w:rFonts w:ascii="Arial" w:hAnsi="Arial" w:cs="Arial"/>
          <w:b/>
          <w:sz w:val="28"/>
          <w:szCs w:val="28"/>
        </w:rPr>
        <w:t xml:space="preserve">**13 </w:t>
      </w:r>
      <w:proofErr w:type="gramStart"/>
      <w:r w:rsidR="009C6582">
        <w:rPr>
          <w:rFonts w:ascii="Arial" w:hAnsi="Arial" w:cs="Arial"/>
          <w:sz w:val="28"/>
          <w:szCs w:val="28"/>
        </w:rPr>
        <w:t>From</w:t>
      </w:r>
      <w:proofErr w:type="gramEnd"/>
      <w:r w:rsidR="009C6582">
        <w:rPr>
          <w:rFonts w:ascii="Arial" w:hAnsi="Arial" w:cs="Arial"/>
          <w:sz w:val="28"/>
          <w:szCs w:val="28"/>
        </w:rPr>
        <w:t xml:space="preserve"> RSA Buying Group</w:t>
      </w:r>
    </w:p>
    <w:p w:rsidR="009C6582" w:rsidRPr="009C6582" w:rsidRDefault="009C6582" w:rsidP="009C6582">
      <w:pPr>
        <w:spacing w:after="0"/>
        <w:rPr>
          <w:rFonts w:ascii="Arial" w:hAnsi="Arial" w:cs="Arial"/>
          <w:b/>
          <w:sz w:val="28"/>
          <w:szCs w:val="28"/>
          <w:u w:val="single"/>
        </w:rPr>
      </w:pPr>
      <w:r w:rsidRPr="009C6582">
        <w:rPr>
          <w:rFonts w:ascii="Arial" w:hAnsi="Arial" w:cs="Arial"/>
          <w:b/>
          <w:sz w:val="28"/>
          <w:szCs w:val="28"/>
          <w:u w:val="single"/>
        </w:rPr>
        <w:t>RSA Management Purchase Power Deals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Earn Extra Rebates on the following:</w:t>
      </w:r>
    </w:p>
    <w:p w:rsidR="009C6582" w:rsidRP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FRITO NEWS ITEM DEALS (PURCHASE AT LEAST 1 TO QUALIFY FOR FRITO REBATE)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JANUARY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$1.92 per case                      1.375 </w:t>
      </w:r>
      <w:proofErr w:type="spellStart"/>
      <w:r w:rsidRPr="009C6582">
        <w:rPr>
          <w:rFonts w:ascii="Arial" w:hAnsi="Arial" w:cs="Arial"/>
          <w:sz w:val="28"/>
          <w:szCs w:val="28"/>
        </w:rPr>
        <w:t>oz</w:t>
      </w:r>
      <w:proofErr w:type="spellEnd"/>
      <w:r w:rsidRPr="009C6582">
        <w:rPr>
          <w:rFonts w:ascii="Arial" w:hAnsi="Arial" w:cs="Arial"/>
          <w:sz w:val="28"/>
          <w:szCs w:val="28"/>
        </w:rPr>
        <w:t xml:space="preserve"> Lay’s Kettle Chips Original-64 count – UPC 61178</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$0.4 per unit off invoice        1.75 </w:t>
      </w:r>
      <w:proofErr w:type="spellStart"/>
      <w:r w:rsidRPr="009C6582">
        <w:rPr>
          <w:rFonts w:ascii="Arial" w:hAnsi="Arial" w:cs="Arial"/>
          <w:sz w:val="28"/>
          <w:szCs w:val="28"/>
        </w:rPr>
        <w:t>oz</w:t>
      </w:r>
      <w:proofErr w:type="spellEnd"/>
      <w:r w:rsidRPr="009C6582">
        <w:rPr>
          <w:rFonts w:ascii="Arial" w:hAnsi="Arial" w:cs="Arial"/>
          <w:sz w:val="28"/>
          <w:szCs w:val="28"/>
        </w:rPr>
        <w:t xml:space="preserve"> Chester’s Fries Bacon Cheddar - 64 count – UPC 65260</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NEW DEALS THIS WEEK</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HOT POCKETS - POWERBUY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Deal Date:  JANUARY 30 11:00 AM EST – FEBRUARY 3, 2017 –DELIVER </w:t>
      </w:r>
      <w:proofErr w:type="gramStart"/>
      <w:r w:rsidRPr="009C6582">
        <w:rPr>
          <w:rFonts w:ascii="Arial" w:hAnsi="Arial" w:cs="Arial"/>
          <w:sz w:val="28"/>
          <w:szCs w:val="28"/>
        </w:rPr>
        <w:t>BETWEEN FEBRUARY 13-24, 2017</w:t>
      </w:r>
      <w:proofErr w:type="gramEnd"/>
    </w:p>
    <w:p w:rsidR="009C6582" w:rsidRPr="009C6582" w:rsidRDefault="009C6582" w:rsidP="009C6582">
      <w:pPr>
        <w:spacing w:after="0"/>
        <w:rPr>
          <w:rFonts w:ascii="Arial" w:hAnsi="Arial" w:cs="Arial"/>
          <w:sz w:val="28"/>
          <w:szCs w:val="28"/>
        </w:rPr>
      </w:pPr>
      <w:r w:rsidRPr="009C6582">
        <w:rPr>
          <w:rFonts w:ascii="Arial" w:hAnsi="Arial" w:cs="Arial"/>
          <w:sz w:val="28"/>
          <w:szCs w:val="28"/>
        </w:rPr>
        <w:t>MUST ORDER 2 SKU’S AND IN EQUAL CASE AMOUNTS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$3.00 per case  4 OZ. Hot Pocket Beef and Cheddar, Cheeseburger, Chicken Melt, Ham and            Cheese, Jalapeno Steak and Cheese, Meatball with </w:t>
      </w:r>
      <w:proofErr w:type="spellStart"/>
      <w:r w:rsidRPr="009C6582">
        <w:rPr>
          <w:rFonts w:ascii="Arial" w:hAnsi="Arial" w:cs="Arial"/>
          <w:sz w:val="28"/>
          <w:szCs w:val="28"/>
        </w:rPr>
        <w:t>Mozz</w:t>
      </w:r>
      <w:proofErr w:type="spellEnd"/>
      <w:r w:rsidRPr="009C6582">
        <w:rPr>
          <w:rFonts w:ascii="Arial" w:hAnsi="Arial" w:cs="Arial"/>
          <w:sz w:val="28"/>
          <w:szCs w:val="28"/>
        </w:rPr>
        <w:t>, Pepperoni Pizza,                 Philly Steak, Sausage Egg and Cheese, BBQ Chicken Cornbread or Lean                   Pocket Ham and Cheddar 24 ct.</w:t>
      </w:r>
    </w:p>
    <w:p w:rsidR="009C6582" w:rsidRPr="009C6582" w:rsidRDefault="009C6582" w:rsidP="009C6582">
      <w:pPr>
        <w:spacing w:after="0"/>
        <w:rPr>
          <w:rFonts w:ascii="Arial" w:hAnsi="Arial" w:cs="Arial"/>
          <w:sz w:val="28"/>
          <w:szCs w:val="28"/>
        </w:rPr>
      </w:pPr>
      <w:r w:rsidRPr="009C6582">
        <w:rPr>
          <w:rFonts w:ascii="Arial" w:hAnsi="Arial" w:cs="Arial"/>
          <w:sz w:val="28"/>
          <w:szCs w:val="28"/>
        </w:rPr>
        <w:lastRenderedPageBreak/>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PEPSI INNOVATION PRODUCTS</w:t>
      </w:r>
      <w:r>
        <w:rPr>
          <w:rFonts w:ascii="Arial" w:hAnsi="Arial" w:cs="Arial"/>
          <w:sz w:val="28"/>
          <w:szCs w:val="28"/>
        </w:rPr>
        <w:t xml:space="preserve"> - </w:t>
      </w:r>
      <w:r w:rsidRPr="009C6582">
        <w:rPr>
          <w:rFonts w:ascii="Arial" w:hAnsi="Arial" w:cs="Arial"/>
          <w:sz w:val="28"/>
          <w:szCs w:val="28"/>
        </w:rPr>
        <w:t>THROUGH AUTHORIZED PBC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FEBRUARY 28,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 xml:space="preserve">case  </w:t>
      </w:r>
      <w:proofErr w:type="spellStart"/>
      <w:r w:rsidRPr="009C6582">
        <w:rPr>
          <w:rFonts w:ascii="Arial" w:hAnsi="Arial" w:cs="Arial"/>
          <w:sz w:val="28"/>
          <w:szCs w:val="28"/>
        </w:rPr>
        <w:t>Kickstart</w:t>
      </w:r>
      <w:proofErr w:type="spellEnd"/>
      <w:proofErr w:type="gramEnd"/>
      <w:r w:rsidRPr="009C6582">
        <w:rPr>
          <w:rFonts w:ascii="Arial" w:hAnsi="Arial" w:cs="Arial"/>
          <w:sz w:val="28"/>
          <w:szCs w:val="28"/>
        </w:rPr>
        <w:t xml:space="preserve"> 12 oz. Hydration Raspberry Citrus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case </w:t>
      </w:r>
      <w:proofErr w:type="spellStart"/>
      <w:r w:rsidRPr="009C6582">
        <w:rPr>
          <w:rFonts w:ascii="Arial" w:hAnsi="Arial" w:cs="Arial"/>
          <w:sz w:val="28"/>
          <w:szCs w:val="28"/>
        </w:rPr>
        <w:t>Kickstart</w:t>
      </w:r>
      <w:proofErr w:type="spellEnd"/>
      <w:r w:rsidRPr="009C6582">
        <w:rPr>
          <w:rFonts w:ascii="Arial" w:hAnsi="Arial" w:cs="Arial"/>
          <w:sz w:val="28"/>
          <w:szCs w:val="28"/>
        </w:rPr>
        <w:t xml:space="preserve"> 16 oz. Mango Lime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$2.00 per case Propel 20 oz. Watermelon Flavored Water</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Lipton</w:t>
      </w:r>
      <w:proofErr w:type="gramEnd"/>
      <w:r w:rsidRPr="009C6582">
        <w:rPr>
          <w:rFonts w:ascii="Arial" w:hAnsi="Arial" w:cs="Arial"/>
          <w:sz w:val="28"/>
          <w:szCs w:val="28"/>
        </w:rPr>
        <w:t xml:space="preserve"> 20 oz. Mango Tea</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$2.00 per case Lipton Pure Leaf 18.5 oz. Pomegranate or Mint Flavor Tea</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PEPSI – ORDER THROUGH AUTHORIZED PBC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Deal Date:  THROUGH </w:t>
      </w:r>
      <w:proofErr w:type="gramStart"/>
      <w:r w:rsidRPr="009C6582">
        <w:rPr>
          <w:rFonts w:ascii="Arial" w:hAnsi="Arial" w:cs="Arial"/>
          <w:sz w:val="28"/>
          <w:szCs w:val="28"/>
        </w:rPr>
        <w:t>FEBRUARY,</w:t>
      </w:r>
      <w:proofErr w:type="gramEnd"/>
      <w:r w:rsidRPr="009C6582">
        <w:rPr>
          <w:rFonts w:ascii="Arial" w:hAnsi="Arial" w:cs="Arial"/>
          <w:sz w:val="28"/>
          <w:szCs w:val="28"/>
        </w:rPr>
        <w:t xml:space="preserve"> 2017 –DELIVERED BY MARCH 7,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20</w:t>
      </w:r>
      <w:proofErr w:type="gramEnd"/>
      <w:r w:rsidRPr="009C6582">
        <w:rPr>
          <w:rFonts w:ascii="Arial" w:hAnsi="Arial" w:cs="Arial"/>
          <w:sz w:val="28"/>
          <w:szCs w:val="28"/>
        </w:rPr>
        <w:t xml:space="preserve"> oz. Wild Cherry and Diet Wild Cherry Pepsi - 24 count</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18.5</w:t>
      </w:r>
      <w:proofErr w:type="gramEnd"/>
      <w:r w:rsidRPr="009C6582">
        <w:rPr>
          <w:rFonts w:ascii="Arial" w:hAnsi="Arial" w:cs="Arial"/>
          <w:sz w:val="28"/>
          <w:szCs w:val="28"/>
        </w:rPr>
        <w:t xml:space="preserve"> </w:t>
      </w:r>
      <w:proofErr w:type="spellStart"/>
      <w:r w:rsidRPr="009C6582">
        <w:rPr>
          <w:rFonts w:ascii="Arial" w:hAnsi="Arial" w:cs="Arial"/>
          <w:sz w:val="28"/>
          <w:szCs w:val="28"/>
        </w:rPr>
        <w:t>oz</w:t>
      </w:r>
      <w:proofErr w:type="spellEnd"/>
      <w:r w:rsidRPr="009C6582">
        <w:rPr>
          <w:rFonts w:ascii="Arial" w:hAnsi="Arial" w:cs="Arial"/>
          <w:sz w:val="28"/>
          <w:szCs w:val="28"/>
        </w:rPr>
        <w:t xml:space="preserve"> Lipton Pure Leaf Tea 12 count–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16</w:t>
      </w:r>
      <w:proofErr w:type="gramEnd"/>
      <w:r w:rsidRPr="009C6582">
        <w:rPr>
          <w:rFonts w:ascii="Arial" w:hAnsi="Arial" w:cs="Arial"/>
          <w:sz w:val="28"/>
          <w:szCs w:val="28"/>
        </w:rPr>
        <w:t xml:space="preserve"> oz. AMP 12 count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AQUAFINA – ORDER THROUGH AUTHORIZED PBC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Deal Date:  THROUGH </w:t>
      </w:r>
      <w:proofErr w:type="gramStart"/>
      <w:r w:rsidRPr="009C6582">
        <w:rPr>
          <w:rFonts w:ascii="Arial" w:hAnsi="Arial" w:cs="Arial"/>
          <w:sz w:val="28"/>
          <w:szCs w:val="28"/>
        </w:rPr>
        <w:t>FEBRUARY,</w:t>
      </w:r>
      <w:proofErr w:type="gramEnd"/>
      <w:r w:rsidRPr="009C6582">
        <w:rPr>
          <w:rFonts w:ascii="Arial" w:hAnsi="Arial" w:cs="Arial"/>
          <w:sz w:val="28"/>
          <w:szCs w:val="28"/>
        </w:rPr>
        <w:t xml:space="preserve"> 2017 –DELIVERED BY MARCH 7, 2017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$1.00 per </w:t>
      </w:r>
      <w:proofErr w:type="gramStart"/>
      <w:r w:rsidRPr="009C6582">
        <w:rPr>
          <w:rFonts w:ascii="Arial" w:hAnsi="Arial" w:cs="Arial"/>
          <w:sz w:val="28"/>
          <w:szCs w:val="28"/>
        </w:rPr>
        <w:t>case  20</w:t>
      </w:r>
      <w:proofErr w:type="gramEnd"/>
      <w:r w:rsidRPr="009C6582">
        <w:rPr>
          <w:rFonts w:ascii="Arial" w:hAnsi="Arial" w:cs="Arial"/>
          <w:sz w:val="28"/>
          <w:szCs w:val="28"/>
        </w:rPr>
        <w:t xml:space="preserve"> oz. Aquafina 24 count</w:t>
      </w:r>
    </w:p>
    <w:p w:rsid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STARBUCKS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Deal Date:  THROUGH </w:t>
      </w:r>
      <w:proofErr w:type="gramStart"/>
      <w:r w:rsidRPr="009C6582">
        <w:rPr>
          <w:rFonts w:ascii="Arial" w:hAnsi="Arial" w:cs="Arial"/>
          <w:sz w:val="28"/>
          <w:szCs w:val="28"/>
        </w:rPr>
        <w:t>FEBRUARY,</w:t>
      </w:r>
      <w:proofErr w:type="gramEnd"/>
      <w:r w:rsidRPr="009C6582">
        <w:rPr>
          <w:rFonts w:ascii="Arial" w:hAnsi="Arial" w:cs="Arial"/>
          <w:sz w:val="28"/>
          <w:szCs w:val="28"/>
        </w:rPr>
        <w:t xml:space="preserve"> 2</w:t>
      </w:r>
      <w:r>
        <w:rPr>
          <w:rFonts w:ascii="Arial" w:hAnsi="Arial" w:cs="Arial"/>
          <w:sz w:val="28"/>
          <w:szCs w:val="28"/>
        </w:rPr>
        <w:t>017 –DELIVERED BY MARCH 7, 2017</w:t>
      </w: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13.7</w:t>
      </w:r>
      <w:proofErr w:type="gramEnd"/>
      <w:r w:rsidRPr="009C6582">
        <w:rPr>
          <w:rFonts w:ascii="Arial" w:hAnsi="Arial" w:cs="Arial"/>
          <w:sz w:val="28"/>
          <w:szCs w:val="28"/>
        </w:rPr>
        <w:t xml:space="preserve"> oz. Starbucks Frappuccino – ALL FLAVORS</w:t>
      </w:r>
    </w:p>
    <w:p w:rsidR="009C6582" w:rsidRP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FRITO</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FEBRUARY 4, 2017 - DELIVERY BY FEBRUARY 19,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lastRenderedPageBreak/>
        <w:t xml:space="preserve">$1.92 per </w:t>
      </w:r>
      <w:proofErr w:type="gramStart"/>
      <w:r w:rsidRPr="009C6582">
        <w:rPr>
          <w:rFonts w:ascii="Arial" w:hAnsi="Arial" w:cs="Arial"/>
          <w:sz w:val="28"/>
          <w:szCs w:val="28"/>
        </w:rPr>
        <w:t>case  Lay’s</w:t>
      </w:r>
      <w:proofErr w:type="gramEnd"/>
      <w:r w:rsidRPr="009C6582">
        <w:rPr>
          <w:rFonts w:ascii="Arial" w:hAnsi="Arial" w:cs="Arial"/>
          <w:sz w:val="28"/>
          <w:szCs w:val="28"/>
        </w:rPr>
        <w:t xml:space="preserve"> Kettle Chips LSS – Original, Mesquite BBQ and Jalapeno</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$2.40 per </w:t>
      </w:r>
      <w:proofErr w:type="gramStart"/>
      <w:r w:rsidRPr="009C6582">
        <w:rPr>
          <w:rFonts w:ascii="Arial" w:hAnsi="Arial" w:cs="Arial"/>
          <w:sz w:val="28"/>
          <w:szCs w:val="28"/>
        </w:rPr>
        <w:t>case  2.0</w:t>
      </w:r>
      <w:proofErr w:type="gramEnd"/>
      <w:r w:rsidRPr="009C6582">
        <w:rPr>
          <w:rFonts w:ascii="Arial" w:hAnsi="Arial" w:cs="Arial"/>
          <w:sz w:val="28"/>
          <w:szCs w:val="28"/>
        </w:rPr>
        <w:t xml:space="preserve"> oz. Grandma’s Mini Chocolate Chip Cookies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$5.00 per case Harvest Nuts – Mixed, Cashews, Toffee Glazed Mix, Fruit and Nuts, Premium Almonds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$2.40 per </w:t>
      </w:r>
      <w:proofErr w:type="gramStart"/>
      <w:r w:rsidRPr="009C6582">
        <w:rPr>
          <w:rFonts w:ascii="Arial" w:hAnsi="Arial" w:cs="Arial"/>
          <w:sz w:val="28"/>
          <w:szCs w:val="28"/>
        </w:rPr>
        <w:t>case  Munchies</w:t>
      </w:r>
      <w:proofErr w:type="gramEnd"/>
      <w:r w:rsidRPr="009C6582">
        <w:rPr>
          <w:rFonts w:ascii="Arial" w:hAnsi="Arial" w:cs="Arial"/>
          <w:sz w:val="28"/>
          <w:szCs w:val="28"/>
        </w:rPr>
        <w:t xml:space="preserve"> Crackers – Cheese Peanut Butter and Toast Peanut Butter</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Default="009C6582" w:rsidP="009C6582">
      <w:pPr>
        <w:spacing w:after="0"/>
        <w:rPr>
          <w:rFonts w:ascii="Arial" w:hAnsi="Arial" w:cs="Arial"/>
          <w:sz w:val="28"/>
          <w:szCs w:val="28"/>
        </w:rPr>
      </w:pPr>
      <w:r w:rsidRPr="009C6582">
        <w:rPr>
          <w:rFonts w:ascii="Arial" w:hAnsi="Arial" w:cs="Arial"/>
          <w:sz w:val="28"/>
          <w:szCs w:val="28"/>
        </w:rPr>
        <w:t>PEPSI</w:t>
      </w:r>
      <w:r>
        <w:rPr>
          <w:rFonts w:ascii="Arial" w:hAnsi="Arial" w:cs="Arial"/>
          <w:sz w:val="28"/>
          <w:szCs w:val="28"/>
        </w:rPr>
        <w:t xml:space="preserve"> </w:t>
      </w:r>
      <w:r w:rsidRPr="009C6582">
        <w:rPr>
          <w:rFonts w:ascii="Arial" w:hAnsi="Arial" w:cs="Arial"/>
          <w:sz w:val="28"/>
          <w:szCs w:val="28"/>
        </w:rPr>
        <w:t>THROUGH AUTHORIZED PBC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JANUARY 31 – DELIVERY BY FEBRUARY 7,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$1.50 per </w:t>
      </w:r>
      <w:proofErr w:type="gramStart"/>
      <w:r w:rsidRPr="009C6582">
        <w:rPr>
          <w:rFonts w:ascii="Arial" w:hAnsi="Arial" w:cs="Arial"/>
          <w:sz w:val="28"/>
          <w:szCs w:val="28"/>
        </w:rPr>
        <w:t>case  20</w:t>
      </w:r>
      <w:proofErr w:type="gramEnd"/>
      <w:r w:rsidRPr="009C6582">
        <w:rPr>
          <w:rFonts w:ascii="Arial" w:hAnsi="Arial" w:cs="Arial"/>
          <w:sz w:val="28"/>
          <w:szCs w:val="28"/>
        </w:rPr>
        <w:t xml:space="preserve"> oz. Mountain Dew – ALL FLAVORS EXCEPT REGULAR AND DIET</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Lipton</w:t>
      </w:r>
      <w:proofErr w:type="gramEnd"/>
      <w:r w:rsidRPr="009C6582">
        <w:rPr>
          <w:rFonts w:ascii="Arial" w:hAnsi="Arial" w:cs="Arial"/>
          <w:sz w:val="28"/>
          <w:szCs w:val="28"/>
        </w:rPr>
        <w:t xml:space="preserve"> Teas – ALL FLAVORS – INCLUDING INNOVATION</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15.2</w:t>
      </w:r>
      <w:proofErr w:type="gramEnd"/>
      <w:r w:rsidRPr="009C6582">
        <w:rPr>
          <w:rFonts w:ascii="Arial" w:hAnsi="Arial" w:cs="Arial"/>
          <w:sz w:val="28"/>
          <w:szCs w:val="28"/>
        </w:rPr>
        <w:t xml:space="preserve"> oz. Ocean Spray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$2.00 per </w:t>
      </w:r>
      <w:proofErr w:type="gramStart"/>
      <w:r w:rsidRPr="009C6582">
        <w:rPr>
          <w:rFonts w:ascii="Arial" w:hAnsi="Arial" w:cs="Arial"/>
          <w:sz w:val="28"/>
          <w:szCs w:val="28"/>
        </w:rPr>
        <w:t>case  12</w:t>
      </w:r>
      <w:proofErr w:type="gramEnd"/>
      <w:r w:rsidRPr="009C6582">
        <w:rPr>
          <w:rFonts w:ascii="Arial" w:hAnsi="Arial" w:cs="Arial"/>
          <w:sz w:val="28"/>
          <w:szCs w:val="28"/>
        </w:rPr>
        <w:t xml:space="preserve"> oz. Starbucks Refreshers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Deals ending in March</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FRITO</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MARCH 5, 2017 - DELIVERY BY MARCH 18,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$1.92 per case </w:t>
      </w:r>
      <w:proofErr w:type="spellStart"/>
      <w:r w:rsidRPr="009C6582">
        <w:rPr>
          <w:rFonts w:ascii="Arial" w:hAnsi="Arial" w:cs="Arial"/>
          <w:sz w:val="28"/>
          <w:szCs w:val="28"/>
        </w:rPr>
        <w:t>Rold</w:t>
      </w:r>
      <w:proofErr w:type="spellEnd"/>
      <w:r w:rsidRPr="009C6582">
        <w:rPr>
          <w:rFonts w:ascii="Arial" w:hAnsi="Arial" w:cs="Arial"/>
          <w:sz w:val="28"/>
          <w:szCs w:val="28"/>
        </w:rPr>
        <w:t xml:space="preserve"> Gold and </w:t>
      </w:r>
      <w:proofErr w:type="spellStart"/>
      <w:r w:rsidRPr="009C6582">
        <w:rPr>
          <w:rFonts w:ascii="Arial" w:hAnsi="Arial" w:cs="Arial"/>
          <w:sz w:val="28"/>
          <w:szCs w:val="28"/>
        </w:rPr>
        <w:t>Rold</w:t>
      </w:r>
      <w:proofErr w:type="spellEnd"/>
      <w:r w:rsidRPr="009C6582">
        <w:rPr>
          <w:rFonts w:ascii="Arial" w:hAnsi="Arial" w:cs="Arial"/>
          <w:sz w:val="28"/>
          <w:szCs w:val="28"/>
        </w:rPr>
        <w:t xml:space="preserve"> Gold Thins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PEPSI</w:t>
      </w:r>
      <w:r>
        <w:rPr>
          <w:rFonts w:ascii="Arial" w:hAnsi="Arial" w:cs="Arial"/>
          <w:sz w:val="28"/>
          <w:szCs w:val="28"/>
        </w:rPr>
        <w:t xml:space="preserve"> </w:t>
      </w:r>
      <w:r w:rsidRPr="009C6582">
        <w:rPr>
          <w:rFonts w:ascii="Arial" w:hAnsi="Arial" w:cs="Arial"/>
          <w:sz w:val="28"/>
          <w:szCs w:val="28"/>
        </w:rPr>
        <w:t>THROUGH AUTHORIZED PBC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DELIVERY MARCH 31,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$3.00 per </w:t>
      </w:r>
      <w:proofErr w:type="gramStart"/>
      <w:r w:rsidRPr="009C6582">
        <w:rPr>
          <w:rFonts w:ascii="Arial" w:hAnsi="Arial" w:cs="Arial"/>
          <w:sz w:val="28"/>
          <w:szCs w:val="28"/>
        </w:rPr>
        <w:t>case  1L</w:t>
      </w:r>
      <w:proofErr w:type="gramEnd"/>
      <w:r w:rsidRPr="009C6582">
        <w:rPr>
          <w:rFonts w:ascii="Arial" w:hAnsi="Arial" w:cs="Arial"/>
          <w:sz w:val="28"/>
          <w:szCs w:val="28"/>
        </w:rPr>
        <w:t xml:space="preserve"> and 700mL </w:t>
      </w:r>
      <w:proofErr w:type="spellStart"/>
      <w:r w:rsidRPr="009C6582">
        <w:rPr>
          <w:rFonts w:ascii="Arial" w:hAnsi="Arial" w:cs="Arial"/>
          <w:sz w:val="28"/>
          <w:szCs w:val="28"/>
        </w:rPr>
        <w:t>Lifewtr</w:t>
      </w:r>
      <w:proofErr w:type="spellEnd"/>
      <w:r w:rsidRPr="009C6582">
        <w:rPr>
          <w:rFonts w:ascii="Arial" w:hAnsi="Arial" w:cs="Arial"/>
          <w:sz w:val="28"/>
          <w:szCs w:val="28"/>
        </w:rPr>
        <w:t xml:space="preserve"> 12 ct. – UPC 12000161155 and 12000161162</w:t>
      </w:r>
    </w:p>
    <w:p w:rsidR="009C6582" w:rsidRDefault="009C6582" w:rsidP="009C6582">
      <w:pPr>
        <w:spacing w:after="0"/>
        <w:rPr>
          <w:rFonts w:ascii="Arial" w:hAnsi="Arial" w:cs="Arial"/>
          <w:sz w:val="28"/>
          <w:szCs w:val="28"/>
        </w:rPr>
      </w:pPr>
      <w:r>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Deals ending in June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OREO</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DELIVERY JUNE 30,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lastRenderedPageBreak/>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$0.2 per unit      Oreo Chocolate Bar</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Deals ending in December</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PLANTERS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DELIVERY BY DECEMBER 31,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$2.88 per </w:t>
      </w:r>
      <w:proofErr w:type="gramStart"/>
      <w:r w:rsidRPr="009C6582">
        <w:rPr>
          <w:rFonts w:ascii="Arial" w:hAnsi="Arial" w:cs="Arial"/>
          <w:sz w:val="28"/>
          <w:szCs w:val="28"/>
        </w:rPr>
        <w:t>case  2</w:t>
      </w:r>
      <w:proofErr w:type="gramEnd"/>
      <w:r w:rsidRPr="009C6582">
        <w:rPr>
          <w:rFonts w:ascii="Arial" w:hAnsi="Arial" w:cs="Arial"/>
          <w:sz w:val="28"/>
          <w:szCs w:val="28"/>
        </w:rPr>
        <w:t xml:space="preserve"> oz. Planters Peanuts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$1.44 per </w:t>
      </w:r>
      <w:proofErr w:type="gramStart"/>
      <w:r w:rsidRPr="009C6582">
        <w:rPr>
          <w:rFonts w:ascii="Arial" w:hAnsi="Arial" w:cs="Arial"/>
          <w:sz w:val="28"/>
          <w:szCs w:val="28"/>
        </w:rPr>
        <w:t>case  Planters</w:t>
      </w:r>
      <w:proofErr w:type="gramEnd"/>
      <w:r w:rsidRPr="009C6582">
        <w:rPr>
          <w:rFonts w:ascii="Arial" w:hAnsi="Arial" w:cs="Arial"/>
          <w:sz w:val="28"/>
          <w:szCs w:val="28"/>
        </w:rPr>
        <w:t xml:space="preserve"> Trail Mix Nut and Chocolate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SPLENDA</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DECEMBER 31,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$3.30 per </w:t>
      </w:r>
      <w:proofErr w:type="gramStart"/>
      <w:r w:rsidRPr="009C6582">
        <w:rPr>
          <w:rFonts w:ascii="Arial" w:hAnsi="Arial" w:cs="Arial"/>
          <w:sz w:val="28"/>
          <w:szCs w:val="28"/>
        </w:rPr>
        <w:t>case  Splenda</w:t>
      </w:r>
      <w:proofErr w:type="gramEnd"/>
      <w:r w:rsidRPr="009C6582">
        <w:rPr>
          <w:rFonts w:ascii="Arial" w:hAnsi="Arial" w:cs="Arial"/>
          <w:sz w:val="28"/>
          <w:szCs w:val="28"/>
        </w:rPr>
        <w:t xml:space="preserve"> 4/400 ct. Sweetener Packets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$3.00 per </w:t>
      </w:r>
      <w:proofErr w:type="gramStart"/>
      <w:r w:rsidRPr="009C6582">
        <w:rPr>
          <w:rFonts w:ascii="Arial" w:hAnsi="Arial" w:cs="Arial"/>
          <w:sz w:val="28"/>
          <w:szCs w:val="28"/>
        </w:rPr>
        <w:t>case  Splenda</w:t>
      </w:r>
      <w:proofErr w:type="gramEnd"/>
      <w:r w:rsidRPr="009C6582">
        <w:rPr>
          <w:rFonts w:ascii="Arial" w:hAnsi="Arial" w:cs="Arial"/>
          <w:sz w:val="28"/>
          <w:szCs w:val="28"/>
        </w:rPr>
        <w:t xml:space="preserve"> 2000 ct. Bulk and 12/50 ct. Sweetener Packets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$2.60 per </w:t>
      </w:r>
      <w:proofErr w:type="gramStart"/>
      <w:r w:rsidRPr="009C6582">
        <w:rPr>
          <w:rFonts w:ascii="Arial" w:hAnsi="Arial" w:cs="Arial"/>
          <w:sz w:val="28"/>
          <w:szCs w:val="28"/>
        </w:rPr>
        <w:t>case  Splenda</w:t>
      </w:r>
      <w:proofErr w:type="gramEnd"/>
      <w:r w:rsidRPr="009C6582">
        <w:rPr>
          <w:rFonts w:ascii="Arial" w:hAnsi="Arial" w:cs="Arial"/>
          <w:sz w:val="28"/>
          <w:szCs w:val="28"/>
        </w:rPr>
        <w:t xml:space="preserve"> 12/100 ct. Sweetener Packets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$1.25 per </w:t>
      </w:r>
      <w:proofErr w:type="gramStart"/>
      <w:r w:rsidRPr="009C6582">
        <w:rPr>
          <w:rFonts w:ascii="Arial" w:hAnsi="Arial" w:cs="Arial"/>
          <w:sz w:val="28"/>
          <w:szCs w:val="28"/>
        </w:rPr>
        <w:t>case  Splenda</w:t>
      </w:r>
      <w:proofErr w:type="gramEnd"/>
      <w:r w:rsidRPr="009C6582">
        <w:rPr>
          <w:rFonts w:ascii="Arial" w:hAnsi="Arial" w:cs="Arial"/>
          <w:sz w:val="28"/>
          <w:szCs w:val="28"/>
        </w:rPr>
        <w:t xml:space="preserve"> 500 ct. Bulk Sweetener Packets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WELCH’S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DELIVERY BY DECEMBER 31, 2017</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$.01 per unit      Welch’s</w:t>
      </w:r>
      <w:proofErr w:type="gramStart"/>
      <w:r w:rsidRPr="009C6582">
        <w:rPr>
          <w:rFonts w:ascii="Arial" w:hAnsi="Arial" w:cs="Arial"/>
          <w:sz w:val="28"/>
          <w:szCs w:val="28"/>
        </w:rPr>
        <w:t>,  Gummi</w:t>
      </w:r>
      <w:proofErr w:type="gramEnd"/>
      <w:r w:rsidRPr="009C6582">
        <w:rPr>
          <w:rFonts w:ascii="Arial" w:hAnsi="Arial" w:cs="Arial"/>
          <w:sz w:val="28"/>
          <w:szCs w:val="28"/>
        </w:rPr>
        <w:t xml:space="preserve"> Factory, Sour Jacks, Sun-Maid, Fisher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Indefinite End Date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BEANITO’S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$1.00 per </w:t>
      </w:r>
      <w:proofErr w:type="gramStart"/>
      <w:r w:rsidRPr="009C6582">
        <w:rPr>
          <w:rFonts w:ascii="Arial" w:hAnsi="Arial" w:cs="Arial"/>
          <w:sz w:val="28"/>
          <w:szCs w:val="28"/>
        </w:rPr>
        <w:t>case  Bean</w:t>
      </w:r>
      <w:proofErr w:type="gramEnd"/>
      <w:r w:rsidRPr="009C6582">
        <w:rPr>
          <w:rFonts w:ascii="Arial" w:hAnsi="Arial" w:cs="Arial"/>
          <w:sz w:val="28"/>
          <w:szCs w:val="28"/>
        </w:rPr>
        <w:t xml:space="preserve"> Chips and Puffs - ALL FLAVORS</w:t>
      </w:r>
    </w:p>
    <w:p w:rsidR="009C6582" w:rsidRP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COLD STONE CREAMERY</w:t>
      </w:r>
    </w:p>
    <w:p w:rsidR="009C6582" w:rsidRPr="009C6582" w:rsidRDefault="009C6582" w:rsidP="009C6582">
      <w:pPr>
        <w:spacing w:after="0"/>
        <w:rPr>
          <w:rFonts w:ascii="Arial" w:hAnsi="Arial" w:cs="Arial"/>
          <w:sz w:val="28"/>
          <w:szCs w:val="28"/>
        </w:rPr>
      </w:pPr>
      <w:r>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$1.50 per </w:t>
      </w:r>
      <w:proofErr w:type="gramStart"/>
      <w:r w:rsidRPr="009C6582">
        <w:rPr>
          <w:rFonts w:ascii="Arial" w:hAnsi="Arial" w:cs="Arial"/>
          <w:sz w:val="28"/>
          <w:szCs w:val="28"/>
        </w:rPr>
        <w:t>case  All</w:t>
      </w:r>
      <w:proofErr w:type="gramEnd"/>
      <w:r w:rsidRPr="009C6582">
        <w:rPr>
          <w:rFonts w:ascii="Arial" w:hAnsi="Arial" w:cs="Arial"/>
          <w:sz w:val="28"/>
          <w:szCs w:val="28"/>
        </w:rPr>
        <w:t xml:space="preserve"> Flavors of Milk Shakers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COOL HAUS</w:t>
      </w:r>
    </w:p>
    <w:p w:rsidR="009C6582" w:rsidRPr="009C6582" w:rsidRDefault="009C6582" w:rsidP="009C6582">
      <w:pPr>
        <w:spacing w:after="0"/>
        <w:rPr>
          <w:rFonts w:ascii="Arial" w:hAnsi="Arial" w:cs="Arial"/>
          <w:sz w:val="28"/>
          <w:szCs w:val="28"/>
        </w:rPr>
      </w:pPr>
      <w:r>
        <w:rPr>
          <w:rFonts w:ascii="Arial" w:hAnsi="Arial" w:cs="Arial"/>
          <w:sz w:val="28"/>
          <w:szCs w:val="28"/>
        </w:rPr>
        <w:lastRenderedPageBreak/>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20%</w:t>
      </w:r>
      <w:proofErr w:type="gramEnd"/>
      <w:r w:rsidRPr="009C6582">
        <w:rPr>
          <w:rFonts w:ascii="Arial" w:hAnsi="Arial" w:cs="Arial"/>
          <w:sz w:val="28"/>
          <w:szCs w:val="28"/>
        </w:rPr>
        <w:t xml:space="preserve"> per case    Choco. Chip, Van Bean, Snickerdoodle, Salted Caramel Ice Cream</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DAISY’S BAKERY, INC</w:t>
      </w:r>
    </w:p>
    <w:p w:rsidR="009C6582" w:rsidRPr="009C6582" w:rsidRDefault="009C6582" w:rsidP="009C6582">
      <w:pPr>
        <w:spacing w:after="0"/>
        <w:rPr>
          <w:rFonts w:ascii="Arial" w:hAnsi="Arial" w:cs="Arial"/>
          <w:sz w:val="28"/>
          <w:szCs w:val="28"/>
        </w:rPr>
      </w:pPr>
      <w:r>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8</w:t>
      </w:r>
      <w:proofErr w:type="gramEnd"/>
      <w:r w:rsidRPr="009C6582">
        <w:rPr>
          <w:rFonts w:ascii="Arial" w:hAnsi="Arial" w:cs="Arial"/>
          <w:sz w:val="28"/>
          <w:szCs w:val="28"/>
        </w:rPr>
        <w:t>% per case      Individually Wrapped Muffin, Cake, Brownie, Pie, Cookie – ALL FLAVORS</w:t>
      </w:r>
    </w:p>
    <w:p w:rsidR="009C6582" w:rsidRP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JJ’s PIES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$1.80 per case   JJ’s Bakery Boxed Pies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J&amp;J FOODS</w:t>
      </w:r>
    </w:p>
    <w:p w:rsidR="009C6582" w:rsidRPr="009C6582" w:rsidRDefault="009C6582" w:rsidP="009C6582">
      <w:pPr>
        <w:spacing w:after="0"/>
        <w:rPr>
          <w:rFonts w:ascii="Arial" w:hAnsi="Arial" w:cs="Arial"/>
          <w:sz w:val="28"/>
          <w:szCs w:val="28"/>
        </w:rPr>
      </w:pPr>
      <w:r>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5</w:t>
      </w:r>
      <w:proofErr w:type="gramEnd"/>
      <w:r w:rsidRPr="009C6582">
        <w:rPr>
          <w:rFonts w:ascii="Arial" w:hAnsi="Arial" w:cs="Arial"/>
          <w:sz w:val="28"/>
          <w:szCs w:val="28"/>
        </w:rPr>
        <w:t>% per case       Kim &amp; Scott’s IW Flavored Soft Pretzels and IW Pretzel Melts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5</w:t>
      </w:r>
      <w:proofErr w:type="gramEnd"/>
      <w:r w:rsidRPr="009C6582">
        <w:rPr>
          <w:rFonts w:ascii="Arial" w:hAnsi="Arial" w:cs="Arial"/>
          <w:sz w:val="28"/>
          <w:szCs w:val="28"/>
        </w:rPr>
        <w:t>% per case       Mary B’s IW Biscuit Breakfast Melts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5</w:t>
      </w:r>
      <w:proofErr w:type="gramEnd"/>
      <w:r w:rsidRPr="009C6582">
        <w:rPr>
          <w:rFonts w:ascii="Arial" w:hAnsi="Arial" w:cs="Arial"/>
          <w:sz w:val="28"/>
          <w:szCs w:val="28"/>
        </w:rPr>
        <w:t xml:space="preserve">% per case       </w:t>
      </w:r>
      <w:proofErr w:type="spellStart"/>
      <w:r w:rsidRPr="009C6582">
        <w:rPr>
          <w:rFonts w:ascii="Arial" w:hAnsi="Arial" w:cs="Arial"/>
          <w:sz w:val="28"/>
          <w:szCs w:val="28"/>
        </w:rPr>
        <w:t>Corazona’s</w:t>
      </w:r>
      <w:proofErr w:type="spellEnd"/>
      <w:r w:rsidRPr="009C6582">
        <w:rPr>
          <w:rFonts w:ascii="Arial" w:hAnsi="Arial" w:cs="Arial"/>
          <w:sz w:val="28"/>
          <w:szCs w:val="28"/>
        </w:rPr>
        <w:t xml:space="preserve"> </w:t>
      </w:r>
      <w:proofErr w:type="spellStart"/>
      <w:r w:rsidRPr="009C6582">
        <w:rPr>
          <w:rFonts w:ascii="Arial" w:hAnsi="Arial" w:cs="Arial"/>
          <w:sz w:val="28"/>
          <w:szCs w:val="28"/>
        </w:rPr>
        <w:t>HeartBar</w:t>
      </w:r>
      <w:proofErr w:type="spellEnd"/>
      <w:r w:rsidRPr="009C6582">
        <w:rPr>
          <w:rFonts w:ascii="Arial" w:hAnsi="Arial" w:cs="Arial"/>
          <w:sz w:val="28"/>
          <w:szCs w:val="28"/>
        </w:rPr>
        <w:t xml:space="preserve"> Oatmeal Squares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HINT WATER</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$1.00 per case   Hint 100% Natural Goodness Water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J&amp;J FOODS</w:t>
      </w:r>
    </w:p>
    <w:p w:rsidR="009C6582" w:rsidRPr="009C6582" w:rsidRDefault="009C6582" w:rsidP="009C6582">
      <w:pPr>
        <w:spacing w:after="0"/>
        <w:rPr>
          <w:rFonts w:ascii="Arial" w:hAnsi="Arial" w:cs="Arial"/>
          <w:sz w:val="28"/>
          <w:szCs w:val="28"/>
        </w:rPr>
      </w:pPr>
      <w:r>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5</w:t>
      </w:r>
      <w:proofErr w:type="gramEnd"/>
      <w:r w:rsidRPr="009C6582">
        <w:rPr>
          <w:rFonts w:ascii="Arial" w:hAnsi="Arial" w:cs="Arial"/>
          <w:sz w:val="28"/>
          <w:szCs w:val="28"/>
        </w:rPr>
        <w:t>% per case       Kim &amp; Scott’s IW Flavored Soft Pretzels and IW Pretzel Melts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t>5</w:t>
      </w:r>
      <w:proofErr w:type="gramEnd"/>
      <w:r w:rsidRPr="009C6582">
        <w:rPr>
          <w:rFonts w:ascii="Arial" w:hAnsi="Arial" w:cs="Arial"/>
          <w:sz w:val="28"/>
          <w:szCs w:val="28"/>
        </w:rPr>
        <w:t>% per case       Mary B’s IW Biscuit Breakfast Melts</w:t>
      </w:r>
    </w:p>
    <w:p w:rsidR="009C6582" w:rsidRPr="009C6582" w:rsidRDefault="009C6582" w:rsidP="009C6582">
      <w:pPr>
        <w:spacing w:after="0"/>
        <w:rPr>
          <w:rFonts w:ascii="Arial" w:hAnsi="Arial" w:cs="Arial"/>
          <w:sz w:val="28"/>
          <w:szCs w:val="28"/>
        </w:rPr>
      </w:pPr>
      <w:proofErr w:type="gramStart"/>
      <w:r w:rsidRPr="009C6582">
        <w:rPr>
          <w:rFonts w:ascii="Arial" w:hAnsi="Arial" w:cs="Arial"/>
          <w:sz w:val="28"/>
          <w:szCs w:val="28"/>
        </w:rPr>
        <w:lastRenderedPageBreak/>
        <w:t>5</w:t>
      </w:r>
      <w:proofErr w:type="gramEnd"/>
      <w:r w:rsidRPr="009C6582">
        <w:rPr>
          <w:rFonts w:ascii="Arial" w:hAnsi="Arial" w:cs="Arial"/>
          <w:sz w:val="28"/>
          <w:szCs w:val="28"/>
        </w:rPr>
        <w:t xml:space="preserve">% per case       </w:t>
      </w:r>
      <w:proofErr w:type="spellStart"/>
      <w:r w:rsidRPr="009C6582">
        <w:rPr>
          <w:rFonts w:ascii="Arial" w:hAnsi="Arial" w:cs="Arial"/>
          <w:sz w:val="28"/>
          <w:szCs w:val="28"/>
        </w:rPr>
        <w:t>Corazona’s</w:t>
      </w:r>
      <w:proofErr w:type="spellEnd"/>
      <w:r w:rsidRPr="009C6582">
        <w:rPr>
          <w:rFonts w:ascii="Arial" w:hAnsi="Arial" w:cs="Arial"/>
          <w:sz w:val="28"/>
          <w:szCs w:val="28"/>
        </w:rPr>
        <w:t xml:space="preserve"> </w:t>
      </w:r>
      <w:proofErr w:type="spellStart"/>
      <w:r w:rsidRPr="009C6582">
        <w:rPr>
          <w:rFonts w:ascii="Arial" w:hAnsi="Arial" w:cs="Arial"/>
          <w:sz w:val="28"/>
          <w:szCs w:val="28"/>
        </w:rPr>
        <w:t>HeartBar</w:t>
      </w:r>
      <w:proofErr w:type="spellEnd"/>
      <w:r w:rsidRPr="009C6582">
        <w:rPr>
          <w:rFonts w:ascii="Arial" w:hAnsi="Arial" w:cs="Arial"/>
          <w:sz w:val="28"/>
          <w:szCs w:val="28"/>
        </w:rPr>
        <w:t xml:space="preserve"> Oatmeal Squares</w:t>
      </w:r>
    </w:p>
    <w:p w:rsidR="009C6582" w:rsidRPr="009C6582" w:rsidRDefault="009C6582" w:rsidP="009C6582">
      <w:pPr>
        <w:spacing w:after="0"/>
        <w:rPr>
          <w:rFonts w:ascii="Arial" w:hAnsi="Arial" w:cs="Arial"/>
          <w:sz w:val="28"/>
          <w:szCs w:val="28"/>
        </w:rPr>
      </w:pPr>
    </w:p>
    <w:p w:rsidR="009C6582" w:rsidRPr="009C6582" w:rsidRDefault="009C6582" w:rsidP="009C6582">
      <w:pPr>
        <w:spacing w:after="0"/>
        <w:rPr>
          <w:rFonts w:ascii="Arial" w:hAnsi="Arial" w:cs="Arial"/>
          <w:sz w:val="28"/>
          <w:szCs w:val="28"/>
        </w:rPr>
      </w:pPr>
      <w:r w:rsidRPr="009C6582">
        <w:rPr>
          <w:rFonts w:ascii="Arial" w:hAnsi="Arial" w:cs="Arial"/>
          <w:sz w:val="28"/>
          <w:szCs w:val="28"/>
        </w:rPr>
        <w:t>VITA COCO – ORDER THROUGH AUTHORIZED DPSG ONLY</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$1.00 per </w:t>
      </w:r>
      <w:proofErr w:type="gramStart"/>
      <w:r w:rsidRPr="009C6582">
        <w:rPr>
          <w:rFonts w:ascii="Arial" w:hAnsi="Arial" w:cs="Arial"/>
          <w:sz w:val="28"/>
          <w:szCs w:val="28"/>
        </w:rPr>
        <w:t>case  11.1</w:t>
      </w:r>
      <w:proofErr w:type="gramEnd"/>
      <w:r w:rsidRPr="009C6582">
        <w:rPr>
          <w:rFonts w:ascii="Arial" w:hAnsi="Arial" w:cs="Arial"/>
          <w:sz w:val="28"/>
          <w:szCs w:val="28"/>
        </w:rPr>
        <w:t xml:space="preserve"> oz.  Vita Coco–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$1.50 per </w:t>
      </w:r>
      <w:proofErr w:type="gramStart"/>
      <w:r w:rsidRPr="009C6582">
        <w:rPr>
          <w:rFonts w:ascii="Arial" w:hAnsi="Arial" w:cs="Arial"/>
          <w:sz w:val="28"/>
          <w:szCs w:val="28"/>
        </w:rPr>
        <w:t>case  17</w:t>
      </w:r>
      <w:proofErr w:type="gramEnd"/>
      <w:r w:rsidRPr="009C6582">
        <w:rPr>
          <w:rFonts w:ascii="Arial" w:hAnsi="Arial" w:cs="Arial"/>
          <w:sz w:val="28"/>
          <w:szCs w:val="28"/>
        </w:rPr>
        <w:t xml:space="preserve"> oz. Vita Coco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 </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WELCH’S FRUIT SNACKS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Deal Date:  THROUGH INDEFINITE</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Rebates               Products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 xml:space="preserve">$2.88 per case Buddy Bears, Sour Jacks, Nuclear </w:t>
      </w:r>
      <w:proofErr w:type="spellStart"/>
      <w:r w:rsidRPr="009C6582">
        <w:rPr>
          <w:rFonts w:ascii="Arial" w:hAnsi="Arial" w:cs="Arial"/>
          <w:sz w:val="28"/>
          <w:szCs w:val="28"/>
        </w:rPr>
        <w:t>SQWorms</w:t>
      </w:r>
      <w:proofErr w:type="spellEnd"/>
      <w:r w:rsidRPr="009C6582">
        <w:rPr>
          <w:rFonts w:ascii="Arial" w:hAnsi="Arial" w:cs="Arial"/>
          <w:sz w:val="28"/>
          <w:szCs w:val="28"/>
        </w:rPr>
        <w:t xml:space="preserve">, </w:t>
      </w:r>
      <w:proofErr w:type="gramStart"/>
      <w:r w:rsidRPr="009C6582">
        <w:rPr>
          <w:rFonts w:ascii="Arial" w:hAnsi="Arial" w:cs="Arial"/>
          <w:sz w:val="28"/>
          <w:szCs w:val="28"/>
        </w:rPr>
        <w:t>Sun</w:t>
      </w:r>
      <w:proofErr w:type="gramEnd"/>
      <w:r w:rsidRPr="009C6582">
        <w:rPr>
          <w:rFonts w:ascii="Arial" w:hAnsi="Arial" w:cs="Arial"/>
          <w:sz w:val="28"/>
          <w:szCs w:val="28"/>
        </w:rPr>
        <w:t xml:space="preserve"> Maid Chocolate covered Raisins and Fisher Chocolate covered Peanuts.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$1.44 per case Welch’s School Items – ALL FLAVORS</w:t>
      </w:r>
    </w:p>
    <w:p w:rsidR="009C6582" w:rsidRPr="009C6582" w:rsidRDefault="009C6582" w:rsidP="009C6582">
      <w:pPr>
        <w:spacing w:after="0"/>
        <w:rPr>
          <w:rFonts w:ascii="Arial" w:hAnsi="Arial" w:cs="Arial"/>
          <w:sz w:val="28"/>
          <w:szCs w:val="28"/>
        </w:rPr>
      </w:pPr>
      <w:r w:rsidRPr="009C6582">
        <w:rPr>
          <w:rFonts w:ascii="Arial" w:hAnsi="Arial" w:cs="Arial"/>
          <w:sz w:val="28"/>
          <w:szCs w:val="28"/>
        </w:rPr>
        <w:t>$0.96 per case Welch’s Fruit Snacks – ALL FLAVORS except school items</w:t>
      </w:r>
    </w:p>
    <w:p w:rsidR="004766C8" w:rsidRDefault="009C6582" w:rsidP="009C6582">
      <w:pPr>
        <w:spacing w:after="0"/>
        <w:rPr>
          <w:rFonts w:ascii="Arial" w:hAnsi="Arial" w:cs="Arial"/>
          <w:sz w:val="28"/>
          <w:szCs w:val="28"/>
        </w:rPr>
      </w:pPr>
      <w:r w:rsidRPr="009C6582">
        <w:rPr>
          <w:rFonts w:ascii="Arial" w:hAnsi="Arial" w:cs="Arial"/>
          <w:sz w:val="28"/>
          <w:szCs w:val="28"/>
        </w:rPr>
        <w:t>$0.96 per case Gummi Factory – ALL FLAVORS</w:t>
      </w:r>
    </w:p>
    <w:p w:rsidR="009C6582" w:rsidRPr="009C6582" w:rsidRDefault="009C6582" w:rsidP="004766C8">
      <w:pPr>
        <w:spacing w:after="0"/>
        <w:rPr>
          <w:rFonts w:ascii="Arial" w:hAnsi="Arial" w:cs="Arial"/>
          <w:sz w:val="28"/>
          <w:szCs w:val="28"/>
        </w:rPr>
      </w:pPr>
    </w:p>
    <w:p w:rsidR="004766C8" w:rsidRDefault="001528C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1528C5"/>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05EF8"/>
    <w:multiLevelType w:val="multilevel"/>
    <w:tmpl w:val="3612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54438"/>
    <w:rsid w:val="00146471"/>
    <w:rsid w:val="001528C5"/>
    <w:rsid w:val="002D33BD"/>
    <w:rsid w:val="002E37C1"/>
    <w:rsid w:val="004766C8"/>
    <w:rsid w:val="00586BBC"/>
    <w:rsid w:val="00643774"/>
    <w:rsid w:val="00673A38"/>
    <w:rsid w:val="00804B03"/>
    <w:rsid w:val="00940D27"/>
    <w:rsid w:val="009C6582"/>
    <w:rsid w:val="009F7DC3"/>
    <w:rsid w:val="00A6276E"/>
    <w:rsid w:val="00B23E07"/>
    <w:rsid w:val="00C27222"/>
    <w:rsid w:val="00F2758D"/>
    <w:rsid w:val="00F56B4F"/>
    <w:rsid w:val="00F8603E"/>
    <w:rsid w:val="00F8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3941"/>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so.com/articles/articles/view/senate-democrats-introduce-1-trillion-infrastructure-plan" TargetMode="External"/><Relationship Id="rId13" Type="http://schemas.openxmlformats.org/officeDocument/2006/relationships/hyperlink" Target="http://click.icptrack.com/icp/relay.php?r=16457095&amp;msgid=814026&amp;act=3JPY&amp;c=225701&amp;destination=http%3A%2F%2Fhadley.edu%2FSeminarDetails.asp%3Fsid%3D350" TargetMode="External"/><Relationship Id="rId18" Type="http://schemas.openxmlformats.org/officeDocument/2006/relationships/hyperlink" Target="http://www.vendingtimes.com/ME2/dirmod.asp?sid=754303A430C54C2AA236B18E2C06AB17&amp;nm=Vending%20Features&amp;type=Publishing&amp;mod=Publications::Article&amp;mid=8F3A7027421841978F18BE895F87F791&amp;tier=4&amp;id=BAF0CF9FF48E4DC3BE184EF3EA34CD23" TargetMode="External"/><Relationship Id="rId3" Type="http://schemas.openxmlformats.org/officeDocument/2006/relationships/settings" Target="settings.xml"/><Relationship Id="rId7" Type="http://schemas.openxmlformats.org/officeDocument/2006/relationships/hyperlink" Target="mailto:terrysmith@epbfi.com" TargetMode="External"/><Relationship Id="rId12" Type="http://schemas.openxmlformats.org/officeDocument/2006/relationships/hyperlink" Target="http://hadley.edu/ConnectionNewsletter.asp" TargetMode="External"/><Relationship Id="rId17" Type="http://schemas.openxmlformats.org/officeDocument/2006/relationships/hyperlink" Target="http://click.icptrack.com/icp/relay.php?r=16457095&amp;msgid=814026&amp;act=3JPY&amp;c=225701&amp;destination=http%3A%2F%2Fhadley.edu%2FeNewsletter.asp" TargetMode="External"/><Relationship Id="rId2" Type="http://schemas.openxmlformats.org/officeDocument/2006/relationships/styles" Target="styles.xml"/><Relationship Id="rId16" Type="http://schemas.openxmlformats.org/officeDocument/2006/relationships/hyperlink" Target="http://click.icptrack.com/icp/relay.php?r=16457095&amp;msgid=814026&amp;act=3JPY&amp;c=225701&amp;destination=http%3A%2F%2Fhadley.edu%2FFindaCourse.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ckycolorado@netscape.net" TargetMode="External"/><Relationship Id="rId11" Type="http://schemas.openxmlformats.org/officeDocument/2006/relationships/hyperlink" Target="http://www.EyesOnSuccess.net" TargetMode="External"/><Relationship Id="rId5" Type="http://schemas.openxmlformats.org/officeDocument/2006/relationships/hyperlink" Target="http://www.blindmerchants.org" TargetMode="External"/><Relationship Id="rId15" Type="http://schemas.openxmlformats.org/officeDocument/2006/relationships/hyperlink" Target="http://click.icptrack.com/icp/relay.php?r=16457095&amp;msgid=814026&amp;act=3JPY&amp;c=225701&amp;destination=http%3A%2F%2Flowvisionfocus.org" TargetMode="External"/><Relationship Id="rId10" Type="http://schemas.openxmlformats.org/officeDocument/2006/relationships/hyperlink" Target="mailto:President@NAGDU.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to.re/us/NN-81.i" TargetMode="External"/><Relationship Id="rId14" Type="http://schemas.openxmlformats.org/officeDocument/2006/relationships/hyperlink" Target="http://click.icptrack.com/icp/relay.php?r=16457095&amp;msgid=814026&amp;act=3JPY&amp;c=225701&amp;destination=http%3A%2F%2Fhadley.edu%2FSeminarDetails.asp%3Fsid%3D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25</Pages>
  <Words>6381</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2017-02-02T18:18:00Z</dcterms:created>
  <dcterms:modified xsi:type="dcterms:W3CDTF">2017-02-02T21:47:00Z</dcterms:modified>
</cp:coreProperties>
</file>