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7" w:rsidRDefault="00C16B27" w:rsidP="00C16B2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6B27">
        <w:rPr>
          <w:rFonts w:ascii="Arial" w:hAnsi="Arial" w:cs="Arial"/>
          <w:b/>
          <w:sz w:val="24"/>
          <w:szCs w:val="24"/>
        </w:rPr>
        <w:t>A</w:t>
      </w:r>
      <w:r w:rsidR="000F701D">
        <w:rPr>
          <w:rFonts w:ascii="Arial" w:hAnsi="Arial" w:cs="Arial"/>
          <w:b/>
          <w:sz w:val="24"/>
          <w:szCs w:val="24"/>
        </w:rPr>
        <w:t>ccess Technology Affordability Act</w:t>
      </w:r>
      <w:r w:rsidRPr="00C16B27">
        <w:rPr>
          <w:rFonts w:ascii="Arial" w:hAnsi="Arial" w:cs="Arial"/>
          <w:b/>
          <w:sz w:val="24"/>
          <w:szCs w:val="24"/>
        </w:rPr>
        <w:t xml:space="preserve"> </w:t>
      </w:r>
      <w:r w:rsidR="000F701D">
        <w:rPr>
          <w:rFonts w:ascii="Arial" w:hAnsi="Arial" w:cs="Arial"/>
          <w:b/>
          <w:sz w:val="24"/>
          <w:szCs w:val="24"/>
        </w:rPr>
        <w:t>Estimated Cost</w:t>
      </w:r>
    </w:p>
    <w:p w:rsidR="000F701D" w:rsidRDefault="000F701D" w:rsidP="00C16B2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Federation of the Blind</w:t>
      </w:r>
      <w:r w:rsidR="00B75929">
        <w:rPr>
          <w:rFonts w:ascii="Arial" w:hAnsi="Arial" w:cs="Arial"/>
          <w:b/>
          <w:sz w:val="24"/>
          <w:szCs w:val="24"/>
        </w:rPr>
        <w:t xml:space="preserve"> </w:t>
      </w:r>
    </w:p>
    <w:p w:rsidR="00B276AA" w:rsidRDefault="006139F3" w:rsidP="00C16B2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5, 2017</w:t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A05D9" w:rsidRDefault="00C16B27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16B27">
        <w:rPr>
          <w:rFonts w:ascii="Arial" w:hAnsi="Arial" w:cs="Arial"/>
          <w:b/>
          <w:sz w:val="24"/>
          <w:szCs w:val="24"/>
          <w:u w:val="single"/>
        </w:rPr>
        <w:t>General Figures</w:t>
      </w:r>
    </w:p>
    <w:p w:rsidR="00C16B27" w:rsidRPr="00463769" w:rsidRDefault="001E5039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3769">
        <w:rPr>
          <w:rFonts w:ascii="Arial" w:hAnsi="Arial" w:cs="Arial"/>
          <w:sz w:val="24"/>
          <w:szCs w:val="24"/>
        </w:rPr>
        <w:t xml:space="preserve">Blind </w:t>
      </w:r>
      <w:r w:rsidR="00C83C8C" w:rsidRPr="00463769">
        <w:rPr>
          <w:rFonts w:ascii="Arial" w:hAnsi="Arial" w:cs="Arial"/>
          <w:sz w:val="24"/>
          <w:szCs w:val="24"/>
        </w:rPr>
        <w:t>individuals who claimed the additional standard deduction</w:t>
      </w:r>
      <w:r w:rsidR="00C16B27" w:rsidRPr="00463769">
        <w:rPr>
          <w:rFonts w:ascii="Arial" w:hAnsi="Arial" w:cs="Arial"/>
          <w:sz w:val="24"/>
          <w:szCs w:val="24"/>
        </w:rPr>
        <w:t xml:space="preserve"> (2014): </w:t>
      </w:r>
      <w:r w:rsidR="00F86DC2" w:rsidRPr="00463769">
        <w:rPr>
          <w:rFonts w:ascii="Arial" w:hAnsi="Arial" w:cs="Arial"/>
          <w:sz w:val="24"/>
          <w:szCs w:val="24"/>
        </w:rPr>
        <w:t>312,433</w:t>
      </w:r>
      <w:r w:rsidR="00A4713A" w:rsidRPr="00463769">
        <w:rPr>
          <w:rStyle w:val="EndnoteReference"/>
          <w:rFonts w:ascii="Arial" w:hAnsi="Arial" w:cs="Arial"/>
          <w:sz w:val="24"/>
          <w:szCs w:val="24"/>
        </w:rPr>
        <w:endnoteReference w:id="1"/>
      </w:r>
    </w:p>
    <w:p w:rsidR="00C83C8C" w:rsidRDefault="001E5039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63769">
        <w:rPr>
          <w:rFonts w:ascii="Arial" w:hAnsi="Arial" w:cs="Arial"/>
          <w:sz w:val="24"/>
          <w:szCs w:val="24"/>
        </w:rPr>
        <w:t>Blind</w:t>
      </w:r>
      <w:r w:rsidR="005C5EA3">
        <w:rPr>
          <w:rFonts w:ascii="Arial" w:hAnsi="Arial" w:cs="Arial"/>
          <w:sz w:val="24"/>
          <w:szCs w:val="24"/>
        </w:rPr>
        <w:t xml:space="preserve"> individuals under the age of 21 (2016)</w:t>
      </w:r>
      <w:r w:rsidR="00E305E6" w:rsidRPr="00463769">
        <w:rPr>
          <w:rFonts w:ascii="Arial" w:hAnsi="Arial" w:cs="Arial"/>
          <w:sz w:val="24"/>
          <w:szCs w:val="24"/>
        </w:rPr>
        <w:t xml:space="preserve">: </w:t>
      </w:r>
      <w:r w:rsidR="005C5EA3">
        <w:rPr>
          <w:rFonts w:ascii="Arial" w:hAnsi="Arial" w:cs="Arial"/>
          <w:sz w:val="24"/>
          <w:szCs w:val="24"/>
        </w:rPr>
        <w:t>62,528</w:t>
      </w:r>
      <w:r w:rsidR="00792574" w:rsidRPr="00463769">
        <w:rPr>
          <w:rStyle w:val="EndnoteReference"/>
          <w:rFonts w:ascii="Arial" w:hAnsi="Arial" w:cs="Arial"/>
          <w:sz w:val="24"/>
          <w:szCs w:val="24"/>
        </w:rPr>
        <w:endnoteReference w:id="2"/>
      </w:r>
    </w:p>
    <w:p w:rsidR="00C83C8C" w:rsidRDefault="00C83C8C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16B27" w:rsidRPr="00C16B27" w:rsidRDefault="0088451D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SSI Figures (2016</w:t>
      </w:r>
      <w:r w:rsidR="00C16B27" w:rsidRPr="00C16B27">
        <w:rPr>
          <w:rFonts w:ascii="Arial" w:hAnsi="Arial" w:cs="Arial"/>
          <w:b/>
          <w:sz w:val="24"/>
          <w:szCs w:val="24"/>
          <w:u w:val="single"/>
        </w:rPr>
        <w:t>)</w:t>
      </w:r>
    </w:p>
    <w:p w:rsidR="00AE00C1" w:rsidRDefault="00D923C4" w:rsidP="00D923C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</w:t>
      </w:r>
      <w:r w:rsidR="008E4F90">
        <w:rPr>
          <w:rFonts w:ascii="Arial" w:hAnsi="Arial" w:cs="Arial"/>
          <w:sz w:val="24"/>
          <w:szCs w:val="24"/>
        </w:rPr>
        <w:t>receiving</w:t>
      </w:r>
      <w:r>
        <w:rPr>
          <w:rFonts w:ascii="Arial" w:hAnsi="Arial" w:cs="Arial"/>
          <w:sz w:val="24"/>
          <w:szCs w:val="24"/>
        </w:rPr>
        <w:t xml:space="preserve"> federally adm</w:t>
      </w:r>
      <w:r w:rsidR="00421527">
        <w:rPr>
          <w:rFonts w:ascii="Arial" w:hAnsi="Arial" w:cs="Arial"/>
          <w:sz w:val="24"/>
          <w:szCs w:val="24"/>
        </w:rPr>
        <w:t>inistered monthly SSI benefits</w:t>
      </w:r>
      <w:r>
        <w:rPr>
          <w:rFonts w:ascii="Arial" w:hAnsi="Arial" w:cs="Arial"/>
          <w:sz w:val="24"/>
          <w:szCs w:val="24"/>
        </w:rPr>
        <w:t>: 8,3</w:t>
      </w:r>
      <w:r w:rsidR="00AE00C1">
        <w:rPr>
          <w:rFonts w:ascii="Arial" w:hAnsi="Arial" w:cs="Arial"/>
          <w:sz w:val="24"/>
          <w:szCs w:val="24"/>
        </w:rPr>
        <w:t>00,000</w:t>
      </w:r>
      <w:r w:rsidR="00AE00C1">
        <w:rPr>
          <w:rStyle w:val="EndnoteReference"/>
          <w:rFonts w:ascii="Arial" w:hAnsi="Arial" w:cs="Arial"/>
          <w:sz w:val="24"/>
          <w:szCs w:val="24"/>
        </w:rPr>
        <w:endnoteReference w:id="3"/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Avg. monthly payment: </w:t>
      </w:r>
      <w:r w:rsidRPr="00EE5DB1">
        <w:rPr>
          <w:rFonts w:ascii="Arial" w:hAnsi="Arial" w:cs="Arial"/>
          <w:sz w:val="24"/>
          <w:szCs w:val="24"/>
        </w:rPr>
        <w:t>$</w:t>
      </w:r>
      <w:r w:rsidR="00A52775" w:rsidRPr="00EE5DB1">
        <w:rPr>
          <w:rFonts w:ascii="Arial" w:hAnsi="Arial" w:cs="Arial"/>
          <w:sz w:val="24"/>
          <w:szCs w:val="24"/>
        </w:rPr>
        <w:t>542.38</w:t>
      </w:r>
      <w:r w:rsidR="00A52775">
        <w:rPr>
          <w:rStyle w:val="EndnoteReference"/>
          <w:rFonts w:ascii="Arial" w:hAnsi="Arial" w:cs="Arial"/>
          <w:sz w:val="24"/>
          <w:szCs w:val="24"/>
        </w:rPr>
        <w:endnoteReference w:id="4"/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Avg. yearly benefit: </w:t>
      </w:r>
      <w:r w:rsidRPr="00EE5DB1">
        <w:rPr>
          <w:rFonts w:ascii="Arial" w:hAnsi="Arial" w:cs="Arial"/>
          <w:sz w:val="24"/>
          <w:szCs w:val="24"/>
        </w:rPr>
        <w:t>$6,5</w:t>
      </w:r>
      <w:r w:rsidR="009C07BE" w:rsidRPr="00EE5DB1">
        <w:rPr>
          <w:rFonts w:ascii="Arial" w:hAnsi="Arial" w:cs="Arial"/>
          <w:sz w:val="24"/>
          <w:szCs w:val="24"/>
        </w:rPr>
        <w:t>08</w:t>
      </w:r>
      <w:r w:rsidRPr="00EE5DB1">
        <w:rPr>
          <w:rFonts w:ascii="Arial" w:hAnsi="Arial" w:cs="Arial"/>
          <w:sz w:val="24"/>
          <w:szCs w:val="24"/>
        </w:rPr>
        <w:t>.</w:t>
      </w:r>
      <w:r w:rsidR="009C07BE" w:rsidRPr="00EE5DB1">
        <w:rPr>
          <w:rFonts w:ascii="Arial" w:hAnsi="Arial" w:cs="Arial"/>
          <w:sz w:val="24"/>
          <w:szCs w:val="24"/>
        </w:rPr>
        <w:t>56</w:t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A75A5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A75A5">
        <w:rPr>
          <w:rFonts w:ascii="Arial" w:hAnsi="Arial" w:cs="Arial"/>
          <w:sz w:val="24"/>
          <w:szCs w:val="24"/>
        </w:rPr>
        <w:t>Blind recipients</w:t>
      </w:r>
      <w:r w:rsidR="00FA75A5">
        <w:rPr>
          <w:rFonts w:ascii="Arial" w:hAnsi="Arial" w:cs="Arial"/>
          <w:sz w:val="24"/>
          <w:szCs w:val="24"/>
        </w:rPr>
        <w:t xml:space="preserve"> of federally adminis</w:t>
      </w:r>
      <w:r w:rsidR="00421527">
        <w:rPr>
          <w:rFonts w:ascii="Arial" w:hAnsi="Arial" w:cs="Arial"/>
          <w:sz w:val="24"/>
          <w:szCs w:val="24"/>
        </w:rPr>
        <w:t>tered SSI payments</w:t>
      </w:r>
      <w:r w:rsidRPr="00FA75A5">
        <w:rPr>
          <w:rFonts w:ascii="Arial" w:hAnsi="Arial" w:cs="Arial"/>
          <w:sz w:val="24"/>
          <w:szCs w:val="24"/>
        </w:rPr>
        <w:t xml:space="preserve">: </w:t>
      </w:r>
      <w:r w:rsidR="00FA75A5" w:rsidRPr="00FA75A5">
        <w:rPr>
          <w:rFonts w:ascii="Arial" w:hAnsi="Arial" w:cs="Arial"/>
          <w:sz w:val="24"/>
          <w:szCs w:val="24"/>
        </w:rPr>
        <w:t>68,344</w:t>
      </w:r>
      <w:r w:rsidR="00FD51AB">
        <w:rPr>
          <w:rStyle w:val="EndnoteReference"/>
          <w:rFonts w:ascii="Arial" w:hAnsi="Arial" w:cs="Arial"/>
          <w:sz w:val="24"/>
          <w:szCs w:val="24"/>
        </w:rPr>
        <w:endnoteReference w:id="5"/>
      </w:r>
      <w:r w:rsidR="001C4B3C">
        <w:rPr>
          <w:rFonts w:ascii="Arial" w:hAnsi="Arial" w:cs="Arial"/>
          <w:sz w:val="24"/>
          <w:szCs w:val="24"/>
        </w:rPr>
        <w:t xml:space="preserve"> (about 1% of total SSI recipients)</w:t>
      </w:r>
    </w:p>
    <w:p w:rsidR="00C16B27" w:rsidRPr="00FA75A5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A75A5">
        <w:rPr>
          <w:rFonts w:ascii="Arial" w:hAnsi="Arial" w:cs="Arial"/>
          <w:sz w:val="24"/>
          <w:szCs w:val="24"/>
        </w:rPr>
        <w:t>Avg. monthly payment</w:t>
      </w:r>
      <w:r w:rsidR="00752CE2">
        <w:rPr>
          <w:rFonts w:ascii="Arial" w:hAnsi="Arial" w:cs="Arial"/>
          <w:sz w:val="24"/>
          <w:szCs w:val="24"/>
        </w:rPr>
        <w:t xml:space="preserve"> to blind recipients (2016)</w:t>
      </w:r>
      <w:r w:rsidRPr="00FA75A5">
        <w:rPr>
          <w:rFonts w:ascii="Arial" w:hAnsi="Arial" w:cs="Arial"/>
          <w:sz w:val="24"/>
          <w:szCs w:val="24"/>
        </w:rPr>
        <w:t>: $</w:t>
      </w:r>
      <w:r w:rsidR="00752CE2" w:rsidRPr="00752CE2">
        <w:rPr>
          <w:rFonts w:ascii="Arial" w:hAnsi="Arial" w:cs="Arial"/>
          <w:sz w:val="24"/>
          <w:szCs w:val="24"/>
        </w:rPr>
        <w:t>559.76</w:t>
      </w:r>
      <w:r w:rsidR="00752CE2">
        <w:rPr>
          <w:rStyle w:val="EndnoteReference"/>
          <w:rFonts w:ascii="Arial" w:hAnsi="Arial" w:cs="Arial"/>
          <w:sz w:val="24"/>
          <w:szCs w:val="24"/>
        </w:rPr>
        <w:endnoteReference w:id="6"/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A75A5">
        <w:rPr>
          <w:rFonts w:ascii="Arial" w:hAnsi="Arial" w:cs="Arial"/>
          <w:sz w:val="24"/>
          <w:szCs w:val="24"/>
        </w:rPr>
        <w:t>Avg. yearly benefit</w:t>
      </w:r>
      <w:r w:rsidR="00752CE2">
        <w:rPr>
          <w:rFonts w:ascii="Arial" w:hAnsi="Arial" w:cs="Arial"/>
          <w:sz w:val="24"/>
          <w:szCs w:val="24"/>
        </w:rPr>
        <w:t xml:space="preserve"> to blind recipients</w:t>
      </w:r>
      <w:r w:rsidRPr="00FA75A5">
        <w:rPr>
          <w:rFonts w:ascii="Arial" w:hAnsi="Arial" w:cs="Arial"/>
          <w:sz w:val="24"/>
          <w:szCs w:val="24"/>
        </w:rPr>
        <w:t>: $</w:t>
      </w:r>
      <w:r w:rsidR="00421527">
        <w:rPr>
          <w:rFonts w:ascii="Arial" w:hAnsi="Arial" w:cs="Arial"/>
          <w:sz w:val="24"/>
          <w:szCs w:val="24"/>
        </w:rPr>
        <w:t>6,717.12</w:t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16B27" w:rsidRPr="00C16B27" w:rsidRDefault="0088451D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SSDI Figures (2016</w:t>
      </w:r>
      <w:r w:rsidR="00C16B27" w:rsidRPr="00C16B27">
        <w:rPr>
          <w:rFonts w:ascii="Arial" w:hAnsi="Arial" w:cs="Arial"/>
          <w:b/>
          <w:sz w:val="24"/>
          <w:szCs w:val="24"/>
          <w:u w:val="single"/>
        </w:rPr>
        <w:t>)</w:t>
      </w:r>
    </w:p>
    <w:p w:rsidR="00C16B27" w:rsidRDefault="004A1931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1931">
        <w:rPr>
          <w:rFonts w:ascii="Arial" w:hAnsi="Arial" w:cs="Arial"/>
          <w:sz w:val="24"/>
          <w:szCs w:val="24"/>
        </w:rPr>
        <w:t>People receiving federally administered monthly</w:t>
      </w:r>
      <w:r>
        <w:rPr>
          <w:rFonts w:ascii="Arial" w:hAnsi="Arial" w:cs="Arial"/>
          <w:sz w:val="24"/>
          <w:szCs w:val="24"/>
        </w:rPr>
        <w:t xml:space="preserve"> SSDI benefits</w:t>
      </w:r>
      <w:r w:rsidR="00C16B27">
        <w:rPr>
          <w:rFonts w:ascii="Arial" w:hAnsi="Arial" w:cs="Arial"/>
          <w:sz w:val="24"/>
          <w:szCs w:val="24"/>
        </w:rPr>
        <w:t xml:space="preserve">: </w:t>
      </w:r>
      <w:r w:rsidR="001D3DF1" w:rsidRPr="001D3DF1">
        <w:rPr>
          <w:rFonts w:ascii="Arial" w:hAnsi="Arial" w:cs="Arial"/>
          <w:sz w:val="24"/>
          <w:szCs w:val="24"/>
        </w:rPr>
        <w:t>10,153,205</w:t>
      </w:r>
      <w:r w:rsidR="001D3DF1">
        <w:rPr>
          <w:rStyle w:val="EndnoteReference"/>
          <w:rFonts w:ascii="Arial" w:hAnsi="Arial" w:cs="Arial"/>
          <w:sz w:val="24"/>
          <w:szCs w:val="24"/>
        </w:rPr>
        <w:endnoteReference w:id="7"/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Blind recipients: </w:t>
      </w:r>
      <w:r w:rsidR="001C4B3C">
        <w:rPr>
          <w:rFonts w:ascii="Arial" w:hAnsi="Arial" w:cs="Arial"/>
          <w:sz w:val="24"/>
          <w:szCs w:val="24"/>
        </w:rPr>
        <w:t>101,532</w:t>
      </w:r>
      <w:r>
        <w:rPr>
          <w:rFonts w:ascii="Arial" w:hAnsi="Arial" w:cs="Arial"/>
          <w:sz w:val="24"/>
          <w:szCs w:val="24"/>
        </w:rPr>
        <w:t xml:space="preserve"> (</w:t>
      </w:r>
      <w:r w:rsidR="001C4B3C">
        <w:rPr>
          <w:rFonts w:ascii="Arial" w:hAnsi="Arial" w:cs="Arial"/>
          <w:sz w:val="24"/>
          <w:szCs w:val="24"/>
        </w:rPr>
        <w:t>assume</w:t>
      </w:r>
      <w:r>
        <w:rPr>
          <w:rFonts w:ascii="Arial" w:hAnsi="Arial" w:cs="Arial"/>
          <w:sz w:val="24"/>
          <w:szCs w:val="24"/>
        </w:rPr>
        <w:t xml:space="preserve"> </w:t>
      </w:r>
      <w:r w:rsidR="001C4B3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percentage of blind SS</w:t>
      </w:r>
      <w:r w:rsidR="001C4B3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recipients</w:t>
      </w:r>
      <w:r w:rsidR="001C4B3C">
        <w:rPr>
          <w:rFonts w:ascii="Arial" w:hAnsi="Arial" w:cs="Arial"/>
          <w:sz w:val="24"/>
          <w:szCs w:val="24"/>
        </w:rPr>
        <w:t xml:space="preserve"> equals blind SSI recipients</w:t>
      </w:r>
      <w:r>
        <w:rPr>
          <w:rFonts w:ascii="Arial" w:hAnsi="Arial" w:cs="Arial"/>
          <w:sz w:val="24"/>
          <w:szCs w:val="24"/>
        </w:rPr>
        <w:t>)</w:t>
      </w:r>
    </w:p>
    <w:p w:rsidR="008F658F" w:rsidRDefault="009E07D3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Avg. monthly payment: $</w:t>
      </w:r>
      <w:r w:rsidR="00F96D43" w:rsidRPr="00F96D43">
        <w:t xml:space="preserve"> </w:t>
      </w:r>
      <w:r w:rsidR="00F96D43" w:rsidRPr="00F96D43">
        <w:rPr>
          <w:rFonts w:ascii="Arial" w:hAnsi="Arial" w:cs="Arial"/>
          <w:sz w:val="24"/>
          <w:szCs w:val="24"/>
        </w:rPr>
        <w:t>1,115.82</w:t>
      </w:r>
      <w:r w:rsidR="00F96D43">
        <w:rPr>
          <w:rStyle w:val="EndnoteReference"/>
          <w:rFonts w:ascii="Arial" w:hAnsi="Arial" w:cs="Arial"/>
          <w:sz w:val="24"/>
          <w:szCs w:val="24"/>
        </w:rPr>
        <w:endnoteReference w:id="8"/>
      </w:r>
    </w:p>
    <w:p w:rsidR="009E07D3" w:rsidRDefault="00AD165D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Avg. yearly benefit: $13,38</w:t>
      </w:r>
      <w:r w:rsidR="009E07D3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>84</w:t>
      </w:r>
    </w:p>
    <w:p w:rsidR="00976E06" w:rsidRDefault="00976E06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76E06" w:rsidRPr="006139F3" w:rsidRDefault="00976E06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6139F3">
        <w:rPr>
          <w:rFonts w:ascii="Arial" w:hAnsi="Arial" w:cs="Arial"/>
          <w:b/>
          <w:sz w:val="24"/>
          <w:szCs w:val="24"/>
          <w:u w:val="single"/>
        </w:rPr>
        <w:t>Assumptions &amp; Calculations</w:t>
      </w:r>
    </w:p>
    <w:p w:rsidR="00C35680" w:rsidRPr="006139F3" w:rsidRDefault="00C35680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Total Blind (IRS + </w:t>
      </w:r>
      <w:r w:rsidR="00EE5DB1" w:rsidRPr="006139F3">
        <w:rPr>
          <w:rFonts w:ascii="Arial" w:hAnsi="Arial" w:cs="Arial"/>
          <w:sz w:val="24"/>
          <w:szCs w:val="24"/>
        </w:rPr>
        <w:t>A</w:t>
      </w:r>
      <w:r w:rsidR="005C5EA3" w:rsidRPr="006139F3">
        <w:rPr>
          <w:rFonts w:ascii="Arial" w:hAnsi="Arial" w:cs="Arial"/>
          <w:sz w:val="24"/>
          <w:szCs w:val="24"/>
        </w:rPr>
        <w:t>PH</w:t>
      </w:r>
      <w:r w:rsidR="00EE5DB1" w:rsidRPr="006139F3">
        <w:rPr>
          <w:rFonts w:ascii="Arial" w:hAnsi="Arial" w:cs="Arial"/>
          <w:sz w:val="24"/>
          <w:szCs w:val="24"/>
        </w:rPr>
        <w:t xml:space="preserve"> </w:t>
      </w:r>
      <w:r w:rsidRPr="006139F3">
        <w:rPr>
          <w:rFonts w:ascii="Arial" w:hAnsi="Arial" w:cs="Arial"/>
          <w:sz w:val="24"/>
          <w:szCs w:val="24"/>
        </w:rPr>
        <w:t>+ SSI)</w:t>
      </w:r>
      <w:r w:rsidR="00D055DA" w:rsidRPr="006139F3">
        <w:rPr>
          <w:rFonts w:ascii="Arial" w:hAnsi="Arial" w:cs="Arial"/>
          <w:sz w:val="24"/>
          <w:szCs w:val="24"/>
        </w:rPr>
        <w:t xml:space="preserve"> (Assume those on SSDI file IRS 1040)</w:t>
      </w:r>
      <w:r w:rsidRPr="006139F3">
        <w:rPr>
          <w:rFonts w:ascii="Arial" w:hAnsi="Arial" w:cs="Arial"/>
          <w:sz w:val="24"/>
          <w:szCs w:val="24"/>
        </w:rPr>
        <w:t xml:space="preserve">: </w:t>
      </w:r>
      <w:r w:rsidR="005C5EA3" w:rsidRPr="006139F3">
        <w:rPr>
          <w:rFonts w:ascii="Arial" w:hAnsi="Arial" w:cs="Arial"/>
          <w:sz w:val="24"/>
          <w:szCs w:val="24"/>
        </w:rPr>
        <w:t>443,305</w:t>
      </w:r>
    </w:p>
    <w:p w:rsidR="00976E06" w:rsidRPr="006139F3" w:rsidRDefault="00976E06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>Assume 10 percent of Total number of blind use ATAA credit</w:t>
      </w:r>
      <w:r w:rsidR="00D055DA" w:rsidRPr="006139F3">
        <w:rPr>
          <w:rFonts w:ascii="Arial" w:hAnsi="Arial" w:cs="Arial"/>
          <w:sz w:val="24"/>
          <w:szCs w:val="24"/>
        </w:rPr>
        <w:t xml:space="preserve"> per year</w:t>
      </w:r>
      <w:r w:rsidRPr="006139F3">
        <w:rPr>
          <w:rFonts w:ascii="Arial" w:hAnsi="Arial" w:cs="Arial"/>
          <w:sz w:val="24"/>
          <w:szCs w:val="24"/>
        </w:rPr>
        <w:t xml:space="preserve">: </w:t>
      </w:r>
      <w:r w:rsidR="005C5EA3" w:rsidRPr="006139F3">
        <w:rPr>
          <w:rFonts w:ascii="Arial" w:hAnsi="Arial" w:cs="Arial"/>
          <w:sz w:val="24"/>
          <w:szCs w:val="24"/>
        </w:rPr>
        <w:t>44,330</w:t>
      </w:r>
    </w:p>
    <w:p w:rsidR="00976E06" w:rsidRPr="006139F3" w:rsidRDefault="00976E06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>Assume credit claimed is one-third of three year max: $833</w:t>
      </w:r>
    </w:p>
    <w:p w:rsidR="00976E06" w:rsidRPr="006139F3" w:rsidRDefault="00D055DA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ANNUAL </w:t>
      </w:r>
      <w:r w:rsidR="00976E06" w:rsidRPr="006139F3">
        <w:rPr>
          <w:rFonts w:ascii="Arial" w:hAnsi="Arial" w:cs="Arial"/>
          <w:sz w:val="24"/>
          <w:szCs w:val="24"/>
        </w:rPr>
        <w:t>COST TO GOVERNMENT:</w:t>
      </w:r>
      <w:r w:rsidR="00754013" w:rsidRPr="006139F3">
        <w:rPr>
          <w:rFonts w:ascii="Arial" w:hAnsi="Arial" w:cs="Arial"/>
          <w:sz w:val="24"/>
          <w:szCs w:val="24"/>
        </w:rPr>
        <w:t xml:space="preserve"> (</w:t>
      </w:r>
      <w:r w:rsidR="00976E06" w:rsidRPr="006139F3">
        <w:rPr>
          <w:rFonts w:ascii="Arial" w:hAnsi="Arial" w:cs="Arial"/>
          <w:sz w:val="24"/>
          <w:szCs w:val="24"/>
        </w:rPr>
        <w:t>$</w:t>
      </w:r>
      <w:r w:rsidR="005C5EA3" w:rsidRPr="006139F3">
        <w:rPr>
          <w:rFonts w:ascii="Arial" w:hAnsi="Arial" w:cs="Arial"/>
          <w:sz w:val="24"/>
          <w:szCs w:val="24"/>
        </w:rPr>
        <w:t>36,962,890</w:t>
      </w:r>
      <w:r w:rsidR="00754013" w:rsidRPr="006139F3">
        <w:rPr>
          <w:rFonts w:ascii="Arial" w:hAnsi="Arial" w:cs="Arial"/>
          <w:sz w:val="24"/>
          <w:szCs w:val="24"/>
        </w:rPr>
        <w:t>)</w:t>
      </w:r>
    </w:p>
    <w:p w:rsidR="00D055DA" w:rsidRPr="006139F3" w:rsidRDefault="00D055DA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76E06" w:rsidRPr="006139F3" w:rsidRDefault="00F11F15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Assume increased </w:t>
      </w:r>
      <w:r w:rsidR="00D055DA" w:rsidRPr="006139F3">
        <w:rPr>
          <w:rFonts w:ascii="Arial" w:hAnsi="Arial" w:cs="Arial"/>
          <w:sz w:val="24"/>
          <w:szCs w:val="24"/>
        </w:rPr>
        <w:t>access to technology</w:t>
      </w:r>
      <w:r w:rsidRPr="006139F3">
        <w:rPr>
          <w:rFonts w:ascii="Arial" w:hAnsi="Arial" w:cs="Arial"/>
          <w:sz w:val="24"/>
          <w:szCs w:val="24"/>
        </w:rPr>
        <w:t xml:space="preserve"> allows 1 percent of </w:t>
      </w:r>
      <w:r w:rsidR="00E43608" w:rsidRPr="006139F3">
        <w:rPr>
          <w:rFonts w:ascii="Arial" w:hAnsi="Arial" w:cs="Arial"/>
          <w:sz w:val="24"/>
          <w:szCs w:val="24"/>
        </w:rPr>
        <w:t xml:space="preserve">blind </w:t>
      </w:r>
      <w:r w:rsidRPr="006139F3">
        <w:rPr>
          <w:rFonts w:ascii="Arial" w:hAnsi="Arial" w:cs="Arial"/>
          <w:sz w:val="24"/>
          <w:szCs w:val="24"/>
        </w:rPr>
        <w:t>SSI recipients (6</w:t>
      </w:r>
      <w:r w:rsidR="00E43608" w:rsidRPr="006139F3">
        <w:rPr>
          <w:rFonts w:ascii="Arial" w:hAnsi="Arial" w:cs="Arial"/>
          <w:sz w:val="24"/>
          <w:szCs w:val="24"/>
        </w:rPr>
        <w:t>83</w:t>
      </w:r>
      <w:r w:rsidRPr="006139F3">
        <w:rPr>
          <w:rFonts w:ascii="Arial" w:hAnsi="Arial" w:cs="Arial"/>
          <w:sz w:val="24"/>
          <w:szCs w:val="24"/>
        </w:rPr>
        <w:t>) to stop receiving benefits: $4,</w:t>
      </w:r>
      <w:r w:rsidR="00E43608" w:rsidRPr="006139F3">
        <w:rPr>
          <w:rFonts w:ascii="Arial" w:hAnsi="Arial" w:cs="Arial"/>
          <w:sz w:val="24"/>
          <w:szCs w:val="24"/>
        </w:rPr>
        <w:t>587</w:t>
      </w:r>
      <w:r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79</w:t>
      </w:r>
      <w:r w:rsidRPr="006139F3">
        <w:rPr>
          <w:rFonts w:ascii="Arial" w:hAnsi="Arial" w:cs="Arial"/>
          <w:sz w:val="24"/>
          <w:szCs w:val="24"/>
        </w:rPr>
        <w:t>2 saved</w:t>
      </w:r>
    </w:p>
    <w:p w:rsidR="00F11F15" w:rsidRPr="006139F3" w:rsidRDefault="00F11F15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Assume increased </w:t>
      </w:r>
      <w:r w:rsidR="00D055DA" w:rsidRPr="006139F3">
        <w:rPr>
          <w:rFonts w:ascii="Arial" w:hAnsi="Arial" w:cs="Arial"/>
          <w:sz w:val="24"/>
          <w:szCs w:val="24"/>
        </w:rPr>
        <w:t>access to technology</w:t>
      </w:r>
      <w:r w:rsidRPr="006139F3">
        <w:rPr>
          <w:rFonts w:ascii="Arial" w:hAnsi="Arial" w:cs="Arial"/>
          <w:sz w:val="24"/>
          <w:szCs w:val="24"/>
        </w:rPr>
        <w:t xml:space="preserve"> allows 1 percent of </w:t>
      </w:r>
      <w:r w:rsidR="00E43608" w:rsidRPr="006139F3">
        <w:rPr>
          <w:rFonts w:ascii="Arial" w:hAnsi="Arial" w:cs="Arial"/>
          <w:sz w:val="24"/>
          <w:szCs w:val="24"/>
        </w:rPr>
        <w:t xml:space="preserve">blind </w:t>
      </w:r>
      <w:r w:rsidRPr="006139F3">
        <w:rPr>
          <w:rFonts w:ascii="Arial" w:hAnsi="Arial" w:cs="Arial"/>
          <w:sz w:val="24"/>
          <w:szCs w:val="24"/>
        </w:rPr>
        <w:t>SSDI recipients (</w:t>
      </w:r>
      <w:r w:rsidR="00E43608" w:rsidRPr="006139F3">
        <w:rPr>
          <w:rFonts w:ascii="Arial" w:hAnsi="Arial" w:cs="Arial"/>
          <w:sz w:val="24"/>
          <w:szCs w:val="24"/>
        </w:rPr>
        <w:t>1,015</w:t>
      </w:r>
      <w:r w:rsidRPr="006139F3">
        <w:rPr>
          <w:rFonts w:ascii="Arial" w:hAnsi="Arial" w:cs="Arial"/>
          <w:sz w:val="24"/>
          <w:szCs w:val="24"/>
        </w:rPr>
        <w:t>) to stop receiving benefits: $1</w:t>
      </w:r>
      <w:r w:rsidR="00E43608" w:rsidRPr="006139F3">
        <w:rPr>
          <w:rFonts w:ascii="Arial" w:hAnsi="Arial" w:cs="Arial"/>
          <w:sz w:val="24"/>
          <w:szCs w:val="24"/>
        </w:rPr>
        <w:t>3</w:t>
      </w:r>
      <w:r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590</w:t>
      </w:r>
      <w:r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687</w:t>
      </w:r>
      <w:r w:rsidRPr="006139F3">
        <w:rPr>
          <w:rFonts w:ascii="Arial" w:hAnsi="Arial" w:cs="Arial"/>
          <w:sz w:val="24"/>
          <w:szCs w:val="24"/>
        </w:rPr>
        <w:t xml:space="preserve"> saved</w:t>
      </w:r>
    </w:p>
    <w:p w:rsidR="00C35680" w:rsidRPr="006139F3" w:rsidRDefault="00C35680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>“Working blind” (Legally blind</w:t>
      </w:r>
      <w:r w:rsidR="00D055DA" w:rsidRPr="006139F3">
        <w:rPr>
          <w:rFonts w:ascii="Arial" w:hAnsi="Arial" w:cs="Arial"/>
          <w:sz w:val="24"/>
          <w:szCs w:val="24"/>
        </w:rPr>
        <w:t xml:space="preserve"> (IRS)</w:t>
      </w:r>
      <w:r w:rsidRPr="006139F3">
        <w:rPr>
          <w:rFonts w:ascii="Arial" w:hAnsi="Arial" w:cs="Arial"/>
          <w:sz w:val="24"/>
          <w:szCs w:val="24"/>
        </w:rPr>
        <w:t xml:space="preserve"> </w:t>
      </w:r>
      <w:r w:rsidR="00B72B2B" w:rsidRPr="006139F3">
        <w:rPr>
          <w:rFonts w:ascii="Arial" w:hAnsi="Arial" w:cs="Arial"/>
          <w:sz w:val="24"/>
          <w:szCs w:val="24"/>
        </w:rPr>
        <w:t>+ blind recipients of SS</w:t>
      </w:r>
      <w:r w:rsidRPr="006139F3">
        <w:rPr>
          <w:rFonts w:ascii="Arial" w:hAnsi="Arial" w:cs="Arial"/>
          <w:sz w:val="24"/>
          <w:szCs w:val="24"/>
        </w:rPr>
        <w:t xml:space="preserve">I): </w:t>
      </w:r>
      <w:r w:rsidR="00B72B2B" w:rsidRPr="006139F3">
        <w:rPr>
          <w:rFonts w:ascii="Arial" w:hAnsi="Arial" w:cs="Arial"/>
          <w:sz w:val="24"/>
          <w:szCs w:val="24"/>
        </w:rPr>
        <w:t>380,</w:t>
      </w:r>
      <w:r w:rsidR="00E43608" w:rsidRPr="006139F3">
        <w:rPr>
          <w:rFonts w:ascii="Arial" w:hAnsi="Arial" w:cs="Arial"/>
          <w:sz w:val="24"/>
          <w:szCs w:val="24"/>
        </w:rPr>
        <w:t>777</w:t>
      </w:r>
    </w:p>
    <w:p w:rsidR="00F11F15" w:rsidRPr="006139F3" w:rsidRDefault="00F11F15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>Assume 10 percent of the working blind (</w:t>
      </w:r>
      <w:r w:rsidR="00B72B2B" w:rsidRPr="006139F3">
        <w:rPr>
          <w:rFonts w:ascii="Arial" w:hAnsi="Arial" w:cs="Arial"/>
          <w:sz w:val="24"/>
          <w:szCs w:val="24"/>
        </w:rPr>
        <w:t>38</w:t>
      </w:r>
      <w:r w:rsidR="00682ECB" w:rsidRPr="006139F3">
        <w:rPr>
          <w:rFonts w:ascii="Arial" w:hAnsi="Arial" w:cs="Arial"/>
          <w:sz w:val="24"/>
          <w:szCs w:val="24"/>
        </w:rPr>
        <w:t>,0</w:t>
      </w:r>
      <w:r w:rsidR="00E43608" w:rsidRPr="006139F3">
        <w:rPr>
          <w:rFonts w:ascii="Arial" w:hAnsi="Arial" w:cs="Arial"/>
          <w:sz w:val="24"/>
          <w:szCs w:val="24"/>
        </w:rPr>
        <w:t>77</w:t>
      </w:r>
      <w:r w:rsidR="00682ECB" w:rsidRPr="006139F3">
        <w:rPr>
          <w:rFonts w:ascii="Arial" w:hAnsi="Arial" w:cs="Arial"/>
          <w:sz w:val="24"/>
          <w:szCs w:val="24"/>
        </w:rPr>
        <w:t>), i.e. those who used the ATAA credit, are able to pay, on average, $</w:t>
      </w:r>
      <w:r w:rsidR="00B72B2B" w:rsidRPr="006139F3">
        <w:rPr>
          <w:rFonts w:ascii="Arial" w:hAnsi="Arial" w:cs="Arial"/>
          <w:sz w:val="24"/>
          <w:szCs w:val="24"/>
        </w:rPr>
        <w:t>750</w:t>
      </w:r>
      <w:r w:rsidR="00682ECB" w:rsidRPr="006139F3">
        <w:rPr>
          <w:rFonts w:ascii="Arial" w:hAnsi="Arial" w:cs="Arial"/>
          <w:sz w:val="24"/>
          <w:szCs w:val="24"/>
        </w:rPr>
        <w:t xml:space="preserve"> more in </w:t>
      </w:r>
      <w:r w:rsidR="00B72B2B" w:rsidRPr="006139F3">
        <w:rPr>
          <w:rFonts w:ascii="Arial" w:hAnsi="Arial" w:cs="Arial"/>
          <w:sz w:val="24"/>
          <w:szCs w:val="24"/>
        </w:rPr>
        <w:t xml:space="preserve">federal income and payroll </w:t>
      </w:r>
      <w:r w:rsidR="00682ECB" w:rsidRPr="006139F3">
        <w:rPr>
          <w:rFonts w:ascii="Arial" w:hAnsi="Arial" w:cs="Arial"/>
          <w:sz w:val="24"/>
          <w:szCs w:val="24"/>
        </w:rPr>
        <w:t>taxes due to increased productivity, raises, better jobs, etc.: $2</w:t>
      </w:r>
      <w:r w:rsidR="00B72B2B" w:rsidRPr="006139F3">
        <w:rPr>
          <w:rFonts w:ascii="Arial" w:hAnsi="Arial" w:cs="Arial"/>
          <w:sz w:val="24"/>
          <w:szCs w:val="24"/>
        </w:rPr>
        <w:t>8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B72B2B" w:rsidRPr="006139F3">
        <w:rPr>
          <w:rFonts w:ascii="Arial" w:hAnsi="Arial" w:cs="Arial"/>
          <w:sz w:val="24"/>
          <w:szCs w:val="24"/>
        </w:rPr>
        <w:t>5</w:t>
      </w:r>
      <w:r w:rsidR="00E43608" w:rsidRPr="006139F3">
        <w:rPr>
          <w:rFonts w:ascii="Arial" w:hAnsi="Arial" w:cs="Arial"/>
          <w:sz w:val="24"/>
          <w:szCs w:val="24"/>
        </w:rPr>
        <w:t>57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750</w:t>
      </w:r>
      <w:r w:rsidR="00682ECB" w:rsidRPr="006139F3">
        <w:rPr>
          <w:rFonts w:ascii="Arial" w:hAnsi="Arial" w:cs="Arial"/>
          <w:sz w:val="24"/>
          <w:szCs w:val="24"/>
        </w:rPr>
        <w:t xml:space="preserve"> gained</w:t>
      </w:r>
    </w:p>
    <w:p w:rsidR="00682ECB" w:rsidRPr="006139F3" w:rsidRDefault="00682ECB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82ECB" w:rsidRPr="006139F3" w:rsidRDefault="00682ECB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6139F3">
        <w:rPr>
          <w:rFonts w:ascii="Arial" w:hAnsi="Arial" w:cs="Arial"/>
          <w:b/>
          <w:sz w:val="24"/>
          <w:szCs w:val="24"/>
          <w:u w:val="single"/>
        </w:rPr>
        <w:t>SUMMARY</w:t>
      </w:r>
    </w:p>
    <w:p w:rsidR="00682ECB" w:rsidRPr="006139F3" w:rsidRDefault="0047007D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Annual </w:t>
      </w:r>
      <w:r w:rsidR="00682ECB" w:rsidRPr="006139F3">
        <w:rPr>
          <w:rFonts w:ascii="Arial" w:hAnsi="Arial" w:cs="Arial"/>
          <w:sz w:val="24"/>
          <w:szCs w:val="24"/>
        </w:rPr>
        <w:t>Cost of ATAA:</w:t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</w:r>
      <w:r w:rsidR="00754013" w:rsidRPr="006139F3">
        <w:rPr>
          <w:rFonts w:ascii="Arial" w:hAnsi="Arial" w:cs="Arial"/>
          <w:sz w:val="24"/>
          <w:szCs w:val="24"/>
        </w:rPr>
        <w:t>(</w:t>
      </w:r>
      <w:r w:rsidR="00682ECB" w:rsidRPr="006139F3">
        <w:rPr>
          <w:rFonts w:ascii="Arial" w:hAnsi="Arial" w:cs="Arial"/>
          <w:sz w:val="24"/>
          <w:szCs w:val="24"/>
        </w:rPr>
        <w:t>$</w:t>
      </w:r>
      <w:r w:rsidR="00B75929" w:rsidRPr="006139F3">
        <w:rPr>
          <w:rFonts w:ascii="Arial" w:hAnsi="Arial" w:cs="Arial"/>
          <w:sz w:val="24"/>
          <w:szCs w:val="24"/>
        </w:rPr>
        <w:t>36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962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890</w:t>
      </w:r>
      <w:r w:rsidR="00754013" w:rsidRPr="006139F3">
        <w:rPr>
          <w:rFonts w:ascii="Arial" w:hAnsi="Arial" w:cs="Arial"/>
          <w:sz w:val="24"/>
          <w:szCs w:val="24"/>
        </w:rPr>
        <w:t>)</w:t>
      </w:r>
    </w:p>
    <w:p w:rsidR="00682ECB" w:rsidRPr="006139F3" w:rsidRDefault="0047007D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Annual </w:t>
      </w:r>
      <w:r w:rsidR="00682ECB" w:rsidRPr="006139F3">
        <w:rPr>
          <w:rFonts w:ascii="Arial" w:hAnsi="Arial" w:cs="Arial"/>
          <w:sz w:val="24"/>
          <w:szCs w:val="24"/>
        </w:rPr>
        <w:t>SSI Savings:</w:t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  <w:t>$4,</w:t>
      </w:r>
      <w:r w:rsidR="00E43608" w:rsidRPr="006139F3">
        <w:rPr>
          <w:rFonts w:ascii="Arial" w:hAnsi="Arial" w:cs="Arial"/>
          <w:sz w:val="24"/>
          <w:szCs w:val="24"/>
        </w:rPr>
        <w:t>587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79</w:t>
      </w:r>
      <w:r w:rsidR="00682ECB" w:rsidRPr="006139F3">
        <w:rPr>
          <w:rFonts w:ascii="Arial" w:hAnsi="Arial" w:cs="Arial"/>
          <w:sz w:val="24"/>
          <w:szCs w:val="24"/>
        </w:rPr>
        <w:t>2</w:t>
      </w:r>
    </w:p>
    <w:p w:rsidR="00682ECB" w:rsidRPr="006139F3" w:rsidRDefault="0047007D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Annual </w:t>
      </w:r>
      <w:r w:rsidR="00682ECB" w:rsidRPr="006139F3">
        <w:rPr>
          <w:rFonts w:ascii="Arial" w:hAnsi="Arial" w:cs="Arial"/>
          <w:sz w:val="24"/>
          <w:szCs w:val="24"/>
        </w:rPr>
        <w:t>SSDI Savings:</w:t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</w:r>
      <w:r w:rsidR="00682ECB" w:rsidRPr="006139F3">
        <w:rPr>
          <w:rFonts w:ascii="Arial" w:hAnsi="Arial" w:cs="Arial"/>
          <w:sz w:val="24"/>
          <w:szCs w:val="24"/>
        </w:rPr>
        <w:tab/>
        <w:t>$1</w:t>
      </w:r>
      <w:r w:rsidR="00E43608" w:rsidRPr="006139F3">
        <w:rPr>
          <w:rFonts w:ascii="Arial" w:hAnsi="Arial" w:cs="Arial"/>
          <w:sz w:val="24"/>
          <w:szCs w:val="24"/>
        </w:rPr>
        <w:t>3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590</w:t>
      </w:r>
      <w:r w:rsidR="00682ECB" w:rsidRPr="006139F3">
        <w:rPr>
          <w:rFonts w:ascii="Arial" w:hAnsi="Arial" w:cs="Arial"/>
          <w:sz w:val="24"/>
          <w:szCs w:val="24"/>
        </w:rPr>
        <w:t>,</w:t>
      </w:r>
      <w:r w:rsidR="00E43608" w:rsidRPr="006139F3">
        <w:rPr>
          <w:rFonts w:ascii="Arial" w:hAnsi="Arial" w:cs="Arial"/>
          <w:sz w:val="24"/>
          <w:szCs w:val="24"/>
        </w:rPr>
        <w:t>687</w:t>
      </w:r>
    </w:p>
    <w:p w:rsidR="00682ECB" w:rsidRPr="006139F3" w:rsidRDefault="00682ECB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139F3">
        <w:rPr>
          <w:rFonts w:ascii="Arial" w:hAnsi="Arial" w:cs="Arial"/>
          <w:sz w:val="24"/>
          <w:szCs w:val="24"/>
        </w:rPr>
        <w:t xml:space="preserve">Additional </w:t>
      </w:r>
      <w:r w:rsidR="0047007D" w:rsidRPr="006139F3">
        <w:rPr>
          <w:rFonts w:ascii="Arial" w:hAnsi="Arial" w:cs="Arial"/>
          <w:sz w:val="24"/>
          <w:szCs w:val="24"/>
        </w:rPr>
        <w:t xml:space="preserve">Annual </w:t>
      </w:r>
      <w:r w:rsidRPr="006139F3">
        <w:rPr>
          <w:rFonts w:ascii="Arial" w:hAnsi="Arial" w:cs="Arial"/>
          <w:sz w:val="24"/>
          <w:szCs w:val="24"/>
        </w:rPr>
        <w:t>Tax Revenue:</w:t>
      </w:r>
      <w:r w:rsidRPr="006139F3">
        <w:rPr>
          <w:rFonts w:ascii="Arial" w:hAnsi="Arial" w:cs="Arial"/>
          <w:sz w:val="24"/>
          <w:szCs w:val="24"/>
        </w:rPr>
        <w:tab/>
      </w:r>
      <w:r w:rsidRPr="006139F3">
        <w:rPr>
          <w:rFonts w:ascii="Arial" w:hAnsi="Arial" w:cs="Arial"/>
          <w:sz w:val="24"/>
          <w:szCs w:val="24"/>
        </w:rPr>
        <w:tab/>
      </w:r>
      <w:r w:rsidRPr="006139F3">
        <w:rPr>
          <w:rFonts w:ascii="Arial" w:hAnsi="Arial" w:cs="Arial"/>
          <w:sz w:val="24"/>
          <w:szCs w:val="24"/>
          <w:u w:val="single"/>
        </w:rPr>
        <w:t>$2</w:t>
      </w:r>
      <w:r w:rsidR="00B72B2B" w:rsidRPr="006139F3">
        <w:rPr>
          <w:rFonts w:ascii="Arial" w:hAnsi="Arial" w:cs="Arial"/>
          <w:sz w:val="24"/>
          <w:szCs w:val="24"/>
          <w:u w:val="single"/>
        </w:rPr>
        <w:t>8</w:t>
      </w:r>
      <w:r w:rsidRPr="006139F3">
        <w:rPr>
          <w:rFonts w:ascii="Arial" w:hAnsi="Arial" w:cs="Arial"/>
          <w:sz w:val="24"/>
          <w:szCs w:val="24"/>
          <w:u w:val="single"/>
        </w:rPr>
        <w:t>,</w:t>
      </w:r>
      <w:r w:rsidR="00B72B2B" w:rsidRPr="006139F3">
        <w:rPr>
          <w:rFonts w:ascii="Arial" w:hAnsi="Arial" w:cs="Arial"/>
          <w:sz w:val="24"/>
          <w:szCs w:val="24"/>
          <w:u w:val="single"/>
        </w:rPr>
        <w:t>5</w:t>
      </w:r>
      <w:r w:rsidR="00E43608" w:rsidRPr="006139F3">
        <w:rPr>
          <w:rFonts w:ascii="Arial" w:hAnsi="Arial" w:cs="Arial"/>
          <w:sz w:val="24"/>
          <w:szCs w:val="24"/>
          <w:u w:val="single"/>
        </w:rPr>
        <w:t>57</w:t>
      </w:r>
      <w:r w:rsidRPr="006139F3">
        <w:rPr>
          <w:rFonts w:ascii="Arial" w:hAnsi="Arial" w:cs="Arial"/>
          <w:sz w:val="24"/>
          <w:szCs w:val="24"/>
          <w:u w:val="single"/>
        </w:rPr>
        <w:t>,</w:t>
      </w:r>
      <w:r w:rsidR="00E43608" w:rsidRPr="006139F3">
        <w:rPr>
          <w:rFonts w:ascii="Arial" w:hAnsi="Arial" w:cs="Arial"/>
          <w:sz w:val="24"/>
          <w:szCs w:val="24"/>
          <w:u w:val="single"/>
        </w:rPr>
        <w:t>75</w:t>
      </w:r>
      <w:r w:rsidRPr="006139F3">
        <w:rPr>
          <w:rFonts w:ascii="Arial" w:hAnsi="Arial" w:cs="Arial"/>
          <w:sz w:val="24"/>
          <w:szCs w:val="24"/>
          <w:u w:val="single"/>
        </w:rPr>
        <w:t>0</w:t>
      </w:r>
    </w:p>
    <w:p w:rsidR="00682ECB" w:rsidRPr="00682ECB" w:rsidRDefault="00682ECB" w:rsidP="00C16B27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139F3">
        <w:rPr>
          <w:rFonts w:ascii="Arial" w:hAnsi="Arial" w:cs="Arial"/>
          <w:b/>
          <w:sz w:val="24"/>
          <w:szCs w:val="24"/>
        </w:rPr>
        <w:t xml:space="preserve">TOTAL </w:t>
      </w:r>
      <w:r w:rsidR="0047007D" w:rsidRPr="006139F3">
        <w:rPr>
          <w:rFonts w:ascii="Arial" w:hAnsi="Arial" w:cs="Arial"/>
          <w:b/>
          <w:sz w:val="24"/>
          <w:szCs w:val="24"/>
        </w:rPr>
        <w:t>ANNUAL</w:t>
      </w:r>
      <w:r w:rsidRPr="006139F3">
        <w:rPr>
          <w:rFonts w:ascii="Arial" w:hAnsi="Arial" w:cs="Arial"/>
          <w:b/>
          <w:sz w:val="24"/>
          <w:szCs w:val="24"/>
        </w:rPr>
        <w:t xml:space="preserve"> SAVINGS:</w:t>
      </w:r>
      <w:r w:rsidRPr="006139F3">
        <w:rPr>
          <w:rFonts w:ascii="Arial" w:hAnsi="Arial" w:cs="Arial"/>
          <w:b/>
          <w:sz w:val="24"/>
          <w:szCs w:val="24"/>
        </w:rPr>
        <w:tab/>
      </w:r>
      <w:r w:rsidR="0047007D" w:rsidRPr="006139F3">
        <w:rPr>
          <w:rFonts w:ascii="Arial" w:hAnsi="Arial" w:cs="Arial"/>
          <w:b/>
          <w:sz w:val="24"/>
          <w:szCs w:val="24"/>
        </w:rPr>
        <w:tab/>
      </w:r>
      <w:r w:rsidRPr="006139F3">
        <w:rPr>
          <w:rFonts w:ascii="Arial" w:hAnsi="Arial" w:cs="Arial"/>
          <w:b/>
          <w:sz w:val="24"/>
          <w:szCs w:val="24"/>
        </w:rPr>
        <w:t>$</w:t>
      </w:r>
      <w:r w:rsidR="00E43608" w:rsidRPr="006139F3">
        <w:rPr>
          <w:rFonts w:ascii="Arial" w:hAnsi="Arial" w:cs="Arial"/>
          <w:b/>
          <w:sz w:val="24"/>
          <w:szCs w:val="24"/>
        </w:rPr>
        <w:t>9</w:t>
      </w:r>
      <w:r w:rsidRPr="006139F3">
        <w:rPr>
          <w:rFonts w:ascii="Arial" w:hAnsi="Arial" w:cs="Arial"/>
          <w:b/>
          <w:sz w:val="24"/>
          <w:szCs w:val="24"/>
        </w:rPr>
        <w:t>,</w:t>
      </w:r>
      <w:r w:rsidR="00E43608" w:rsidRPr="006139F3">
        <w:rPr>
          <w:rFonts w:ascii="Arial" w:hAnsi="Arial" w:cs="Arial"/>
          <w:b/>
          <w:sz w:val="24"/>
          <w:szCs w:val="24"/>
        </w:rPr>
        <w:t>773</w:t>
      </w:r>
      <w:r w:rsidRPr="006139F3">
        <w:rPr>
          <w:rFonts w:ascii="Arial" w:hAnsi="Arial" w:cs="Arial"/>
          <w:b/>
          <w:sz w:val="24"/>
          <w:szCs w:val="24"/>
        </w:rPr>
        <w:t>,</w:t>
      </w:r>
      <w:r w:rsidR="00E43608" w:rsidRPr="006139F3">
        <w:rPr>
          <w:rFonts w:ascii="Arial" w:hAnsi="Arial" w:cs="Arial"/>
          <w:b/>
          <w:sz w:val="24"/>
          <w:szCs w:val="24"/>
        </w:rPr>
        <w:t>339</w:t>
      </w:r>
    </w:p>
    <w:p w:rsidR="00C16B27" w:rsidRDefault="00C16B27" w:rsidP="00C16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16B27" w:rsidRPr="00C16B27" w:rsidRDefault="00C35680" w:rsidP="00C356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35680">
        <w:rPr>
          <w:rFonts w:ascii="Arial" w:hAnsi="Arial" w:cs="Arial"/>
          <w:sz w:val="24"/>
          <w:szCs w:val="24"/>
        </w:rPr>
        <w:t xml:space="preserve"> </w:t>
      </w:r>
    </w:p>
    <w:sectPr w:rsidR="00C16B27" w:rsidRPr="00C16B2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25" w:rsidRDefault="00830325" w:rsidP="00A4713A">
      <w:pPr>
        <w:spacing w:after="0" w:line="240" w:lineRule="auto"/>
      </w:pPr>
      <w:r>
        <w:separator/>
      </w:r>
    </w:p>
  </w:endnote>
  <w:endnote w:type="continuationSeparator" w:id="0">
    <w:p w:rsidR="00830325" w:rsidRDefault="00830325" w:rsidP="00A4713A">
      <w:pPr>
        <w:spacing w:after="0" w:line="240" w:lineRule="auto"/>
      </w:pPr>
      <w:r>
        <w:continuationSeparator/>
      </w:r>
    </w:p>
  </w:endnote>
  <w:endnote w:id="1">
    <w:p w:rsidR="00A4713A" w:rsidRPr="005C5EA3" w:rsidRDefault="00A4713A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Pr="005C5EA3">
        <w:rPr>
          <w:rFonts w:ascii="Arial" w:hAnsi="Arial" w:cs="Arial"/>
        </w:rPr>
        <w:t xml:space="preserve"> </w:t>
      </w:r>
      <w:r w:rsidR="002E2359" w:rsidRPr="002E2359">
        <w:rPr>
          <w:rFonts w:ascii="Arial" w:hAnsi="Arial" w:cs="Arial"/>
        </w:rPr>
        <w:t xml:space="preserve">Austin, Jeffrey V. (Disclosure Manager, Internal Revenue Service). 2017. Response to a Freedom of Information Act request submitted by Kimie Beverly (National Federation of the Blind). </w:t>
      </w:r>
      <w:proofErr w:type="gramStart"/>
      <w:r w:rsidR="002E2359">
        <w:rPr>
          <w:rFonts w:ascii="Arial" w:hAnsi="Arial" w:cs="Arial"/>
        </w:rPr>
        <w:t xml:space="preserve">Received </w:t>
      </w:r>
      <w:r w:rsidR="002E2359" w:rsidRPr="002E2359">
        <w:rPr>
          <w:rFonts w:ascii="Arial" w:hAnsi="Arial" w:cs="Arial"/>
        </w:rPr>
        <w:t>January 31, 2017.</w:t>
      </w:r>
      <w:proofErr w:type="gramEnd"/>
    </w:p>
  </w:endnote>
  <w:endnote w:id="2">
    <w:p w:rsidR="00792574" w:rsidRPr="005C5EA3" w:rsidRDefault="00792574" w:rsidP="005C5EA3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Pr="005C5EA3">
        <w:rPr>
          <w:rFonts w:ascii="Arial" w:hAnsi="Arial" w:cs="Arial"/>
        </w:rPr>
        <w:t xml:space="preserve"> </w:t>
      </w:r>
      <w:proofErr w:type="gramStart"/>
      <w:r w:rsidR="005C5EA3" w:rsidRPr="005C5EA3">
        <w:rPr>
          <w:rFonts w:ascii="Arial" w:hAnsi="Arial" w:cs="Arial"/>
        </w:rPr>
        <w:t>American P</w:t>
      </w:r>
      <w:r w:rsidR="002E2359">
        <w:rPr>
          <w:rFonts w:ascii="Arial" w:hAnsi="Arial" w:cs="Arial"/>
        </w:rPr>
        <w:t>rinting House for the Blind</w:t>
      </w:r>
      <w:r w:rsidR="005C5EA3" w:rsidRPr="005C5EA3">
        <w:rPr>
          <w:rFonts w:ascii="Arial" w:hAnsi="Arial" w:cs="Arial"/>
        </w:rPr>
        <w:t>.</w:t>
      </w:r>
      <w:proofErr w:type="gramEnd"/>
      <w:r w:rsidR="005C5EA3" w:rsidRPr="005C5EA3">
        <w:rPr>
          <w:rFonts w:ascii="Arial" w:hAnsi="Arial" w:cs="Arial"/>
        </w:rPr>
        <w:t xml:space="preserve"> </w:t>
      </w:r>
      <w:r w:rsidR="002E2359">
        <w:rPr>
          <w:rFonts w:ascii="Arial" w:hAnsi="Arial" w:cs="Arial"/>
        </w:rPr>
        <w:t xml:space="preserve">2016. </w:t>
      </w:r>
      <w:r w:rsidR="005C5EA3" w:rsidRPr="002E2359">
        <w:rPr>
          <w:rFonts w:ascii="Arial" w:hAnsi="Arial" w:cs="Arial"/>
          <w:i/>
        </w:rPr>
        <w:t>Annual Report, Fiscal Year 2016</w:t>
      </w:r>
      <w:r w:rsidR="002E2359">
        <w:rPr>
          <w:rFonts w:ascii="Arial" w:hAnsi="Arial" w:cs="Arial"/>
        </w:rPr>
        <w:t xml:space="preserve">. American Printing House for the Blind, Inc. </w:t>
      </w:r>
      <w:hyperlink r:id="rId1" w:history="1">
        <w:r w:rsidR="002E2359" w:rsidRPr="00E8168E">
          <w:rPr>
            <w:rStyle w:val="Hyperlink"/>
            <w:rFonts w:ascii="Arial" w:hAnsi="Arial" w:cs="Arial"/>
          </w:rPr>
          <w:t>http://www.aph.org/files/annual-reports/APH-Annual-Report-FY16.pdf</w:t>
        </w:r>
      </w:hyperlink>
      <w:r w:rsidR="002E2359">
        <w:rPr>
          <w:rFonts w:ascii="Arial" w:hAnsi="Arial" w:cs="Arial"/>
        </w:rPr>
        <w:t xml:space="preserve">. </w:t>
      </w:r>
    </w:p>
  </w:endnote>
  <w:endnote w:id="3">
    <w:p w:rsidR="00AE00C1" w:rsidRPr="005C5EA3" w:rsidRDefault="00AE00C1" w:rsidP="00105499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  <w:smallCaps/>
        </w:rPr>
        <w:endnoteRef/>
      </w:r>
      <w:r w:rsidRPr="005C5EA3">
        <w:rPr>
          <w:rFonts w:ascii="Arial" w:hAnsi="Arial" w:cs="Arial"/>
          <w:smallCaps/>
        </w:rPr>
        <w:t xml:space="preserve"> </w:t>
      </w:r>
      <w:proofErr w:type="gramStart"/>
      <w:r w:rsidR="002E2359">
        <w:rPr>
          <w:rFonts w:ascii="Arial" w:hAnsi="Arial" w:cs="Arial"/>
        </w:rPr>
        <w:t>Social Security Administration.</w:t>
      </w:r>
      <w:proofErr w:type="gramEnd"/>
      <w:r w:rsidR="002E2359">
        <w:rPr>
          <w:rFonts w:ascii="Arial" w:hAnsi="Arial" w:cs="Arial"/>
        </w:rPr>
        <w:t xml:space="preserve"> </w:t>
      </w:r>
      <w:proofErr w:type="gramStart"/>
      <w:r w:rsidR="002E2359">
        <w:rPr>
          <w:rFonts w:ascii="Arial" w:hAnsi="Arial" w:cs="Arial"/>
        </w:rPr>
        <w:t xml:space="preserve">2017. </w:t>
      </w:r>
      <w:r w:rsidR="006937E3" w:rsidRPr="002E2359">
        <w:rPr>
          <w:rFonts w:ascii="Arial" w:hAnsi="Arial" w:cs="Arial"/>
          <w:i/>
        </w:rPr>
        <w:t>SSI Annual Statistical Report, 2016</w:t>
      </w:r>
      <w:r w:rsidR="002E2359">
        <w:rPr>
          <w:rFonts w:ascii="Arial" w:hAnsi="Arial" w:cs="Arial"/>
          <w:i/>
        </w:rPr>
        <w:t xml:space="preserve">, </w:t>
      </w:r>
      <w:r w:rsidR="002E2359" w:rsidRPr="002E2359">
        <w:rPr>
          <w:rFonts w:ascii="Arial" w:hAnsi="Arial" w:cs="Arial"/>
        </w:rPr>
        <w:t>(Table 4)</w:t>
      </w:r>
      <w:r w:rsidR="002E2359">
        <w:rPr>
          <w:rFonts w:ascii="Arial" w:hAnsi="Arial" w:cs="Arial"/>
        </w:rPr>
        <w:t>.</w:t>
      </w:r>
      <w:proofErr w:type="gramEnd"/>
      <w:r w:rsidR="00CA4635" w:rsidRPr="005C5EA3">
        <w:rPr>
          <w:rFonts w:ascii="Arial" w:hAnsi="Arial" w:cs="Arial"/>
        </w:rPr>
        <w:t xml:space="preserve"> </w:t>
      </w:r>
      <w:hyperlink r:id="rId2" w:history="1">
        <w:r w:rsidR="002E2359" w:rsidRPr="00E8168E">
          <w:rPr>
            <w:rStyle w:val="Hyperlink"/>
            <w:rFonts w:ascii="Arial" w:hAnsi="Arial" w:cs="Arial"/>
          </w:rPr>
          <w:t>https://www.ssa.gov/policy/docs/statcomps/ssi_asr/2016/ssi_asr16.pdf</w:t>
        </w:r>
      </w:hyperlink>
      <w:r w:rsidR="00692A29" w:rsidRPr="005C5EA3">
        <w:rPr>
          <w:rFonts w:ascii="Arial" w:hAnsi="Arial" w:cs="Arial"/>
        </w:rPr>
        <w:t>.</w:t>
      </w:r>
      <w:r w:rsidR="00DD7356" w:rsidRPr="005C5EA3">
        <w:rPr>
          <w:rFonts w:ascii="Arial" w:hAnsi="Arial" w:cs="Arial"/>
        </w:rPr>
        <w:t xml:space="preserve"> </w:t>
      </w:r>
      <w:r w:rsidR="002E2359">
        <w:rPr>
          <w:rFonts w:ascii="Arial" w:hAnsi="Arial" w:cs="Arial"/>
        </w:rPr>
        <w:t xml:space="preserve"> </w:t>
      </w:r>
    </w:p>
  </w:endnote>
  <w:endnote w:id="4">
    <w:p w:rsidR="00A52775" w:rsidRPr="005C5EA3" w:rsidRDefault="00A52775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="009C07BE" w:rsidRPr="005C5EA3">
        <w:rPr>
          <w:rFonts w:ascii="Arial" w:hAnsi="Arial" w:cs="Arial"/>
        </w:rPr>
        <w:t xml:space="preserve"> </w:t>
      </w:r>
      <w:r w:rsidR="009C07BE" w:rsidRPr="005C5EA3">
        <w:rPr>
          <w:rFonts w:ascii="Arial" w:hAnsi="Arial" w:cs="Arial"/>
          <w:i/>
        </w:rPr>
        <w:t>I</w:t>
      </w:r>
      <w:r w:rsidR="00337618">
        <w:rPr>
          <w:rFonts w:ascii="Arial" w:hAnsi="Arial" w:cs="Arial"/>
          <w:i/>
        </w:rPr>
        <w:t>bi</w:t>
      </w:r>
      <w:r w:rsidR="009C07BE" w:rsidRPr="005C5EA3">
        <w:rPr>
          <w:rFonts w:ascii="Arial" w:hAnsi="Arial" w:cs="Arial"/>
          <w:i/>
        </w:rPr>
        <w:t>d</w:t>
      </w:r>
      <w:r w:rsidR="008E4F90" w:rsidRPr="005C5EA3">
        <w:rPr>
          <w:rFonts w:ascii="Arial" w:hAnsi="Arial" w:cs="Arial"/>
        </w:rPr>
        <w:t>.</w:t>
      </w:r>
      <w:r w:rsidR="008E204E" w:rsidRPr="005C5EA3">
        <w:rPr>
          <w:rFonts w:ascii="Arial" w:hAnsi="Arial" w:cs="Arial"/>
        </w:rPr>
        <w:t xml:space="preserve"> </w:t>
      </w:r>
      <w:r w:rsidR="00D96EB1" w:rsidRPr="005C5EA3">
        <w:rPr>
          <w:rFonts w:ascii="Arial" w:hAnsi="Arial" w:cs="Arial"/>
        </w:rPr>
        <w:t>(</w:t>
      </w:r>
      <w:r w:rsidR="008E204E" w:rsidRPr="005C5EA3">
        <w:rPr>
          <w:rFonts w:ascii="Arial" w:hAnsi="Arial" w:cs="Arial"/>
        </w:rPr>
        <w:t>Table 11</w:t>
      </w:r>
      <w:r w:rsidR="00D96EB1" w:rsidRPr="005C5EA3">
        <w:rPr>
          <w:rFonts w:ascii="Arial" w:hAnsi="Arial" w:cs="Arial"/>
        </w:rPr>
        <w:t>)</w:t>
      </w:r>
      <w:r w:rsidR="008E204E" w:rsidRPr="005C5EA3">
        <w:rPr>
          <w:rFonts w:ascii="Arial" w:hAnsi="Arial" w:cs="Arial"/>
        </w:rPr>
        <w:t xml:space="preserve">. </w:t>
      </w:r>
    </w:p>
  </w:endnote>
  <w:endnote w:id="5">
    <w:p w:rsidR="00FD51AB" w:rsidRPr="005C5EA3" w:rsidRDefault="00FD51AB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Pr="005C5EA3">
        <w:rPr>
          <w:rFonts w:ascii="Arial" w:hAnsi="Arial" w:cs="Arial"/>
        </w:rPr>
        <w:t xml:space="preserve"> </w:t>
      </w:r>
      <w:r w:rsidR="00993BF6" w:rsidRPr="005C5EA3">
        <w:rPr>
          <w:rFonts w:ascii="Arial" w:hAnsi="Arial" w:cs="Arial"/>
          <w:i/>
        </w:rPr>
        <w:t>I</w:t>
      </w:r>
      <w:r w:rsidR="00337618">
        <w:rPr>
          <w:rFonts w:ascii="Arial" w:hAnsi="Arial" w:cs="Arial"/>
          <w:i/>
        </w:rPr>
        <w:t>bi</w:t>
      </w:r>
      <w:r w:rsidR="00993BF6" w:rsidRPr="005C5EA3">
        <w:rPr>
          <w:rFonts w:ascii="Arial" w:hAnsi="Arial" w:cs="Arial"/>
          <w:i/>
        </w:rPr>
        <w:t>d</w:t>
      </w:r>
      <w:r w:rsidR="00D96EB1" w:rsidRPr="005C5EA3">
        <w:rPr>
          <w:rFonts w:ascii="Arial" w:hAnsi="Arial" w:cs="Arial"/>
          <w:i/>
        </w:rPr>
        <w:t>.</w:t>
      </w:r>
      <w:r w:rsidR="00993BF6" w:rsidRPr="005C5EA3">
        <w:rPr>
          <w:rFonts w:ascii="Arial" w:hAnsi="Arial" w:cs="Arial"/>
        </w:rPr>
        <w:t xml:space="preserve"> (</w:t>
      </w:r>
      <w:r w:rsidRPr="005C5EA3">
        <w:rPr>
          <w:rFonts w:ascii="Arial" w:hAnsi="Arial" w:cs="Arial"/>
        </w:rPr>
        <w:t>Table 6</w:t>
      </w:r>
      <w:r w:rsidR="00993BF6" w:rsidRPr="005C5EA3">
        <w:rPr>
          <w:rFonts w:ascii="Arial" w:hAnsi="Arial" w:cs="Arial"/>
        </w:rPr>
        <w:t>)</w:t>
      </w:r>
      <w:r w:rsidRPr="005C5EA3">
        <w:rPr>
          <w:rFonts w:ascii="Arial" w:hAnsi="Arial" w:cs="Arial"/>
        </w:rPr>
        <w:t xml:space="preserve">. </w:t>
      </w:r>
    </w:p>
  </w:endnote>
  <w:endnote w:id="6">
    <w:p w:rsidR="00752CE2" w:rsidRPr="005C5EA3" w:rsidRDefault="00752CE2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Pr="005C5EA3">
        <w:rPr>
          <w:rFonts w:ascii="Arial" w:hAnsi="Arial" w:cs="Arial"/>
        </w:rPr>
        <w:t xml:space="preserve"> </w:t>
      </w:r>
      <w:r w:rsidR="00D96EB1" w:rsidRPr="005C5EA3">
        <w:rPr>
          <w:rFonts w:ascii="Arial" w:hAnsi="Arial" w:cs="Arial"/>
          <w:i/>
        </w:rPr>
        <w:t>I</w:t>
      </w:r>
      <w:r w:rsidR="00337618">
        <w:rPr>
          <w:rFonts w:ascii="Arial" w:hAnsi="Arial" w:cs="Arial"/>
          <w:i/>
        </w:rPr>
        <w:t>bi</w:t>
      </w:r>
      <w:r w:rsidR="00D96EB1" w:rsidRPr="005C5EA3">
        <w:rPr>
          <w:rFonts w:ascii="Arial" w:hAnsi="Arial" w:cs="Arial"/>
          <w:i/>
        </w:rPr>
        <w:t>d</w:t>
      </w:r>
      <w:r w:rsidR="00D96EB1" w:rsidRPr="005C5EA3">
        <w:rPr>
          <w:rFonts w:ascii="Arial" w:hAnsi="Arial" w:cs="Arial"/>
        </w:rPr>
        <w:t>. (</w:t>
      </w:r>
      <w:r w:rsidRPr="005C5EA3">
        <w:rPr>
          <w:rFonts w:ascii="Arial" w:hAnsi="Arial" w:cs="Arial"/>
        </w:rPr>
        <w:t>Table 11</w:t>
      </w:r>
      <w:r w:rsidR="00D96EB1" w:rsidRPr="005C5EA3">
        <w:rPr>
          <w:rFonts w:ascii="Arial" w:hAnsi="Arial" w:cs="Arial"/>
        </w:rPr>
        <w:t>)</w:t>
      </w:r>
      <w:r w:rsidRPr="005C5EA3">
        <w:rPr>
          <w:rFonts w:ascii="Arial" w:hAnsi="Arial" w:cs="Arial"/>
        </w:rPr>
        <w:t xml:space="preserve">. </w:t>
      </w:r>
    </w:p>
  </w:endnote>
  <w:endnote w:id="7">
    <w:p w:rsidR="001D3DF1" w:rsidRPr="005C5EA3" w:rsidRDefault="001D3DF1" w:rsidP="001D3DF1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="002E2359">
        <w:rPr>
          <w:rFonts w:ascii="Arial" w:hAnsi="Arial" w:cs="Arial"/>
        </w:rPr>
        <w:t xml:space="preserve"> </w:t>
      </w:r>
      <w:proofErr w:type="gramStart"/>
      <w:r w:rsidR="002E2359">
        <w:rPr>
          <w:rFonts w:ascii="Arial" w:hAnsi="Arial" w:cs="Arial"/>
        </w:rPr>
        <w:t>Social Security Administration.</w:t>
      </w:r>
      <w:proofErr w:type="gramEnd"/>
      <w:r w:rsidR="002E2359">
        <w:rPr>
          <w:rFonts w:ascii="Arial" w:hAnsi="Arial" w:cs="Arial"/>
        </w:rPr>
        <w:t xml:space="preserve"> 2017. </w:t>
      </w:r>
      <w:r w:rsidRPr="002E2359">
        <w:rPr>
          <w:rFonts w:ascii="Arial" w:hAnsi="Arial" w:cs="Arial"/>
          <w:i/>
        </w:rPr>
        <w:t>Annual Statistical Report on the Social Security Disability Insurance Program, 2016</w:t>
      </w:r>
      <w:r w:rsidR="002E2359">
        <w:rPr>
          <w:rFonts w:ascii="Arial" w:hAnsi="Arial" w:cs="Arial"/>
        </w:rPr>
        <w:t>,</w:t>
      </w:r>
      <w:r w:rsidRPr="005C5EA3">
        <w:rPr>
          <w:rFonts w:ascii="Arial" w:hAnsi="Arial" w:cs="Arial"/>
        </w:rPr>
        <w:t xml:space="preserve"> </w:t>
      </w:r>
      <w:r w:rsidR="002E2359">
        <w:rPr>
          <w:rFonts w:ascii="Arial" w:hAnsi="Arial" w:cs="Arial"/>
        </w:rPr>
        <w:t xml:space="preserve">(Chart 1). </w:t>
      </w:r>
      <w:hyperlink r:id="rId3" w:history="1">
        <w:r w:rsidR="003A250E" w:rsidRPr="005C5EA3">
          <w:rPr>
            <w:rStyle w:val="Hyperlink"/>
            <w:rFonts w:ascii="Arial" w:hAnsi="Arial" w:cs="Arial"/>
          </w:rPr>
          <w:t>https://www.ssa.gov/policy/docs/statcomps/di_asr/2016/di_asr16.pdf</w:t>
        </w:r>
      </w:hyperlink>
      <w:r w:rsidR="002E2359">
        <w:rPr>
          <w:rStyle w:val="Hyperlink"/>
          <w:rFonts w:ascii="Arial" w:hAnsi="Arial" w:cs="Arial"/>
        </w:rPr>
        <w:t>.</w:t>
      </w:r>
      <w:r w:rsidR="003A250E" w:rsidRPr="005C5EA3">
        <w:rPr>
          <w:rFonts w:ascii="Arial" w:hAnsi="Arial" w:cs="Arial"/>
        </w:rPr>
        <w:t xml:space="preserve"> </w:t>
      </w:r>
    </w:p>
  </w:endnote>
  <w:endnote w:id="8">
    <w:p w:rsidR="00F96D43" w:rsidRPr="00463769" w:rsidRDefault="00F96D43">
      <w:pPr>
        <w:pStyle w:val="EndnoteText"/>
        <w:rPr>
          <w:rFonts w:ascii="Arial" w:hAnsi="Arial" w:cs="Arial"/>
        </w:rPr>
      </w:pPr>
      <w:r w:rsidRPr="005C5EA3">
        <w:rPr>
          <w:rStyle w:val="EndnoteReference"/>
          <w:rFonts w:ascii="Arial" w:hAnsi="Arial" w:cs="Arial"/>
        </w:rPr>
        <w:endnoteRef/>
      </w:r>
      <w:r w:rsidRPr="005C5EA3">
        <w:rPr>
          <w:rFonts w:ascii="Arial" w:hAnsi="Arial" w:cs="Arial"/>
        </w:rPr>
        <w:t xml:space="preserve"> </w:t>
      </w:r>
      <w:r w:rsidRPr="005C5EA3">
        <w:rPr>
          <w:rFonts w:ascii="Arial" w:hAnsi="Arial" w:cs="Arial"/>
          <w:i/>
        </w:rPr>
        <w:t>I</w:t>
      </w:r>
      <w:r w:rsidR="00337618">
        <w:rPr>
          <w:rFonts w:ascii="Arial" w:hAnsi="Arial" w:cs="Arial"/>
          <w:i/>
        </w:rPr>
        <w:t>bi</w:t>
      </w:r>
      <w:r w:rsidRPr="005C5EA3">
        <w:rPr>
          <w:rFonts w:ascii="Arial" w:hAnsi="Arial" w:cs="Arial"/>
          <w:i/>
        </w:rPr>
        <w:t>d</w:t>
      </w:r>
      <w:r w:rsidRPr="005C5EA3">
        <w:rPr>
          <w:rFonts w:ascii="Arial" w:hAnsi="Arial" w:cs="Arial"/>
        </w:rPr>
        <w:t xml:space="preserve">. </w:t>
      </w:r>
      <w:r w:rsidR="00CE0F49" w:rsidRPr="005C5EA3">
        <w:rPr>
          <w:rFonts w:ascii="Arial" w:hAnsi="Arial" w:cs="Arial"/>
        </w:rPr>
        <w:t>(Table 4)</w:t>
      </w:r>
      <w:r w:rsidRPr="005C5EA3">
        <w:rPr>
          <w:rFonts w:ascii="Arial" w:hAnsi="Arial" w:cs="Aria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25" w:rsidRDefault="00830325" w:rsidP="00A4713A">
      <w:pPr>
        <w:spacing w:after="0" w:line="240" w:lineRule="auto"/>
      </w:pPr>
      <w:r>
        <w:separator/>
      </w:r>
    </w:p>
  </w:footnote>
  <w:footnote w:type="continuationSeparator" w:id="0">
    <w:p w:rsidR="00830325" w:rsidRDefault="00830325" w:rsidP="00A4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7"/>
    <w:rsid w:val="0004098F"/>
    <w:rsid w:val="000F701D"/>
    <w:rsid w:val="00105499"/>
    <w:rsid w:val="0012304E"/>
    <w:rsid w:val="00163B9E"/>
    <w:rsid w:val="001C4B3C"/>
    <w:rsid w:val="001D3DF1"/>
    <w:rsid w:val="001E5039"/>
    <w:rsid w:val="001E6349"/>
    <w:rsid w:val="002E2359"/>
    <w:rsid w:val="00337618"/>
    <w:rsid w:val="003A250E"/>
    <w:rsid w:val="00421527"/>
    <w:rsid w:val="00463769"/>
    <w:rsid w:val="0047007D"/>
    <w:rsid w:val="004A1931"/>
    <w:rsid w:val="005C5EA3"/>
    <w:rsid w:val="005E1B48"/>
    <w:rsid w:val="006139F3"/>
    <w:rsid w:val="00682ECB"/>
    <w:rsid w:val="00692A29"/>
    <w:rsid w:val="006937E3"/>
    <w:rsid w:val="007210A8"/>
    <w:rsid w:val="00730B58"/>
    <w:rsid w:val="00752CE2"/>
    <w:rsid w:val="00754013"/>
    <w:rsid w:val="00792574"/>
    <w:rsid w:val="007D0D8B"/>
    <w:rsid w:val="008035B5"/>
    <w:rsid w:val="00830325"/>
    <w:rsid w:val="008434BB"/>
    <w:rsid w:val="008475A3"/>
    <w:rsid w:val="0088451D"/>
    <w:rsid w:val="00896A46"/>
    <w:rsid w:val="008C0B46"/>
    <w:rsid w:val="008E204E"/>
    <w:rsid w:val="008E4F90"/>
    <w:rsid w:val="008E60DB"/>
    <w:rsid w:val="008F658F"/>
    <w:rsid w:val="0092514E"/>
    <w:rsid w:val="00976E06"/>
    <w:rsid w:val="009822EF"/>
    <w:rsid w:val="00993BF6"/>
    <w:rsid w:val="009C07BE"/>
    <w:rsid w:val="009E07D3"/>
    <w:rsid w:val="009E5F8E"/>
    <w:rsid w:val="00A07ADA"/>
    <w:rsid w:val="00A21B68"/>
    <w:rsid w:val="00A4713A"/>
    <w:rsid w:val="00A52775"/>
    <w:rsid w:val="00A80E76"/>
    <w:rsid w:val="00AD165D"/>
    <w:rsid w:val="00AE00C1"/>
    <w:rsid w:val="00AE3C74"/>
    <w:rsid w:val="00AE4ADD"/>
    <w:rsid w:val="00AF692C"/>
    <w:rsid w:val="00B13EC4"/>
    <w:rsid w:val="00B276AA"/>
    <w:rsid w:val="00B32C8A"/>
    <w:rsid w:val="00B72B2B"/>
    <w:rsid w:val="00B730B9"/>
    <w:rsid w:val="00B75929"/>
    <w:rsid w:val="00BA6E54"/>
    <w:rsid w:val="00C16B27"/>
    <w:rsid w:val="00C35680"/>
    <w:rsid w:val="00C83C8C"/>
    <w:rsid w:val="00CA4635"/>
    <w:rsid w:val="00CE0F49"/>
    <w:rsid w:val="00D055DA"/>
    <w:rsid w:val="00D47423"/>
    <w:rsid w:val="00D923C4"/>
    <w:rsid w:val="00D96EB1"/>
    <w:rsid w:val="00DA116C"/>
    <w:rsid w:val="00DC0DBF"/>
    <w:rsid w:val="00DD0612"/>
    <w:rsid w:val="00DD7356"/>
    <w:rsid w:val="00DE657B"/>
    <w:rsid w:val="00E001E2"/>
    <w:rsid w:val="00E01707"/>
    <w:rsid w:val="00E20149"/>
    <w:rsid w:val="00E305E6"/>
    <w:rsid w:val="00E43608"/>
    <w:rsid w:val="00E65BAB"/>
    <w:rsid w:val="00EA05D9"/>
    <w:rsid w:val="00ED2CEC"/>
    <w:rsid w:val="00EE5DB1"/>
    <w:rsid w:val="00F101B5"/>
    <w:rsid w:val="00F11F15"/>
    <w:rsid w:val="00F2677B"/>
    <w:rsid w:val="00F54234"/>
    <w:rsid w:val="00F86DC2"/>
    <w:rsid w:val="00F96D43"/>
    <w:rsid w:val="00FA4CE9"/>
    <w:rsid w:val="00FA75A5"/>
    <w:rsid w:val="00FD51AB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471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71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713A"/>
    <w:rPr>
      <w:vertAlign w:val="superscript"/>
    </w:rPr>
  </w:style>
  <w:style w:type="character" w:styleId="Hyperlink">
    <w:name w:val="Hyperlink"/>
    <w:basedOn w:val="DefaultParagraphFont"/>
    <w:rsid w:val="00E201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471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71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713A"/>
    <w:rPr>
      <w:vertAlign w:val="superscript"/>
    </w:rPr>
  </w:style>
  <w:style w:type="character" w:styleId="Hyperlink">
    <w:name w:val="Hyperlink"/>
    <w:basedOn w:val="DefaultParagraphFont"/>
    <w:rsid w:val="00E201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sa.gov/policy/docs/statcomps/di_asr/2016/di_asr16.pdf" TargetMode="External"/><Relationship Id="rId2" Type="http://schemas.openxmlformats.org/officeDocument/2006/relationships/hyperlink" Target="https://www.ssa.gov/policy/docs/statcomps/ssi_asr/2016/ssi_asr16.pdf" TargetMode="External"/><Relationship Id="rId1" Type="http://schemas.openxmlformats.org/officeDocument/2006/relationships/hyperlink" Target="http://www.aph.org/files/annual-reports/APH-Annual-Report-FY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BDC3-91DC-4531-9309-8CB6CA46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Walls</dc:creator>
  <cp:lastModifiedBy>Kimie Beverly</cp:lastModifiedBy>
  <cp:revision>2</cp:revision>
  <cp:lastPrinted>2018-01-05T20:04:00Z</cp:lastPrinted>
  <dcterms:created xsi:type="dcterms:W3CDTF">2018-02-02T15:10:00Z</dcterms:created>
  <dcterms:modified xsi:type="dcterms:W3CDTF">2018-02-02T15:10:00Z</dcterms:modified>
</cp:coreProperties>
</file>