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8D" w:rsidRDefault="00C4028D" w:rsidP="007A3769">
      <w:pPr>
        <w:jc w:val="center"/>
        <w:rPr>
          <w:rFonts w:ascii="Georgia" w:hAnsi="Georgia"/>
        </w:rPr>
      </w:pPr>
    </w:p>
    <w:p w:rsidR="00C4028D" w:rsidRDefault="00C4028D" w:rsidP="007A3769">
      <w:pPr>
        <w:jc w:val="center"/>
        <w:rPr>
          <w:rFonts w:ascii="Georgia" w:hAnsi="Georgia"/>
        </w:rPr>
      </w:pPr>
    </w:p>
    <w:p w:rsidR="00B4792C" w:rsidRDefault="00B4792C" w:rsidP="007A3769">
      <w:pPr>
        <w:jc w:val="center"/>
        <w:rPr>
          <w:rFonts w:ascii="Georgia" w:hAnsi="Georgia"/>
        </w:rPr>
      </w:pPr>
      <w:r>
        <w:rPr>
          <w:rFonts w:ascii="Georgia" w:hAnsi="Georgia"/>
        </w:rPr>
        <w:t>JAYHAWK CHAPTER N</w:t>
      </w:r>
      <w:r w:rsidR="007A3769">
        <w:rPr>
          <w:rFonts w:ascii="Georgia" w:hAnsi="Georgia"/>
        </w:rPr>
        <w:t>FB</w:t>
      </w:r>
      <w:r>
        <w:rPr>
          <w:rFonts w:ascii="Georgia" w:hAnsi="Georgia"/>
        </w:rPr>
        <w:t xml:space="preserve"> of KANSAS</w:t>
      </w:r>
    </w:p>
    <w:p w:rsidR="00B4792C" w:rsidRDefault="00B4792C" w:rsidP="007A3769">
      <w:pPr>
        <w:jc w:val="center"/>
        <w:rPr>
          <w:rFonts w:ascii="Georgia" w:hAnsi="Georgia"/>
        </w:rPr>
      </w:pPr>
    </w:p>
    <w:p w:rsidR="00C4028D" w:rsidRDefault="007A3769" w:rsidP="00B4792C">
      <w:pPr>
        <w:rPr>
          <w:rFonts w:ascii="Georgia" w:hAnsi="Georgia"/>
        </w:rPr>
      </w:pPr>
      <w:r>
        <w:rPr>
          <w:rFonts w:ascii="Georgia" w:hAnsi="Georgia"/>
        </w:rPr>
        <w:t>Meeting</w:t>
      </w:r>
      <w:r w:rsidR="00B4792C">
        <w:rPr>
          <w:rFonts w:ascii="Georgia" w:hAnsi="Georgia"/>
        </w:rPr>
        <w:t xml:space="preserve"> </w:t>
      </w:r>
      <w:r w:rsidR="00C4028D">
        <w:rPr>
          <w:rFonts w:ascii="Georgia" w:hAnsi="Georgia"/>
        </w:rPr>
        <w:t>Minutes</w:t>
      </w:r>
    </w:p>
    <w:p w:rsidR="00C4028D" w:rsidRDefault="00C4028D" w:rsidP="00B4792C">
      <w:pPr>
        <w:rPr>
          <w:rFonts w:ascii="Georgia" w:hAnsi="Georgia"/>
        </w:rPr>
      </w:pPr>
    </w:p>
    <w:p w:rsidR="007A3769" w:rsidRDefault="007A3769" w:rsidP="00B4792C">
      <w:pPr>
        <w:rPr>
          <w:rFonts w:ascii="Georgia" w:hAnsi="Georgia"/>
        </w:rPr>
      </w:pPr>
      <w:r>
        <w:rPr>
          <w:rFonts w:ascii="Georgia" w:hAnsi="Georgia"/>
        </w:rPr>
        <w:t xml:space="preserve">April </w:t>
      </w:r>
      <w:r w:rsidR="00E340CA">
        <w:rPr>
          <w:rFonts w:ascii="Georgia" w:hAnsi="Georgia"/>
        </w:rPr>
        <w:t xml:space="preserve">18, </w:t>
      </w:r>
      <w:r>
        <w:rPr>
          <w:rFonts w:ascii="Georgia" w:hAnsi="Georgia"/>
        </w:rPr>
        <w:t>2015</w:t>
      </w:r>
    </w:p>
    <w:p w:rsidR="007A3769" w:rsidRDefault="007A3769" w:rsidP="007A3769">
      <w:pPr>
        <w:jc w:val="center"/>
        <w:rPr>
          <w:rFonts w:ascii="Georgia" w:hAnsi="Georgia"/>
        </w:rPr>
      </w:pPr>
    </w:p>
    <w:p w:rsidR="007A3769" w:rsidRDefault="00B4743E" w:rsidP="007A3769">
      <w:pPr>
        <w:rPr>
          <w:rFonts w:ascii="Georgia" w:hAnsi="Georgia"/>
        </w:rPr>
      </w:pPr>
      <w:r>
        <w:rPr>
          <w:rFonts w:ascii="Georgia" w:hAnsi="Georgia"/>
        </w:rPr>
        <w:t xml:space="preserve">Attendees: Dustin Disque, Ron and Cheryl Miller, Rob Tabor, Jim Secor, Sidney </w:t>
      </w:r>
      <w:bookmarkStart w:id="0" w:name="_GoBack"/>
      <w:bookmarkEnd w:id="0"/>
      <w:r>
        <w:rPr>
          <w:rFonts w:ascii="Georgia" w:hAnsi="Georgia"/>
        </w:rPr>
        <w:t>Roedel, Athena Johnson and  Brendy Latare.</w:t>
      </w:r>
    </w:p>
    <w:p w:rsidR="007A3769" w:rsidRDefault="00B4743E" w:rsidP="007A3769">
      <w:pPr>
        <w:rPr>
          <w:rFonts w:ascii="Georgia" w:hAnsi="Georgia"/>
        </w:rPr>
      </w:pPr>
      <w:r>
        <w:rPr>
          <w:rFonts w:ascii="Georgia" w:hAnsi="Georgia"/>
        </w:rPr>
        <w:t xml:space="preserve"> At</w:t>
      </w:r>
      <w:r w:rsidR="00D95F05">
        <w:rPr>
          <w:rFonts w:ascii="Georgia" w:hAnsi="Georgia"/>
        </w:rPr>
        <w:t xml:space="preserve"> </w:t>
      </w:r>
      <w:r>
        <w:rPr>
          <w:rFonts w:ascii="Georgia" w:hAnsi="Georgia"/>
        </w:rPr>
        <w:t xml:space="preserve">1:10 PM, the meeting was </w:t>
      </w:r>
      <w:r w:rsidR="007A3769">
        <w:rPr>
          <w:rFonts w:ascii="Georgia" w:hAnsi="Georgia"/>
        </w:rPr>
        <w:t>called to order by Rob Tabor, President</w:t>
      </w:r>
    </w:p>
    <w:p w:rsidR="007A3769" w:rsidRDefault="007A3769" w:rsidP="007A3769">
      <w:pPr>
        <w:rPr>
          <w:rFonts w:ascii="Georgia" w:hAnsi="Georgia"/>
        </w:rPr>
      </w:pPr>
      <w:r>
        <w:rPr>
          <w:rFonts w:ascii="Georgia" w:hAnsi="Georgia"/>
        </w:rPr>
        <w:tab/>
        <w:t xml:space="preserve">Modifications: </w:t>
      </w:r>
      <w:r w:rsidR="00586280">
        <w:rPr>
          <w:rFonts w:ascii="Georgia" w:hAnsi="Georgia"/>
        </w:rPr>
        <w:t xml:space="preserve">Rob announced the appointment of </w:t>
      </w:r>
      <w:r>
        <w:rPr>
          <w:rFonts w:ascii="Georgia" w:hAnsi="Georgia"/>
        </w:rPr>
        <w:t>Jim</w:t>
      </w:r>
      <w:r w:rsidR="00586280">
        <w:rPr>
          <w:rFonts w:ascii="Georgia" w:hAnsi="Georgia"/>
        </w:rPr>
        <w:t xml:space="preserve"> S</w:t>
      </w:r>
      <w:r>
        <w:rPr>
          <w:rFonts w:ascii="Georgia" w:hAnsi="Georgia"/>
        </w:rPr>
        <w:t xml:space="preserve">ecor as </w:t>
      </w:r>
      <w:r w:rsidR="00586280">
        <w:rPr>
          <w:rFonts w:ascii="Georgia" w:hAnsi="Georgia"/>
        </w:rPr>
        <w:t xml:space="preserve">assistant </w:t>
      </w:r>
      <w:r>
        <w:rPr>
          <w:rFonts w:ascii="Georgia" w:hAnsi="Georgia"/>
        </w:rPr>
        <w:t>secretary for Susan</w:t>
      </w:r>
      <w:r w:rsidR="00586280">
        <w:rPr>
          <w:rFonts w:ascii="Georgia" w:hAnsi="Georgia"/>
        </w:rPr>
        <w:t>.</w:t>
      </w:r>
    </w:p>
    <w:p w:rsidR="007A3769" w:rsidRDefault="007A3769" w:rsidP="007A3769">
      <w:pPr>
        <w:rPr>
          <w:rFonts w:ascii="Georgia" w:hAnsi="Georgia"/>
        </w:rPr>
      </w:pPr>
    </w:p>
    <w:p w:rsidR="007A3769" w:rsidRDefault="007A3769" w:rsidP="007A3769">
      <w:pPr>
        <w:rPr>
          <w:rFonts w:ascii="Georgia" w:hAnsi="Georgia"/>
        </w:rPr>
      </w:pPr>
      <w:r>
        <w:rPr>
          <w:rFonts w:ascii="Georgia" w:hAnsi="Georgia"/>
        </w:rPr>
        <w:t>Presidential release #438</w:t>
      </w:r>
      <w:r w:rsidR="00B4743E">
        <w:rPr>
          <w:rFonts w:ascii="Georgia" w:hAnsi="Georgia"/>
        </w:rPr>
        <w:t xml:space="preserve"> was played. </w:t>
      </w:r>
    </w:p>
    <w:p w:rsidR="00586280" w:rsidRDefault="00586280" w:rsidP="007A3769">
      <w:pPr>
        <w:rPr>
          <w:rFonts w:ascii="Georgia" w:hAnsi="Georgia"/>
        </w:rPr>
      </w:pPr>
    </w:p>
    <w:p w:rsidR="007A3769" w:rsidRDefault="007A3769" w:rsidP="007A3769">
      <w:pPr>
        <w:rPr>
          <w:rFonts w:ascii="Georgia" w:hAnsi="Georgia"/>
        </w:rPr>
      </w:pPr>
      <w:r>
        <w:rPr>
          <w:rFonts w:ascii="Georgia" w:hAnsi="Georgia"/>
        </w:rPr>
        <w:t>Chapter and State report</w:t>
      </w:r>
      <w:r w:rsidR="008E64F7">
        <w:rPr>
          <w:rFonts w:ascii="Georgia" w:hAnsi="Georgia"/>
        </w:rPr>
        <w:t xml:space="preserve">. </w:t>
      </w:r>
      <w:proofErr w:type="gramStart"/>
      <w:r w:rsidR="008E64F7">
        <w:rPr>
          <w:rFonts w:ascii="Georgia" w:hAnsi="Georgia"/>
        </w:rPr>
        <w:t>Local matters.</w:t>
      </w:r>
      <w:proofErr w:type="gramEnd"/>
      <w:r w:rsidR="008E64F7">
        <w:rPr>
          <w:rFonts w:ascii="Georgia" w:hAnsi="Georgia"/>
        </w:rPr>
        <w:t xml:space="preserve"> </w:t>
      </w:r>
      <w:r w:rsidR="00F71C42">
        <w:rPr>
          <w:rFonts w:ascii="Georgia" w:hAnsi="Georgia"/>
        </w:rPr>
        <w:t xml:space="preserve">There are </w:t>
      </w:r>
      <w:r>
        <w:rPr>
          <w:rFonts w:ascii="Georgia" w:hAnsi="Georgia"/>
        </w:rPr>
        <w:t>3 new members</w:t>
      </w:r>
      <w:r w:rsidR="00F71C42">
        <w:rPr>
          <w:rFonts w:ascii="Georgia" w:hAnsi="Georgia"/>
        </w:rPr>
        <w:t xml:space="preserve"> on the new Lawrence city commission.</w:t>
      </w:r>
    </w:p>
    <w:p w:rsidR="007A3769" w:rsidRDefault="00F71C42" w:rsidP="007A3769">
      <w:pPr>
        <w:rPr>
          <w:rFonts w:ascii="Georgia" w:hAnsi="Georgia"/>
        </w:rPr>
      </w:pPr>
      <w:r>
        <w:rPr>
          <w:rFonts w:ascii="Georgia" w:hAnsi="Georgia"/>
        </w:rPr>
        <w:t>Go to</w:t>
      </w:r>
      <w:r w:rsidR="007A3769">
        <w:rPr>
          <w:rFonts w:ascii="Georgia" w:hAnsi="Georgia"/>
        </w:rPr>
        <w:t xml:space="preserve"> Www.Lawrenceks.org for archives of meetings</w:t>
      </w:r>
    </w:p>
    <w:p w:rsidR="007A3769" w:rsidRDefault="007A3769" w:rsidP="007A3769">
      <w:pPr>
        <w:rPr>
          <w:rFonts w:ascii="Georgia" w:hAnsi="Georgia"/>
        </w:rPr>
      </w:pPr>
      <w:r>
        <w:rPr>
          <w:rFonts w:ascii="Georgia" w:hAnsi="Georgia"/>
        </w:rPr>
        <w:tab/>
        <w:t>We must be more active</w:t>
      </w:r>
      <w:r w:rsidR="00F71C42">
        <w:rPr>
          <w:rFonts w:ascii="Georgia" w:hAnsi="Georgia"/>
        </w:rPr>
        <w:t>.   Along with Independence, our chapter, represented by Rob Tabor, President</w:t>
      </w:r>
      <w:proofErr w:type="gramStart"/>
      <w:r w:rsidR="00F71C42">
        <w:rPr>
          <w:rFonts w:ascii="Georgia" w:hAnsi="Georgia"/>
        </w:rPr>
        <w:t>,  presented</w:t>
      </w:r>
      <w:proofErr w:type="gramEnd"/>
      <w:r w:rsidR="00F71C42">
        <w:rPr>
          <w:rFonts w:ascii="Georgia" w:hAnsi="Georgia"/>
        </w:rPr>
        <w:t xml:space="preserve"> language and best practices for</w:t>
      </w:r>
    </w:p>
    <w:p w:rsidR="007A3769" w:rsidRDefault="00F71C42" w:rsidP="007A3769">
      <w:pPr>
        <w:rPr>
          <w:rFonts w:ascii="Georgia" w:hAnsi="Georgia"/>
        </w:rPr>
      </w:pPr>
      <w:r>
        <w:rPr>
          <w:rFonts w:ascii="Georgia" w:hAnsi="Georgia"/>
        </w:rPr>
        <w:tab/>
      </w:r>
      <w:proofErr w:type="gramStart"/>
      <w:r>
        <w:rPr>
          <w:rFonts w:ascii="Georgia" w:hAnsi="Georgia"/>
        </w:rPr>
        <w:t>Taxi cab ordinance</w:t>
      </w:r>
      <w:r w:rsidR="007A3769">
        <w:rPr>
          <w:rFonts w:ascii="Georgia" w:hAnsi="Georgia"/>
        </w:rPr>
        <w:t xml:space="preserve"> accessibili</w:t>
      </w:r>
      <w:r>
        <w:rPr>
          <w:rFonts w:ascii="Georgia" w:hAnsi="Georgia"/>
        </w:rPr>
        <w:t>t</w:t>
      </w:r>
      <w:r w:rsidR="007A3769">
        <w:rPr>
          <w:rFonts w:ascii="Georgia" w:hAnsi="Georgia"/>
        </w:rPr>
        <w:t>y</w:t>
      </w:r>
      <w:r>
        <w:rPr>
          <w:rFonts w:ascii="Georgia" w:hAnsi="Georgia"/>
        </w:rPr>
        <w:t>.</w:t>
      </w:r>
      <w:proofErr w:type="gramEnd"/>
      <w:r>
        <w:rPr>
          <w:rFonts w:ascii="Georgia" w:hAnsi="Georgia"/>
        </w:rPr>
        <w:t xml:space="preserve">  Some questions remain, including:  </w:t>
      </w:r>
    </w:p>
    <w:p w:rsidR="00586280" w:rsidRDefault="00586280" w:rsidP="007A3769">
      <w:pPr>
        <w:rPr>
          <w:rFonts w:ascii="Georgia" w:hAnsi="Georgia"/>
        </w:rPr>
      </w:pPr>
      <w:r w:rsidRPr="00586280">
        <w:rPr>
          <w:rFonts w:ascii="Georgia" w:hAnsi="Georgia"/>
        </w:rPr>
        <w:t>•</w:t>
      </w:r>
      <w:r>
        <w:rPr>
          <w:rFonts w:ascii="Georgia" w:hAnsi="Georgia"/>
        </w:rPr>
        <w:t xml:space="preserve"> </w:t>
      </w:r>
      <w:r w:rsidR="007A3769">
        <w:rPr>
          <w:rFonts w:ascii="Georgia" w:hAnsi="Georgia"/>
        </w:rPr>
        <w:t xml:space="preserve">Enforcement? </w:t>
      </w:r>
      <w:proofErr w:type="gramStart"/>
      <w:r w:rsidR="007A3769">
        <w:rPr>
          <w:rFonts w:ascii="Georgia" w:hAnsi="Georgia"/>
        </w:rPr>
        <w:t xml:space="preserve">To be </w:t>
      </w:r>
      <w:r>
        <w:rPr>
          <w:rFonts w:ascii="Georgia" w:hAnsi="Georgia"/>
        </w:rPr>
        <w:t>on a complaint-driven basis?</w:t>
      </w:r>
      <w:proofErr w:type="gramEnd"/>
    </w:p>
    <w:p w:rsidR="00586280" w:rsidRDefault="00586280" w:rsidP="007A3769">
      <w:pPr>
        <w:rPr>
          <w:rFonts w:ascii="Georgia" w:hAnsi="Georgia"/>
        </w:rPr>
      </w:pPr>
      <w:r w:rsidRPr="00586280">
        <w:rPr>
          <w:rFonts w:ascii="Georgia" w:hAnsi="Georgia"/>
        </w:rPr>
        <w:t>•</w:t>
      </w:r>
      <w:r>
        <w:rPr>
          <w:rFonts w:ascii="Georgia" w:hAnsi="Georgia"/>
        </w:rPr>
        <w:t xml:space="preserve"> Can the </w:t>
      </w:r>
      <w:r w:rsidR="007A3769">
        <w:rPr>
          <w:rFonts w:ascii="Georgia" w:hAnsi="Georgia"/>
        </w:rPr>
        <w:t xml:space="preserve">City Clerk </w:t>
      </w:r>
      <w:r>
        <w:rPr>
          <w:rFonts w:ascii="Georgia" w:hAnsi="Georgia"/>
        </w:rPr>
        <w:t>a</w:t>
      </w:r>
      <w:r w:rsidR="007A3769">
        <w:rPr>
          <w:rFonts w:ascii="Georgia" w:hAnsi="Georgia"/>
        </w:rPr>
        <w:t xml:space="preserve">s the </w:t>
      </w:r>
      <w:r>
        <w:rPr>
          <w:rFonts w:ascii="Georgia" w:hAnsi="Georgia"/>
        </w:rPr>
        <w:t xml:space="preserve">license Granting agency </w:t>
      </w:r>
      <w:r w:rsidR="007A3769">
        <w:rPr>
          <w:rFonts w:ascii="Georgia" w:hAnsi="Georgia"/>
        </w:rPr>
        <w:t xml:space="preserve">revoke a license </w:t>
      </w:r>
      <w:r>
        <w:rPr>
          <w:rFonts w:ascii="Georgia" w:hAnsi="Georgia"/>
        </w:rPr>
        <w:t>if a licen</w:t>
      </w:r>
      <w:r w:rsidR="00EE7267">
        <w:rPr>
          <w:rFonts w:ascii="Georgia" w:hAnsi="Georgia"/>
        </w:rPr>
        <w:t>s</w:t>
      </w:r>
      <w:r>
        <w:rPr>
          <w:rFonts w:ascii="Georgia" w:hAnsi="Georgia"/>
        </w:rPr>
        <w:t>ed operator is found to have discriminated against a dis</w:t>
      </w:r>
      <w:r w:rsidR="007E778D">
        <w:rPr>
          <w:rFonts w:ascii="Georgia" w:hAnsi="Georgia"/>
        </w:rPr>
        <w:t>a</w:t>
      </w:r>
      <w:r>
        <w:rPr>
          <w:rFonts w:ascii="Georgia" w:hAnsi="Georgia"/>
        </w:rPr>
        <w:t>bled customer</w:t>
      </w:r>
      <w:r w:rsidR="007E778D">
        <w:rPr>
          <w:rFonts w:ascii="Georgia" w:hAnsi="Georgia"/>
        </w:rPr>
        <w:t>?</w:t>
      </w:r>
    </w:p>
    <w:p w:rsidR="007A3769" w:rsidRDefault="007E778D" w:rsidP="007A3769">
      <w:pPr>
        <w:rPr>
          <w:rFonts w:ascii="Georgia" w:hAnsi="Georgia"/>
        </w:rPr>
      </w:pPr>
      <w:r>
        <w:rPr>
          <w:rFonts w:ascii="Georgia" w:hAnsi="Georgia"/>
        </w:rPr>
        <w:t xml:space="preserve">Rob stated he will </w:t>
      </w:r>
      <w:r w:rsidR="00EE7267">
        <w:rPr>
          <w:rFonts w:ascii="Georgia" w:hAnsi="Georgia"/>
        </w:rPr>
        <w:t>contact Brandon McG</w:t>
      </w:r>
      <w:r w:rsidR="00D2567B">
        <w:rPr>
          <w:rFonts w:ascii="Georgia" w:hAnsi="Georgia"/>
        </w:rPr>
        <w:t xml:space="preserve">uire of the City Manager’s office and will provide an </w:t>
      </w:r>
      <w:r>
        <w:rPr>
          <w:rFonts w:ascii="Georgia" w:hAnsi="Georgia"/>
        </w:rPr>
        <w:t>updated report</w:t>
      </w:r>
      <w:r w:rsidR="00F71C42">
        <w:rPr>
          <w:rFonts w:ascii="Georgia" w:hAnsi="Georgia"/>
        </w:rPr>
        <w:t>.</w:t>
      </w:r>
    </w:p>
    <w:p w:rsidR="008E64F7" w:rsidRDefault="008E64F7" w:rsidP="008E64F7">
      <w:pPr>
        <w:rPr>
          <w:rFonts w:ascii="Georgia" w:hAnsi="Georgia"/>
        </w:rPr>
      </w:pPr>
      <w:proofErr w:type="gramStart"/>
      <w:r>
        <w:rPr>
          <w:rFonts w:ascii="Georgia" w:hAnsi="Georgia"/>
        </w:rPr>
        <w:t>Accessibility review of Lawrence Public Library.</w:t>
      </w:r>
      <w:proofErr w:type="gramEnd"/>
      <w:r>
        <w:rPr>
          <w:rFonts w:ascii="Georgia" w:hAnsi="Georgia"/>
        </w:rPr>
        <w:t xml:space="preserve"> Rob reported that he along with Bob Mikesic and a few members of the Independence, Inc. Access Task Force are scheduled to meet with Brad Allen, executive director of LPL, participate in an accessibility review of LPL on April 23</w:t>
      </w:r>
      <w:r>
        <w:rPr>
          <w:rFonts w:ascii="Georgia" w:hAnsi="Georgia"/>
          <w:vertAlign w:val="superscript"/>
        </w:rPr>
        <w:t>rd</w:t>
      </w:r>
      <w:r>
        <w:rPr>
          <w:rFonts w:ascii="Georgia" w:hAnsi="Georgia"/>
        </w:rPr>
        <w:t>. Rob stated he will raise questions as to the accessibility of the card catalog system, the public access desktop computers, and the recording studios.</w:t>
      </w:r>
    </w:p>
    <w:p w:rsidR="007A3769" w:rsidRDefault="00F71C42" w:rsidP="007A3769">
      <w:pPr>
        <w:rPr>
          <w:rFonts w:ascii="Georgia" w:hAnsi="Georgia"/>
        </w:rPr>
      </w:pPr>
      <w:r>
        <w:rPr>
          <w:rFonts w:ascii="Georgia" w:hAnsi="Georgia"/>
        </w:rPr>
        <w:t xml:space="preserve"> </w:t>
      </w:r>
      <w:r w:rsidR="007A3769">
        <w:rPr>
          <w:rFonts w:ascii="Georgia" w:hAnsi="Georgia"/>
        </w:rPr>
        <w:t xml:space="preserve"> </w:t>
      </w:r>
    </w:p>
    <w:p w:rsidR="007A3769" w:rsidRDefault="008E64F7" w:rsidP="007A3769">
      <w:pPr>
        <w:rPr>
          <w:rFonts w:ascii="Georgia" w:hAnsi="Georgia"/>
        </w:rPr>
      </w:pPr>
      <w:r>
        <w:rPr>
          <w:rFonts w:ascii="Georgia" w:hAnsi="Georgia"/>
        </w:rPr>
        <w:t xml:space="preserve">Day </w:t>
      </w:r>
      <w:proofErr w:type="gramStart"/>
      <w:r>
        <w:rPr>
          <w:rFonts w:ascii="Georgia" w:hAnsi="Georgia"/>
        </w:rPr>
        <w:t>At</w:t>
      </w:r>
      <w:proofErr w:type="gramEnd"/>
      <w:r>
        <w:rPr>
          <w:rFonts w:ascii="Georgia" w:hAnsi="Georgia"/>
        </w:rPr>
        <w:t xml:space="preserve"> The Capitol. </w:t>
      </w:r>
      <w:r w:rsidR="007A3769">
        <w:rPr>
          <w:rFonts w:ascii="Georgia" w:hAnsi="Georgia"/>
        </w:rPr>
        <w:t>Newsline</w:t>
      </w:r>
      <w:r w:rsidR="00EE7267" w:rsidRPr="00EE7267">
        <w:rPr>
          <w:rFonts w:ascii="Georgia" w:hAnsi="Georgia"/>
        </w:rPr>
        <w:t>®</w:t>
      </w:r>
      <w:r w:rsidR="007A3769">
        <w:rPr>
          <w:rFonts w:ascii="Georgia" w:hAnsi="Georgia"/>
        </w:rPr>
        <w:t xml:space="preserve"> Day at the Capitol, </w:t>
      </w:r>
      <w:r>
        <w:rPr>
          <w:rFonts w:ascii="Georgia" w:hAnsi="Georgia"/>
        </w:rPr>
        <w:t>an impromptu activity arranged by the Southcentral Chapter</w:t>
      </w:r>
      <w:proofErr w:type="gramStart"/>
      <w:r>
        <w:rPr>
          <w:rFonts w:ascii="Georgia" w:hAnsi="Georgia"/>
        </w:rPr>
        <w:t xml:space="preserve">, </w:t>
      </w:r>
      <w:r w:rsidR="007E778D">
        <w:rPr>
          <w:rFonts w:ascii="Georgia" w:hAnsi="Georgia"/>
        </w:rPr>
        <w:t xml:space="preserve"> took</w:t>
      </w:r>
      <w:proofErr w:type="gramEnd"/>
      <w:r w:rsidR="007E778D">
        <w:rPr>
          <w:rFonts w:ascii="Georgia" w:hAnsi="Georgia"/>
        </w:rPr>
        <w:t xml:space="preserve"> place on March </w:t>
      </w:r>
      <w:r>
        <w:rPr>
          <w:rFonts w:ascii="Georgia" w:hAnsi="Georgia"/>
        </w:rPr>
        <w:t>24.</w:t>
      </w:r>
      <w:r w:rsidR="007A3769">
        <w:rPr>
          <w:rFonts w:ascii="Georgia" w:hAnsi="Georgia"/>
        </w:rPr>
        <w:t xml:space="preserve"> </w:t>
      </w:r>
      <w:r>
        <w:rPr>
          <w:rFonts w:ascii="Georgia" w:hAnsi="Georgia"/>
        </w:rPr>
        <w:t xml:space="preserve">Rob noted the event </w:t>
      </w:r>
      <w:r w:rsidR="007E778D">
        <w:rPr>
          <w:rFonts w:ascii="Georgia" w:hAnsi="Georgia"/>
        </w:rPr>
        <w:t xml:space="preserve">failed to </w:t>
      </w:r>
      <w:r w:rsidR="007A3769">
        <w:rPr>
          <w:rFonts w:ascii="Georgia" w:hAnsi="Georgia"/>
        </w:rPr>
        <w:t>result in a</w:t>
      </w:r>
      <w:r w:rsidR="007E778D">
        <w:rPr>
          <w:rFonts w:ascii="Georgia" w:hAnsi="Georgia"/>
        </w:rPr>
        <w:t>ny</w:t>
      </w:r>
      <w:r w:rsidR="007A3769">
        <w:rPr>
          <w:rFonts w:ascii="Georgia" w:hAnsi="Georgia"/>
        </w:rPr>
        <w:t xml:space="preserve"> </w:t>
      </w:r>
      <w:r w:rsidR="007E778D">
        <w:rPr>
          <w:rFonts w:ascii="Georgia" w:hAnsi="Georgia"/>
        </w:rPr>
        <w:t>conversations with any state legislators</w:t>
      </w:r>
      <w:r w:rsidR="00FD3B3C">
        <w:rPr>
          <w:rFonts w:ascii="Georgia" w:hAnsi="Georgia"/>
        </w:rPr>
        <w:t xml:space="preserve">, </w:t>
      </w:r>
      <w:r w:rsidR="007A3769">
        <w:rPr>
          <w:rFonts w:ascii="Georgia" w:hAnsi="Georgia"/>
        </w:rPr>
        <w:t xml:space="preserve">but </w:t>
      </w:r>
      <w:r w:rsidR="00FD3B3C">
        <w:rPr>
          <w:rFonts w:ascii="Georgia" w:hAnsi="Georgia"/>
        </w:rPr>
        <w:t>literature about Newsline</w:t>
      </w:r>
      <w:r w:rsidR="00FD3B3C" w:rsidRPr="00FD3B3C">
        <w:t xml:space="preserve"> </w:t>
      </w:r>
      <w:proofErr w:type="gramStart"/>
      <w:r w:rsidR="00FD3B3C" w:rsidRPr="00FD3B3C">
        <w:rPr>
          <w:rFonts w:ascii="Georgia" w:hAnsi="Georgia"/>
        </w:rPr>
        <w:t xml:space="preserve">® </w:t>
      </w:r>
      <w:r w:rsidR="00FD3B3C">
        <w:rPr>
          <w:rFonts w:ascii="Georgia" w:hAnsi="Georgia"/>
        </w:rPr>
        <w:t xml:space="preserve"> was</w:t>
      </w:r>
      <w:proofErr w:type="gramEnd"/>
      <w:r w:rsidR="00FD3B3C">
        <w:rPr>
          <w:rFonts w:ascii="Georgia" w:hAnsi="Georgia"/>
        </w:rPr>
        <w:t xml:space="preserve"> </w:t>
      </w:r>
      <w:r w:rsidR="007A3769">
        <w:rPr>
          <w:rFonts w:ascii="Georgia" w:hAnsi="Georgia"/>
        </w:rPr>
        <w:t>distribut</w:t>
      </w:r>
      <w:r w:rsidR="00FD3B3C">
        <w:rPr>
          <w:rFonts w:ascii="Georgia" w:hAnsi="Georgia"/>
        </w:rPr>
        <w:t>ed to all 165 legislators’ offices.</w:t>
      </w:r>
    </w:p>
    <w:p w:rsidR="007A3769" w:rsidRDefault="007915BF" w:rsidP="007A3769">
      <w:pPr>
        <w:rPr>
          <w:rFonts w:ascii="Georgia" w:hAnsi="Georgia"/>
        </w:rPr>
      </w:pPr>
      <w:r>
        <w:rPr>
          <w:rFonts w:ascii="Georgia" w:hAnsi="Georgia"/>
        </w:rPr>
        <w:t xml:space="preserve">Rob reported that </w:t>
      </w:r>
      <w:r w:rsidR="007A3769">
        <w:rPr>
          <w:rFonts w:ascii="Georgia" w:hAnsi="Georgia"/>
        </w:rPr>
        <w:t>Dec</w:t>
      </w:r>
      <w:r>
        <w:rPr>
          <w:rFonts w:ascii="Georgia" w:hAnsi="Georgia"/>
        </w:rPr>
        <w:t>ember</w:t>
      </w:r>
      <w:r w:rsidR="007A3769">
        <w:rPr>
          <w:rFonts w:ascii="Georgia" w:hAnsi="Georgia"/>
        </w:rPr>
        <w:t xml:space="preserve"> </w:t>
      </w:r>
      <w:r w:rsidR="008B28A1">
        <w:rPr>
          <w:rFonts w:ascii="Georgia" w:hAnsi="Georgia"/>
        </w:rPr>
        <w:t xml:space="preserve">7 </w:t>
      </w:r>
      <w:r w:rsidR="007A3769">
        <w:rPr>
          <w:rFonts w:ascii="Georgia" w:hAnsi="Georgia"/>
        </w:rPr>
        <w:t>w</w:t>
      </w:r>
      <w:r w:rsidR="00F71C42">
        <w:rPr>
          <w:rFonts w:ascii="Georgia" w:hAnsi="Georgia"/>
        </w:rPr>
        <w:t>as the last State Board meeting</w:t>
      </w:r>
      <w:r w:rsidR="00E340CA">
        <w:rPr>
          <w:rFonts w:ascii="Georgia" w:hAnsi="Georgia"/>
        </w:rPr>
        <w:t xml:space="preserve"> and the next me</w:t>
      </w:r>
      <w:r w:rsidR="00EE7267">
        <w:rPr>
          <w:rFonts w:ascii="Georgia" w:hAnsi="Georgia"/>
        </w:rPr>
        <w:t>e</w:t>
      </w:r>
      <w:r w:rsidR="00E340CA">
        <w:rPr>
          <w:rFonts w:ascii="Georgia" w:hAnsi="Georgia"/>
        </w:rPr>
        <w:t>ting has yet to be scheduled</w:t>
      </w:r>
      <w:r w:rsidR="00F71C42">
        <w:rPr>
          <w:rFonts w:ascii="Georgia" w:hAnsi="Georgia"/>
        </w:rPr>
        <w:t>.</w:t>
      </w:r>
    </w:p>
    <w:p w:rsidR="007A3769" w:rsidRDefault="007A3769" w:rsidP="007A3769">
      <w:pPr>
        <w:rPr>
          <w:rFonts w:ascii="Georgia" w:hAnsi="Georgia"/>
        </w:rPr>
      </w:pPr>
    </w:p>
    <w:p w:rsidR="007A3769" w:rsidRDefault="008B28A1" w:rsidP="007A3769">
      <w:pPr>
        <w:rPr>
          <w:rFonts w:ascii="Georgia" w:hAnsi="Georgia"/>
        </w:rPr>
      </w:pPr>
      <w:r>
        <w:rPr>
          <w:rFonts w:ascii="Georgia" w:hAnsi="Georgia"/>
        </w:rPr>
        <w:t xml:space="preserve">There was no </w:t>
      </w:r>
      <w:r w:rsidR="007A3769">
        <w:rPr>
          <w:rFonts w:ascii="Georgia" w:hAnsi="Georgia"/>
        </w:rPr>
        <w:t>V</w:t>
      </w:r>
      <w:r>
        <w:rPr>
          <w:rFonts w:ascii="Georgia" w:hAnsi="Georgia"/>
        </w:rPr>
        <w:t xml:space="preserve">ice </w:t>
      </w:r>
      <w:r w:rsidR="007A3769">
        <w:rPr>
          <w:rFonts w:ascii="Georgia" w:hAnsi="Georgia"/>
        </w:rPr>
        <w:t>P</w:t>
      </w:r>
      <w:r>
        <w:rPr>
          <w:rFonts w:ascii="Georgia" w:hAnsi="Georgia"/>
        </w:rPr>
        <w:t>resident</w:t>
      </w:r>
      <w:r w:rsidR="007A3769">
        <w:rPr>
          <w:rFonts w:ascii="Georgia" w:hAnsi="Georgia"/>
        </w:rPr>
        <w:t>'s rep</w:t>
      </w:r>
      <w:r>
        <w:rPr>
          <w:rFonts w:ascii="Georgia" w:hAnsi="Georgia"/>
        </w:rPr>
        <w:t xml:space="preserve">ort given due to </w:t>
      </w:r>
      <w:r w:rsidR="00F71C42">
        <w:rPr>
          <w:rFonts w:ascii="Georgia" w:hAnsi="Georgia"/>
        </w:rPr>
        <w:t>Renee</w:t>
      </w:r>
      <w:r>
        <w:rPr>
          <w:rFonts w:ascii="Georgia" w:hAnsi="Georgia"/>
        </w:rPr>
        <w:t>’s</w:t>
      </w:r>
      <w:r w:rsidR="00F71C42">
        <w:rPr>
          <w:rFonts w:ascii="Georgia" w:hAnsi="Georgia"/>
        </w:rPr>
        <w:t xml:space="preserve"> </w:t>
      </w:r>
      <w:r>
        <w:rPr>
          <w:rFonts w:ascii="Georgia" w:hAnsi="Georgia"/>
        </w:rPr>
        <w:t>absence.</w:t>
      </w:r>
    </w:p>
    <w:p w:rsidR="00B95F61" w:rsidRDefault="00B95F61" w:rsidP="007A3769">
      <w:pPr>
        <w:rPr>
          <w:rFonts w:ascii="Georgia" w:hAnsi="Georgia"/>
        </w:rPr>
      </w:pPr>
    </w:p>
    <w:p w:rsidR="007A3769" w:rsidRDefault="007A3769" w:rsidP="007A3769">
      <w:pPr>
        <w:rPr>
          <w:rFonts w:ascii="Georgia" w:hAnsi="Georgia"/>
        </w:rPr>
      </w:pPr>
      <w:r>
        <w:rPr>
          <w:rFonts w:ascii="Georgia" w:hAnsi="Georgia"/>
        </w:rPr>
        <w:t xml:space="preserve">The March Minutes were </w:t>
      </w:r>
      <w:r w:rsidR="00E13DCB">
        <w:rPr>
          <w:rFonts w:ascii="Georgia" w:hAnsi="Georgia"/>
        </w:rPr>
        <w:t>considered by the membership and Rob declared them approved as prepared and emailed.</w:t>
      </w:r>
    </w:p>
    <w:p w:rsidR="007A3769" w:rsidRDefault="007A3769" w:rsidP="007A3769">
      <w:pPr>
        <w:rPr>
          <w:rFonts w:ascii="Georgia" w:hAnsi="Georgia"/>
        </w:rPr>
      </w:pPr>
    </w:p>
    <w:p w:rsidR="007A3769" w:rsidRDefault="007A3769" w:rsidP="007A3769">
      <w:pPr>
        <w:rPr>
          <w:rFonts w:ascii="Georgia" w:hAnsi="Georgia"/>
        </w:rPr>
      </w:pPr>
      <w:proofErr w:type="gramStart"/>
      <w:r>
        <w:rPr>
          <w:rFonts w:ascii="Georgia" w:hAnsi="Georgia"/>
        </w:rPr>
        <w:t>Treasurer's report</w:t>
      </w:r>
      <w:r w:rsidR="003E68E6">
        <w:rPr>
          <w:rFonts w:ascii="Georgia" w:hAnsi="Georgia"/>
        </w:rPr>
        <w:t>.</w:t>
      </w:r>
      <w:proofErr w:type="gramEnd"/>
      <w:r>
        <w:rPr>
          <w:rFonts w:ascii="Georgia" w:hAnsi="Georgia"/>
        </w:rPr>
        <w:t xml:space="preserve"> Ron Miller</w:t>
      </w:r>
      <w:r w:rsidR="003E68E6">
        <w:rPr>
          <w:rFonts w:ascii="Georgia" w:hAnsi="Georgia"/>
        </w:rPr>
        <w:t xml:space="preserve"> announced that </w:t>
      </w:r>
      <w:r>
        <w:rPr>
          <w:rFonts w:ascii="Georgia" w:hAnsi="Georgia"/>
        </w:rPr>
        <w:t>NFB of Kans</w:t>
      </w:r>
      <w:r w:rsidR="003E68E6">
        <w:rPr>
          <w:rFonts w:ascii="Georgia" w:hAnsi="Georgia"/>
        </w:rPr>
        <w:t>a</w:t>
      </w:r>
      <w:r>
        <w:rPr>
          <w:rFonts w:ascii="Georgia" w:hAnsi="Georgia"/>
        </w:rPr>
        <w:t xml:space="preserve">s Jayhawk Chapter will </w:t>
      </w:r>
      <w:r w:rsidR="003E68E6">
        <w:rPr>
          <w:rFonts w:ascii="Georgia" w:hAnsi="Georgia"/>
        </w:rPr>
        <w:t xml:space="preserve">now </w:t>
      </w:r>
      <w:r>
        <w:rPr>
          <w:rFonts w:ascii="Georgia" w:hAnsi="Georgia"/>
        </w:rPr>
        <w:t xml:space="preserve">appear on </w:t>
      </w:r>
      <w:r w:rsidR="003E68E6">
        <w:rPr>
          <w:rFonts w:ascii="Georgia" w:hAnsi="Georgia"/>
        </w:rPr>
        <w:t xml:space="preserve">the chapter’s </w:t>
      </w:r>
      <w:r>
        <w:rPr>
          <w:rFonts w:ascii="Georgia" w:hAnsi="Georgia"/>
        </w:rPr>
        <w:t>US Bank checks</w:t>
      </w:r>
      <w:r w:rsidR="003E68E6">
        <w:rPr>
          <w:rFonts w:ascii="Georgia" w:hAnsi="Georgia"/>
        </w:rPr>
        <w:t>.</w:t>
      </w:r>
    </w:p>
    <w:p w:rsidR="007A3769" w:rsidRDefault="007C1241" w:rsidP="007A3769">
      <w:pPr>
        <w:rPr>
          <w:rFonts w:ascii="Georgia" w:hAnsi="Georgia"/>
        </w:rPr>
      </w:pPr>
      <w:r>
        <w:rPr>
          <w:rFonts w:ascii="Georgia" w:hAnsi="Georgia"/>
        </w:rPr>
        <w:lastRenderedPageBreak/>
        <w:t xml:space="preserve">Beginning balance as of March 1 was $649.44 and the ending balance on March 31 was </w:t>
      </w:r>
      <w:r w:rsidR="007A3769">
        <w:rPr>
          <w:rFonts w:ascii="Georgia" w:hAnsi="Georgia"/>
        </w:rPr>
        <w:t>$</w:t>
      </w:r>
      <w:r>
        <w:rPr>
          <w:rFonts w:ascii="Georgia" w:hAnsi="Georgia"/>
        </w:rPr>
        <w:t>649.44.</w:t>
      </w:r>
      <w:r w:rsidR="007A3769">
        <w:rPr>
          <w:rFonts w:ascii="Georgia" w:hAnsi="Georgia"/>
        </w:rPr>
        <w:t xml:space="preserve"> </w:t>
      </w:r>
      <w:r>
        <w:rPr>
          <w:rFonts w:ascii="Georgia" w:hAnsi="Georgia"/>
        </w:rPr>
        <w:t xml:space="preserve">Proceeds from </w:t>
      </w:r>
      <w:r w:rsidR="0059175D">
        <w:rPr>
          <w:rFonts w:ascii="Georgia" w:hAnsi="Georgia"/>
        </w:rPr>
        <w:t xml:space="preserve">our </w:t>
      </w:r>
      <w:r w:rsidR="007A3769">
        <w:rPr>
          <w:rFonts w:ascii="Georgia" w:hAnsi="Georgia"/>
        </w:rPr>
        <w:t xml:space="preserve">NCAA </w:t>
      </w:r>
      <w:r w:rsidR="0059175D">
        <w:rPr>
          <w:rFonts w:ascii="Georgia" w:hAnsi="Georgia"/>
        </w:rPr>
        <w:t>brackets f</w:t>
      </w:r>
      <w:r w:rsidR="007A3769">
        <w:rPr>
          <w:rFonts w:ascii="Georgia" w:hAnsi="Georgia"/>
        </w:rPr>
        <w:t>und</w:t>
      </w:r>
      <w:r w:rsidR="0059175D">
        <w:rPr>
          <w:rFonts w:ascii="Georgia" w:hAnsi="Georgia"/>
        </w:rPr>
        <w:t>-</w:t>
      </w:r>
      <w:r w:rsidR="007A3769">
        <w:rPr>
          <w:rFonts w:ascii="Georgia" w:hAnsi="Georgia"/>
        </w:rPr>
        <w:t>ra</w:t>
      </w:r>
      <w:r w:rsidR="0059175D">
        <w:rPr>
          <w:rFonts w:ascii="Georgia" w:hAnsi="Georgia"/>
        </w:rPr>
        <w:t xml:space="preserve">iser </w:t>
      </w:r>
      <w:r w:rsidR="00AD7D53">
        <w:rPr>
          <w:rFonts w:ascii="Georgia" w:hAnsi="Georgia"/>
        </w:rPr>
        <w:t xml:space="preserve">were deposited and will be reflected in the April financial report. There being no </w:t>
      </w:r>
      <w:r w:rsidR="009E68B3">
        <w:rPr>
          <w:rFonts w:ascii="Georgia" w:hAnsi="Georgia"/>
        </w:rPr>
        <w:t>changes or corrections</w:t>
      </w:r>
      <w:r w:rsidR="00AD7D53">
        <w:rPr>
          <w:rFonts w:ascii="Georgia" w:hAnsi="Georgia"/>
        </w:rPr>
        <w:t xml:space="preserve"> when called for by Rob, </w:t>
      </w:r>
      <w:r w:rsidR="009E68B3">
        <w:rPr>
          <w:rFonts w:ascii="Georgia" w:hAnsi="Georgia"/>
        </w:rPr>
        <w:t>the treasurer’s report was approved as read.</w:t>
      </w:r>
    </w:p>
    <w:p w:rsidR="009E68B3" w:rsidRDefault="009E68B3" w:rsidP="007A3769">
      <w:pPr>
        <w:rPr>
          <w:rFonts w:ascii="Georgia" w:hAnsi="Georgia"/>
        </w:rPr>
      </w:pPr>
    </w:p>
    <w:p w:rsidR="007A3769" w:rsidRDefault="00DF65E8" w:rsidP="007A3769">
      <w:pPr>
        <w:rPr>
          <w:rFonts w:ascii="Georgia" w:hAnsi="Georgia"/>
        </w:rPr>
      </w:pPr>
      <w:proofErr w:type="gramStart"/>
      <w:r>
        <w:rPr>
          <w:rFonts w:ascii="Georgia" w:hAnsi="Georgia"/>
        </w:rPr>
        <w:t>Fund-raising.</w:t>
      </w:r>
      <w:proofErr w:type="gramEnd"/>
      <w:r>
        <w:rPr>
          <w:rFonts w:ascii="Georgia" w:hAnsi="Georgia"/>
        </w:rPr>
        <w:t xml:space="preserve"> Rob announced that our second fund-raising supper is scheduled for Tuesday, May</w:t>
      </w:r>
      <w:r w:rsidR="007A3769">
        <w:rPr>
          <w:rFonts w:ascii="Georgia" w:hAnsi="Georgia"/>
        </w:rPr>
        <w:t xml:space="preserve"> </w:t>
      </w:r>
      <w:r>
        <w:rPr>
          <w:rFonts w:ascii="Georgia" w:hAnsi="Georgia"/>
        </w:rPr>
        <w:t xml:space="preserve">12 from 5:00pm to 8:00pm at Freddie's Frozen Custards and Steakburgers. </w:t>
      </w:r>
      <w:r w:rsidR="007A3769">
        <w:rPr>
          <w:rFonts w:ascii="Georgia" w:hAnsi="Georgia"/>
        </w:rPr>
        <w:t xml:space="preserve">15% of all </w:t>
      </w:r>
      <w:r>
        <w:rPr>
          <w:rFonts w:ascii="Georgia" w:hAnsi="Georgia"/>
        </w:rPr>
        <w:t xml:space="preserve">food, dessert, and beverage sales </w:t>
      </w:r>
      <w:r w:rsidR="007A3769">
        <w:rPr>
          <w:rFonts w:ascii="Georgia" w:hAnsi="Georgia"/>
        </w:rPr>
        <w:t>proceeds will be donated</w:t>
      </w:r>
      <w:r>
        <w:rPr>
          <w:rFonts w:ascii="Georgia" w:hAnsi="Georgia"/>
        </w:rPr>
        <w:t xml:space="preserve"> to the chapter from both </w:t>
      </w:r>
      <w:r w:rsidR="007A3769">
        <w:rPr>
          <w:rFonts w:ascii="Georgia" w:hAnsi="Georgia"/>
        </w:rPr>
        <w:t xml:space="preserve">drive-thru </w:t>
      </w:r>
      <w:r>
        <w:rPr>
          <w:rFonts w:ascii="Georgia" w:hAnsi="Georgia"/>
        </w:rPr>
        <w:t xml:space="preserve">and dine-in orders. Rob encouraged members to spread the word among their circles of acquaintance and to </w:t>
      </w:r>
      <w:r w:rsidR="00903E46">
        <w:rPr>
          <w:rFonts w:ascii="Georgia" w:hAnsi="Georgia"/>
        </w:rPr>
        <w:t>participate in the event.</w:t>
      </w:r>
    </w:p>
    <w:p w:rsidR="00903E46" w:rsidRDefault="00903E46" w:rsidP="007A3769">
      <w:pPr>
        <w:rPr>
          <w:rFonts w:ascii="Georgia" w:hAnsi="Georgia"/>
        </w:rPr>
      </w:pPr>
    </w:p>
    <w:p w:rsidR="007A3769" w:rsidRDefault="009F262B" w:rsidP="007A3769">
      <w:pPr>
        <w:rPr>
          <w:rFonts w:ascii="Georgia" w:hAnsi="Georgia"/>
        </w:rPr>
      </w:pPr>
      <w:proofErr w:type="gramStart"/>
      <w:r>
        <w:rPr>
          <w:rFonts w:ascii="Georgia" w:hAnsi="Georgia"/>
        </w:rPr>
        <w:t xml:space="preserve">Mercantile Co-op </w:t>
      </w:r>
      <w:r w:rsidR="00BE24EE">
        <w:rPr>
          <w:rFonts w:ascii="Georgia" w:hAnsi="Georgia"/>
        </w:rPr>
        <w:t xml:space="preserve">and Salty Iguana </w:t>
      </w:r>
      <w:r>
        <w:rPr>
          <w:rFonts w:ascii="Georgia" w:hAnsi="Georgia"/>
        </w:rPr>
        <w:t>Giveback program</w:t>
      </w:r>
      <w:r w:rsidR="00BE24EE">
        <w:rPr>
          <w:rFonts w:ascii="Georgia" w:hAnsi="Georgia"/>
        </w:rPr>
        <w:t>s</w:t>
      </w:r>
      <w:r>
        <w:rPr>
          <w:rFonts w:ascii="Georgia" w:hAnsi="Georgia"/>
        </w:rPr>
        <w:t>.</w:t>
      </w:r>
      <w:proofErr w:type="gramEnd"/>
      <w:r>
        <w:rPr>
          <w:rFonts w:ascii="Georgia" w:hAnsi="Georgia"/>
        </w:rPr>
        <w:t xml:space="preserve"> Athena reported the Merc’s g</w:t>
      </w:r>
      <w:r w:rsidR="007A3769">
        <w:rPr>
          <w:rFonts w:ascii="Georgia" w:hAnsi="Georgia"/>
        </w:rPr>
        <w:t>ive</w:t>
      </w:r>
      <w:r w:rsidR="00AD7D53">
        <w:rPr>
          <w:rFonts w:ascii="Georgia" w:hAnsi="Georgia"/>
        </w:rPr>
        <w:t>-</w:t>
      </w:r>
      <w:r w:rsidR="007A3769">
        <w:rPr>
          <w:rFonts w:ascii="Georgia" w:hAnsi="Georgia"/>
        </w:rPr>
        <w:t>Back</w:t>
      </w:r>
      <w:r>
        <w:rPr>
          <w:rFonts w:ascii="Georgia" w:hAnsi="Georgia"/>
        </w:rPr>
        <w:t xml:space="preserve"> NPO recipient application is available </w:t>
      </w:r>
      <w:r w:rsidR="007A3769">
        <w:rPr>
          <w:rFonts w:ascii="Georgia" w:hAnsi="Georgia"/>
        </w:rPr>
        <w:t xml:space="preserve">online </w:t>
      </w:r>
      <w:r>
        <w:rPr>
          <w:rFonts w:ascii="Georgia" w:hAnsi="Georgia"/>
        </w:rPr>
        <w:t xml:space="preserve">and give-back </w:t>
      </w:r>
      <w:r w:rsidR="00AD7D53">
        <w:rPr>
          <w:rFonts w:ascii="Georgia" w:hAnsi="Georgia"/>
        </w:rPr>
        <w:t xml:space="preserve">days </w:t>
      </w:r>
      <w:r>
        <w:rPr>
          <w:rFonts w:ascii="Georgia" w:hAnsi="Georgia"/>
        </w:rPr>
        <w:t xml:space="preserve">are awarded </w:t>
      </w:r>
      <w:r w:rsidR="007A3769">
        <w:rPr>
          <w:rFonts w:ascii="Georgia" w:hAnsi="Georgia"/>
        </w:rPr>
        <w:t>on a first come</w:t>
      </w:r>
      <w:r>
        <w:rPr>
          <w:rFonts w:ascii="Georgia" w:hAnsi="Georgia"/>
        </w:rPr>
        <w:t xml:space="preserve"> </w:t>
      </w:r>
      <w:r w:rsidR="007A3769">
        <w:rPr>
          <w:rFonts w:ascii="Georgia" w:hAnsi="Georgia"/>
        </w:rPr>
        <w:t>first serve basis</w:t>
      </w:r>
      <w:r>
        <w:rPr>
          <w:rFonts w:ascii="Georgia" w:hAnsi="Georgia"/>
        </w:rPr>
        <w:t xml:space="preserve">. </w:t>
      </w:r>
      <w:r w:rsidR="00EE7267">
        <w:rPr>
          <w:rFonts w:ascii="Georgia" w:hAnsi="Georgia"/>
        </w:rPr>
        <w:t>Brendy</w:t>
      </w:r>
      <w:r w:rsidR="007A3769">
        <w:rPr>
          <w:rFonts w:ascii="Georgia" w:hAnsi="Georgia"/>
        </w:rPr>
        <w:t xml:space="preserve"> </w:t>
      </w:r>
      <w:r>
        <w:rPr>
          <w:rFonts w:ascii="Georgia" w:hAnsi="Georgia"/>
        </w:rPr>
        <w:t xml:space="preserve">offered </w:t>
      </w:r>
      <w:r w:rsidR="007A3769">
        <w:rPr>
          <w:rFonts w:ascii="Georgia" w:hAnsi="Georgia"/>
        </w:rPr>
        <w:t xml:space="preserve">to </w:t>
      </w:r>
      <w:r w:rsidR="00BE24EE">
        <w:rPr>
          <w:rFonts w:ascii="Georgia" w:hAnsi="Georgia"/>
        </w:rPr>
        <w:t>submit the online application on behalf of the chapter.</w:t>
      </w:r>
    </w:p>
    <w:p w:rsidR="00AD7D53" w:rsidRDefault="00AD7D53" w:rsidP="007A3769">
      <w:pPr>
        <w:rPr>
          <w:rFonts w:ascii="Georgia" w:hAnsi="Georgia"/>
        </w:rPr>
      </w:pPr>
    </w:p>
    <w:p w:rsidR="007A3769" w:rsidRDefault="00BE24EE" w:rsidP="007A3769">
      <w:pPr>
        <w:rPr>
          <w:rFonts w:ascii="Georgia" w:hAnsi="Georgia"/>
        </w:rPr>
      </w:pPr>
      <w:r>
        <w:rPr>
          <w:rFonts w:ascii="Georgia" w:hAnsi="Georgia"/>
        </w:rPr>
        <w:t xml:space="preserve">Athena also reported that the </w:t>
      </w:r>
      <w:r w:rsidR="007A3769">
        <w:rPr>
          <w:rFonts w:ascii="Georgia" w:hAnsi="Georgia"/>
        </w:rPr>
        <w:t xml:space="preserve">Salty Iguana </w:t>
      </w:r>
      <w:r>
        <w:rPr>
          <w:rFonts w:ascii="Georgia" w:hAnsi="Georgia"/>
        </w:rPr>
        <w:t xml:space="preserve">fund-raising dinner project donates to its chosen community NPO on a sales percentage basis </w:t>
      </w:r>
      <w:r w:rsidR="007A3769">
        <w:rPr>
          <w:rFonts w:ascii="Georgia" w:hAnsi="Georgia"/>
        </w:rPr>
        <w:t>similar to the Merc and Freddie's</w:t>
      </w:r>
      <w:r>
        <w:rPr>
          <w:rFonts w:ascii="Georgia" w:hAnsi="Georgia"/>
        </w:rPr>
        <w:t>.</w:t>
      </w:r>
    </w:p>
    <w:p w:rsidR="007A3769" w:rsidRDefault="007A3769" w:rsidP="007A3769">
      <w:pPr>
        <w:rPr>
          <w:rFonts w:ascii="Georgia" w:hAnsi="Georgia"/>
        </w:rPr>
      </w:pPr>
    </w:p>
    <w:p w:rsidR="007A3769" w:rsidRDefault="007A3769" w:rsidP="007A3769">
      <w:pPr>
        <w:rPr>
          <w:rFonts w:ascii="Georgia" w:hAnsi="Georgia"/>
        </w:rPr>
      </w:pPr>
      <w:r>
        <w:rPr>
          <w:rFonts w:ascii="Georgia" w:hAnsi="Georgia"/>
        </w:rPr>
        <w:t>75 Days of Service</w:t>
      </w:r>
      <w:r w:rsidR="002F0156">
        <w:rPr>
          <w:rFonts w:ascii="Georgia" w:hAnsi="Georgia"/>
        </w:rPr>
        <w:t>.</w:t>
      </w:r>
    </w:p>
    <w:p w:rsidR="007A3769" w:rsidRDefault="002F0156" w:rsidP="007A3769">
      <w:pPr>
        <w:rPr>
          <w:rFonts w:ascii="Georgia" w:hAnsi="Georgia"/>
        </w:rPr>
      </w:pPr>
      <w:r>
        <w:rPr>
          <w:rFonts w:ascii="Georgia" w:hAnsi="Georgia"/>
        </w:rPr>
        <w:t xml:space="preserve">Discussion continues on the “75 Days of Service” project recently launched by the NFB community service division and Rob </w:t>
      </w:r>
      <w:r w:rsidR="000C38C8">
        <w:rPr>
          <w:rFonts w:ascii="Georgia" w:hAnsi="Georgia"/>
        </w:rPr>
        <w:t xml:space="preserve">encourages further suggestions for the chapter to participate in a service project in the Lawrence area. </w:t>
      </w:r>
      <w:r w:rsidR="00AD7D53">
        <w:rPr>
          <w:rFonts w:ascii="Georgia" w:hAnsi="Georgia"/>
        </w:rPr>
        <w:t>Community</w:t>
      </w:r>
      <w:r w:rsidR="000C38C8">
        <w:rPr>
          <w:rFonts w:ascii="Georgia" w:hAnsi="Georgia"/>
        </w:rPr>
        <w:t xml:space="preserve"> project ideas could be submitted v</w:t>
      </w:r>
      <w:r w:rsidR="00EE7267">
        <w:rPr>
          <w:rFonts w:ascii="Georgia" w:hAnsi="Georgia"/>
        </w:rPr>
        <w:t>ia the Jayhawk chapter listserv</w:t>
      </w:r>
      <w:r w:rsidR="000C38C8">
        <w:rPr>
          <w:rFonts w:ascii="Georgia" w:hAnsi="Georgia"/>
        </w:rPr>
        <w:t>.</w:t>
      </w:r>
    </w:p>
    <w:p w:rsidR="007A3769" w:rsidRDefault="00AD7D53" w:rsidP="007A3769">
      <w:pPr>
        <w:rPr>
          <w:rFonts w:ascii="Georgia" w:hAnsi="Georgia"/>
        </w:rPr>
      </w:pPr>
      <w:r>
        <w:rPr>
          <w:rFonts w:ascii="Georgia" w:hAnsi="Georgia"/>
        </w:rPr>
        <w:t xml:space="preserve">Some </w:t>
      </w:r>
      <w:r w:rsidR="000C38C8">
        <w:rPr>
          <w:rFonts w:ascii="Georgia" w:hAnsi="Georgia"/>
        </w:rPr>
        <w:t xml:space="preserve">ideas suggested include answering telephones during the Kansas Public Radio fall or spring fund-raising campaigns and </w:t>
      </w:r>
      <w:r w:rsidR="007A3769">
        <w:rPr>
          <w:rFonts w:ascii="Georgia" w:hAnsi="Georgia"/>
        </w:rPr>
        <w:t xml:space="preserve">  </w:t>
      </w:r>
      <w:r w:rsidR="000C38C8">
        <w:rPr>
          <w:rFonts w:ascii="Georgia" w:hAnsi="Georgia"/>
        </w:rPr>
        <w:t>volunteering at the Lawrence Public Library.</w:t>
      </w:r>
    </w:p>
    <w:p w:rsidR="007A3769" w:rsidRDefault="007A3769" w:rsidP="007A3769">
      <w:pPr>
        <w:rPr>
          <w:rFonts w:ascii="Georgia" w:hAnsi="Georgia"/>
        </w:rPr>
      </w:pPr>
    </w:p>
    <w:p w:rsidR="007A3769" w:rsidRDefault="000C38C8" w:rsidP="007A3769">
      <w:pPr>
        <w:rPr>
          <w:rFonts w:ascii="Georgia" w:hAnsi="Georgia"/>
        </w:rPr>
      </w:pPr>
      <w:proofErr w:type="gramStart"/>
      <w:r>
        <w:rPr>
          <w:rFonts w:ascii="Georgia" w:hAnsi="Georgia"/>
        </w:rPr>
        <w:t>National 2015 convention.</w:t>
      </w:r>
      <w:proofErr w:type="gramEnd"/>
      <w:r>
        <w:rPr>
          <w:rFonts w:ascii="Georgia" w:hAnsi="Georgia"/>
        </w:rPr>
        <w:t xml:space="preserve"> The 75</w:t>
      </w:r>
      <w:r w:rsidRPr="000C38C8">
        <w:rPr>
          <w:rFonts w:ascii="Georgia" w:hAnsi="Georgia"/>
          <w:vertAlign w:val="superscript"/>
        </w:rPr>
        <w:t>th</w:t>
      </w:r>
      <w:r>
        <w:rPr>
          <w:rFonts w:ascii="Georgia" w:hAnsi="Georgia"/>
        </w:rPr>
        <w:t xml:space="preserve"> anniversary NFB </w:t>
      </w:r>
      <w:r w:rsidR="007A3769">
        <w:rPr>
          <w:rFonts w:ascii="Georgia" w:hAnsi="Georgia"/>
        </w:rPr>
        <w:t xml:space="preserve">National convention </w:t>
      </w:r>
      <w:r>
        <w:rPr>
          <w:rFonts w:ascii="Georgia" w:hAnsi="Georgia"/>
        </w:rPr>
        <w:t xml:space="preserve">will take place from July </w:t>
      </w:r>
      <w:r w:rsidR="007A3769">
        <w:rPr>
          <w:rFonts w:ascii="Georgia" w:hAnsi="Georgia"/>
        </w:rPr>
        <w:t xml:space="preserve">5-10 at </w:t>
      </w:r>
      <w:r>
        <w:rPr>
          <w:rFonts w:ascii="Georgia" w:hAnsi="Georgia"/>
        </w:rPr>
        <w:t>the Rosen Centre Hotel in Orlando, F</w:t>
      </w:r>
      <w:r w:rsidR="00561789">
        <w:rPr>
          <w:rFonts w:ascii="Georgia" w:hAnsi="Georgia"/>
        </w:rPr>
        <w:t xml:space="preserve">lorida. </w:t>
      </w:r>
      <w:r w:rsidR="00743C13">
        <w:rPr>
          <w:rFonts w:ascii="Georgia" w:hAnsi="Georgia"/>
        </w:rPr>
        <w:t>A preliminary headcount indicates Rob is the only chapter member with plans to attend at this point.</w:t>
      </w:r>
    </w:p>
    <w:p w:rsidR="00D2567B" w:rsidRDefault="00D2567B" w:rsidP="00D2567B">
      <w:pPr>
        <w:rPr>
          <w:rFonts w:ascii="Georgia" w:hAnsi="Georgia"/>
        </w:rPr>
      </w:pPr>
    </w:p>
    <w:p w:rsidR="00D2567B" w:rsidRDefault="00D2567B" w:rsidP="00D2567B">
      <w:pPr>
        <w:rPr>
          <w:rFonts w:ascii="Georgia" w:hAnsi="Georgia"/>
        </w:rPr>
      </w:pPr>
      <w:proofErr w:type="gramStart"/>
      <w:r>
        <w:rPr>
          <w:rFonts w:ascii="Georgia" w:hAnsi="Georgia"/>
        </w:rPr>
        <w:t>New Business.</w:t>
      </w:r>
      <w:proofErr w:type="gramEnd"/>
      <w:r>
        <w:rPr>
          <w:rFonts w:ascii="Georgia" w:hAnsi="Georgia"/>
        </w:rPr>
        <w:t xml:space="preserve"> </w:t>
      </w:r>
      <w:proofErr w:type="gramStart"/>
      <w:r>
        <w:rPr>
          <w:rFonts w:ascii="Georgia" w:hAnsi="Georgia"/>
        </w:rPr>
        <w:t>Currency identifiers.</w:t>
      </w:r>
      <w:proofErr w:type="gramEnd"/>
      <w:r>
        <w:rPr>
          <w:rFonts w:ascii="Georgia" w:hAnsi="Georgia"/>
        </w:rPr>
        <w:t xml:space="preserve"> Athena announced that a new hand-held </w:t>
      </w:r>
      <w:r w:rsidR="00AD7D53">
        <w:rPr>
          <w:rFonts w:ascii="Georgia" w:hAnsi="Georgia"/>
        </w:rPr>
        <w:t>c</w:t>
      </w:r>
      <w:r>
        <w:rPr>
          <w:rFonts w:ascii="Georgia" w:hAnsi="Georgia"/>
        </w:rPr>
        <w:t>urrency Reader from the US Printing and Engraving Service and is being distributed through the National Library Service for the blind and physically handicapped (NLS). Requests for the currency reader need to be communicated through the regional talking book library. Rob added that in his experience the government-created currency identifier is not as efficient or as responsive as the LookTell MoneyReader</w:t>
      </w:r>
      <w:r w:rsidR="00EE7267">
        <w:rPr>
          <w:rFonts w:ascii="Georgia" w:hAnsi="Georgia"/>
        </w:rPr>
        <w:t xml:space="preserve"> app for smartphones. The MoneyR</w:t>
      </w:r>
      <w:r>
        <w:rPr>
          <w:rFonts w:ascii="Georgia" w:hAnsi="Georgia"/>
        </w:rPr>
        <w:t>eader app is very affordable at around $10.</w:t>
      </w:r>
    </w:p>
    <w:p w:rsidR="00D2567B" w:rsidRDefault="00D2567B" w:rsidP="00D2567B">
      <w:pPr>
        <w:rPr>
          <w:rFonts w:ascii="Georgia" w:hAnsi="Georgia"/>
        </w:rPr>
      </w:pPr>
    </w:p>
    <w:p w:rsidR="00D2567B" w:rsidRDefault="00D2567B" w:rsidP="00D2567B">
      <w:pPr>
        <w:rPr>
          <w:rFonts w:ascii="Georgia" w:hAnsi="Georgia"/>
        </w:rPr>
      </w:pPr>
      <w:proofErr w:type="gramStart"/>
      <w:r>
        <w:rPr>
          <w:rFonts w:ascii="Georgia" w:hAnsi="Georgia"/>
        </w:rPr>
        <w:t>KRS Advisory Committee.</w:t>
      </w:r>
      <w:proofErr w:type="gramEnd"/>
      <w:r>
        <w:rPr>
          <w:rFonts w:ascii="Georgia" w:hAnsi="Georgia"/>
        </w:rPr>
        <w:t xml:space="preserve"> Ranita Wilkes, a staff member of Independence Inc. is on the Advisory Commission for Kansas Rehabilitation Services (KRS) and needs input for </w:t>
      </w:r>
      <w:r w:rsidR="00AD7D53">
        <w:rPr>
          <w:rFonts w:ascii="Georgia" w:hAnsi="Georgia"/>
        </w:rPr>
        <w:t>its</w:t>
      </w:r>
      <w:r>
        <w:rPr>
          <w:rFonts w:ascii="Georgia" w:hAnsi="Georgia"/>
        </w:rPr>
        <w:t xml:space="preserve"> next meeting. Some chapter m</w:t>
      </w:r>
      <w:r w:rsidR="00EE7267">
        <w:rPr>
          <w:rFonts w:ascii="Georgia" w:hAnsi="Georgia"/>
        </w:rPr>
        <w:t>embers expressed considerable sk</w:t>
      </w:r>
      <w:r>
        <w:rPr>
          <w:rFonts w:ascii="Georgia" w:hAnsi="Georgia"/>
        </w:rPr>
        <w:t>epticism that any input or feedback from NFB will be paid attention to by the current director of KRS who is on record of opposition to NFB</w:t>
      </w:r>
      <w:r w:rsidR="00EE7267">
        <w:rPr>
          <w:rFonts w:ascii="Georgia" w:hAnsi="Georgia"/>
        </w:rPr>
        <w:t xml:space="preserve"> </w:t>
      </w:r>
      <w:r>
        <w:rPr>
          <w:rFonts w:ascii="Georgia" w:hAnsi="Georgia"/>
        </w:rPr>
        <w:t>because of our repeated demands for Federal oversight of KRS including an audit by RSA.</w:t>
      </w:r>
    </w:p>
    <w:p w:rsidR="007A3769" w:rsidRDefault="007A3769" w:rsidP="007A3769">
      <w:pPr>
        <w:rPr>
          <w:rFonts w:ascii="Georgia" w:hAnsi="Georgia"/>
        </w:rPr>
      </w:pPr>
    </w:p>
    <w:p w:rsidR="007A3769" w:rsidRDefault="00D2567B" w:rsidP="007A3769">
      <w:pPr>
        <w:rPr>
          <w:rFonts w:ascii="Georgia" w:hAnsi="Georgia"/>
        </w:rPr>
      </w:pPr>
      <w:proofErr w:type="gramStart"/>
      <w:r>
        <w:rPr>
          <w:rFonts w:ascii="Georgia" w:hAnsi="Georgia"/>
        </w:rPr>
        <w:t>State House Kiosks.</w:t>
      </w:r>
      <w:proofErr w:type="gramEnd"/>
      <w:r>
        <w:rPr>
          <w:rFonts w:ascii="Georgia" w:hAnsi="Georgia"/>
        </w:rPr>
        <w:t xml:space="preserve"> </w:t>
      </w:r>
      <w:r w:rsidR="007A3769">
        <w:rPr>
          <w:rFonts w:ascii="Georgia" w:hAnsi="Georgia"/>
        </w:rPr>
        <w:t xml:space="preserve">Cheryl </w:t>
      </w:r>
      <w:r w:rsidR="005969DB">
        <w:rPr>
          <w:rFonts w:ascii="Georgia" w:hAnsi="Georgia"/>
        </w:rPr>
        <w:t xml:space="preserve">expressed concerns that the touch screen kiosks at the State </w:t>
      </w:r>
      <w:r w:rsidR="005969DB">
        <w:rPr>
          <w:rFonts w:ascii="Georgia" w:hAnsi="Georgia"/>
        </w:rPr>
        <w:lastRenderedPageBreak/>
        <w:t xml:space="preserve">Capitol </w:t>
      </w:r>
      <w:r w:rsidR="007A3769">
        <w:rPr>
          <w:rFonts w:ascii="Georgia" w:hAnsi="Georgia"/>
        </w:rPr>
        <w:t xml:space="preserve">Visitor Center </w:t>
      </w:r>
      <w:r w:rsidR="005969DB">
        <w:rPr>
          <w:rFonts w:ascii="Georgia" w:hAnsi="Georgia"/>
        </w:rPr>
        <w:t>are ina</w:t>
      </w:r>
      <w:r w:rsidR="007A3769">
        <w:rPr>
          <w:rFonts w:ascii="Georgia" w:hAnsi="Georgia"/>
        </w:rPr>
        <w:t>ccessib</w:t>
      </w:r>
      <w:r w:rsidR="005969DB">
        <w:rPr>
          <w:rFonts w:ascii="Georgia" w:hAnsi="Georgia"/>
        </w:rPr>
        <w:t>le</w:t>
      </w:r>
      <w:r w:rsidR="007A3769">
        <w:rPr>
          <w:rFonts w:ascii="Georgia" w:hAnsi="Georgia"/>
        </w:rPr>
        <w:t xml:space="preserve"> </w:t>
      </w:r>
      <w:r w:rsidR="005969DB">
        <w:rPr>
          <w:rFonts w:ascii="Georgia" w:hAnsi="Georgia"/>
        </w:rPr>
        <w:t xml:space="preserve">to visitors who are blind or have low vision. There is a talking tour but there is no </w:t>
      </w:r>
      <w:r w:rsidR="007A3769">
        <w:rPr>
          <w:rFonts w:ascii="Georgia" w:hAnsi="Georgia"/>
        </w:rPr>
        <w:t>audio</w:t>
      </w:r>
      <w:r w:rsidR="005969DB">
        <w:rPr>
          <w:rFonts w:ascii="Georgia" w:hAnsi="Georgia"/>
        </w:rPr>
        <w:t xml:space="preserve"> </w:t>
      </w:r>
      <w:r w:rsidR="007A3769">
        <w:rPr>
          <w:rFonts w:ascii="Georgia" w:hAnsi="Georgia"/>
        </w:rPr>
        <w:t>navigation</w:t>
      </w:r>
      <w:r w:rsidR="005969DB">
        <w:rPr>
          <w:rFonts w:ascii="Georgia" w:hAnsi="Georgia"/>
        </w:rPr>
        <w:t xml:space="preserve"> of its menu system.</w:t>
      </w:r>
      <w:r w:rsidR="007A3769">
        <w:rPr>
          <w:rFonts w:ascii="Georgia" w:hAnsi="Georgia"/>
        </w:rPr>
        <w:t xml:space="preserve"> </w:t>
      </w:r>
      <w:r w:rsidR="009020BC">
        <w:rPr>
          <w:rFonts w:ascii="Georgia" w:hAnsi="Georgia"/>
        </w:rPr>
        <w:t>Rob opined this is a clear</w:t>
      </w:r>
      <w:r w:rsidR="00A96581">
        <w:rPr>
          <w:rFonts w:ascii="Georgia" w:hAnsi="Georgia"/>
        </w:rPr>
        <w:t>-</w:t>
      </w:r>
      <w:r w:rsidR="009020BC">
        <w:rPr>
          <w:rFonts w:ascii="Georgia" w:hAnsi="Georgia"/>
        </w:rPr>
        <w:t xml:space="preserve">cut violation of Title 2 of the ADA which will have to be addressed at the state or national level to remedy </w:t>
      </w:r>
      <w:r w:rsidR="00AD7D53">
        <w:rPr>
          <w:rFonts w:ascii="Georgia" w:hAnsi="Georgia"/>
        </w:rPr>
        <w:t>the</w:t>
      </w:r>
      <w:r w:rsidR="009020BC">
        <w:rPr>
          <w:rFonts w:ascii="Georgia" w:hAnsi="Georgia"/>
        </w:rPr>
        <w:t xml:space="preserve"> violation. </w:t>
      </w:r>
      <w:r w:rsidR="0067546C">
        <w:rPr>
          <w:rFonts w:ascii="Georgia" w:hAnsi="Georgia"/>
        </w:rPr>
        <w:t>Cheryl encouraged others to make a trip to Topeka to gain firsthand experience of the State House touch screen kiosks.</w:t>
      </w:r>
    </w:p>
    <w:p w:rsidR="007A3769" w:rsidRDefault="007A3769" w:rsidP="007A3769">
      <w:pPr>
        <w:rPr>
          <w:rFonts w:ascii="Georgia" w:hAnsi="Georgia"/>
        </w:rPr>
      </w:pPr>
    </w:p>
    <w:p w:rsidR="007A3769" w:rsidRDefault="0067546C" w:rsidP="007A3769">
      <w:pPr>
        <w:rPr>
          <w:rFonts w:ascii="Georgia" w:hAnsi="Georgia"/>
        </w:rPr>
      </w:pPr>
      <w:proofErr w:type="gramStart"/>
      <w:r>
        <w:rPr>
          <w:rFonts w:ascii="Georgia" w:hAnsi="Georgia"/>
        </w:rPr>
        <w:t>Knowledge Base.</w:t>
      </w:r>
      <w:proofErr w:type="gramEnd"/>
      <w:r>
        <w:rPr>
          <w:rFonts w:ascii="Georgia" w:hAnsi="Georgia"/>
        </w:rPr>
        <w:t xml:space="preserve"> Rob played an audio presentation of “35 Cents</w:t>
      </w:r>
      <w:r w:rsidR="009235A1">
        <w:rPr>
          <w:rFonts w:ascii="Georgia" w:hAnsi="Georgia"/>
        </w:rPr>
        <w:t>”, a 3-minute long vignet</w:t>
      </w:r>
      <w:r w:rsidR="00AD7D53">
        <w:rPr>
          <w:rFonts w:ascii="Georgia" w:hAnsi="Georgia"/>
        </w:rPr>
        <w:t>te</w:t>
      </w:r>
      <w:r w:rsidR="009235A1">
        <w:rPr>
          <w:rFonts w:ascii="Georgia" w:hAnsi="Georgia"/>
        </w:rPr>
        <w:t xml:space="preserve"> perf</w:t>
      </w:r>
      <w:r w:rsidR="00A96581">
        <w:rPr>
          <w:rFonts w:ascii="Georgia" w:hAnsi="Georgia"/>
        </w:rPr>
        <w:t>ormed on the Nation’s Blind YouT</w:t>
      </w:r>
      <w:r w:rsidR="009235A1">
        <w:rPr>
          <w:rFonts w:ascii="Georgia" w:hAnsi="Georgia"/>
        </w:rPr>
        <w:t>ube channel and pertain</w:t>
      </w:r>
      <w:r w:rsidR="007A3769">
        <w:rPr>
          <w:rFonts w:ascii="Georgia" w:hAnsi="Georgia"/>
        </w:rPr>
        <w:t xml:space="preserve">ing </w:t>
      </w:r>
      <w:r w:rsidR="009235A1">
        <w:rPr>
          <w:rFonts w:ascii="Georgia" w:hAnsi="Georgia"/>
        </w:rPr>
        <w:t xml:space="preserve">to </w:t>
      </w:r>
      <w:r w:rsidR="007A3769">
        <w:rPr>
          <w:rFonts w:ascii="Georgia" w:hAnsi="Georgia"/>
        </w:rPr>
        <w:t xml:space="preserve">subminimum </w:t>
      </w:r>
      <w:r w:rsidR="009235A1">
        <w:rPr>
          <w:rFonts w:ascii="Georgia" w:hAnsi="Georgia"/>
        </w:rPr>
        <w:t xml:space="preserve">wages paid to </w:t>
      </w:r>
      <w:r w:rsidR="007A3769">
        <w:rPr>
          <w:rFonts w:ascii="Georgia" w:hAnsi="Georgia"/>
        </w:rPr>
        <w:t>disabled</w:t>
      </w:r>
    </w:p>
    <w:p w:rsidR="007A3769" w:rsidRDefault="009235A1" w:rsidP="007A3769">
      <w:pPr>
        <w:rPr>
          <w:rFonts w:ascii="Georgia" w:hAnsi="Georgia"/>
        </w:rPr>
      </w:pPr>
      <w:proofErr w:type="gramStart"/>
      <w:r>
        <w:rPr>
          <w:rFonts w:ascii="Georgia" w:hAnsi="Georgia"/>
        </w:rPr>
        <w:t>Workers in a non-profit sheltered workshop.</w:t>
      </w:r>
      <w:proofErr w:type="gramEnd"/>
      <w:r w:rsidR="0005269D">
        <w:rPr>
          <w:rFonts w:ascii="Georgia" w:hAnsi="Georgia"/>
        </w:rPr>
        <w:t xml:space="preserve"> A brief discussion followed.</w:t>
      </w:r>
    </w:p>
    <w:p w:rsidR="0005269D" w:rsidRDefault="0005269D" w:rsidP="007A3769">
      <w:pPr>
        <w:rPr>
          <w:rFonts w:ascii="Georgia" w:hAnsi="Georgia"/>
        </w:rPr>
      </w:pPr>
    </w:p>
    <w:p w:rsidR="007A3769" w:rsidRDefault="0005269D" w:rsidP="007A3769">
      <w:pPr>
        <w:rPr>
          <w:rFonts w:ascii="Georgia" w:hAnsi="Georgia"/>
        </w:rPr>
      </w:pPr>
      <w:proofErr w:type="gramStart"/>
      <w:r>
        <w:rPr>
          <w:rFonts w:ascii="Georgia" w:hAnsi="Georgia"/>
        </w:rPr>
        <w:t>Adjournment.</w:t>
      </w:r>
      <w:proofErr w:type="gramEnd"/>
      <w:r>
        <w:rPr>
          <w:rFonts w:ascii="Georgia" w:hAnsi="Georgia"/>
        </w:rPr>
        <w:t xml:space="preserve"> The m</w:t>
      </w:r>
      <w:r w:rsidR="007A3769">
        <w:rPr>
          <w:rFonts w:ascii="Georgia" w:hAnsi="Georgia"/>
        </w:rPr>
        <w:t>eeting adjourned at 2:57 PM</w:t>
      </w:r>
    </w:p>
    <w:p w:rsidR="007A3769" w:rsidRDefault="007A3769" w:rsidP="007A3769">
      <w:r>
        <w:rPr>
          <w:rFonts w:ascii="Georgia" w:hAnsi="Georgia"/>
        </w:rPr>
        <w:tab/>
      </w:r>
    </w:p>
    <w:p w:rsidR="00ED3CC5" w:rsidRDefault="00D95F05">
      <w:r>
        <w:t>Respectfully</w:t>
      </w:r>
      <w:r w:rsidR="0005269D">
        <w:t xml:space="preserve"> submitted</w:t>
      </w:r>
      <w:r>
        <w:t>,</w:t>
      </w:r>
    </w:p>
    <w:p w:rsidR="00D95F05" w:rsidRDefault="00D95F05">
      <w:r>
        <w:t>Jim Secor, Assistant Secretary</w:t>
      </w:r>
      <w:r w:rsidR="008A22C5">
        <w:t xml:space="preserve"> with Rob Tabor, president</w:t>
      </w:r>
    </w:p>
    <w:sectPr w:rsidR="00D95F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061" w:rsidRDefault="00D62061" w:rsidP="007A3769">
      <w:r>
        <w:separator/>
      </w:r>
    </w:p>
  </w:endnote>
  <w:endnote w:type="continuationSeparator" w:id="0">
    <w:p w:rsidR="00D62061" w:rsidRDefault="00D62061" w:rsidP="007A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69" w:rsidRDefault="007A3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69" w:rsidRDefault="007A37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69" w:rsidRDefault="007A3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061" w:rsidRDefault="00D62061" w:rsidP="007A3769">
      <w:r>
        <w:separator/>
      </w:r>
    </w:p>
  </w:footnote>
  <w:footnote w:type="continuationSeparator" w:id="0">
    <w:p w:rsidR="00D62061" w:rsidRDefault="00D62061" w:rsidP="007A3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69" w:rsidRDefault="007A3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69" w:rsidRDefault="007A37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69" w:rsidRDefault="007A37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69"/>
    <w:rsid w:val="00036730"/>
    <w:rsid w:val="0005269D"/>
    <w:rsid w:val="000B0033"/>
    <w:rsid w:val="000C38C8"/>
    <w:rsid w:val="000F5928"/>
    <w:rsid w:val="002F0156"/>
    <w:rsid w:val="003E68E6"/>
    <w:rsid w:val="004548DB"/>
    <w:rsid w:val="00467E7B"/>
    <w:rsid w:val="00561789"/>
    <w:rsid w:val="00586280"/>
    <w:rsid w:val="0059175D"/>
    <w:rsid w:val="005969DB"/>
    <w:rsid w:val="005D554C"/>
    <w:rsid w:val="0067546C"/>
    <w:rsid w:val="0074320E"/>
    <w:rsid w:val="00743C13"/>
    <w:rsid w:val="00775B5B"/>
    <w:rsid w:val="007915BF"/>
    <w:rsid w:val="007940A5"/>
    <w:rsid w:val="007A3769"/>
    <w:rsid w:val="007C1241"/>
    <w:rsid w:val="007C4557"/>
    <w:rsid w:val="007E778D"/>
    <w:rsid w:val="008A22C5"/>
    <w:rsid w:val="008B28A1"/>
    <w:rsid w:val="008E64F7"/>
    <w:rsid w:val="009020BC"/>
    <w:rsid w:val="00903E46"/>
    <w:rsid w:val="009235A1"/>
    <w:rsid w:val="009E68B3"/>
    <w:rsid w:val="009F262B"/>
    <w:rsid w:val="00A92721"/>
    <w:rsid w:val="00A96581"/>
    <w:rsid w:val="00AD7D53"/>
    <w:rsid w:val="00B4743E"/>
    <w:rsid w:val="00B4792C"/>
    <w:rsid w:val="00B95F61"/>
    <w:rsid w:val="00BA3D91"/>
    <w:rsid w:val="00BE24EE"/>
    <w:rsid w:val="00C4028D"/>
    <w:rsid w:val="00C45E12"/>
    <w:rsid w:val="00D2567B"/>
    <w:rsid w:val="00D50726"/>
    <w:rsid w:val="00D62061"/>
    <w:rsid w:val="00D95F05"/>
    <w:rsid w:val="00DF65E8"/>
    <w:rsid w:val="00E13DCB"/>
    <w:rsid w:val="00E340CA"/>
    <w:rsid w:val="00ED3CC5"/>
    <w:rsid w:val="00EE7267"/>
    <w:rsid w:val="00F02EC4"/>
    <w:rsid w:val="00F71C42"/>
    <w:rsid w:val="00FD3B3C"/>
    <w:rsid w:val="00FF0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769"/>
    <w:pPr>
      <w:widowControl w:val="0"/>
      <w:suppressAutoHyphens/>
      <w:spacing w:after="0" w:line="240" w:lineRule="auto"/>
    </w:pPr>
    <w:rPr>
      <w:rFonts w:ascii="Liberation Serif" w:eastAsia="Droid Sans Fallback" w:hAnsi="Liberation Serif" w:cs="Free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769"/>
    <w:pPr>
      <w:widowControl/>
      <w:tabs>
        <w:tab w:val="center" w:pos="4680"/>
        <w:tab w:val="right" w:pos="9360"/>
      </w:tabs>
      <w:suppressAutoHyphens w:val="0"/>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7A3769"/>
  </w:style>
  <w:style w:type="paragraph" w:styleId="Footer">
    <w:name w:val="footer"/>
    <w:basedOn w:val="Normal"/>
    <w:link w:val="FooterChar"/>
    <w:uiPriority w:val="99"/>
    <w:unhideWhenUsed/>
    <w:rsid w:val="007A3769"/>
    <w:pPr>
      <w:widowControl/>
      <w:tabs>
        <w:tab w:val="center" w:pos="4680"/>
        <w:tab w:val="right" w:pos="9360"/>
      </w:tabs>
      <w:suppressAutoHyphens w:val="0"/>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7A37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769"/>
    <w:pPr>
      <w:widowControl w:val="0"/>
      <w:suppressAutoHyphens/>
      <w:spacing w:after="0" w:line="240" w:lineRule="auto"/>
    </w:pPr>
    <w:rPr>
      <w:rFonts w:ascii="Liberation Serif" w:eastAsia="Droid Sans Fallback" w:hAnsi="Liberation Serif" w:cs="Free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769"/>
    <w:pPr>
      <w:widowControl/>
      <w:tabs>
        <w:tab w:val="center" w:pos="4680"/>
        <w:tab w:val="right" w:pos="9360"/>
      </w:tabs>
      <w:suppressAutoHyphens w:val="0"/>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7A3769"/>
  </w:style>
  <w:style w:type="paragraph" w:styleId="Footer">
    <w:name w:val="footer"/>
    <w:basedOn w:val="Normal"/>
    <w:link w:val="FooterChar"/>
    <w:uiPriority w:val="99"/>
    <w:unhideWhenUsed/>
    <w:rsid w:val="007A3769"/>
    <w:pPr>
      <w:widowControl/>
      <w:tabs>
        <w:tab w:val="center" w:pos="4680"/>
        <w:tab w:val="right" w:pos="9360"/>
      </w:tabs>
      <w:suppressAutoHyphens w:val="0"/>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7A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5679">
      <w:bodyDiv w:val="1"/>
      <w:marLeft w:val="0"/>
      <w:marRight w:val="0"/>
      <w:marTop w:val="0"/>
      <w:marBottom w:val="0"/>
      <w:divBdr>
        <w:top w:val="none" w:sz="0" w:space="0" w:color="auto"/>
        <w:left w:val="none" w:sz="0" w:space="0" w:color="auto"/>
        <w:bottom w:val="none" w:sz="0" w:space="0" w:color="auto"/>
        <w:right w:val="none" w:sz="0" w:space="0" w:color="auto"/>
      </w:divBdr>
    </w:div>
    <w:div w:id="602347384">
      <w:bodyDiv w:val="1"/>
      <w:marLeft w:val="0"/>
      <w:marRight w:val="0"/>
      <w:marTop w:val="0"/>
      <w:marBottom w:val="0"/>
      <w:divBdr>
        <w:top w:val="none" w:sz="0" w:space="0" w:color="auto"/>
        <w:left w:val="none" w:sz="0" w:space="0" w:color="auto"/>
        <w:bottom w:val="none" w:sz="0" w:space="0" w:color="auto"/>
        <w:right w:val="none" w:sz="0" w:space="0" w:color="auto"/>
      </w:divBdr>
    </w:div>
    <w:div w:id="129224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Rotab1</cp:lastModifiedBy>
  <cp:revision>5</cp:revision>
  <dcterms:created xsi:type="dcterms:W3CDTF">2015-08-10T15:38:00Z</dcterms:created>
  <dcterms:modified xsi:type="dcterms:W3CDTF">2015-08-10T16:11:00Z</dcterms:modified>
</cp:coreProperties>
</file>