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AC" w:rsidRPr="006031EE" w:rsidRDefault="00897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u w:val="double"/>
        </w:rPr>
      </w:pPr>
    </w:p>
    <w:p w:rsidR="008975AC" w:rsidRPr="006031EE" w:rsidRDefault="00897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36"/>
          <w:szCs w:val="28"/>
          <w:u w:val="double"/>
        </w:rPr>
      </w:pPr>
      <w:r w:rsidRPr="006031EE">
        <w:rPr>
          <w:rFonts w:ascii="Times New Roman" w:hAnsi="Times New Roman" w:cs="Helvetica"/>
          <w:sz w:val="36"/>
          <w:szCs w:val="28"/>
          <w:u w:val="double"/>
        </w:rPr>
        <w:t>Jayhawk Chapter NFBKS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36"/>
          <w:szCs w:val="28"/>
          <w:u w:val="double"/>
        </w:rPr>
      </w:pPr>
      <w:r w:rsidRPr="006031EE">
        <w:rPr>
          <w:rFonts w:ascii="Times New Roman" w:hAnsi="Times New Roman" w:cs="Helvetica"/>
          <w:sz w:val="36"/>
          <w:szCs w:val="28"/>
          <w:u w:val="double"/>
        </w:rPr>
        <w:t>Saturday, October 17, 2015</w:t>
      </w:r>
    </w:p>
    <w:p w:rsidR="00000000" w:rsidRPr="00642822"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b/>
          <w:sz w:val="36"/>
          <w:szCs w:val="28"/>
          <w:u w:val="double"/>
        </w:rPr>
      </w:pPr>
      <w:r w:rsidRPr="00642822">
        <w:rPr>
          <w:rFonts w:ascii="Times New Roman" w:hAnsi="Times New Roman" w:cs="Helvetica"/>
          <w:b/>
          <w:sz w:val="36"/>
          <w:szCs w:val="28"/>
          <w:u w:val="double"/>
        </w:rPr>
        <w:t>Lawrence Public Library Room A</w:t>
      </w:r>
    </w:p>
    <w:p w:rsidR="00000000" w:rsidRPr="00642822"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bookmarkStart w:id="0" w:name="_GoBack"/>
      <w:bookmarkEnd w:id="0"/>
      <w:r w:rsidRPr="006031EE">
        <w:rPr>
          <w:rFonts w:ascii="Times New Roman" w:hAnsi="Times New Roman" w:cs="Helvetica"/>
          <w:sz w:val="28"/>
          <w:szCs w:val="28"/>
          <w:u w:val="double"/>
        </w:rPr>
        <w:t>The meeting was called to order at 1:08 pm.</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In attendance: Rob Tabor, Susan Tabor, Renee Morgan, Charles Hurst, </w:t>
      </w:r>
      <w:r w:rsidRPr="006031EE">
        <w:rPr>
          <w:rFonts w:ascii="Times New Roman" w:hAnsi="Times New Roman" w:cs="Helvetica"/>
          <w:sz w:val="28"/>
          <w:szCs w:val="28"/>
          <w:u w:val="double"/>
        </w:rPr>
        <w:t xml:space="preserve">Cheryl Miller, Ron Miller, Athena Johnson, Dustin </w:t>
      </w:r>
      <w:proofErr w:type="spellStart"/>
      <w:r w:rsidRPr="006031EE">
        <w:rPr>
          <w:rFonts w:ascii="Times New Roman" w:hAnsi="Times New Roman" w:cs="Helvetica"/>
          <w:sz w:val="28"/>
          <w:szCs w:val="28"/>
          <w:u w:val="double"/>
        </w:rPr>
        <w:t>Disque</w:t>
      </w:r>
      <w:proofErr w:type="spellEnd"/>
      <w:r w:rsidRPr="006031EE">
        <w:rPr>
          <w:rFonts w:ascii="Times New Roman" w:hAnsi="Times New Roman" w:cs="Helvetica"/>
          <w:sz w:val="28"/>
          <w:szCs w:val="28"/>
          <w:u w:val="double"/>
        </w:rPr>
        <w:t xml:space="preserve">, Tom Anderson, Sidney </w:t>
      </w:r>
      <w:proofErr w:type="spellStart"/>
      <w:r w:rsidRPr="006031EE">
        <w:rPr>
          <w:rFonts w:ascii="Times New Roman" w:hAnsi="Times New Roman" w:cs="Helvetica"/>
          <w:sz w:val="28"/>
          <w:szCs w:val="28"/>
          <w:u w:val="double"/>
        </w:rPr>
        <w:t>Roedel</w:t>
      </w:r>
      <w:proofErr w:type="spellEnd"/>
      <w:r w:rsidRPr="006031EE">
        <w:rPr>
          <w:rFonts w:ascii="Times New Roman" w:hAnsi="Times New Roman" w:cs="Helvetica"/>
          <w:sz w:val="28"/>
          <w:szCs w:val="28"/>
          <w:u w:val="double"/>
        </w:rPr>
        <w:t xml:space="preserve">, Brendy </w:t>
      </w:r>
      <w:proofErr w:type="spellStart"/>
      <w:r w:rsidRPr="006031EE">
        <w:rPr>
          <w:rFonts w:ascii="Times New Roman" w:hAnsi="Times New Roman" w:cs="Helvetica"/>
          <w:sz w:val="28"/>
          <w:szCs w:val="28"/>
          <w:u w:val="double"/>
        </w:rPr>
        <w:t>Latare</w:t>
      </w:r>
      <w:proofErr w:type="spellEnd"/>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Presidential Release #443 was played.</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President’s report: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Rob reported that the Meadowlark (formerly Kansas at-large) Chapter and the Student Division ar</w:t>
      </w:r>
      <w:r w:rsidRPr="006031EE">
        <w:rPr>
          <w:rFonts w:ascii="Times New Roman" w:hAnsi="Times New Roman" w:cs="Helvetica"/>
          <w:sz w:val="28"/>
          <w:szCs w:val="28"/>
          <w:u w:val="double"/>
        </w:rPr>
        <w:t>e still working on becoming formally chartered. Both now have a full slate of officers. Tom Anderson has mentored the student division, and is also interested in starting a Communities of Faith division.</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The next state board meeting will be by teleconfere</w:t>
      </w:r>
      <w:r w:rsidRPr="006031EE">
        <w:rPr>
          <w:rFonts w:ascii="Times New Roman" w:hAnsi="Times New Roman" w:cs="Helvetica"/>
          <w:sz w:val="28"/>
          <w:szCs w:val="28"/>
          <w:u w:val="double"/>
        </w:rPr>
        <w:t>nce on November 1 at 3:00 pm. A reminder will be sent out by email.</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Our Meet the Blind Month activities were less successful this year than in years past, but one bright spot was the mayoral proclamation that took place at the Lawrence City Commission mee</w:t>
      </w:r>
      <w:r w:rsidRPr="006031EE">
        <w:rPr>
          <w:rFonts w:ascii="Times New Roman" w:hAnsi="Times New Roman" w:cs="Helvetica"/>
          <w:sz w:val="28"/>
          <w:szCs w:val="28"/>
          <w:u w:val="double"/>
        </w:rPr>
        <w:t>ting on October 6. Vice President Renee Morgan represented our chapter and accepted a certificate declaring October to be Meet the Blind Month, and October 15 White Cane Safety Day. It was decided that the paper certificate be stored in the Treasurer’s boo</w:t>
      </w:r>
      <w:r w:rsidRPr="006031EE">
        <w:rPr>
          <w:rFonts w:ascii="Times New Roman" w:hAnsi="Times New Roman" w:cs="Helvetica"/>
          <w:sz w:val="28"/>
          <w:szCs w:val="28"/>
          <w:u w:val="double"/>
        </w:rPr>
        <w:t>k. Renee reported that also in attendance that night were Walk-to-School Month supporters and supporters of Indigenous Peoples Day, October 12, 2015, so the crowd was large.</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There was a short discussion about the proposed activity which had been to invite </w:t>
      </w:r>
      <w:r w:rsidRPr="006031EE">
        <w:rPr>
          <w:rFonts w:ascii="Times New Roman" w:hAnsi="Times New Roman" w:cs="Helvetica"/>
          <w:sz w:val="28"/>
          <w:szCs w:val="28"/>
          <w:u w:val="double"/>
        </w:rPr>
        <w:t>city leaders to experience a street crossing under sleep shades.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Rob proposed that next year we try to combine MTBM with a volunteer activity.</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Vice President’s report: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Renee reported on the city commission meeting and accepting the mayoral proclamation.</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Secretary’s report: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lastRenderedPageBreak/>
        <w:t>September minutes were approved.</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Treasurer’s report: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Ron reported no change in our bank balance; we have currently $710.20.</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State Convention update:</w:t>
      </w:r>
    </w:p>
    <w:p w:rsidR="00000000" w:rsidRPr="006031EE" w:rsidRDefault="00CF3650" w:rsidP="00897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Helvetica"/>
          <w:sz w:val="28"/>
          <w:szCs w:val="28"/>
          <w:u w:val="double"/>
        </w:rPr>
      </w:pPr>
      <w:r w:rsidRPr="006031EE">
        <w:rPr>
          <w:rFonts w:ascii="Times New Roman" w:hAnsi="Times New Roman" w:cs="Helvetica"/>
          <w:sz w:val="28"/>
          <w:szCs w:val="28"/>
          <w:u w:val="double"/>
        </w:rPr>
        <w:t xml:space="preserve">Julie </w:t>
      </w:r>
      <w:proofErr w:type="spellStart"/>
      <w:r w:rsidRPr="006031EE">
        <w:rPr>
          <w:rFonts w:ascii="Times New Roman" w:hAnsi="Times New Roman" w:cs="Helvetica"/>
          <w:sz w:val="28"/>
          <w:szCs w:val="28"/>
          <w:u w:val="double"/>
        </w:rPr>
        <w:t>Deden</w:t>
      </w:r>
      <w:proofErr w:type="spellEnd"/>
      <w:r w:rsidRPr="006031EE">
        <w:rPr>
          <w:rFonts w:ascii="Times New Roman" w:hAnsi="Times New Roman" w:cs="Helvetica"/>
          <w:sz w:val="28"/>
          <w:szCs w:val="28"/>
          <w:u w:val="double"/>
        </w:rPr>
        <w:t>, Director of The Colorado Ce</w:t>
      </w:r>
      <w:r w:rsidR="008975AC" w:rsidRPr="006031EE">
        <w:rPr>
          <w:rFonts w:ascii="Times New Roman" w:hAnsi="Times New Roman" w:cs="Helvetica"/>
          <w:sz w:val="28"/>
          <w:szCs w:val="28"/>
          <w:u w:val="double"/>
        </w:rPr>
        <w:t xml:space="preserve">nter for the Blind, will be our </w:t>
      </w:r>
      <w:r w:rsidRPr="006031EE">
        <w:rPr>
          <w:rFonts w:ascii="Times New Roman" w:hAnsi="Times New Roman" w:cs="Helvetica"/>
          <w:sz w:val="28"/>
          <w:szCs w:val="28"/>
          <w:u w:val="double"/>
        </w:rPr>
        <w:t xml:space="preserve">National </w:t>
      </w:r>
      <w:proofErr w:type="gramStart"/>
      <w:r w:rsidRPr="006031EE">
        <w:rPr>
          <w:rFonts w:ascii="Times New Roman" w:hAnsi="Times New Roman" w:cs="Helvetica"/>
          <w:sz w:val="28"/>
          <w:szCs w:val="28"/>
          <w:u w:val="double"/>
        </w:rPr>
        <w:t>Rep</w:t>
      </w:r>
      <w:r w:rsidR="008975AC" w:rsidRPr="006031EE">
        <w:rPr>
          <w:rFonts w:ascii="Times New Roman" w:hAnsi="Times New Roman" w:cs="Helvetica"/>
          <w:sz w:val="28"/>
          <w:szCs w:val="28"/>
          <w:u w:val="double"/>
        </w:rPr>
        <w:t xml:space="preserve">resentative </w:t>
      </w:r>
      <w:r w:rsidRPr="006031EE">
        <w:rPr>
          <w:rFonts w:ascii="Times New Roman" w:hAnsi="Times New Roman" w:cs="Helvetica"/>
          <w:sz w:val="28"/>
          <w:szCs w:val="28"/>
          <w:u w:val="double"/>
        </w:rPr>
        <w:t xml:space="preserve"> in</w:t>
      </w:r>
      <w:proofErr w:type="gramEnd"/>
      <w:r w:rsidRPr="006031EE">
        <w:rPr>
          <w:rFonts w:ascii="Times New Roman" w:hAnsi="Times New Roman" w:cs="Helvetica"/>
          <w:sz w:val="28"/>
          <w:szCs w:val="28"/>
          <w:u w:val="double"/>
        </w:rPr>
        <w:t xml:space="preserve"> Wichita, November 20-22.</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Pre-registration is encouraged. The form is in October Tap Tracks and on the state website. In advance, registration + lunch + banquet = $45; a</w:t>
      </w:r>
      <w:r w:rsidRPr="006031EE">
        <w:rPr>
          <w:rFonts w:ascii="Times New Roman" w:hAnsi="Times New Roman" w:cs="Helvetica"/>
          <w:sz w:val="28"/>
          <w:szCs w:val="28"/>
          <w:u w:val="double"/>
        </w:rPr>
        <w:t xml:space="preserve">t convention the total is $50. Registration may be emailed to robertfuller584@gmail.com and payment may be sent through </w:t>
      </w:r>
      <w:proofErr w:type="spellStart"/>
      <w:r w:rsidRPr="006031EE">
        <w:rPr>
          <w:rFonts w:ascii="Times New Roman" w:hAnsi="Times New Roman" w:cs="Helvetica"/>
          <w:sz w:val="28"/>
          <w:szCs w:val="28"/>
          <w:u w:val="double"/>
        </w:rPr>
        <w:t>Paypal</w:t>
      </w:r>
      <w:proofErr w:type="spellEnd"/>
      <w:r w:rsidRPr="006031EE">
        <w:rPr>
          <w:rFonts w:ascii="Times New Roman" w:hAnsi="Times New Roman" w:cs="Helvetica"/>
          <w:sz w:val="28"/>
          <w:szCs w:val="28"/>
          <w:u w:val="double"/>
        </w:rPr>
        <w:t xml:space="preserve"> to treasurer@nfbks.org.</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Room rate at Hotel Old Town in Wichita is $109, but may be subsidized down to $80-$90 by the board. There</w:t>
      </w:r>
      <w:r w:rsidRPr="006031EE">
        <w:rPr>
          <w:rFonts w:ascii="Times New Roman" w:hAnsi="Times New Roman" w:cs="Helvetica"/>
          <w:sz w:val="28"/>
          <w:szCs w:val="28"/>
          <w:u w:val="double"/>
        </w:rPr>
        <w:t xml:space="preserve"> will be an announcement after the Nov. 1 board meeting, so members are advised to wait until then to make room reservations.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On the subject of transportation to convention, several of us plan to go at different times, mostly Friday evening. Tom will check</w:t>
      </w:r>
      <w:r w:rsidRPr="006031EE">
        <w:rPr>
          <w:rFonts w:ascii="Times New Roman" w:hAnsi="Times New Roman" w:cs="Helvetica"/>
          <w:sz w:val="28"/>
          <w:szCs w:val="28"/>
          <w:u w:val="double"/>
        </w:rPr>
        <w:t xml:space="preserve"> with Susie Stanzel about renting a van and carpooling with Johnson County Chapter. </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We can communicate via the email list to coordinate rides.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Officer Election:</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Athena presented the slate: Rob, President; Renee, Vice President; Ron, Treasurer; Brendy, Se</w:t>
      </w:r>
      <w:r w:rsidRPr="006031EE">
        <w:rPr>
          <w:rFonts w:ascii="Times New Roman" w:hAnsi="Times New Roman" w:cs="Helvetica"/>
          <w:sz w:val="28"/>
          <w:szCs w:val="28"/>
          <w:u w:val="double"/>
        </w:rPr>
        <w:t xml:space="preserve">cretary. For each office, there was a motion and a second, and each of the officers </w:t>
      </w:r>
      <w:proofErr w:type="gramStart"/>
      <w:r w:rsidRPr="006031EE">
        <w:rPr>
          <w:rFonts w:ascii="Times New Roman" w:hAnsi="Times New Roman" w:cs="Helvetica"/>
          <w:sz w:val="28"/>
          <w:szCs w:val="28"/>
          <w:u w:val="double"/>
        </w:rPr>
        <w:t>were</w:t>
      </w:r>
      <w:proofErr w:type="gramEnd"/>
      <w:r w:rsidRPr="006031EE">
        <w:rPr>
          <w:rFonts w:ascii="Times New Roman" w:hAnsi="Times New Roman" w:cs="Helvetica"/>
          <w:sz w:val="28"/>
          <w:szCs w:val="28"/>
          <w:u w:val="double"/>
        </w:rPr>
        <w:t xml:space="preserve"> unanimously elected. Rob made a brief statement thanking Athena, all the officers, and the membership for participating in the governance of our chapter.</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Fundraising:</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Our upcoming fundraiser will be held at Sa</w:t>
      </w:r>
      <w:r w:rsidR="008975AC" w:rsidRPr="006031EE">
        <w:rPr>
          <w:rFonts w:ascii="Times New Roman" w:hAnsi="Times New Roman" w:cs="Helvetica"/>
          <w:sz w:val="28"/>
          <w:szCs w:val="28"/>
          <w:u w:val="double"/>
        </w:rPr>
        <w:t xml:space="preserve">lty Iguana in Lawrence, all day </w:t>
      </w:r>
      <w:r w:rsidRPr="006031EE">
        <w:rPr>
          <w:rFonts w:ascii="Times New Roman" w:hAnsi="Times New Roman" w:cs="Helvetica"/>
          <w:sz w:val="28"/>
          <w:szCs w:val="28"/>
          <w:u w:val="double"/>
        </w:rPr>
        <w:t>on Wednesday, October 28, good for dine-in or carry-out. When a customer mentions our Jayhawk Chapter of NFB, Salty Iguana will donate 10% or 15% of the sale (a different number was</w:t>
      </w:r>
      <w:r w:rsidRPr="006031EE">
        <w:rPr>
          <w:rFonts w:ascii="Times New Roman" w:hAnsi="Times New Roman" w:cs="Helvetica"/>
          <w:sz w:val="28"/>
          <w:szCs w:val="28"/>
          <w:u w:val="double"/>
        </w:rPr>
        <w:t xml:space="preserve"> given by two different managers).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Brendy will find out their address and hours,</w:t>
      </w:r>
      <w:r w:rsidR="008975AC" w:rsidRPr="006031EE">
        <w:rPr>
          <w:rFonts w:ascii="Times New Roman" w:hAnsi="Times New Roman" w:cs="Helvetica"/>
          <w:sz w:val="28"/>
          <w:szCs w:val="28"/>
          <w:u w:val="double"/>
        </w:rPr>
        <w:t xml:space="preserve"> and create a flyer that we can </w:t>
      </w:r>
      <w:r w:rsidRPr="006031EE">
        <w:rPr>
          <w:rFonts w:ascii="Times New Roman" w:hAnsi="Times New Roman" w:cs="Helvetica"/>
          <w:sz w:val="28"/>
          <w:szCs w:val="28"/>
          <w:u w:val="double"/>
        </w:rPr>
        <w:t xml:space="preserve">use to publicize the event, </w:t>
      </w:r>
      <w:proofErr w:type="gramStart"/>
      <w:r w:rsidRPr="006031EE">
        <w:rPr>
          <w:rFonts w:ascii="Times New Roman" w:hAnsi="Times New Roman" w:cs="Helvetica"/>
          <w:sz w:val="28"/>
          <w:szCs w:val="28"/>
          <w:u w:val="double"/>
        </w:rPr>
        <w:t>then</w:t>
      </w:r>
      <w:proofErr w:type="gramEnd"/>
      <w:r w:rsidRPr="006031EE">
        <w:rPr>
          <w:rFonts w:ascii="Times New Roman" w:hAnsi="Times New Roman" w:cs="Helvetica"/>
          <w:sz w:val="28"/>
          <w:szCs w:val="28"/>
          <w:u w:val="double"/>
        </w:rPr>
        <w:t xml:space="preserve"> email it to the membership.</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Another potential fundraiser is Community </w:t>
      </w:r>
      <w:proofErr w:type="spellStart"/>
      <w:r w:rsidRPr="006031EE">
        <w:rPr>
          <w:rFonts w:ascii="Times New Roman" w:hAnsi="Times New Roman" w:cs="Helvetica"/>
          <w:sz w:val="28"/>
          <w:szCs w:val="28"/>
          <w:u w:val="double"/>
        </w:rPr>
        <w:t>Mercantile’s</w:t>
      </w:r>
      <w:proofErr w:type="spellEnd"/>
      <w:r w:rsidRPr="006031EE">
        <w:rPr>
          <w:rFonts w:ascii="Times New Roman" w:hAnsi="Times New Roman" w:cs="Helvetica"/>
          <w:sz w:val="28"/>
          <w:szCs w:val="28"/>
          <w:u w:val="double"/>
        </w:rPr>
        <w:t xml:space="preserve"> “Change for Our Community”.</w:t>
      </w:r>
      <w:r w:rsidRPr="006031EE">
        <w:rPr>
          <w:rFonts w:ascii="Times New Roman" w:hAnsi="Times New Roman" w:cs="Helvetica"/>
          <w:sz w:val="28"/>
          <w:szCs w:val="28"/>
          <w:u w:val="double"/>
        </w:rPr>
        <w:t xml:space="preserve"> In this program customers can round-up their bill and donate the change, donate any extra pocket change, and donate the 5-cent bag refund to a single designated recipient, chosen by The </w:t>
      </w:r>
      <w:proofErr w:type="spellStart"/>
      <w:r w:rsidRPr="006031EE">
        <w:rPr>
          <w:rFonts w:ascii="Times New Roman" w:hAnsi="Times New Roman" w:cs="Helvetica"/>
          <w:sz w:val="28"/>
          <w:szCs w:val="28"/>
          <w:u w:val="double"/>
        </w:rPr>
        <w:t>Merc</w:t>
      </w:r>
      <w:proofErr w:type="spellEnd"/>
      <w:r w:rsidRPr="006031EE">
        <w:rPr>
          <w:rFonts w:ascii="Times New Roman" w:hAnsi="Times New Roman" w:cs="Helvetica"/>
          <w:sz w:val="28"/>
          <w:szCs w:val="28"/>
          <w:u w:val="double"/>
        </w:rPr>
        <w:t xml:space="preserve"> from applications received. </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Rob has filled out the application </w:t>
      </w:r>
      <w:r w:rsidRPr="006031EE">
        <w:rPr>
          <w:rFonts w:ascii="Times New Roman" w:hAnsi="Times New Roman" w:cs="Helvetica"/>
          <w:sz w:val="28"/>
          <w:szCs w:val="28"/>
          <w:u w:val="double"/>
        </w:rPr>
        <w:t xml:space="preserve">and written a cover </w:t>
      </w:r>
      <w:proofErr w:type="gramStart"/>
      <w:r w:rsidRPr="006031EE">
        <w:rPr>
          <w:rFonts w:ascii="Times New Roman" w:hAnsi="Times New Roman" w:cs="Helvetica"/>
          <w:sz w:val="28"/>
          <w:szCs w:val="28"/>
          <w:u w:val="double"/>
        </w:rPr>
        <w:t>letter,</w:t>
      </w:r>
      <w:proofErr w:type="gramEnd"/>
      <w:r w:rsidRPr="006031EE">
        <w:rPr>
          <w:rFonts w:ascii="Times New Roman" w:hAnsi="Times New Roman" w:cs="Helvetica"/>
          <w:sz w:val="28"/>
          <w:szCs w:val="28"/>
          <w:u w:val="double"/>
        </w:rPr>
        <w:t xml:space="preserve"> Sidney has printed them and will deliver to Nancy O’Connor, The </w:t>
      </w:r>
      <w:proofErr w:type="spellStart"/>
      <w:r w:rsidRPr="006031EE">
        <w:rPr>
          <w:rFonts w:ascii="Times New Roman" w:hAnsi="Times New Roman" w:cs="Helvetica"/>
          <w:sz w:val="28"/>
          <w:szCs w:val="28"/>
          <w:u w:val="double"/>
        </w:rPr>
        <w:t>Merc’s</w:t>
      </w:r>
      <w:proofErr w:type="spellEnd"/>
      <w:r w:rsidRPr="006031EE">
        <w:rPr>
          <w:rFonts w:ascii="Times New Roman" w:hAnsi="Times New Roman" w:cs="Helvetica"/>
          <w:sz w:val="28"/>
          <w:szCs w:val="28"/>
          <w:u w:val="double"/>
        </w:rPr>
        <w:t xml:space="preserve"> Outreach Coordinator.</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Chapter website:</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Rob reported on the development of a </w:t>
      </w:r>
      <w:r w:rsidR="008975AC" w:rsidRPr="006031EE">
        <w:rPr>
          <w:rFonts w:ascii="Times New Roman" w:hAnsi="Times New Roman" w:cs="Helvetica"/>
          <w:sz w:val="28"/>
          <w:szCs w:val="28"/>
          <w:u w:val="double"/>
        </w:rPr>
        <w:t xml:space="preserve">website for our chapter. He has </w:t>
      </w:r>
      <w:r w:rsidRPr="006031EE">
        <w:rPr>
          <w:rFonts w:ascii="Times New Roman" w:hAnsi="Times New Roman" w:cs="Helvetica"/>
          <w:sz w:val="28"/>
          <w:szCs w:val="28"/>
          <w:u w:val="double"/>
        </w:rPr>
        <w:t>received training from Cisco Academy for the Vis</w:t>
      </w:r>
      <w:r w:rsidRPr="006031EE">
        <w:rPr>
          <w:rFonts w:ascii="Times New Roman" w:hAnsi="Times New Roman" w:cs="Helvetica"/>
          <w:sz w:val="28"/>
          <w:szCs w:val="28"/>
          <w:u w:val="double"/>
        </w:rPr>
        <w:t xml:space="preserve">ually Impaired and used </w:t>
      </w:r>
      <w:proofErr w:type="spellStart"/>
      <w:r w:rsidRPr="006031EE">
        <w:rPr>
          <w:rFonts w:ascii="Times New Roman" w:hAnsi="Times New Roman" w:cs="Helvetica"/>
          <w:sz w:val="28"/>
          <w:szCs w:val="28"/>
          <w:u w:val="double"/>
        </w:rPr>
        <w:t>Wordpress</w:t>
      </w:r>
      <w:proofErr w:type="spellEnd"/>
      <w:r w:rsidRPr="006031EE">
        <w:rPr>
          <w:rFonts w:ascii="Times New Roman" w:hAnsi="Times New Roman" w:cs="Helvetica"/>
          <w:sz w:val="28"/>
          <w:szCs w:val="28"/>
          <w:u w:val="double"/>
        </w:rPr>
        <w:t xml:space="preserve">, a platform for creating blogs and websites. We will be able to use a website for many things: visibility and outreach; meeting notices, agendas, minutes, and calendar of events; links to the national website/resources, </w:t>
      </w:r>
      <w:proofErr w:type="spellStart"/>
      <w:r w:rsidRPr="006031EE">
        <w:rPr>
          <w:rFonts w:ascii="Times New Roman" w:hAnsi="Times New Roman" w:cs="Helvetica"/>
          <w:sz w:val="28"/>
          <w:szCs w:val="28"/>
          <w:u w:val="double"/>
        </w:rPr>
        <w:t>Pa</w:t>
      </w:r>
      <w:r w:rsidRPr="006031EE">
        <w:rPr>
          <w:rFonts w:ascii="Times New Roman" w:hAnsi="Times New Roman" w:cs="Helvetica"/>
          <w:sz w:val="28"/>
          <w:szCs w:val="28"/>
          <w:u w:val="double"/>
        </w:rPr>
        <w:t>ypal</w:t>
      </w:r>
      <w:proofErr w:type="spellEnd"/>
      <w:r w:rsidRPr="006031EE">
        <w:rPr>
          <w:rFonts w:ascii="Times New Roman" w:hAnsi="Times New Roman" w:cs="Helvetica"/>
          <w:sz w:val="28"/>
          <w:szCs w:val="28"/>
          <w:u w:val="double"/>
        </w:rPr>
        <w:t xml:space="preserve"> for dues and donations, and social media outlets. National Federation will serve as host, so the only expense to us will be for purchasing the domain name. Rob proposed something like “JayhawkNFB.org”, and recommends using the company </w:t>
      </w:r>
      <w:proofErr w:type="spellStart"/>
      <w:r w:rsidRPr="006031EE">
        <w:rPr>
          <w:rFonts w:ascii="Times New Roman" w:hAnsi="Times New Roman" w:cs="Helvetica"/>
          <w:sz w:val="28"/>
          <w:szCs w:val="28"/>
          <w:u w:val="double"/>
        </w:rPr>
        <w:t>NameCheap</w:t>
      </w:r>
      <w:proofErr w:type="spellEnd"/>
      <w:r w:rsidRPr="006031EE">
        <w:rPr>
          <w:rFonts w:ascii="Times New Roman" w:hAnsi="Times New Roman" w:cs="Helvetica"/>
          <w:sz w:val="28"/>
          <w:szCs w:val="28"/>
          <w:u w:val="double"/>
        </w:rPr>
        <w:t>, which</w:t>
      </w:r>
      <w:r w:rsidRPr="006031EE">
        <w:rPr>
          <w:rFonts w:ascii="Times New Roman" w:hAnsi="Times New Roman" w:cs="Helvetica"/>
          <w:sz w:val="28"/>
          <w:szCs w:val="28"/>
          <w:u w:val="double"/>
        </w:rPr>
        <w:t xml:space="preserve"> other chapters have used. They charge $27.64 for 2 years, which includes a security package called </w:t>
      </w:r>
      <w:proofErr w:type="spellStart"/>
      <w:r w:rsidRPr="006031EE">
        <w:rPr>
          <w:rFonts w:ascii="Times New Roman" w:hAnsi="Times New Roman" w:cs="Helvetica"/>
          <w:sz w:val="28"/>
          <w:szCs w:val="28"/>
          <w:u w:val="double"/>
        </w:rPr>
        <w:t>WhoIsGuard</w:t>
      </w:r>
      <w:proofErr w:type="spellEnd"/>
      <w:r w:rsidRPr="006031EE">
        <w:rPr>
          <w:rFonts w:ascii="Times New Roman" w:hAnsi="Times New Roman" w:cs="Helvetica"/>
          <w:sz w:val="28"/>
          <w:szCs w:val="28"/>
          <w:u w:val="double"/>
        </w:rPr>
        <w:t>. There was a motion and second, and we voted unanimously to reimburse Rob the $27.64.</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Holiday gathering:</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Susan reported that she has made a rese</w:t>
      </w:r>
      <w:r w:rsidRPr="006031EE">
        <w:rPr>
          <w:rFonts w:ascii="Times New Roman" w:hAnsi="Times New Roman" w:cs="Helvetica"/>
          <w:sz w:val="28"/>
          <w:szCs w:val="28"/>
          <w:u w:val="double"/>
        </w:rPr>
        <w:t xml:space="preserve">rvation at Legends Sports Bar, 1540 Wakarusa Drive in Lawrence, on Saturday, Dec. 12, at 5:00. </w:t>
      </w:r>
      <w:proofErr w:type="gramStart"/>
      <w:r w:rsidRPr="006031EE">
        <w:rPr>
          <w:rFonts w:ascii="Times New Roman" w:hAnsi="Times New Roman" w:cs="Helvetica"/>
          <w:sz w:val="28"/>
          <w:szCs w:val="28"/>
          <w:u w:val="double"/>
        </w:rPr>
        <w:t>for</w:t>
      </w:r>
      <w:proofErr w:type="gramEnd"/>
      <w:r w:rsidRPr="006031EE">
        <w:rPr>
          <w:rFonts w:ascii="Times New Roman" w:hAnsi="Times New Roman" w:cs="Helvetica"/>
          <w:sz w:val="28"/>
          <w:szCs w:val="28"/>
          <w:u w:val="double"/>
        </w:rPr>
        <w:t xml:space="preserve"> our holiday party. We will again have a white elephant gift exchange, so anyone who wants to participate should bring a wrapped gift.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Washington Seminar:</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Rob, Susan, and Tom will attend from Jayhawk chapter. Dates are Monday, Jan. 25-28, in Washington, DC.</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Kansas State Capitol Kiosks: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Cheryl has heard that the touch screen kiosks in the Capitol building Visitor’s Center are not accessible, which would viol</w:t>
      </w:r>
      <w:r w:rsidRPr="006031EE">
        <w:rPr>
          <w:rFonts w:ascii="Times New Roman" w:hAnsi="Times New Roman" w:cs="Helvetica"/>
          <w:sz w:val="28"/>
          <w:szCs w:val="28"/>
          <w:u w:val="double"/>
        </w:rPr>
        <w:t>ate Title II of the Americans with Disabilities Act. Our chapter has been talking for a while about making a group visit to try them out. Rob and Cheryl will try to coordinate a visit before our November state convention, so that we have the facts before p</w:t>
      </w:r>
      <w:r w:rsidRPr="006031EE">
        <w:rPr>
          <w:rFonts w:ascii="Times New Roman" w:hAnsi="Times New Roman" w:cs="Helvetica"/>
          <w:sz w:val="28"/>
          <w:szCs w:val="28"/>
          <w:u w:val="double"/>
        </w:rPr>
        <w:t>ossibly introducing a resolution to correct the situation.</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roofErr w:type="gramStart"/>
      <w:r w:rsidRPr="006031EE">
        <w:rPr>
          <w:rFonts w:ascii="Times New Roman" w:hAnsi="Times New Roman" w:cs="Helvetica"/>
          <w:sz w:val="28"/>
          <w:szCs w:val="28"/>
          <w:u w:val="double"/>
        </w:rPr>
        <w:t>iOS</w:t>
      </w:r>
      <w:proofErr w:type="gramEnd"/>
      <w:r w:rsidRPr="006031EE">
        <w:rPr>
          <w:rFonts w:ascii="Times New Roman" w:hAnsi="Times New Roman" w:cs="Helvetica"/>
          <w:sz w:val="28"/>
          <w:szCs w:val="28"/>
          <w:u w:val="double"/>
        </w:rPr>
        <w:t xml:space="preserve"> device training:</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Rob will offer training on iOS devices and the NFB Connect app, based on interest from individual members.</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Old Business: none</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New Business: none</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Meeting adjourned at 2:58 pm</w:t>
      </w:r>
      <w:r w:rsidRPr="006031EE">
        <w:rPr>
          <w:rFonts w:ascii="Times New Roman" w:hAnsi="Times New Roman" w:cs="Helvetica"/>
          <w:sz w:val="28"/>
          <w:szCs w:val="28"/>
          <w:u w:val="double"/>
        </w:rPr>
        <w:t>.</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Next meeting: Holiday party at Legends, 1540 Wakarusa Drive, 5:00 pm.</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r w:rsidRPr="006031EE">
        <w:rPr>
          <w:rFonts w:ascii="Times New Roman" w:hAnsi="Times New Roman" w:cs="Helvetica"/>
          <w:sz w:val="28"/>
          <w:szCs w:val="28"/>
          <w:u w:val="double"/>
        </w:rPr>
        <w:t xml:space="preserve">Respectfully submitted by Brendy </w:t>
      </w:r>
      <w:proofErr w:type="spellStart"/>
      <w:r w:rsidRPr="006031EE">
        <w:rPr>
          <w:rFonts w:ascii="Times New Roman" w:hAnsi="Times New Roman" w:cs="Helvetica"/>
          <w:sz w:val="28"/>
          <w:szCs w:val="28"/>
          <w:u w:val="double"/>
        </w:rPr>
        <w:t>Latare</w:t>
      </w:r>
      <w:proofErr w:type="spellEnd"/>
      <w:r w:rsidR="008975AC" w:rsidRPr="006031EE">
        <w:rPr>
          <w:rFonts w:ascii="Times New Roman" w:hAnsi="Times New Roman" w:cs="Helvetica"/>
          <w:sz w:val="28"/>
          <w:szCs w:val="28"/>
          <w:u w:val="double"/>
        </w:rPr>
        <w:t>, Secretary</w:t>
      </w: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00000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p w:rsidR="00CF3650" w:rsidRPr="006031EE" w:rsidRDefault="00CF3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Helvetica"/>
          <w:sz w:val="28"/>
          <w:szCs w:val="28"/>
          <w:u w:val="double"/>
        </w:rPr>
      </w:pPr>
    </w:p>
    <w:sectPr w:rsidR="00CF3650" w:rsidRPr="006031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50" w:rsidRDefault="00CF3650" w:rsidP="008975AC">
      <w:pPr>
        <w:spacing w:after="0" w:line="240" w:lineRule="auto"/>
      </w:pPr>
      <w:r>
        <w:separator/>
      </w:r>
    </w:p>
  </w:endnote>
  <w:endnote w:type="continuationSeparator" w:id="0">
    <w:p w:rsidR="00CF3650" w:rsidRDefault="00CF3650" w:rsidP="0089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50" w:rsidRDefault="00CF3650" w:rsidP="008975AC">
      <w:pPr>
        <w:spacing w:after="0" w:line="240" w:lineRule="auto"/>
      </w:pPr>
      <w:r>
        <w:separator/>
      </w:r>
    </w:p>
  </w:footnote>
  <w:footnote w:type="continuationSeparator" w:id="0">
    <w:p w:rsidR="00CF3650" w:rsidRDefault="00CF3650" w:rsidP="00897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AC" w:rsidRDefault="00897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E1"/>
    <w:rsid w:val="006031EE"/>
    <w:rsid w:val="00642822"/>
    <w:rsid w:val="008975AC"/>
    <w:rsid w:val="009739E1"/>
    <w:rsid w:val="00CF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AC"/>
    <w:pPr>
      <w:tabs>
        <w:tab w:val="center" w:pos="4680"/>
        <w:tab w:val="right" w:pos="9360"/>
      </w:tabs>
    </w:pPr>
  </w:style>
  <w:style w:type="character" w:customStyle="1" w:styleId="HeaderChar">
    <w:name w:val="Header Char"/>
    <w:basedOn w:val="DefaultParagraphFont"/>
    <w:link w:val="Header"/>
    <w:uiPriority w:val="99"/>
    <w:rsid w:val="008975AC"/>
  </w:style>
  <w:style w:type="paragraph" w:styleId="Footer">
    <w:name w:val="footer"/>
    <w:basedOn w:val="Normal"/>
    <w:link w:val="FooterChar"/>
    <w:uiPriority w:val="99"/>
    <w:unhideWhenUsed/>
    <w:rsid w:val="008975AC"/>
    <w:pPr>
      <w:tabs>
        <w:tab w:val="center" w:pos="4680"/>
        <w:tab w:val="right" w:pos="9360"/>
      </w:tabs>
    </w:pPr>
  </w:style>
  <w:style w:type="character" w:customStyle="1" w:styleId="FooterChar">
    <w:name w:val="Footer Char"/>
    <w:basedOn w:val="DefaultParagraphFont"/>
    <w:link w:val="Footer"/>
    <w:uiPriority w:val="99"/>
    <w:rsid w:val="00897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AC"/>
    <w:pPr>
      <w:tabs>
        <w:tab w:val="center" w:pos="4680"/>
        <w:tab w:val="right" w:pos="9360"/>
      </w:tabs>
    </w:pPr>
  </w:style>
  <w:style w:type="character" w:customStyle="1" w:styleId="HeaderChar">
    <w:name w:val="Header Char"/>
    <w:basedOn w:val="DefaultParagraphFont"/>
    <w:link w:val="Header"/>
    <w:uiPriority w:val="99"/>
    <w:rsid w:val="008975AC"/>
  </w:style>
  <w:style w:type="paragraph" w:styleId="Footer">
    <w:name w:val="footer"/>
    <w:basedOn w:val="Normal"/>
    <w:link w:val="FooterChar"/>
    <w:uiPriority w:val="99"/>
    <w:unhideWhenUsed/>
    <w:rsid w:val="008975AC"/>
    <w:pPr>
      <w:tabs>
        <w:tab w:val="center" w:pos="4680"/>
        <w:tab w:val="right" w:pos="9360"/>
      </w:tabs>
    </w:pPr>
  </w:style>
  <w:style w:type="character" w:customStyle="1" w:styleId="FooterChar">
    <w:name w:val="Footer Char"/>
    <w:basedOn w:val="DefaultParagraphFont"/>
    <w:link w:val="Footer"/>
    <w:uiPriority w:val="99"/>
    <w:rsid w:val="00897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3</cp:revision>
  <dcterms:created xsi:type="dcterms:W3CDTF">2016-01-11T23:21:00Z</dcterms:created>
  <dcterms:modified xsi:type="dcterms:W3CDTF">2016-01-11T23:24:00Z</dcterms:modified>
</cp:coreProperties>
</file>