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6057" w14:textId="77777777" w:rsidR="00772825" w:rsidRDefault="00772825" w:rsidP="00772825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National Federation of the Blind of Kansas JAYHAWK CHAPTER</w:t>
      </w:r>
    </w:p>
    <w:p w14:paraId="1359973D" w14:textId="209A08A0" w:rsidR="00772825" w:rsidRDefault="00772825" w:rsidP="00772825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MEETING MINUTES FOR Monday March 18, 2021</w:t>
      </w:r>
    </w:p>
    <w:p w14:paraId="6F0BCA63" w14:textId="77777777" w:rsidR="00772825" w:rsidRDefault="00772825" w:rsidP="00772825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Time: 4:00pm – 6:00pm</w:t>
      </w:r>
    </w:p>
    <w:p w14:paraId="32601FE4" w14:textId="77777777" w:rsidR="00772825" w:rsidRDefault="00772825" w:rsidP="00772825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Location:  NFBK teleconference line</w:t>
      </w:r>
    </w:p>
    <w:p w14:paraId="2CB44545" w14:textId="77777777" w:rsidR="00772825" w:rsidRDefault="00772825" w:rsidP="00772825"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AD240EF" w14:textId="77777777" w:rsidR="00772825" w:rsidRDefault="00772825" w:rsidP="00772825"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0F11D4A3" w14:textId="5049A27D" w:rsidR="00772825" w:rsidRPr="00772825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Call to order, welcome and introductions (If guests present)</w:t>
      </w:r>
    </w:p>
    <w:p w14:paraId="33EB7060" w14:textId="3171FCDA" w:rsidR="00772825" w:rsidRPr="00772825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  The March 2021 of the Jayhawk Chapter of the National Federation of the Blind of Kansas was called to order by President Rob Tabor at 4:07 p.m.  Those attending were:  Athena Johnson, </w:t>
      </w:r>
      <w:proofErr w:type="spellStart"/>
      <w:r>
        <w:rPr>
          <w:rFonts w:ascii="Times New Roman" w:hAnsi="Times New Roman" w:cs="Times New Roman"/>
          <w:sz w:val="28"/>
          <w:szCs w:val="28"/>
        </w:rPr>
        <w:t>Brendy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Latare</w:t>
      </w:r>
      <w:proofErr w:type="spellEnd"/>
      <w:r>
        <w:rPr>
          <w:rFonts w:ascii="Times New Roman" w:hAnsi="Times New Roman" w:cs="Times New Roman"/>
          <w:sz w:val="28"/>
          <w:szCs w:val="28"/>
        </w:rPr>
        <w:t>, Renee Morgan, Cheryl Miller and Rob and Susan Tabor.  A few members of other NFBKS chapters joined us.</w:t>
      </w:r>
    </w:p>
    <w:p w14:paraId="7CFDFD40" w14:textId="77777777" w:rsidR="00772825" w:rsidRDefault="00772825" w:rsidP="00772825">
      <w:pPr>
        <w:pStyle w:val="ListParagraph"/>
        <w:numPr>
          <w:ilvl w:val="0"/>
          <w:numId w:val="1"/>
        </w:numPr>
      </w:pPr>
    </w:p>
    <w:p w14:paraId="3A173374" w14:textId="36E97A16" w:rsidR="00772825" w:rsidRPr="00772825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Review/modification of draft agenda</w:t>
      </w:r>
    </w:p>
    <w:p w14:paraId="35FD5EF5" w14:textId="6E44DA7C" w:rsidR="00772825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The agenda was </w:t>
      </w:r>
      <w:proofErr w:type="gramStart"/>
      <w:r>
        <w:rPr>
          <w:rFonts w:ascii="Times New Roman" w:hAnsi="Times New Roman" w:cs="Times New Roman"/>
          <w:sz w:val="28"/>
          <w:szCs w:val="28"/>
        </w:rPr>
        <w:t>reviewed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no modifications were made.  It was adopted as presented.</w:t>
      </w:r>
    </w:p>
    <w:p w14:paraId="271DB27F" w14:textId="7A41DC7D" w:rsidR="00772825" w:rsidRPr="00772825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Summary of Presidential Release #503 – Renee</w:t>
      </w:r>
    </w:p>
    <w:p w14:paraId="4613D8F1" w14:textId="77777777" w:rsidR="00783519" w:rsidRPr="00783519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Renee gave us a summary of Presidential Release 503, as we had decided that a chapter member would review the release from our national president each month rather than spending large amounts of time listening to it as a group.  The Washington Seminar received high praise.  The national convention will take place via Zoom again this year.</w:t>
      </w:r>
      <w:r w:rsidR="00783519">
        <w:rPr>
          <w:rFonts w:ascii="Times New Roman" w:hAnsi="Times New Roman" w:cs="Times New Roman"/>
          <w:sz w:val="28"/>
          <w:szCs w:val="28"/>
        </w:rPr>
        <w:t xml:space="preserve"> There was no discussion.  Cheryl Miller will present the presidential release material at our April meeting.</w:t>
      </w:r>
    </w:p>
    <w:p w14:paraId="34AA6428" w14:textId="5FEDEFC2" w:rsidR="00772825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991C4" w14:textId="77777777" w:rsidR="00772825" w:rsidRPr="00772825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Chapter president’s and state  reports – Rob</w:t>
      </w:r>
    </w:p>
    <w:p w14:paraId="3955854F" w14:textId="750F13D3" w:rsidR="00772825" w:rsidRDefault="003617D6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The Washington Seminar again had good reviews from those who attended.  Next year, some training beforehand on presenting material to legislators will take place beforehand.</w:t>
      </w:r>
      <w:r w:rsidR="007728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7F301" w14:textId="5E7878E4" w:rsidR="00772825" w:rsidRPr="003617D6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Approve minutes for </w:t>
      </w:r>
      <w:proofErr w:type="gramStart"/>
      <w:r>
        <w:rPr>
          <w:rFonts w:ascii="Times New Roman" w:hAnsi="Times New Roman" w:cs="Times New Roman"/>
          <w:sz w:val="28"/>
          <w:szCs w:val="28"/>
        </w:rPr>
        <w:t>February,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4EC2AAC1" w14:textId="0D8C20D5" w:rsidR="003617D6" w:rsidRDefault="003617D6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The minutes for February were unanimously approved.</w:t>
      </w:r>
    </w:p>
    <w:p w14:paraId="7D6235E4" w14:textId="53D432F1" w:rsidR="00772825" w:rsidRPr="003617D6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Chapter treasurer’s report, </w:t>
      </w:r>
      <w:proofErr w:type="spellStart"/>
      <w:r>
        <w:rPr>
          <w:rFonts w:ascii="Times New Roman" w:hAnsi="Times New Roman" w:cs="Times New Roman"/>
          <w:sz w:val="28"/>
          <w:szCs w:val="28"/>
        </w:rPr>
        <w:t>Brendy</w:t>
      </w:r>
      <w:proofErr w:type="spellEnd"/>
    </w:p>
    <w:p w14:paraId="0EB3294C" w14:textId="06DB170B" w:rsidR="003617D6" w:rsidRDefault="003617D6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The balance of our bank account is unchanged; no new money in, no bills to pay.  </w:t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 balance remains at $901.82.</w:t>
      </w:r>
    </w:p>
    <w:p w14:paraId="3BBA6570" w14:textId="173CE178" w:rsidR="00772825" w:rsidRPr="003617D6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Sharing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expereicnes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insights re 2021 Washington Seminar </w:t>
      </w:r>
      <w:r w:rsidR="003617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all</w:t>
      </w:r>
    </w:p>
    <w:p w14:paraId="5BF5B2D8" w14:textId="757B2516" w:rsidR="003617D6" w:rsidRDefault="003617D6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Those who attended the Washington Seminar shared their experiences.</w:t>
      </w:r>
    </w:p>
    <w:p w14:paraId="78D24C08" w14:textId="104ABA33" w:rsidR="00772825" w:rsidRPr="003617D6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NCAA basketball tournament pool quick reminder</w:t>
      </w:r>
    </w:p>
    <w:p w14:paraId="1DD5FE16" w14:textId="3A6FD6A4" w:rsidR="003617D6" w:rsidRDefault="003617D6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Rob reminded us of the upcoming 2021 NCAA Basketball Pool if we wish to participate.</w:t>
      </w:r>
    </w:p>
    <w:p w14:paraId="36BBC0A6" w14:textId="6F8A27E5" w:rsidR="00772825" w:rsidRPr="003617D6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Other old business</w:t>
      </w:r>
    </w:p>
    <w:p w14:paraId="22295FA0" w14:textId="358C6A8F" w:rsidR="003617D6" w:rsidRDefault="003617D6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There was no old business brought forward for discussion.</w:t>
      </w:r>
    </w:p>
    <w:p w14:paraId="5BDA6FF4" w14:textId="66E0C84A" w:rsidR="00772825" w:rsidRPr="003617D6" w:rsidRDefault="00772825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58709EA4" w14:textId="11E22E62" w:rsidR="003617D6" w:rsidRDefault="003617D6" w:rsidP="0077282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No new business was identified.</w:t>
      </w:r>
    </w:p>
    <w:p w14:paraId="6605C0B3" w14:textId="2D1A2F42" w:rsidR="00772825" w:rsidRDefault="00772825" w:rsidP="0077282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--Adjournment</w:t>
      </w:r>
    </w:p>
    <w:p w14:paraId="6093BFA8" w14:textId="687F9740" w:rsidR="003617D6" w:rsidRDefault="003617D6" w:rsidP="00772825">
      <w:pPr>
        <w:pStyle w:val="ListParagraph"/>
      </w:pPr>
      <w:r>
        <w:rPr>
          <w:rFonts w:ascii="Times New Roman" w:hAnsi="Times New Roman" w:cs="Times New Roman"/>
          <w:sz w:val="28"/>
          <w:szCs w:val="28"/>
        </w:rPr>
        <w:t>The meeting was adjourned at 4:57 p.m.</w:t>
      </w:r>
    </w:p>
    <w:p w14:paraId="05BE83CC" w14:textId="77777777" w:rsidR="00772825" w:rsidRDefault="00772825" w:rsidP="00772825">
      <w:pPr>
        <w:pStyle w:val="ListParagraph"/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78D2EABE" w14:textId="0FD8320B" w:rsidR="00772825" w:rsidRDefault="00772825" w:rsidP="00772825">
      <w:pPr>
        <w:pStyle w:val="ListParagraph"/>
      </w:pPr>
      <w:r>
        <w:rPr>
          <w:rFonts w:ascii="Times New Roman" w:hAnsi="Times New Roman" w:cs="Times New Roman"/>
          <w:sz w:val="28"/>
          <w:szCs w:val="28"/>
        </w:rPr>
        <w:t>Next meeting Monday, April 12</w:t>
      </w:r>
      <w:r w:rsidR="003617D6">
        <w:rPr>
          <w:rFonts w:ascii="Times New Roman" w:hAnsi="Times New Roman" w:cs="Times New Roman"/>
          <w:sz w:val="28"/>
          <w:szCs w:val="28"/>
        </w:rPr>
        <w:t xml:space="preserve"> at 4:00 p.m.,</w:t>
      </w:r>
      <w:r>
        <w:rPr>
          <w:rFonts w:ascii="Times New Roman" w:hAnsi="Times New Roman" w:cs="Times New Roman"/>
          <w:sz w:val="28"/>
          <w:szCs w:val="28"/>
        </w:rPr>
        <w:t xml:space="preserve"> location </w:t>
      </w:r>
      <w:r w:rsidR="003617D6">
        <w:rPr>
          <w:rFonts w:ascii="Times New Roman" w:hAnsi="Times New Roman" w:cs="Times New Roman"/>
          <w:sz w:val="28"/>
          <w:szCs w:val="28"/>
        </w:rPr>
        <w:t xml:space="preserve">via conference call line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47FB9" w14:textId="77777777" w:rsidR="00772825" w:rsidRDefault="00772825" w:rsidP="00772825">
      <w:pPr>
        <w:pStyle w:val="ListParagraph"/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CA235FD" w14:textId="0255271C" w:rsidR="001878E0" w:rsidRDefault="003617D6">
      <w:r>
        <w:t>Respectfully Submitted,</w:t>
      </w:r>
    </w:p>
    <w:p w14:paraId="17CA1B11" w14:textId="538FE92C" w:rsidR="003617D6" w:rsidRDefault="003617D6">
      <w:r>
        <w:t>Susan Tabor, Secretary</w:t>
      </w:r>
    </w:p>
    <w:p w14:paraId="52F12F2D" w14:textId="0F0797F1" w:rsidR="003617D6" w:rsidRDefault="003617D6">
      <w:r>
        <w:t>April 8, 2021</w:t>
      </w:r>
    </w:p>
    <w:p w14:paraId="315CC235" w14:textId="77777777" w:rsidR="003617D6" w:rsidRDefault="003617D6"/>
    <w:sectPr w:rsidR="0036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25"/>
    <w:rsid w:val="001878E0"/>
    <w:rsid w:val="003617D6"/>
    <w:rsid w:val="00772825"/>
    <w:rsid w:val="00783519"/>
    <w:rsid w:val="00B2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4241"/>
  <w15:chartTrackingRefBased/>
  <w15:docId w15:val="{AC1D654B-2FBE-433B-BD8C-E72B002D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25"/>
    <w:pPr>
      <w:spacing w:after="0" w:line="240" w:lineRule="auto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Tabor</dc:creator>
  <cp:keywords/>
  <dc:description/>
  <cp:lastModifiedBy>Susan Tabor</cp:lastModifiedBy>
  <cp:revision>2</cp:revision>
  <dcterms:created xsi:type="dcterms:W3CDTF">2021-04-08T21:31:00Z</dcterms:created>
  <dcterms:modified xsi:type="dcterms:W3CDTF">2021-04-08T21:57:00Z</dcterms:modified>
</cp:coreProperties>
</file>