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9B29" w14:textId="77777777" w:rsidR="00887CFF" w:rsidRDefault="00887CFF"/>
    <w:p w14:paraId="0C350A76" w14:textId="77777777" w:rsidR="00887CFF" w:rsidRDefault="00887CFF"/>
    <w:p w14:paraId="2A12C886" w14:textId="11646F52" w:rsidR="00887CFF" w:rsidRDefault="00887CFF">
      <w:r>
        <w:t xml:space="preserve">NATIONAL </w:t>
      </w:r>
      <w:r w:rsidR="00063EEA">
        <w:t>FEDERATION of the BLIND JAYHAWK CHAPTER</w:t>
      </w:r>
    </w:p>
    <w:p w14:paraId="46BAFB8F" w14:textId="77777777" w:rsidR="00063EEA" w:rsidRDefault="00063EEA"/>
    <w:p w14:paraId="6410AE88" w14:textId="1BA6CBF4" w:rsidR="00063EEA" w:rsidRDefault="00A0288B">
      <w:r>
        <w:t>MINUTES for MEETING of MARCH 8, 2025</w:t>
      </w:r>
    </w:p>
    <w:p w14:paraId="1F5B741A" w14:textId="77777777" w:rsidR="00A0288B" w:rsidRDefault="00A0288B"/>
    <w:p w14:paraId="17926BE4" w14:textId="463F1B3B" w:rsidR="00A0288B" w:rsidRDefault="008C4C53">
      <w:r>
        <w:t xml:space="preserve">LOCATION: Acapulco Mexican Grill, </w:t>
      </w:r>
      <w:r w:rsidR="00366F27">
        <w:t>1520 Wakarusa Drive, Lawrence Kansas and on</w:t>
      </w:r>
      <w:r w:rsidR="005E70F7">
        <w:t xml:space="preserve"> Zoom</w:t>
      </w:r>
    </w:p>
    <w:p w14:paraId="0F99D982" w14:textId="77777777" w:rsidR="005E70F7" w:rsidRDefault="005E70F7"/>
    <w:p w14:paraId="78F79EB2" w14:textId="55336802" w:rsidR="005E70F7" w:rsidRDefault="005E70F7">
      <w:r>
        <w:t xml:space="preserve">Members </w:t>
      </w:r>
      <w:r w:rsidR="00070932">
        <w:t xml:space="preserve">present: Luther </w:t>
      </w:r>
      <w:r w:rsidR="009C2D5F">
        <w:t xml:space="preserve">Fuller, Brendy Latare, Matt Mitchell, </w:t>
      </w:r>
      <w:r w:rsidR="00704A0C">
        <w:t>Rob Tabor, Susan Tabor</w:t>
      </w:r>
    </w:p>
    <w:p w14:paraId="55D9E984" w14:textId="77777777" w:rsidR="00704A0C" w:rsidRDefault="00704A0C"/>
    <w:p w14:paraId="6A932470" w14:textId="77777777" w:rsidR="00925C69" w:rsidRDefault="00921BB7">
      <w:r>
        <w:t xml:space="preserve">Guests: </w:t>
      </w:r>
      <w:r w:rsidR="00692771">
        <w:t>Martha Kehr</w:t>
      </w:r>
    </w:p>
    <w:p w14:paraId="09E8FE3B" w14:textId="77777777" w:rsidR="00925C69" w:rsidRDefault="00925C69"/>
    <w:p w14:paraId="71BAB9DE" w14:textId="29E9D04E" w:rsidR="00AA743D" w:rsidRDefault="00704A0C">
      <w:r>
        <w:t xml:space="preserve">• Call to </w:t>
      </w:r>
      <w:r w:rsidR="00821235">
        <w:t xml:space="preserve">order. President Susan Tabor called </w:t>
      </w:r>
      <w:r w:rsidR="00DA0336">
        <w:t xml:space="preserve">the meeting to order at 4-05 p.m. </w:t>
      </w:r>
      <w:r w:rsidR="00AA743D">
        <w:t xml:space="preserve">A quorum was not present, but was </w:t>
      </w:r>
      <w:r w:rsidR="0093377C">
        <w:t xml:space="preserve">determined by consensus not required </w:t>
      </w:r>
      <w:r w:rsidR="004C2962">
        <w:t>for this meeting.</w:t>
      </w:r>
    </w:p>
    <w:p w14:paraId="0A189210" w14:textId="77777777" w:rsidR="00F073FA" w:rsidRDefault="00F073FA"/>
    <w:p w14:paraId="2A95941E" w14:textId="6BA14101" w:rsidR="00F073FA" w:rsidRDefault="00F073FA">
      <w:r>
        <w:t xml:space="preserve">Guest speaker </w:t>
      </w:r>
      <w:r w:rsidR="00C52D89">
        <w:t xml:space="preserve">presentation. Martha Kehr, outreach </w:t>
      </w:r>
      <w:r w:rsidR="00735D06">
        <w:t xml:space="preserve">coordinator for the Kansas Audio Reader Network, gave </w:t>
      </w:r>
      <w:r w:rsidR="00412576">
        <w:t xml:space="preserve">an informational talk on a wide range of services offered by Audio </w:t>
      </w:r>
      <w:r w:rsidR="00931ECF">
        <w:t xml:space="preserve">Reader. Included were the </w:t>
      </w:r>
      <w:r w:rsidR="00DD7445">
        <w:t xml:space="preserve">traditional radio broadcast, the Telephone Reader dialup service, the </w:t>
      </w:r>
      <w:r w:rsidR="00D07046">
        <w:t xml:space="preserve">live online broadcast </w:t>
      </w:r>
      <w:r w:rsidR="00E74AF7">
        <w:t xml:space="preserve">at </w:t>
      </w:r>
      <w:r w:rsidR="005358F9">
        <w:t xml:space="preserve">http://www.audioreader.net, audio description of </w:t>
      </w:r>
      <w:r w:rsidR="00EC64E5">
        <w:t xml:space="preserve">theatrical and other live performances, </w:t>
      </w:r>
      <w:r w:rsidR="006035D2">
        <w:t xml:space="preserve">special </w:t>
      </w:r>
      <w:r w:rsidR="00F065FB">
        <w:t xml:space="preserve">request readings, and the Audio Reader sensory </w:t>
      </w:r>
      <w:r w:rsidR="00E52755">
        <w:t xml:space="preserve">garden. Martha fielded </w:t>
      </w:r>
      <w:r w:rsidR="005977AC">
        <w:t>questions and was thanked for her presentation.</w:t>
      </w:r>
    </w:p>
    <w:p w14:paraId="6D5AA38C" w14:textId="77777777" w:rsidR="005977AC" w:rsidRDefault="005977AC"/>
    <w:p w14:paraId="63A652F1" w14:textId="7E444C90" w:rsidR="005977AC" w:rsidRDefault="005977AC">
      <w:r>
        <w:t xml:space="preserve">• National </w:t>
      </w:r>
      <w:r w:rsidR="0011430D">
        <w:t xml:space="preserve">presidential Release. A transcript of Presidential Release </w:t>
      </w:r>
      <w:r w:rsidR="009806D9">
        <w:t xml:space="preserve"># 548 was read. The majority of the </w:t>
      </w:r>
      <w:r w:rsidR="005D1086">
        <w:t xml:space="preserve">report covered numerous recent advocacy endeavors </w:t>
      </w:r>
      <w:r w:rsidR="00C91B24">
        <w:t xml:space="preserve">including requesting </w:t>
      </w:r>
      <w:r w:rsidR="00D00895">
        <w:t xml:space="preserve">the Medicare Telehealth service to be made </w:t>
      </w:r>
      <w:r w:rsidR="00037D40">
        <w:t xml:space="preserve">permanent, request for continued funding </w:t>
      </w:r>
      <w:r w:rsidR="0084267F">
        <w:t xml:space="preserve">by Congress of the Institute for Museum and Library </w:t>
      </w:r>
      <w:r w:rsidR="00F010A7">
        <w:t xml:space="preserve">Services which funds the NLS Talking Book service, </w:t>
      </w:r>
      <w:r w:rsidR="00EA2C2A">
        <w:t xml:space="preserve">just to </w:t>
      </w:r>
      <w:r w:rsidR="00E25A3F">
        <w:t xml:space="preserve">note a few. The </w:t>
      </w:r>
      <w:r w:rsidR="000E5FFE">
        <w:t xml:space="preserve">Access Technology Affordability Act (ATAA), </w:t>
      </w:r>
      <w:r w:rsidR="00BD584E">
        <w:t xml:space="preserve">has gained 15 co-sponsors in the </w:t>
      </w:r>
      <w:r w:rsidR="005C6F8E">
        <w:t>House.</w:t>
      </w:r>
    </w:p>
    <w:p w14:paraId="5A2DC31A" w14:textId="77777777" w:rsidR="005C6F8E" w:rsidRDefault="005C6F8E"/>
    <w:p w14:paraId="0D71AF73" w14:textId="78B7FE8E" w:rsidR="00AA0C91" w:rsidRDefault="00E745AF" w:rsidP="00AA0C91">
      <w:r>
        <w:lastRenderedPageBreak/>
        <w:t xml:space="preserve">• </w:t>
      </w:r>
      <w:r w:rsidR="007207B0">
        <w:t xml:space="preserve">State affiliate report — Rob. </w:t>
      </w:r>
      <w:r w:rsidR="00EC7E97">
        <w:t xml:space="preserve">The state board will </w:t>
      </w:r>
      <w:r w:rsidR="002E1115">
        <w:t xml:space="preserve">meet via Zoom on Sunday, April 13 at </w:t>
      </w:r>
      <w:r w:rsidR="008B289D">
        <w:t xml:space="preserve">3:00 p.m. The board is expected to </w:t>
      </w:r>
      <w:r w:rsidR="00813D37">
        <w:t xml:space="preserve">determine a financial assistance allocation </w:t>
      </w:r>
      <w:r w:rsidR="00C40007">
        <w:t xml:space="preserve">to enable members to attend the NFB national </w:t>
      </w:r>
      <w:r w:rsidR="008934E3">
        <w:t xml:space="preserve">convention in New Orleadans from July </w:t>
      </w:r>
      <w:r w:rsidR="00F546EB">
        <w:t xml:space="preserve">3—8. </w:t>
      </w:r>
      <w:r w:rsidR="00520068">
        <w:t>Rob reminds us th</w:t>
      </w:r>
      <w:r w:rsidR="009F5ED3">
        <w:t>at</w:t>
      </w:r>
      <w:r w:rsidR="00520068">
        <w:t xml:space="preserve"> </w:t>
      </w:r>
      <w:r w:rsidR="00884782">
        <w:t>any</w:t>
      </w:r>
      <w:r w:rsidR="00211B88">
        <w:t>one</w:t>
      </w:r>
      <w:r w:rsidR="00520068">
        <w:t xml:space="preserve">  wishing to attend the convention </w:t>
      </w:r>
      <w:r w:rsidR="007B5E8E">
        <w:t>need</w:t>
      </w:r>
      <w:r w:rsidR="00546BDF">
        <w:t>s</w:t>
      </w:r>
      <w:r w:rsidR="007B5E8E">
        <w:t xml:space="preserve"> to make </w:t>
      </w:r>
      <w:r w:rsidR="00CC6B99">
        <w:t>a</w:t>
      </w:r>
      <w:r w:rsidR="007B5E8E">
        <w:t xml:space="preserve"> request known in w</w:t>
      </w:r>
      <w:r w:rsidR="00CC6B99">
        <w:t>r</w:t>
      </w:r>
      <w:r w:rsidR="007B5E8E">
        <w:t xml:space="preserve">iting to Susan, who will </w:t>
      </w:r>
      <w:r w:rsidR="00166C9C">
        <w:t xml:space="preserve">submit names to the state president who will determine who </w:t>
      </w:r>
      <w:r w:rsidR="007C085C">
        <w:t xml:space="preserve">is eligible to receive financial assistance. Rob </w:t>
      </w:r>
      <w:r w:rsidR="008922D6">
        <w:t xml:space="preserve">then summarized the attendance expectations for those </w:t>
      </w:r>
      <w:r w:rsidR="00B90CD0">
        <w:t xml:space="preserve">receiving </w:t>
      </w:r>
      <w:r w:rsidR="00AA0C91">
        <w:t>assistance.</w:t>
      </w:r>
    </w:p>
    <w:p w14:paraId="4D827D9D" w14:textId="77777777" w:rsidR="00AA0C91" w:rsidRDefault="00AA0C91" w:rsidP="00AA0C91"/>
    <w:p w14:paraId="73ECF31A" w14:textId="63A29675" w:rsidR="003F359F" w:rsidRDefault="003F359F" w:rsidP="00AA0C91">
      <w:r>
        <w:t xml:space="preserve">State convention update. </w:t>
      </w:r>
      <w:r w:rsidR="007A7194">
        <w:t xml:space="preserve">The state convention planning committee held its first meeting to begin planning the </w:t>
      </w:r>
      <w:r w:rsidR="00D91A59">
        <w:t xml:space="preserve">2025 state convention to be held from October 31 to November 2 at the </w:t>
      </w:r>
      <w:r w:rsidR="006E6E7B">
        <w:t xml:space="preserve">Drury Plaza at Hotel Broadview </w:t>
      </w:r>
      <w:r w:rsidR="00BA7C86">
        <w:t xml:space="preserve">in Wichita. Hotel room block rates are $129 per </w:t>
      </w:r>
      <w:r w:rsidR="007F6BE8">
        <w:t xml:space="preserve">night and includes buffet breakfasts for Saturday and </w:t>
      </w:r>
      <w:r w:rsidR="00B06090">
        <w:t xml:space="preserve">Sunday. Suggested </w:t>
      </w:r>
      <w:r w:rsidR="001A6255">
        <w:t xml:space="preserve">registration, luncheon, and banquet fees </w:t>
      </w:r>
      <w:r w:rsidR="00A21FBE">
        <w:t xml:space="preserve">were given. A </w:t>
      </w:r>
      <w:r w:rsidR="00832D6F">
        <w:t xml:space="preserve">youth/student seminar will be held concurrently with the Saturday afternoon </w:t>
      </w:r>
      <w:r w:rsidR="00B70F9B">
        <w:t xml:space="preserve">session. The committee will meet on the fourth </w:t>
      </w:r>
      <w:r w:rsidR="00926F7A">
        <w:t>Sunday afternoon of each month and is chaired by Donna Wood.</w:t>
      </w:r>
    </w:p>
    <w:p w14:paraId="29DDEA8D" w14:textId="77777777" w:rsidR="00926F7A" w:rsidRDefault="00926F7A" w:rsidP="00AA0C91"/>
    <w:p w14:paraId="4835D3B2" w14:textId="3559EF55" w:rsidR="00926F7A" w:rsidRDefault="00F37566" w:rsidP="00AA0C91">
      <w:r>
        <w:t xml:space="preserve">Parliamentary procedure training. The </w:t>
      </w:r>
      <w:r w:rsidR="00407F4D">
        <w:t xml:space="preserve">historic first training was conducted via Zoom on Wednesday, March </w:t>
      </w:r>
      <w:r w:rsidR="000728C8">
        <w:t xml:space="preserve">26. The training </w:t>
      </w:r>
      <w:r w:rsidR="00DE1C8C">
        <w:t xml:space="preserve">was conducted by Rob Tabor and Tom Page and is based on a </w:t>
      </w:r>
      <w:r w:rsidR="00423CC1">
        <w:t xml:space="preserve">simplified version of Robert's Rules of Order, </w:t>
      </w:r>
      <w:r w:rsidR="00C63151">
        <w:t>12</w:t>
      </w:r>
      <w:r w:rsidR="00D26D69">
        <w:t>th</w:t>
      </w:r>
      <w:r w:rsidR="00C63151">
        <w:t xml:space="preserve"> edition. A follow-up training </w:t>
      </w:r>
      <w:r w:rsidR="008A0600">
        <w:t xml:space="preserve">is </w:t>
      </w:r>
      <w:r w:rsidR="00C63151">
        <w:t xml:space="preserve">scheduled for April 23 </w:t>
      </w:r>
      <w:r w:rsidR="001673F7">
        <w:t>and will feature a role</w:t>
      </w:r>
      <w:r w:rsidR="00161D49">
        <w:t xml:space="preserve"> </w:t>
      </w:r>
      <w:r w:rsidR="001673F7">
        <w:t xml:space="preserve">play </w:t>
      </w:r>
      <w:r w:rsidR="00011C01">
        <w:t xml:space="preserve">chapter </w:t>
      </w:r>
      <w:r w:rsidR="001673F7">
        <w:t>meeting.</w:t>
      </w:r>
    </w:p>
    <w:p w14:paraId="71D6EBE7" w14:textId="77777777" w:rsidR="001673F7" w:rsidRDefault="001673F7" w:rsidP="00AA0C91"/>
    <w:p w14:paraId="6D1E164E" w14:textId="1B8A2E7C" w:rsidR="001673F7" w:rsidRDefault="00FD01DF" w:rsidP="00AA0C91">
      <w:r>
        <w:t xml:space="preserve">State </w:t>
      </w:r>
      <w:r w:rsidR="006E4BB0">
        <w:t xml:space="preserve">legislation. The Kansas NFB Newsline® </w:t>
      </w:r>
      <w:r w:rsidR="00DF1B93">
        <w:t xml:space="preserve">funding bill (S.B.46) will carry over into </w:t>
      </w:r>
      <w:r w:rsidR="00D03EA4">
        <w:t xml:space="preserve">the 2026 legislative session. Meanwhile, we are attempting to secure </w:t>
      </w:r>
      <w:r w:rsidR="004A178C">
        <w:t xml:space="preserve">a State General Fund (SGF) appropriation for </w:t>
      </w:r>
      <w:r w:rsidR="00B66E2C">
        <w:t>state fiscal year 2026.</w:t>
      </w:r>
    </w:p>
    <w:p w14:paraId="0F600F54" w14:textId="77777777" w:rsidR="00B66E2C" w:rsidRDefault="00B66E2C" w:rsidP="00AA0C91"/>
    <w:p w14:paraId="655AAF8D" w14:textId="36E0B8BF" w:rsidR="00B66E2C" w:rsidRDefault="00B66E2C" w:rsidP="00AA0C91">
      <w:r>
        <w:t xml:space="preserve">• March </w:t>
      </w:r>
      <w:r w:rsidR="00550084">
        <w:t xml:space="preserve">meeting minutes. Action is deferred until the May meeting because </w:t>
      </w:r>
      <w:r w:rsidR="004B1D5D">
        <w:t>at least one person reported n</w:t>
      </w:r>
      <w:r w:rsidR="00217E72">
        <w:t>o</w:t>
      </w:r>
      <w:r w:rsidR="00F3091C">
        <w:t>t</w:t>
      </w:r>
      <w:r w:rsidR="004B1D5D">
        <w:t xml:space="preserve"> receiving the </w:t>
      </w:r>
      <w:r w:rsidR="00EC522A">
        <w:t>attached email file.</w:t>
      </w:r>
    </w:p>
    <w:p w14:paraId="59FA4C1C" w14:textId="77777777" w:rsidR="00EC522A" w:rsidRDefault="00EC522A" w:rsidP="00AA0C91"/>
    <w:p w14:paraId="1F4E82BC" w14:textId="6EDBD2B4" w:rsidR="00EC522A" w:rsidRDefault="00EC522A" w:rsidP="00AA0C91">
      <w:r>
        <w:t xml:space="preserve">• Financial report </w:t>
      </w:r>
      <w:r w:rsidR="00BB46D8">
        <w:t xml:space="preserve">— Luther and Brendy. There being no debits or credits since last report, </w:t>
      </w:r>
      <w:r w:rsidR="009E7FE3">
        <w:t xml:space="preserve">the treasury balance remains at $1430.70. </w:t>
      </w:r>
      <w:r w:rsidR="0096717D">
        <w:t xml:space="preserve">Susan and Luther will </w:t>
      </w:r>
      <w:r w:rsidR="00F2321F">
        <w:t xml:space="preserve">take steps to transfer </w:t>
      </w:r>
      <w:r w:rsidR="00076253">
        <w:t xml:space="preserve">check-writing authority to them from </w:t>
      </w:r>
      <w:r w:rsidR="00FA65A9">
        <w:t xml:space="preserve">Brendy and Renee. Upon the president's call for corrections or </w:t>
      </w:r>
      <w:r w:rsidR="005E2813">
        <w:t xml:space="preserve">changes and hearing none, the financial report was approved as </w:t>
      </w:r>
      <w:r w:rsidR="00B87693">
        <w:t>read.</w:t>
      </w:r>
    </w:p>
    <w:p w14:paraId="1C95E441" w14:textId="77777777" w:rsidR="00B87693" w:rsidRDefault="00B87693" w:rsidP="00AA0C91"/>
    <w:p w14:paraId="2DD9B32B" w14:textId="22F70D79" w:rsidR="006D281C" w:rsidRDefault="00B87693" w:rsidP="00AA0C91">
      <w:r>
        <w:lastRenderedPageBreak/>
        <w:t xml:space="preserve">• Fundraising. </w:t>
      </w:r>
      <w:r w:rsidR="006D281C">
        <w:t xml:space="preserve">Brendy reported that </w:t>
      </w:r>
      <w:r w:rsidR="00E75452">
        <w:t xml:space="preserve">several venues were investigated for a trivia night fundraiser, </w:t>
      </w:r>
      <w:r w:rsidR="008745A1">
        <w:t xml:space="preserve">but they were all ruled out as unsuitable due to </w:t>
      </w:r>
      <w:r w:rsidR="008166CE">
        <w:t xml:space="preserve">room size and various environmental/atmospheric factors. </w:t>
      </w:r>
      <w:r w:rsidR="00187968">
        <w:t xml:space="preserve">She </w:t>
      </w:r>
      <w:r w:rsidR="00EF40BB">
        <w:t>suggested investigating other possible locations including 23</w:t>
      </w:r>
      <w:r w:rsidR="00EF40BB" w:rsidRPr="00EF40BB">
        <w:rPr>
          <w:vertAlign w:val="superscript"/>
        </w:rPr>
        <w:t>rd</w:t>
      </w:r>
      <w:r w:rsidR="00EF40BB">
        <w:t xml:space="preserve"> Street Brewery, </w:t>
      </w:r>
      <w:r w:rsidR="00FD7572">
        <w:t xml:space="preserve">Wayne and Larry's, and </w:t>
      </w:r>
      <w:r w:rsidR="00603F40">
        <w:t>both Johnny's Tavern locations.</w:t>
      </w:r>
    </w:p>
    <w:p w14:paraId="15B1BC4A" w14:textId="77777777" w:rsidR="00603F40" w:rsidRDefault="00603F40" w:rsidP="00AA0C91"/>
    <w:p w14:paraId="0288F144" w14:textId="14F70D47" w:rsidR="00603F40" w:rsidRDefault="001D7EC9" w:rsidP="00AA0C91">
      <w:r>
        <w:t xml:space="preserve">• Other old business. </w:t>
      </w:r>
      <w:r w:rsidR="008A0BB8">
        <w:t xml:space="preserve">It was </w:t>
      </w:r>
      <w:r w:rsidR="000868D6">
        <w:t xml:space="preserve">determined by consensus that the May meeting will be conducted exclusevely via </w:t>
      </w:r>
      <w:r w:rsidR="00B575CC">
        <w:t xml:space="preserve">Zoom, due to the low attendance at </w:t>
      </w:r>
      <w:r w:rsidR="00EA2A61">
        <w:t>Acapulco.</w:t>
      </w:r>
    </w:p>
    <w:p w14:paraId="78A9063E" w14:textId="77777777" w:rsidR="00EA2A61" w:rsidRDefault="00EA2A61" w:rsidP="00AA0C91"/>
    <w:p w14:paraId="3F3C41F2" w14:textId="029E4360" w:rsidR="00EA2A61" w:rsidRDefault="00EA2A61" w:rsidP="00AA0C91">
      <w:r>
        <w:t xml:space="preserve">• Adjournment. There being no further </w:t>
      </w:r>
      <w:r w:rsidR="00F532A5">
        <w:t xml:space="preserve">business, the meeting adjourned at 4-55 </w:t>
      </w:r>
      <w:r w:rsidR="0084005A">
        <w:t>p.m.</w:t>
      </w:r>
    </w:p>
    <w:p w14:paraId="5BA42ABB" w14:textId="77777777" w:rsidR="0084005A" w:rsidRDefault="0084005A" w:rsidP="00AA0C91"/>
    <w:p w14:paraId="0934A560" w14:textId="77777777" w:rsidR="0084005A" w:rsidRDefault="0084005A" w:rsidP="00AA0C91"/>
    <w:p w14:paraId="2C47BA46" w14:textId="7EA6CE80" w:rsidR="0084005A" w:rsidRDefault="0084005A" w:rsidP="00AA0C91">
      <w:r>
        <w:t>Submitted by Rob Tabor, secretary</w:t>
      </w:r>
    </w:p>
    <w:p w14:paraId="06FF1074" w14:textId="77777777" w:rsidR="0084005A" w:rsidRDefault="0084005A" w:rsidP="00AA0C91"/>
    <w:p w14:paraId="28665A08" w14:textId="2EC4D0F9" w:rsidR="0084005A" w:rsidRPr="00AA0C91" w:rsidRDefault="0084005A" w:rsidP="00AA0C91">
      <w:pPr>
        <w:rPr>
          <w:rFonts w:ascii="Cambria Math" w:eastAsia="Cambria Math" w:hAnsi="Cambria Math"/>
          <w:lang w:eastAsia="ja-JP"/>
        </w:rPr>
      </w:pPr>
      <w:r>
        <w:t xml:space="preserve">Next </w:t>
      </w:r>
      <w:r w:rsidR="00613685">
        <w:t xml:space="preserve">meeting, Tuesday, May 13, 2025 via </w:t>
      </w:r>
      <w:r w:rsidR="006C2A7B">
        <w:t>Zoom Workplace video conference.</w:t>
      </w:r>
    </w:p>
    <w:sectPr w:rsidR="0084005A" w:rsidRPr="00AA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07C81"/>
    <w:multiLevelType w:val="hybridMultilevel"/>
    <w:tmpl w:val="67EA0CCC"/>
    <w:lvl w:ilvl="0" w:tplc="FFFFFFFF">
      <w:numFmt w:val="bullet"/>
      <w:lvlText w:val="—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0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FF"/>
    <w:rsid w:val="00011C01"/>
    <w:rsid w:val="00037D40"/>
    <w:rsid w:val="00062DE4"/>
    <w:rsid w:val="00063EEA"/>
    <w:rsid w:val="00070932"/>
    <w:rsid w:val="000728C8"/>
    <w:rsid w:val="00076253"/>
    <w:rsid w:val="000868D6"/>
    <w:rsid w:val="000E5FFE"/>
    <w:rsid w:val="0011430D"/>
    <w:rsid w:val="00161D49"/>
    <w:rsid w:val="00166C9C"/>
    <w:rsid w:val="001673F7"/>
    <w:rsid w:val="00187968"/>
    <w:rsid w:val="001A6255"/>
    <w:rsid w:val="001D4C97"/>
    <w:rsid w:val="001D7EC9"/>
    <w:rsid w:val="00211B88"/>
    <w:rsid w:val="00217E72"/>
    <w:rsid w:val="002E1115"/>
    <w:rsid w:val="0030303B"/>
    <w:rsid w:val="00361DE3"/>
    <w:rsid w:val="00366F27"/>
    <w:rsid w:val="00396C05"/>
    <w:rsid w:val="003F359F"/>
    <w:rsid w:val="00407F4D"/>
    <w:rsid w:val="00412576"/>
    <w:rsid w:val="00423CC1"/>
    <w:rsid w:val="00446D66"/>
    <w:rsid w:val="004A178C"/>
    <w:rsid w:val="004B1D5D"/>
    <w:rsid w:val="004C2962"/>
    <w:rsid w:val="004F7BD8"/>
    <w:rsid w:val="00520068"/>
    <w:rsid w:val="005358F9"/>
    <w:rsid w:val="00546BDF"/>
    <w:rsid w:val="00550084"/>
    <w:rsid w:val="005977AC"/>
    <w:rsid w:val="005C6F8E"/>
    <w:rsid w:val="005D1086"/>
    <w:rsid w:val="005E2813"/>
    <w:rsid w:val="005E70F7"/>
    <w:rsid w:val="006035D2"/>
    <w:rsid w:val="00603F40"/>
    <w:rsid w:val="00613685"/>
    <w:rsid w:val="006222D5"/>
    <w:rsid w:val="00692771"/>
    <w:rsid w:val="006C2A7B"/>
    <w:rsid w:val="006C3D3C"/>
    <w:rsid w:val="006D281C"/>
    <w:rsid w:val="006E4BB0"/>
    <w:rsid w:val="006E6E7B"/>
    <w:rsid w:val="00704A0C"/>
    <w:rsid w:val="007207B0"/>
    <w:rsid w:val="00735D06"/>
    <w:rsid w:val="007A7194"/>
    <w:rsid w:val="007B5E8E"/>
    <w:rsid w:val="007C085C"/>
    <w:rsid w:val="007F6BE8"/>
    <w:rsid w:val="00813D37"/>
    <w:rsid w:val="008166CE"/>
    <w:rsid w:val="00821235"/>
    <w:rsid w:val="00832D6F"/>
    <w:rsid w:val="0084005A"/>
    <w:rsid w:val="0084267F"/>
    <w:rsid w:val="008745A1"/>
    <w:rsid w:val="00884782"/>
    <w:rsid w:val="0088602A"/>
    <w:rsid w:val="00887CFF"/>
    <w:rsid w:val="008922D6"/>
    <w:rsid w:val="008934E3"/>
    <w:rsid w:val="008A0600"/>
    <w:rsid w:val="008A0BB8"/>
    <w:rsid w:val="008B289D"/>
    <w:rsid w:val="008C4C53"/>
    <w:rsid w:val="00921BB7"/>
    <w:rsid w:val="00925C69"/>
    <w:rsid w:val="00926F7A"/>
    <w:rsid w:val="00931ECF"/>
    <w:rsid w:val="0093377C"/>
    <w:rsid w:val="0096717D"/>
    <w:rsid w:val="009806D9"/>
    <w:rsid w:val="009C2D5F"/>
    <w:rsid w:val="009E7FE3"/>
    <w:rsid w:val="009F5ED3"/>
    <w:rsid w:val="00A0288B"/>
    <w:rsid w:val="00A21FBE"/>
    <w:rsid w:val="00AA0C91"/>
    <w:rsid w:val="00AA743D"/>
    <w:rsid w:val="00B06090"/>
    <w:rsid w:val="00B575CC"/>
    <w:rsid w:val="00B66E2C"/>
    <w:rsid w:val="00B70F9B"/>
    <w:rsid w:val="00B87693"/>
    <w:rsid w:val="00B90CD0"/>
    <w:rsid w:val="00BA7C86"/>
    <w:rsid w:val="00BB46D8"/>
    <w:rsid w:val="00BD584E"/>
    <w:rsid w:val="00C40007"/>
    <w:rsid w:val="00C52D89"/>
    <w:rsid w:val="00C63151"/>
    <w:rsid w:val="00C734B0"/>
    <w:rsid w:val="00C91B24"/>
    <w:rsid w:val="00CC6B99"/>
    <w:rsid w:val="00D00895"/>
    <w:rsid w:val="00D03EA4"/>
    <w:rsid w:val="00D07046"/>
    <w:rsid w:val="00D26D69"/>
    <w:rsid w:val="00D91A59"/>
    <w:rsid w:val="00DA0336"/>
    <w:rsid w:val="00DD7445"/>
    <w:rsid w:val="00DE1C8C"/>
    <w:rsid w:val="00DF1B93"/>
    <w:rsid w:val="00E25A3F"/>
    <w:rsid w:val="00E31294"/>
    <w:rsid w:val="00E52755"/>
    <w:rsid w:val="00E745AF"/>
    <w:rsid w:val="00E74AF7"/>
    <w:rsid w:val="00E75452"/>
    <w:rsid w:val="00EA2A61"/>
    <w:rsid w:val="00EA2C2A"/>
    <w:rsid w:val="00EC522A"/>
    <w:rsid w:val="00EC64E5"/>
    <w:rsid w:val="00EC7E97"/>
    <w:rsid w:val="00EF40BB"/>
    <w:rsid w:val="00F010A7"/>
    <w:rsid w:val="00F065FB"/>
    <w:rsid w:val="00F073FA"/>
    <w:rsid w:val="00F2321F"/>
    <w:rsid w:val="00F3091C"/>
    <w:rsid w:val="00F37566"/>
    <w:rsid w:val="00F532A5"/>
    <w:rsid w:val="00F546EB"/>
    <w:rsid w:val="00FA65A9"/>
    <w:rsid w:val="00FD01DF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26769"/>
  <w15:chartTrackingRefBased/>
  <w15:docId w15:val="{7D732726-245D-4E42-9C1F-F65C993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2025-05-12T12:37:00Z</dcterms:created>
  <dcterms:modified xsi:type="dcterms:W3CDTF">2025-05-12T12:37:00Z</dcterms:modified>
</cp:coreProperties>
</file>