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3F4C" w14:textId="56688B04" w:rsidR="0069181E" w:rsidRDefault="0069181E" w:rsidP="0043794D">
      <w:pPr>
        <w:spacing w:before="100" w:beforeAutospacing="1" w:after="100" w:afterAutospacing="1" w:line="240" w:lineRule="auto"/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</w:pPr>
      <w:r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  <w:t>RESOLUTION 2</w:t>
      </w:r>
      <w:r w:rsidR="000A65E5"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  <w:t>0</w:t>
      </w:r>
      <w:r w:rsidR="00621612"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  <w:t>2</w:t>
      </w:r>
      <w:r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  <w:t>5-04</w:t>
      </w:r>
    </w:p>
    <w:p w14:paraId="3C774F05" w14:textId="77777777" w:rsidR="0069181E" w:rsidRDefault="0069181E" w:rsidP="0043794D">
      <w:pPr>
        <w:spacing w:before="100" w:beforeAutospacing="1" w:after="100" w:afterAutospacing="1" w:line="240" w:lineRule="auto"/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</w:pPr>
    </w:p>
    <w:p w14:paraId="670757D4" w14:textId="77777777" w:rsidR="00BF0A33" w:rsidRDefault="00824CE5" w:rsidP="0043794D">
      <w:pPr>
        <w:spacing w:before="100" w:beforeAutospacing="1" w:after="100" w:afterAutospacing="1" w:line="240" w:lineRule="auto"/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</w:pPr>
      <w:r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  <w:t xml:space="preserve">Regarding </w:t>
      </w:r>
      <w:r w:rsidR="004872EE"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  <w:t xml:space="preserve">Inaccessible </w:t>
      </w:r>
      <w:r w:rsidR="004555E3"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  <w:t xml:space="preserve">Standardized Testing </w:t>
      </w:r>
      <w:r w:rsidR="00F6276F"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  <w:t xml:space="preserve">for Blind Students in Elementary and Secondary </w:t>
      </w:r>
      <w:r w:rsidR="00BF0A33"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  <w:t>Education</w:t>
      </w:r>
    </w:p>
    <w:p w14:paraId="579B0144" w14:textId="77777777" w:rsidR="00BF0A33" w:rsidRDefault="00BF0A33" w:rsidP="0043794D">
      <w:pPr>
        <w:spacing w:before="100" w:beforeAutospacing="1" w:after="100" w:afterAutospacing="1" w:line="240" w:lineRule="auto"/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</w:pPr>
    </w:p>
    <w:p w14:paraId="4CB5A2A1" w14:textId="1FC159B4" w:rsidR="0043794D" w:rsidRPr="0043794D" w:rsidRDefault="0043794D" w:rsidP="0043794D">
      <w:pPr>
        <w:spacing w:before="100" w:beforeAutospacing="1" w:after="100" w:afterAutospacing="1" w:line="240" w:lineRule="auto"/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</w:pPr>
      <w:r w:rsidRPr="0043794D"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  <w:t> </w:t>
      </w:r>
    </w:p>
    <w:p w14:paraId="6F2CC6FD" w14:textId="25B164FB" w:rsidR="0043794D" w:rsidRPr="0043794D" w:rsidRDefault="0043794D" w:rsidP="0043794D">
      <w:pPr>
        <w:spacing w:before="100" w:beforeAutospacing="1" w:after="100" w:afterAutospacing="1" w:line="240" w:lineRule="auto"/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</w:pPr>
      <w:r w:rsidRPr="0043794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WHEREAS</w:t>
      </w:r>
      <w:r w:rsidRPr="0043794D">
        <w:rPr>
          <w:rFonts w:ascii="Times New Roman" w:hAnsi="Times New Roman" w:cs="Times New Roman"/>
          <w:kern w:val="0"/>
          <w:sz w:val="32"/>
          <w:szCs w:val="32"/>
          <w14:ligatures w14:val="none"/>
        </w:rPr>
        <w:t>, students who are </w:t>
      </w:r>
      <w:r w:rsidRPr="0043794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blind or have low vision </w:t>
      </w:r>
      <w:r w:rsidRPr="0043794D">
        <w:rPr>
          <w:rFonts w:ascii="Times New Roman" w:hAnsi="Times New Roman" w:cs="Times New Roman"/>
          <w:kern w:val="0"/>
          <w:sz w:val="32"/>
          <w:szCs w:val="32"/>
          <w14:ligatures w14:val="none"/>
        </w:rPr>
        <w:t>have historically encountered systemic barriers in accessing state assessments, which has led to proficiency data that may not accurately reflect their true skills and knowledge; and</w:t>
      </w:r>
    </w:p>
    <w:p w14:paraId="23DAC336" w14:textId="77777777" w:rsidR="0043794D" w:rsidRPr="0043794D" w:rsidRDefault="0043794D" w:rsidP="0043794D">
      <w:pPr>
        <w:spacing w:before="100" w:beforeAutospacing="1" w:after="100" w:afterAutospacing="1" w:line="240" w:lineRule="auto"/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</w:pPr>
      <w:r w:rsidRPr="0043794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WHEREAS</w:t>
      </w:r>
      <w:r w:rsidRPr="0043794D">
        <w:rPr>
          <w:rFonts w:ascii="Times New Roman" w:hAnsi="Times New Roman" w:cs="Times New Roman"/>
          <w:kern w:val="0"/>
          <w:sz w:val="32"/>
          <w:szCs w:val="32"/>
          <w14:ligatures w14:val="none"/>
        </w:rPr>
        <w:t>, the transition to new, more complex state assessments, including technology-enhanced items, necessitates a rigorous, proactive commitment to guaranteed accessibility;</w:t>
      </w:r>
    </w:p>
    <w:p w14:paraId="1A7FA64B" w14:textId="3A847D30" w:rsidR="0043794D" w:rsidRPr="0043794D" w:rsidRDefault="0043794D" w:rsidP="0043794D">
      <w:pPr>
        <w:spacing w:before="100" w:beforeAutospacing="1" w:after="100" w:afterAutospacing="1" w:line="240" w:lineRule="auto"/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</w:pPr>
      <w:r w:rsidRPr="0043794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THEREFORE, BE IT RESOLVED</w:t>
      </w:r>
      <w:r w:rsidRPr="0043794D">
        <w:rPr>
          <w:rFonts w:ascii="Times New Roman" w:hAnsi="Times New Roman" w:cs="Times New Roman"/>
          <w:kern w:val="0"/>
          <w:sz w:val="32"/>
          <w:szCs w:val="32"/>
          <w14:ligatures w14:val="none"/>
        </w:rPr>
        <w:t> </w:t>
      </w:r>
      <w:r w:rsidR="00D87E93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by the </w:t>
      </w:r>
      <w:r w:rsidR="00883A0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National Federation of the Blind in convention assembled </w:t>
      </w:r>
      <w:r w:rsidR="005239B0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this second day of November in the City of Wichita, Kansas </w:t>
      </w:r>
      <w:r w:rsidRPr="0043794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that the </w:t>
      </w:r>
      <w:r w:rsidR="00790EE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National Federation of the Blind partner with the Kansas State School for the Blind leadership to urge the Kansas Department of Education </w:t>
      </w:r>
      <w:r w:rsidR="00427AB1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to </w:t>
      </w:r>
      <w:r w:rsidR="00790EE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take immediate action </w:t>
      </w:r>
      <w:r w:rsidRPr="0043794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to ensure the validity and equity of the state assessment for students </w:t>
      </w:r>
      <w:r w:rsidR="00790EE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across Kansas </w:t>
      </w:r>
      <w:r w:rsidRPr="0043794D">
        <w:rPr>
          <w:rFonts w:ascii="Times New Roman" w:hAnsi="Times New Roman" w:cs="Times New Roman"/>
          <w:kern w:val="0"/>
          <w:sz w:val="32"/>
          <w:szCs w:val="32"/>
          <w14:ligatures w14:val="none"/>
        </w:rPr>
        <w:t>who are blind or</w:t>
      </w:r>
      <w:r w:rsidR="00790EE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low Vision</w:t>
      </w:r>
      <w:r w:rsidRPr="0043794D">
        <w:rPr>
          <w:rFonts w:ascii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2E1B3D26" w14:textId="251703F6" w:rsidR="0043794D" w:rsidRPr="0043794D" w:rsidRDefault="0043794D" w:rsidP="0043794D">
      <w:pPr>
        <w:spacing w:after="0" w:line="240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</w:p>
    <w:p w14:paraId="521B7779" w14:textId="77777777" w:rsidR="0043794D" w:rsidRDefault="0043794D"/>
    <w:sectPr w:rsidR="00437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52A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823F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D729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5D13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183038">
    <w:abstractNumId w:val="2"/>
  </w:num>
  <w:num w:numId="2" w16cid:durableId="355471352">
    <w:abstractNumId w:val="0"/>
  </w:num>
  <w:num w:numId="3" w16cid:durableId="1566913326">
    <w:abstractNumId w:val="3"/>
  </w:num>
  <w:num w:numId="4" w16cid:durableId="199433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4D"/>
    <w:rsid w:val="000A65E5"/>
    <w:rsid w:val="002D1B96"/>
    <w:rsid w:val="003714A5"/>
    <w:rsid w:val="00427AB1"/>
    <w:rsid w:val="0043794D"/>
    <w:rsid w:val="004555E3"/>
    <w:rsid w:val="004872EE"/>
    <w:rsid w:val="005239B0"/>
    <w:rsid w:val="005970DF"/>
    <w:rsid w:val="00621612"/>
    <w:rsid w:val="0069181E"/>
    <w:rsid w:val="00790EE6"/>
    <w:rsid w:val="00824CE5"/>
    <w:rsid w:val="00883A0D"/>
    <w:rsid w:val="00B12C68"/>
    <w:rsid w:val="00BF0A33"/>
    <w:rsid w:val="00BF49A5"/>
    <w:rsid w:val="00D87E93"/>
    <w:rsid w:val="00E84715"/>
    <w:rsid w:val="00F6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AC5E"/>
  <w15:chartTrackingRefBased/>
  <w15:docId w15:val="{9BB08387-418D-2340-B978-1CF5B2FB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7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7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FFFF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94D"/>
    <w:pPr>
      <w:keepNext/>
      <w:keepLines/>
      <w:spacing w:before="40" w:after="0"/>
      <w:outlineLvl w:val="6"/>
    </w:pPr>
    <w:rPr>
      <w:rFonts w:eastAsiaTheme="majorEastAsia" w:cstheme="majorBidi"/>
      <w:color w:val="FFFF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94D"/>
    <w:pPr>
      <w:keepNext/>
      <w:keepLines/>
      <w:spacing w:after="0"/>
      <w:outlineLvl w:val="7"/>
    </w:pPr>
    <w:rPr>
      <w:rFonts w:eastAsiaTheme="majorEastAsia" w:cstheme="majorBidi"/>
      <w:i/>
      <w:iCs/>
      <w:color w:val="FFFFF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94D"/>
    <w:pPr>
      <w:keepNext/>
      <w:keepLines/>
      <w:spacing w:after="0"/>
      <w:outlineLvl w:val="8"/>
    </w:pPr>
    <w:rPr>
      <w:rFonts w:eastAsiaTheme="majorEastAsia" w:cstheme="majorBidi"/>
      <w:color w:val="FFFFFF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9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9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94D"/>
    <w:rPr>
      <w:rFonts w:eastAsiaTheme="majorEastAsia" w:cstheme="majorBidi"/>
      <w:i/>
      <w:iCs/>
      <w:color w:val="FFFFF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94D"/>
    <w:rPr>
      <w:rFonts w:eastAsiaTheme="majorEastAsia" w:cstheme="majorBidi"/>
      <w:color w:val="FFFFF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94D"/>
    <w:rPr>
      <w:rFonts w:eastAsiaTheme="majorEastAsia" w:cstheme="majorBidi"/>
      <w:i/>
      <w:iCs/>
      <w:color w:val="FFFFFF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94D"/>
    <w:rPr>
      <w:rFonts w:eastAsiaTheme="majorEastAsia" w:cstheme="majorBidi"/>
      <w:color w:val="FFFFFF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94D"/>
    <w:pPr>
      <w:numPr>
        <w:ilvl w:val="1"/>
      </w:numPr>
    </w:pPr>
    <w:rPr>
      <w:rFonts w:eastAsiaTheme="majorEastAsia" w:cstheme="majorBidi"/>
      <w:color w:val="FFFFF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94D"/>
    <w:rPr>
      <w:rFonts w:eastAsiaTheme="majorEastAsia" w:cstheme="majorBidi"/>
      <w:color w:val="FFFFF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94D"/>
    <w:pPr>
      <w:spacing w:before="160"/>
      <w:jc w:val="center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94D"/>
    <w:rPr>
      <w:i/>
      <w:iCs/>
      <w:color w:val="FFFFFF" w:themeColor="text1" w:themeTint="BF"/>
    </w:rPr>
  </w:style>
  <w:style w:type="paragraph" w:styleId="ListParagraph">
    <w:name w:val="List Paragraph"/>
    <w:basedOn w:val="Normal"/>
    <w:uiPriority w:val="34"/>
    <w:qFormat/>
    <w:rsid w:val="00437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94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43794D"/>
  </w:style>
  <w:style w:type="paragraph" w:styleId="NormalWeb">
    <w:name w:val="Normal (Web)"/>
    <w:basedOn w:val="Normal"/>
    <w:uiPriority w:val="99"/>
    <w:semiHidden/>
    <w:unhideWhenUsed/>
    <w:rsid w:val="0043794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page</dc:creator>
  <cp:keywords/>
  <dc:description/>
  <cp:lastModifiedBy>Robert Tabor</cp:lastModifiedBy>
  <cp:revision>2</cp:revision>
  <dcterms:created xsi:type="dcterms:W3CDTF">2025-10-28T22:43:00Z</dcterms:created>
  <dcterms:modified xsi:type="dcterms:W3CDTF">2025-10-28T22:43:00Z</dcterms:modified>
</cp:coreProperties>
</file>