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DBEA2" w14:textId="77777777" w:rsidR="00B36C1F" w:rsidRDefault="00B36C1F">
      <w:pPr>
        <w:pStyle w:val="BodyText"/>
        <w:spacing w:before="2"/>
        <w:ind w:left="0" w:firstLine="0"/>
        <w:rPr>
          <w:rFonts w:ascii="Times New Roman"/>
          <w:sz w:val="20"/>
        </w:rPr>
      </w:pPr>
    </w:p>
    <w:p w14:paraId="36FE08EA" w14:textId="77777777" w:rsidR="00C9506F" w:rsidRPr="00C9506F" w:rsidRDefault="0034637E" w:rsidP="00C9506F">
      <w:pPr>
        <w:pStyle w:val="Title"/>
      </w:pPr>
      <w:bookmarkStart w:id="0" w:name="Accessibility_Engineer"/>
      <w:bookmarkEnd w:id="0"/>
      <w:r w:rsidRPr="00C9506F">
        <w:t>Accessibility Engineer</w:t>
      </w:r>
    </w:p>
    <w:p w14:paraId="075A4110" w14:textId="4675F9D4" w:rsidR="00B36C1F" w:rsidRPr="00C9506F" w:rsidRDefault="0034637E" w:rsidP="00C9506F">
      <w:pPr>
        <w:pStyle w:val="Title"/>
        <w:rPr>
          <w:color w:val="333333"/>
        </w:rPr>
      </w:pPr>
      <w:r>
        <w:rPr>
          <w:color w:val="333333"/>
          <w:sz w:val="23"/>
        </w:rPr>
        <w:t xml:space="preserve">Location: </w:t>
      </w:r>
      <w:r>
        <w:rPr>
          <w:color w:val="333333"/>
          <w:sz w:val="23"/>
        </w:rPr>
        <w:t>Remote</w:t>
      </w:r>
    </w:p>
    <w:p w14:paraId="2C7EC773" w14:textId="77777777" w:rsidR="00B36C1F" w:rsidRDefault="00B36C1F">
      <w:pPr>
        <w:pStyle w:val="BodyText"/>
        <w:spacing w:before="2"/>
        <w:ind w:left="0" w:firstLine="0"/>
        <w:rPr>
          <w:sz w:val="29"/>
        </w:rPr>
      </w:pPr>
    </w:p>
    <w:p w14:paraId="16B648F1" w14:textId="77777777" w:rsidR="00B36C1F" w:rsidRDefault="0034637E">
      <w:pPr>
        <w:pStyle w:val="BodyText"/>
        <w:spacing w:before="0"/>
        <w:ind w:left="100" w:right="94" w:firstLine="0"/>
      </w:pPr>
      <w:r>
        <w:rPr>
          <w:color w:val="333333"/>
        </w:rPr>
        <w:t xml:space="preserve">At Vispero, </w:t>
      </w:r>
      <w:proofErr w:type="gramStart"/>
      <w:r>
        <w:rPr>
          <w:color w:val="333333"/>
        </w:rPr>
        <w:t>you’ll</w:t>
      </w:r>
      <w:proofErr w:type="gramEnd"/>
      <w:r>
        <w:rPr>
          <w:color w:val="333333"/>
        </w:rPr>
        <w:t xml:space="preserve"> be part of a global team enhancing solutions that make a difference in people’s lives. Vispero is the world’s leading assistive technology provider for the visually impaired and owner of the brands AI Squared, Enhanced Vision, Freedom Sc</w:t>
      </w:r>
      <w:r>
        <w:rPr>
          <w:color w:val="333333"/>
        </w:rPr>
        <w:t xml:space="preserve">ientific, </w:t>
      </w:r>
      <w:proofErr w:type="spellStart"/>
      <w:r>
        <w:rPr>
          <w:color w:val="333333"/>
        </w:rPr>
        <w:t>Optelec</w:t>
      </w:r>
      <w:proofErr w:type="spellEnd"/>
      <w:r>
        <w:rPr>
          <w:color w:val="333333"/>
        </w:rPr>
        <w:t>, The Paciello Group and Interactive Accessibility. All the Vispero brands have a long history of developing and providing innovative solutions for blind and low vision individuals, helping them to reach their full potential. The Accessibi</w:t>
      </w:r>
      <w:r>
        <w:rPr>
          <w:color w:val="333333"/>
        </w:rPr>
        <w:t>lity Engineer will help ensure accessibility of technology for people with disabilities and older users, with an emphasis on accessibility of Web technologies and guidelines, mobile accessibility, and native applications. The successful candidate must be a</w:t>
      </w:r>
      <w:r>
        <w:rPr>
          <w:color w:val="333333"/>
        </w:rPr>
        <w:t>ble to thrive in a fast-paced, dynamic environment and demonstrate the ability to prioritize and multi-task a variety of demanding assignments without a degradation of work quality.</w:t>
      </w:r>
    </w:p>
    <w:p w14:paraId="6A1907EF" w14:textId="77777777" w:rsidR="00B36C1F" w:rsidRDefault="00B36C1F">
      <w:pPr>
        <w:pStyle w:val="BodyText"/>
        <w:spacing w:before="1"/>
        <w:ind w:left="0" w:firstLine="0"/>
        <w:rPr>
          <w:sz w:val="29"/>
        </w:rPr>
      </w:pPr>
    </w:p>
    <w:p w14:paraId="5D52597A" w14:textId="77777777" w:rsidR="00B36C1F" w:rsidRDefault="0034637E">
      <w:pPr>
        <w:pStyle w:val="Heading1"/>
      </w:pPr>
      <w:bookmarkStart w:id="1" w:name="About_You…"/>
      <w:bookmarkEnd w:id="1"/>
      <w:r>
        <w:rPr>
          <w:color w:val="333333"/>
        </w:rPr>
        <w:t>About You…</w:t>
      </w:r>
    </w:p>
    <w:p w14:paraId="3B3F8E9D" w14:textId="77777777" w:rsidR="00B36C1F" w:rsidRDefault="0034637E">
      <w:pPr>
        <w:pStyle w:val="ListParagraph"/>
        <w:numPr>
          <w:ilvl w:val="0"/>
          <w:numId w:val="1"/>
        </w:numPr>
        <w:tabs>
          <w:tab w:val="left" w:pos="819"/>
          <w:tab w:val="left" w:pos="820"/>
        </w:tabs>
        <w:spacing w:before="283"/>
        <w:rPr>
          <w:sz w:val="23"/>
        </w:rPr>
      </w:pPr>
      <w:r>
        <w:rPr>
          <w:color w:val="333333"/>
          <w:sz w:val="23"/>
        </w:rPr>
        <w:t>Excellent decision making and analytical</w:t>
      </w:r>
      <w:r>
        <w:rPr>
          <w:color w:val="333333"/>
          <w:spacing w:val="-3"/>
          <w:sz w:val="23"/>
        </w:rPr>
        <w:t xml:space="preserve"> </w:t>
      </w:r>
      <w:r>
        <w:rPr>
          <w:color w:val="333333"/>
          <w:sz w:val="23"/>
        </w:rPr>
        <w:t>skills</w:t>
      </w:r>
    </w:p>
    <w:p w14:paraId="104EE917" w14:textId="77777777" w:rsidR="00B36C1F" w:rsidRDefault="0034637E">
      <w:pPr>
        <w:pStyle w:val="ListParagraph"/>
        <w:numPr>
          <w:ilvl w:val="0"/>
          <w:numId w:val="1"/>
        </w:numPr>
        <w:tabs>
          <w:tab w:val="left" w:pos="819"/>
          <w:tab w:val="left" w:pos="820"/>
        </w:tabs>
        <w:rPr>
          <w:sz w:val="23"/>
        </w:rPr>
      </w:pPr>
      <w:r>
        <w:rPr>
          <w:color w:val="333333"/>
          <w:sz w:val="23"/>
        </w:rPr>
        <w:t>Excellent writ</w:t>
      </w:r>
      <w:r>
        <w:rPr>
          <w:color w:val="333333"/>
          <w:sz w:val="23"/>
        </w:rPr>
        <w:t>ten and oral</w:t>
      </w:r>
      <w:r>
        <w:rPr>
          <w:color w:val="333333"/>
          <w:spacing w:val="-2"/>
          <w:sz w:val="23"/>
        </w:rPr>
        <w:t xml:space="preserve"> </w:t>
      </w:r>
      <w:r>
        <w:rPr>
          <w:color w:val="333333"/>
          <w:sz w:val="23"/>
        </w:rPr>
        <w:t>communications</w:t>
      </w:r>
    </w:p>
    <w:p w14:paraId="3E50D8D8" w14:textId="77777777" w:rsidR="00B36C1F" w:rsidRDefault="0034637E">
      <w:pPr>
        <w:pStyle w:val="ListParagraph"/>
        <w:numPr>
          <w:ilvl w:val="0"/>
          <w:numId w:val="1"/>
        </w:numPr>
        <w:tabs>
          <w:tab w:val="left" w:pos="819"/>
          <w:tab w:val="left" w:pos="820"/>
        </w:tabs>
        <w:spacing w:before="60"/>
        <w:rPr>
          <w:sz w:val="23"/>
        </w:rPr>
      </w:pPr>
      <w:r>
        <w:rPr>
          <w:color w:val="333333"/>
          <w:sz w:val="23"/>
        </w:rPr>
        <w:t>Detail oriented with ability to pay attention to minute details for a project or</w:t>
      </w:r>
      <w:r>
        <w:rPr>
          <w:color w:val="333333"/>
          <w:spacing w:val="-18"/>
          <w:sz w:val="23"/>
        </w:rPr>
        <w:t xml:space="preserve"> </w:t>
      </w:r>
      <w:r>
        <w:rPr>
          <w:color w:val="333333"/>
          <w:sz w:val="23"/>
        </w:rPr>
        <w:t>task</w:t>
      </w:r>
    </w:p>
    <w:p w14:paraId="3E9BA6DE" w14:textId="77777777" w:rsidR="00B36C1F" w:rsidRDefault="0034637E">
      <w:pPr>
        <w:pStyle w:val="ListParagraph"/>
        <w:numPr>
          <w:ilvl w:val="0"/>
          <w:numId w:val="1"/>
        </w:numPr>
        <w:tabs>
          <w:tab w:val="left" w:pos="819"/>
          <w:tab w:val="left" w:pos="820"/>
        </w:tabs>
        <w:ind w:right="796"/>
        <w:rPr>
          <w:sz w:val="23"/>
        </w:rPr>
      </w:pPr>
      <w:r>
        <w:rPr>
          <w:color w:val="333333"/>
          <w:sz w:val="23"/>
        </w:rPr>
        <w:t>Self- motivated with the ability to be internally inspired to perform a task to the best of one’s ability using his or her own drive or</w:t>
      </w:r>
      <w:r>
        <w:rPr>
          <w:color w:val="333333"/>
          <w:spacing w:val="-6"/>
          <w:sz w:val="23"/>
        </w:rPr>
        <w:t xml:space="preserve"> </w:t>
      </w:r>
      <w:r>
        <w:rPr>
          <w:color w:val="333333"/>
          <w:sz w:val="23"/>
        </w:rPr>
        <w:t>initia</w:t>
      </w:r>
      <w:r>
        <w:rPr>
          <w:color w:val="333333"/>
          <w:sz w:val="23"/>
        </w:rPr>
        <w:t>tive</w:t>
      </w:r>
    </w:p>
    <w:p w14:paraId="745D68AA" w14:textId="77777777" w:rsidR="00B36C1F" w:rsidRDefault="0034637E">
      <w:pPr>
        <w:pStyle w:val="ListParagraph"/>
        <w:numPr>
          <w:ilvl w:val="0"/>
          <w:numId w:val="1"/>
        </w:numPr>
        <w:tabs>
          <w:tab w:val="left" w:pos="819"/>
          <w:tab w:val="left" w:pos="820"/>
        </w:tabs>
        <w:spacing w:before="62"/>
        <w:rPr>
          <w:sz w:val="23"/>
        </w:rPr>
      </w:pPr>
      <w:r>
        <w:rPr>
          <w:color w:val="333333"/>
          <w:sz w:val="23"/>
        </w:rPr>
        <w:t>Motivated and quick learner able to work independently and as a team</w:t>
      </w:r>
      <w:r>
        <w:rPr>
          <w:color w:val="333333"/>
          <w:spacing w:val="-16"/>
          <w:sz w:val="23"/>
        </w:rPr>
        <w:t xml:space="preserve"> </w:t>
      </w:r>
      <w:r>
        <w:rPr>
          <w:color w:val="333333"/>
          <w:sz w:val="23"/>
        </w:rPr>
        <w:t>member</w:t>
      </w:r>
    </w:p>
    <w:p w14:paraId="3E852FAE" w14:textId="77777777" w:rsidR="00B36C1F" w:rsidRDefault="0034637E">
      <w:pPr>
        <w:pStyle w:val="ListParagraph"/>
        <w:numPr>
          <w:ilvl w:val="0"/>
          <w:numId w:val="1"/>
        </w:numPr>
        <w:tabs>
          <w:tab w:val="left" w:pos="819"/>
          <w:tab w:val="left" w:pos="820"/>
        </w:tabs>
        <w:ind w:right="465"/>
        <w:rPr>
          <w:sz w:val="23"/>
        </w:rPr>
      </w:pPr>
      <w:r>
        <w:rPr>
          <w:color w:val="333333"/>
          <w:sz w:val="23"/>
        </w:rPr>
        <w:t>Ethical and can demonstrate conduct conforming to a set of values and</w:t>
      </w:r>
      <w:r>
        <w:rPr>
          <w:color w:val="333333"/>
          <w:spacing w:val="-21"/>
          <w:sz w:val="23"/>
        </w:rPr>
        <w:t xml:space="preserve"> </w:t>
      </w:r>
      <w:r>
        <w:rPr>
          <w:color w:val="333333"/>
          <w:sz w:val="23"/>
        </w:rPr>
        <w:t>accepted standards</w:t>
      </w:r>
    </w:p>
    <w:p w14:paraId="1682EBAC" w14:textId="77777777" w:rsidR="00B36C1F" w:rsidRDefault="0034637E">
      <w:pPr>
        <w:pStyle w:val="ListParagraph"/>
        <w:numPr>
          <w:ilvl w:val="0"/>
          <w:numId w:val="1"/>
        </w:numPr>
        <w:tabs>
          <w:tab w:val="left" w:pos="819"/>
          <w:tab w:val="left" w:pos="820"/>
        </w:tabs>
        <w:rPr>
          <w:sz w:val="23"/>
        </w:rPr>
      </w:pPr>
      <w:r>
        <w:rPr>
          <w:color w:val="333333"/>
          <w:sz w:val="23"/>
        </w:rPr>
        <w:t>Able to work both independently and in team</w:t>
      </w:r>
      <w:r>
        <w:rPr>
          <w:color w:val="333333"/>
          <w:spacing w:val="-8"/>
          <w:sz w:val="23"/>
        </w:rPr>
        <w:t xml:space="preserve"> </w:t>
      </w:r>
      <w:r>
        <w:rPr>
          <w:color w:val="333333"/>
          <w:sz w:val="23"/>
        </w:rPr>
        <w:t>environment</w:t>
      </w:r>
    </w:p>
    <w:p w14:paraId="3797E792" w14:textId="77777777" w:rsidR="00B36C1F" w:rsidRDefault="0034637E">
      <w:pPr>
        <w:pStyle w:val="ListParagraph"/>
        <w:numPr>
          <w:ilvl w:val="0"/>
          <w:numId w:val="1"/>
        </w:numPr>
        <w:tabs>
          <w:tab w:val="left" w:pos="819"/>
          <w:tab w:val="left" w:pos="820"/>
        </w:tabs>
        <w:spacing w:before="62"/>
        <w:rPr>
          <w:sz w:val="23"/>
        </w:rPr>
      </w:pPr>
      <w:r>
        <w:rPr>
          <w:color w:val="333333"/>
          <w:sz w:val="23"/>
        </w:rPr>
        <w:t>Accountable to accept responsibility for your</w:t>
      </w:r>
      <w:r>
        <w:rPr>
          <w:color w:val="333333"/>
          <w:spacing w:val="-3"/>
          <w:sz w:val="23"/>
        </w:rPr>
        <w:t xml:space="preserve"> </w:t>
      </w:r>
      <w:r>
        <w:rPr>
          <w:color w:val="333333"/>
          <w:sz w:val="23"/>
        </w:rPr>
        <w:t>actions</w:t>
      </w:r>
    </w:p>
    <w:p w14:paraId="599BADD2" w14:textId="77777777" w:rsidR="00B36C1F" w:rsidRDefault="0034637E">
      <w:pPr>
        <w:pStyle w:val="ListParagraph"/>
        <w:numPr>
          <w:ilvl w:val="0"/>
          <w:numId w:val="1"/>
        </w:numPr>
        <w:tabs>
          <w:tab w:val="left" w:pos="819"/>
          <w:tab w:val="left" w:pos="820"/>
        </w:tabs>
        <w:spacing w:before="60"/>
        <w:rPr>
          <w:sz w:val="23"/>
        </w:rPr>
      </w:pPr>
      <w:r>
        <w:rPr>
          <w:color w:val="333333"/>
          <w:sz w:val="23"/>
        </w:rPr>
        <w:t xml:space="preserve">Reliable, </w:t>
      </w:r>
      <w:proofErr w:type="gramStart"/>
      <w:r>
        <w:rPr>
          <w:color w:val="333333"/>
          <w:sz w:val="23"/>
        </w:rPr>
        <w:t>dependable</w:t>
      </w:r>
      <w:proofErr w:type="gramEnd"/>
      <w:r>
        <w:rPr>
          <w:color w:val="333333"/>
          <w:sz w:val="23"/>
        </w:rPr>
        <w:t xml:space="preserve"> and</w:t>
      </w:r>
      <w:r>
        <w:rPr>
          <w:color w:val="333333"/>
          <w:spacing w:val="-2"/>
          <w:sz w:val="23"/>
        </w:rPr>
        <w:t xml:space="preserve"> </w:t>
      </w:r>
      <w:r>
        <w:rPr>
          <w:color w:val="333333"/>
          <w:sz w:val="23"/>
        </w:rPr>
        <w:t>trustworthy</w:t>
      </w:r>
    </w:p>
    <w:p w14:paraId="44682CB4" w14:textId="77777777" w:rsidR="00B36C1F" w:rsidRDefault="0034637E">
      <w:pPr>
        <w:pStyle w:val="ListParagraph"/>
        <w:numPr>
          <w:ilvl w:val="0"/>
          <w:numId w:val="1"/>
        </w:numPr>
        <w:tabs>
          <w:tab w:val="left" w:pos="819"/>
          <w:tab w:val="left" w:pos="820"/>
        </w:tabs>
        <w:rPr>
          <w:sz w:val="23"/>
        </w:rPr>
      </w:pPr>
      <w:r>
        <w:rPr>
          <w:color w:val="333333"/>
          <w:sz w:val="23"/>
        </w:rPr>
        <w:t>Honest with</w:t>
      </w:r>
      <w:r>
        <w:rPr>
          <w:color w:val="333333"/>
          <w:spacing w:val="-1"/>
          <w:sz w:val="23"/>
        </w:rPr>
        <w:t xml:space="preserve"> </w:t>
      </w:r>
      <w:r>
        <w:rPr>
          <w:color w:val="333333"/>
          <w:sz w:val="23"/>
        </w:rPr>
        <w:t>integrity</w:t>
      </w:r>
    </w:p>
    <w:p w14:paraId="6B87BFF1" w14:textId="77777777" w:rsidR="00B36C1F" w:rsidRDefault="0034637E">
      <w:pPr>
        <w:pStyle w:val="ListParagraph"/>
        <w:numPr>
          <w:ilvl w:val="0"/>
          <w:numId w:val="1"/>
        </w:numPr>
        <w:tabs>
          <w:tab w:val="left" w:pos="819"/>
          <w:tab w:val="left" w:pos="820"/>
        </w:tabs>
        <w:spacing w:before="60"/>
        <w:rPr>
          <w:sz w:val="23"/>
        </w:rPr>
      </w:pPr>
      <w:r>
        <w:rPr>
          <w:color w:val="333333"/>
          <w:sz w:val="23"/>
        </w:rPr>
        <w:t>Team</w:t>
      </w:r>
      <w:r>
        <w:rPr>
          <w:color w:val="333333"/>
          <w:spacing w:val="-1"/>
          <w:sz w:val="23"/>
        </w:rPr>
        <w:t xml:space="preserve"> </w:t>
      </w:r>
      <w:r>
        <w:rPr>
          <w:color w:val="333333"/>
          <w:sz w:val="23"/>
        </w:rPr>
        <w:t>Player</w:t>
      </w:r>
    </w:p>
    <w:p w14:paraId="51DB767D" w14:textId="77777777" w:rsidR="00B36C1F" w:rsidRDefault="00B36C1F">
      <w:pPr>
        <w:pStyle w:val="BodyText"/>
        <w:spacing w:before="11"/>
        <w:ind w:left="0" w:firstLine="0"/>
        <w:rPr>
          <w:sz w:val="25"/>
        </w:rPr>
      </w:pPr>
    </w:p>
    <w:p w14:paraId="6B5D6FA6" w14:textId="77777777" w:rsidR="00B36C1F" w:rsidRDefault="0034637E">
      <w:pPr>
        <w:pStyle w:val="Heading1"/>
      </w:pPr>
      <w:bookmarkStart w:id="2" w:name="Responsibilities"/>
      <w:bookmarkEnd w:id="2"/>
      <w:r>
        <w:rPr>
          <w:color w:val="333333"/>
        </w:rPr>
        <w:t>Responsibilities</w:t>
      </w:r>
    </w:p>
    <w:p w14:paraId="7A913620" w14:textId="77777777" w:rsidR="00B36C1F" w:rsidRDefault="0034637E">
      <w:pPr>
        <w:pStyle w:val="ListParagraph"/>
        <w:numPr>
          <w:ilvl w:val="0"/>
          <w:numId w:val="1"/>
        </w:numPr>
        <w:tabs>
          <w:tab w:val="left" w:pos="819"/>
          <w:tab w:val="left" w:pos="820"/>
        </w:tabs>
        <w:spacing w:before="282"/>
        <w:ind w:right="323"/>
        <w:rPr>
          <w:sz w:val="23"/>
        </w:rPr>
      </w:pPr>
      <w:r>
        <w:rPr>
          <w:color w:val="333333"/>
          <w:sz w:val="23"/>
        </w:rPr>
        <w:t>Engage in rapid prototyping in support of research and standards developments to evaluate potential technical</w:t>
      </w:r>
      <w:r>
        <w:rPr>
          <w:color w:val="333333"/>
          <w:spacing w:val="-2"/>
          <w:sz w:val="23"/>
        </w:rPr>
        <w:t xml:space="preserve"> </w:t>
      </w:r>
      <w:r>
        <w:rPr>
          <w:color w:val="333333"/>
          <w:sz w:val="23"/>
        </w:rPr>
        <w:t>solutions</w:t>
      </w:r>
    </w:p>
    <w:p w14:paraId="2FD66F86" w14:textId="77777777" w:rsidR="00B36C1F" w:rsidRDefault="0034637E">
      <w:pPr>
        <w:pStyle w:val="ListParagraph"/>
        <w:numPr>
          <w:ilvl w:val="0"/>
          <w:numId w:val="1"/>
        </w:numPr>
        <w:tabs>
          <w:tab w:val="left" w:pos="819"/>
          <w:tab w:val="left" w:pos="820"/>
        </w:tabs>
        <w:rPr>
          <w:sz w:val="23"/>
        </w:rPr>
      </w:pPr>
      <w:r>
        <w:rPr>
          <w:color w:val="333333"/>
          <w:sz w:val="23"/>
        </w:rPr>
        <w:t>Collaborate with other team members to find the best solution for the</w:t>
      </w:r>
      <w:r>
        <w:rPr>
          <w:color w:val="333333"/>
          <w:spacing w:val="-14"/>
          <w:sz w:val="23"/>
        </w:rPr>
        <w:t xml:space="preserve"> </w:t>
      </w:r>
      <w:r>
        <w:rPr>
          <w:color w:val="333333"/>
          <w:sz w:val="23"/>
        </w:rPr>
        <w:t>client</w:t>
      </w:r>
    </w:p>
    <w:p w14:paraId="508131EF" w14:textId="77777777" w:rsidR="00B36C1F" w:rsidRDefault="0034637E">
      <w:pPr>
        <w:pStyle w:val="ListParagraph"/>
        <w:numPr>
          <w:ilvl w:val="0"/>
          <w:numId w:val="1"/>
        </w:numPr>
        <w:tabs>
          <w:tab w:val="left" w:pos="819"/>
          <w:tab w:val="left" w:pos="820"/>
        </w:tabs>
        <w:spacing w:before="60"/>
        <w:ind w:right="389"/>
        <w:rPr>
          <w:sz w:val="23"/>
        </w:rPr>
      </w:pPr>
      <w:r>
        <w:rPr>
          <w:color w:val="333333"/>
          <w:sz w:val="23"/>
        </w:rPr>
        <w:t>Perform accessibility audits of web pages, desktop applicat</w:t>
      </w:r>
      <w:r>
        <w:rPr>
          <w:color w:val="333333"/>
          <w:sz w:val="23"/>
        </w:rPr>
        <w:t>ions, and mobile</w:t>
      </w:r>
      <w:r>
        <w:rPr>
          <w:color w:val="333333"/>
          <w:spacing w:val="-25"/>
          <w:sz w:val="23"/>
        </w:rPr>
        <w:t xml:space="preserve"> </w:t>
      </w:r>
      <w:r>
        <w:rPr>
          <w:color w:val="333333"/>
          <w:sz w:val="23"/>
        </w:rPr>
        <w:t>apps, using accessibility testing tools and assistive technology</w:t>
      </w:r>
      <w:r>
        <w:rPr>
          <w:color w:val="333333"/>
          <w:spacing w:val="-8"/>
          <w:sz w:val="23"/>
        </w:rPr>
        <w:t xml:space="preserve"> </w:t>
      </w:r>
      <w:r>
        <w:rPr>
          <w:color w:val="333333"/>
          <w:sz w:val="23"/>
        </w:rPr>
        <w:t>products</w:t>
      </w:r>
    </w:p>
    <w:p w14:paraId="076577E4" w14:textId="77777777" w:rsidR="00B36C1F" w:rsidRDefault="00B36C1F">
      <w:pPr>
        <w:rPr>
          <w:sz w:val="23"/>
        </w:rPr>
        <w:sectPr w:rsidR="00B36C1F">
          <w:headerReference w:type="default" r:id="rId7"/>
          <w:type w:val="continuous"/>
          <w:pgSz w:w="12240" w:h="15840"/>
          <w:pgMar w:top="2160" w:right="1380" w:bottom="280" w:left="1340" w:header="720" w:footer="720" w:gutter="0"/>
          <w:cols w:space="720"/>
        </w:sectPr>
      </w:pPr>
    </w:p>
    <w:p w14:paraId="5AB5260A" w14:textId="77777777" w:rsidR="00B36C1F" w:rsidRDefault="0034637E">
      <w:pPr>
        <w:pStyle w:val="ListParagraph"/>
        <w:numPr>
          <w:ilvl w:val="0"/>
          <w:numId w:val="1"/>
        </w:numPr>
        <w:tabs>
          <w:tab w:val="left" w:pos="819"/>
          <w:tab w:val="left" w:pos="820"/>
        </w:tabs>
        <w:spacing w:before="16"/>
        <w:ind w:right="645"/>
        <w:rPr>
          <w:sz w:val="23"/>
        </w:rPr>
      </w:pPr>
      <w:r>
        <w:rPr>
          <w:color w:val="333333"/>
          <w:sz w:val="23"/>
        </w:rPr>
        <w:lastRenderedPageBreak/>
        <w:t>Write up audit reports, describing accessibility issues and recommendations</w:t>
      </w:r>
      <w:r>
        <w:rPr>
          <w:color w:val="333333"/>
          <w:spacing w:val="-24"/>
          <w:sz w:val="23"/>
        </w:rPr>
        <w:t xml:space="preserve"> </w:t>
      </w:r>
      <w:r>
        <w:rPr>
          <w:color w:val="333333"/>
          <w:sz w:val="23"/>
        </w:rPr>
        <w:t>for resolving</w:t>
      </w:r>
      <w:r>
        <w:rPr>
          <w:color w:val="333333"/>
          <w:spacing w:val="-2"/>
          <w:sz w:val="23"/>
        </w:rPr>
        <w:t xml:space="preserve"> </w:t>
      </w:r>
      <w:r>
        <w:rPr>
          <w:color w:val="333333"/>
          <w:sz w:val="23"/>
        </w:rPr>
        <w:t>them</w:t>
      </w:r>
    </w:p>
    <w:p w14:paraId="72814105" w14:textId="77777777" w:rsidR="00B36C1F" w:rsidRDefault="0034637E">
      <w:pPr>
        <w:pStyle w:val="ListParagraph"/>
        <w:numPr>
          <w:ilvl w:val="0"/>
          <w:numId w:val="1"/>
        </w:numPr>
        <w:tabs>
          <w:tab w:val="left" w:pos="819"/>
          <w:tab w:val="left" w:pos="820"/>
        </w:tabs>
        <w:rPr>
          <w:sz w:val="23"/>
        </w:rPr>
      </w:pPr>
      <w:r>
        <w:rPr>
          <w:color w:val="333333"/>
          <w:sz w:val="23"/>
        </w:rPr>
        <w:t>Write</w:t>
      </w:r>
      <w:r>
        <w:rPr>
          <w:color w:val="333333"/>
          <w:spacing w:val="-1"/>
          <w:sz w:val="23"/>
        </w:rPr>
        <w:t xml:space="preserve"> </w:t>
      </w:r>
      <w:r>
        <w:rPr>
          <w:color w:val="333333"/>
          <w:sz w:val="23"/>
        </w:rPr>
        <w:t>VPATs</w:t>
      </w:r>
    </w:p>
    <w:p w14:paraId="63A85287" w14:textId="77777777" w:rsidR="00B36C1F" w:rsidRDefault="0034637E">
      <w:pPr>
        <w:pStyle w:val="ListParagraph"/>
        <w:numPr>
          <w:ilvl w:val="0"/>
          <w:numId w:val="1"/>
        </w:numPr>
        <w:tabs>
          <w:tab w:val="left" w:pos="819"/>
          <w:tab w:val="left" w:pos="820"/>
        </w:tabs>
        <w:spacing w:before="60"/>
        <w:rPr>
          <w:sz w:val="23"/>
        </w:rPr>
      </w:pPr>
      <w:r>
        <w:rPr>
          <w:color w:val="333333"/>
          <w:sz w:val="23"/>
        </w:rPr>
        <w:t>Provide accessibility training to clients, on-site and</w:t>
      </w:r>
      <w:r>
        <w:rPr>
          <w:color w:val="333333"/>
          <w:spacing w:val="-6"/>
          <w:sz w:val="23"/>
        </w:rPr>
        <w:t xml:space="preserve"> </w:t>
      </w:r>
      <w:r>
        <w:rPr>
          <w:color w:val="333333"/>
          <w:sz w:val="23"/>
        </w:rPr>
        <w:t>off-site</w:t>
      </w:r>
    </w:p>
    <w:p w14:paraId="4B72ECAB" w14:textId="77777777" w:rsidR="00B36C1F" w:rsidRDefault="0034637E">
      <w:pPr>
        <w:pStyle w:val="ListParagraph"/>
        <w:numPr>
          <w:ilvl w:val="0"/>
          <w:numId w:val="1"/>
        </w:numPr>
        <w:tabs>
          <w:tab w:val="left" w:pos="819"/>
          <w:tab w:val="left" w:pos="820"/>
        </w:tabs>
        <w:ind w:right="1170"/>
        <w:rPr>
          <w:sz w:val="23"/>
        </w:rPr>
      </w:pPr>
      <w:r>
        <w:rPr>
          <w:color w:val="333333"/>
          <w:sz w:val="23"/>
        </w:rPr>
        <w:t>Answer accessibility related questions, through helpdesk tickets and</w:t>
      </w:r>
      <w:r>
        <w:rPr>
          <w:color w:val="333333"/>
          <w:spacing w:val="-24"/>
          <w:sz w:val="23"/>
        </w:rPr>
        <w:t xml:space="preserve"> </w:t>
      </w:r>
      <w:r>
        <w:rPr>
          <w:color w:val="333333"/>
          <w:sz w:val="23"/>
        </w:rPr>
        <w:t>client conferenc</w:t>
      </w:r>
      <w:r>
        <w:rPr>
          <w:color w:val="333333"/>
          <w:sz w:val="23"/>
        </w:rPr>
        <w:t>e</w:t>
      </w:r>
      <w:r>
        <w:rPr>
          <w:color w:val="333333"/>
          <w:spacing w:val="-2"/>
          <w:sz w:val="23"/>
        </w:rPr>
        <w:t xml:space="preserve"> </w:t>
      </w:r>
      <w:r>
        <w:rPr>
          <w:color w:val="333333"/>
          <w:sz w:val="23"/>
        </w:rPr>
        <w:t>calls</w:t>
      </w:r>
    </w:p>
    <w:p w14:paraId="12EE3DFB" w14:textId="77777777" w:rsidR="00B36C1F" w:rsidRDefault="0034637E">
      <w:pPr>
        <w:pStyle w:val="ListParagraph"/>
        <w:numPr>
          <w:ilvl w:val="0"/>
          <w:numId w:val="1"/>
        </w:numPr>
        <w:tabs>
          <w:tab w:val="left" w:pos="819"/>
          <w:tab w:val="left" w:pos="820"/>
        </w:tabs>
        <w:spacing w:before="62"/>
        <w:ind w:right="684"/>
        <w:rPr>
          <w:sz w:val="23"/>
        </w:rPr>
      </w:pPr>
      <w:r>
        <w:rPr>
          <w:color w:val="333333"/>
          <w:sz w:val="23"/>
        </w:rPr>
        <w:t>Provide accessibility support to developer teams, either through consultancy</w:t>
      </w:r>
      <w:r>
        <w:rPr>
          <w:color w:val="333333"/>
          <w:spacing w:val="-21"/>
          <w:sz w:val="23"/>
        </w:rPr>
        <w:t xml:space="preserve"> </w:t>
      </w:r>
      <w:r>
        <w:rPr>
          <w:color w:val="333333"/>
          <w:sz w:val="23"/>
        </w:rPr>
        <w:t>or through contributing</w:t>
      </w:r>
      <w:r>
        <w:rPr>
          <w:color w:val="333333"/>
          <w:spacing w:val="-3"/>
          <w:sz w:val="23"/>
        </w:rPr>
        <w:t xml:space="preserve"> </w:t>
      </w:r>
      <w:r>
        <w:rPr>
          <w:color w:val="333333"/>
          <w:sz w:val="23"/>
        </w:rPr>
        <w:t>code</w:t>
      </w:r>
    </w:p>
    <w:p w14:paraId="58CC8233" w14:textId="77777777" w:rsidR="00B36C1F" w:rsidRDefault="0034637E">
      <w:pPr>
        <w:pStyle w:val="ListParagraph"/>
        <w:numPr>
          <w:ilvl w:val="0"/>
          <w:numId w:val="1"/>
        </w:numPr>
        <w:tabs>
          <w:tab w:val="left" w:pos="819"/>
          <w:tab w:val="left" w:pos="820"/>
        </w:tabs>
        <w:ind w:right="622"/>
        <w:rPr>
          <w:sz w:val="23"/>
        </w:rPr>
      </w:pPr>
      <w:r>
        <w:rPr>
          <w:color w:val="333333"/>
          <w:sz w:val="23"/>
        </w:rPr>
        <w:t>Keep up to date with latest developments in the field of accessibility and</w:t>
      </w:r>
      <w:r>
        <w:rPr>
          <w:color w:val="333333"/>
          <w:spacing w:val="-30"/>
          <w:sz w:val="23"/>
        </w:rPr>
        <w:t xml:space="preserve"> </w:t>
      </w:r>
      <w:r>
        <w:rPr>
          <w:color w:val="333333"/>
          <w:sz w:val="23"/>
        </w:rPr>
        <w:t>related standards</w:t>
      </w:r>
    </w:p>
    <w:p w14:paraId="38ABCB53" w14:textId="3357A11D" w:rsidR="00B36C1F" w:rsidRDefault="0034637E">
      <w:pPr>
        <w:pStyle w:val="ListParagraph"/>
        <w:numPr>
          <w:ilvl w:val="0"/>
          <w:numId w:val="1"/>
        </w:numPr>
        <w:tabs>
          <w:tab w:val="left" w:pos="819"/>
          <w:tab w:val="left" w:pos="820"/>
        </w:tabs>
        <w:ind w:right="160"/>
        <w:rPr>
          <w:sz w:val="23"/>
        </w:rPr>
      </w:pPr>
      <w:r>
        <w:rPr>
          <w:color w:val="333333"/>
          <w:sz w:val="23"/>
        </w:rPr>
        <w:t>Be proficient with HTML, CSS, JavaScript, and WAI</w:t>
      </w:r>
      <w:r w:rsidR="00C9506F">
        <w:rPr>
          <w:color w:val="333333"/>
          <w:sz w:val="23"/>
        </w:rPr>
        <w:t>-</w:t>
      </w:r>
      <w:r>
        <w:rPr>
          <w:color w:val="333333"/>
          <w:sz w:val="23"/>
        </w:rPr>
        <w:t>ARIA. Display knowledge</w:t>
      </w:r>
      <w:r>
        <w:rPr>
          <w:color w:val="333333"/>
          <w:spacing w:val="-20"/>
          <w:sz w:val="23"/>
        </w:rPr>
        <w:t xml:space="preserve"> </w:t>
      </w:r>
      <w:r>
        <w:rPr>
          <w:color w:val="333333"/>
          <w:sz w:val="23"/>
        </w:rPr>
        <w:t>about the accessibility benefits and obstacles these techniques</w:t>
      </w:r>
      <w:r>
        <w:rPr>
          <w:color w:val="333333"/>
          <w:spacing w:val="-8"/>
          <w:sz w:val="23"/>
        </w:rPr>
        <w:t xml:space="preserve"> </w:t>
      </w:r>
      <w:r>
        <w:rPr>
          <w:color w:val="333333"/>
          <w:sz w:val="23"/>
        </w:rPr>
        <w:t>provide.</w:t>
      </w:r>
    </w:p>
    <w:p w14:paraId="31A3FF1A" w14:textId="77777777" w:rsidR="00B36C1F" w:rsidRDefault="00B36C1F">
      <w:pPr>
        <w:pStyle w:val="BodyText"/>
        <w:spacing w:before="1"/>
        <w:ind w:left="0" w:firstLine="0"/>
        <w:rPr>
          <w:sz w:val="26"/>
        </w:rPr>
      </w:pPr>
    </w:p>
    <w:p w14:paraId="7B7E5B03" w14:textId="77777777" w:rsidR="00B36C1F" w:rsidRDefault="0034637E">
      <w:pPr>
        <w:pStyle w:val="Heading1"/>
      </w:pPr>
      <w:bookmarkStart w:id="3" w:name="Basic_Qualifications"/>
      <w:bookmarkEnd w:id="3"/>
      <w:r>
        <w:rPr>
          <w:color w:val="333333"/>
        </w:rPr>
        <w:t>Basic Qualifica</w:t>
      </w:r>
      <w:r>
        <w:rPr>
          <w:color w:val="333333"/>
        </w:rPr>
        <w:t>tions</w:t>
      </w:r>
    </w:p>
    <w:p w14:paraId="397688BD" w14:textId="77777777" w:rsidR="00B36C1F" w:rsidRDefault="0034637E">
      <w:pPr>
        <w:pStyle w:val="ListParagraph"/>
        <w:numPr>
          <w:ilvl w:val="0"/>
          <w:numId w:val="1"/>
        </w:numPr>
        <w:tabs>
          <w:tab w:val="left" w:pos="819"/>
          <w:tab w:val="left" w:pos="820"/>
        </w:tabs>
        <w:spacing w:before="280"/>
        <w:rPr>
          <w:sz w:val="23"/>
        </w:rPr>
      </w:pPr>
      <w:r>
        <w:rPr>
          <w:color w:val="333333"/>
          <w:sz w:val="23"/>
        </w:rPr>
        <w:t>5 years accessibility</w:t>
      </w:r>
      <w:r>
        <w:rPr>
          <w:color w:val="333333"/>
          <w:spacing w:val="-2"/>
          <w:sz w:val="23"/>
        </w:rPr>
        <w:t xml:space="preserve"> </w:t>
      </w:r>
      <w:r>
        <w:rPr>
          <w:color w:val="333333"/>
          <w:sz w:val="23"/>
        </w:rPr>
        <w:t>experience</w:t>
      </w:r>
    </w:p>
    <w:p w14:paraId="13687DE0" w14:textId="77777777" w:rsidR="00B36C1F" w:rsidRDefault="0034637E">
      <w:pPr>
        <w:pStyle w:val="ListParagraph"/>
        <w:numPr>
          <w:ilvl w:val="0"/>
          <w:numId w:val="1"/>
        </w:numPr>
        <w:tabs>
          <w:tab w:val="left" w:pos="819"/>
          <w:tab w:val="left" w:pos="820"/>
        </w:tabs>
        <w:spacing w:before="60"/>
        <w:rPr>
          <w:sz w:val="23"/>
        </w:rPr>
      </w:pPr>
      <w:r>
        <w:rPr>
          <w:color w:val="333333"/>
          <w:sz w:val="23"/>
        </w:rPr>
        <w:t>Have in-depth knowledge of Web Content Accessibility Guidelines</w:t>
      </w:r>
      <w:r>
        <w:rPr>
          <w:color w:val="333333"/>
          <w:spacing w:val="-8"/>
          <w:sz w:val="23"/>
        </w:rPr>
        <w:t xml:space="preserve"> </w:t>
      </w:r>
      <w:r>
        <w:rPr>
          <w:color w:val="333333"/>
          <w:sz w:val="23"/>
        </w:rPr>
        <w:t>(WCAG)</w:t>
      </w:r>
    </w:p>
    <w:p w14:paraId="2AB1AB3B" w14:textId="77777777" w:rsidR="00B36C1F" w:rsidRDefault="0034637E">
      <w:pPr>
        <w:pStyle w:val="ListParagraph"/>
        <w:numPr>
          <w:ilvl w:val="0"/>
          <w:numId w:val="1"/>
        </w:numPr>
        <w:tabs>
          <w:tab w:val="left" w:pos="819"/>
          <w:tab w:val="left" w:pos="820"/>
        </w:tabs>
        <w:spacing w:before="62"/>
        <w:rPr>
          <w:sz w:val="23"/>
        </w:rPr>
      </w:pPr>
      <w:r>
        <w:rPr>
          <w:color w:val="333333"/>
          <w:sz w:val="23"/>
        </w:rPr>
        <w:t>Understand accessibility evaluation tools and</w:t>
      </w:r>
      <w:r>
        <w:rPr>
          <w:color w:val="333333"/>
          <w:spacing w:val="-2"/>
          <w:sz w:val="23"/>
        </w:rPr>
        <w:t xml:space="preserve"> </w:t>
      </w:r>
      <w:r>
        <w:rPr>
          <w:color w:val="333333"/>
          <w:sz w:val="23"/>
        </w:rPr>
        <w:t>methods</w:t>
      </w:r>
    </w:p>
    <w:p w14:paraId="7D02BA64" w14:textId="77777777" w:rsidR="00B36C1F" w:rsidRDefault="0034637E">
      <w:pPr>
        <w:pStyle w:val="ListParagraph"/>
        <w:numPr>
          <w:ilvl w:val="0"/>
          <w:numId w:val="1"/>
        </w:numPr>
        <w:tabs>
          <w:tab w:val="left" w:pos="819"/>
          <w:tab w:val="left" w:pos="820"/>
        </w:tabs>
        <w:ind w:right="316"/>
        <w:rPr>
          <w:sz w:val="23"/>
        </w:rPr>
      </w:pPr>
      <w:r>
        <w:rPr>
          <w:color w:val="333333"/>
          <w:sz w:val="23"/>
        </w:rPr>
        <w:t>Have working knowledge with the user requirements of people with disabilities</w:t>
      </w:r>
      <w:r>
        <w:rPr>
          <w:color w:val="333333"/>
          <w:spacing w:val="-27"/>
          <w:sz w:val="23"/>
        </w:rPr>
        <w:t xml:space="preserve"> </w:t>
      </w:r>
      <w:r>
        <w:rPr>
          <w:color w:val="333333"/>
          <w:sz w:val="23"/>
        </w:rPr>
        <w:t xml:space="preserve">and older users, </w:t>
      </w:r>
      <w:proofErr w:type="gramStart"/>
      <w:r>
        <w:rPr>
          <w:color w:val="333333"/>
          <w:sz w:val="23"/>
        </w:rPr>
        <w:t>with regard to</w:t>
      </w:r>
      <w:proofErr w:type="gramEnd"/>
      <w:r>
        <w:rPr>
          <w:color w:val="333333"/>
          <w:sz w:val="23"/>
        </w:rPr>
        <w:t xml:space="preserve"> accessibility of the</w:t>
      </w:r>
      <w:r>
        <w:rPr>
          <w:color w:val="333333"/>
          <w:spacing w:val="-2"/>
          <w:sz w:val="23"/>
        </w:rPr>
        <w:t xml:space="preserve"> </w:t>
      </w:r>
      <w:r>
        <w:rPr>
          <w:color w:val="333333"/>
          <w:sz w:val="23"/>
        </w:rPr>
        <w:t>web</w:t>
      </w:r>
    </w:p>
    <w:p w14:paraId="6CB584DD" w14:textId="77777777" w:rsidR="00B36C1F" w:rsidRDefault="0034637E">
      <w:pPr>
        <w:pStyle w:val="ListParagraph"/>
        <w:numPr>
          <w:ilvl w:val="0"/>
          <w:numId w:val="1"/>
        </w:numPr>
        <w:tabs>
          <w:tab w:val="left" w:pos="819"/>
          <w:tab w:val="left" w:pos="820"/>
        </w:tabs>
        <w:ind w:right="113"/>
        <w:rPr>
          <w:sz w:val="23"/>
        </w:rPr>
      </w:pPr>
      <w:r>
        <w:rPr>
          <w:color w:val="333333"/>
          <w:sz w:val="23"/>
        </w:rPr>
        <w:t>Effective working knowledge of accessibility verification tools, assistive</w:t>
      </w:r>
      <w:r>
        <w:rPr>
          <w:color w:val="333333"/>
          <w:spacing w:val="-31"/>
          <w:sz w:val="23"/>
        </w:rPr>
        <w:t xml:space="preserve"> </w:t>
      </w:r>
      <w:r>
        <w:rPr>
          <w:color w:val="333333"/>
          <w:sz w:val="23"/>
        </w:rPr>
        <w:t>technologies, and accessibility</w:t>
      </w:r>
      <w:r>
        <w:rPr>
          <w:color w:val="333333"/>
          <w:spacing w:val="-2"/>
          <w:sz w:val="23"/>
        </w:rPr>
        <w:t xml:space="preserve"> </w:t>
      </w:r>
      <w:r>
        <w:rPr>
          <w:color w:val="333333"/>
          <w:sz w:val="23"/>
        </w:rPr>
        <w:t>standards</w:t>
      </w:r>
    </w:p>
    <w:p w14:paraId="0AB6F9EA" w14:textId="77777777" w:rsidR="00B36C1F" w:rsidRDefault="0034637E">
      <w:pPr>
        <w:pStyle w:val="ListParagraph"/>
        <w:numPr>
          <w:ilvl w:val="0"/>
          <w:numId w:val="1"/>
        </w:numPr>
        <w:tabs>
          <w:tab w:val="left" w:pos="819"/>
          <w:tab w:val="left" w:pos="820"/>
        </w:tabs>
        <w:spacing w:before="62"/>
        <w:rPr>
          <w:sz w:val="23"/>
        </w:rPr>
      </w:pPr>
      <w:r>
        <w:rPr>
          <w:color w:val="333333"/>
          <w:sz w:val="23"/>
        </w:rPr>
        <w:t>Stro</w:t>
      </w:r>
      <w:r>
        <w:rPr>
          <w:color w:val="333333"/>
          <w:sz w:val="23"/>
        </w:rPr>
        <w:t>ng background in web development with HTML5, CSS, JavaScript,</w:t>
      </w:r>
      <w:r>
        <w:rPr>
          <w:color w:val="333333"/>
          <w:spacing w:val="-14"/>
          <w:sz w:val="23"/>
        </w:rPr>
        <w:t xml:space="preserve"> </w:t>
      </w:r>
      <w:r>
        <w:rPr>
          <w:color w:val="333333"/>
          <w:sz w:val="23"/>
        </w:rPr>
        <w:t>WAI-ARIA</w:t>
      </w:r>
    </w:p>
    <w:p w14:paraId="289E4194" w14:textId="77777777" w:rsidR="00B36C1F" w:rsidRDefault="0034637E">
      <w:pPr>
        <w:pStyle w:val="ListParagraph"/>
        <w:numPr>
          <w:ilvl w:val="0"/>
          <w:numId w:val="1"/>
        </w:numPr>
        <w:tabs>
          <w:tab w:val="left" w:pos="819"/>
          <w:tab w:val="left" w:pos="820"/>
        </w:tabs>
        <w:ind w:right="381"/>
        <w:rPr>
          <w:sz w:val="23"/>
        </w:rPr>
      </w:pPr>
      <w:r>
        <w:rPr>
          <w:color w:val="333333"/>
          <w:sz w:val="23"/>
        </w:rPr>
        <w:t>Experience with assistive technologies across multiple platforms, including</w:t>
      </w:r>
      <w:r>
        <w:rPr>
          <w:color w:val="333333"/>
          <w:spacing w:val="-28"/>
          <w:sz w:val="23"/>
        </w:rPr>
        <w:t xml:space="preserve"> </w:t>
      </w:r>
      <w:r>
        <w:rPr>
          <w:color w:val="333333"/>
          <w:sz w:val="23"/>
        </w:rPr>
        <w:t>screen readers, magnification, and read-aloud</w:t>
      </w:r>
      <w:r>
        <w:rPr>
          <w:color w:val="333333"/>
          <w:spacing w:val="-1"/>
          <w:sz w:val="23"/>
        </w:rPr>
        <w:t xml:space="preserve"> </w:t>
      </w:r>
      <w:r>
        <w:rPr>
          <w:color w:val="333333"/>
          <w:sz w:val="23"/>
        </w:rPr>
        <w:t>tools</w:t>
      </w:r>
    </w:p>
    <w:p w14:paraId="5A468DC0" w14:textId="77777777" w:rsidR="00B36C1F" w:rsidRDefault="00B36C1F">
      <w:pPr>
        <w:pStyle w:val="BodyText"/>
        <w:spacing w:before="11"/>
        <w:ind w:left="0" w:firstLine="0"/>
        <w:rPr>
          <w:sz w:val="25"/>
        </w:rPr>
      </w:pPr>
    </w:p>
    <w:p w14:paraId="5FB8E76C" w14:textId="77777777" w:rsidR="00B36C1F" w:rsidRDefault="0034637E">
      <w:pPr>
        <w:pStyle w:val="Heading1"/>
      </w:pPr>
      <w:bookmarkStart w:id="4" w:name="Preferred_Qualifications"/>
      <w:bookmarkEnd w:id="4"/>
      <w:r>
        <w:rPr>
          <w:color w:val="333333"/>
        </w:rPr>
        <w:t>Preferred Qualifications</w:t>
      </w:r>
    </w:p>
    <w:p w14:paraId="5CE82C94" w14:textId="38CA343A" w:rsidR="00C9506F" w:rsidRPr="00C9506F" w:rsidRDefault="0034637E" w:rsidP="00C9506F">
      <w:pPr>
        <w:pStyle w:val="ListParagraph"/>
        <w:numPr>
          <w:ilvl w:val="0"/>
          <w:numId w:val="1"/>
        </w:numPr>
        <w:tabs>
          <w:tab w:val="left" w:pos="819"/>
          <w:tab w:val="left" w:pos="820"/>
        </w:tabs>
        <w:spacing w:before="282"/>
        <w:ind w:right="1604"/>
        <w:rPr>
          <w:sz w:val="23"/>
        </w:rPr>
      </w:pPr>
      <w:r>
        <w:rPr>
          <w:color w:val="333333"/>
          <w:sz w:val="23"/>
        </w:rPr>
        <w:t>Bachelor’s degree in Computer Science or equivalent</w:t>
      </w:r>
      <w:r>
        <w:rPr>
          <w:color w:val="333333"/>
          <w:spacing w:val="-21"/>
          <w:sz w:val="23"/>
        </w:rPr>
        <w:t xml:space="preserve"> </w:t>
      </w:r>
      <w:r>
        <w:rPr>
          <w:color w:val="333333"/>
          <w:sz w:val="23"/>
        </w:rPr>
        <w:t>degree/relevant experience.</w:t>
      </w:r>
    </w:p>
    <w:p w14:paraId="40427128" w14:textId="77777777" w:rsidR="00C9506F" w:rsidRPr="00C9506F" w:rsidRDefault="00C9506F" w:rsidP="00C9506F">
      <w:pPr>
        <w:pStyle w:val="ListParagraph"/>
        <w:tabs>
          <w:tab w:val="left" w:pos="819"/>
          <w:tab w:val="left" w:pos="820"/>
        </w:tabs>
        <w:spacing w:before="282"/>
        <w:ind w:right="1604" w:firstLine="0"/>
        <w:rPr>
          <w:sz w:val="23"/>
        </w:rPr>
      </w:pPr>
    </w:p>
    <w:p w14:paraId="7D82581F" w14:textId="77777777" w:rsidR="00C9506F" w:rsidRDefault="00C9506F" w:rsidP="00C9506F">
      <w:pPr>
        <w:pStyle w:val="NormalWeb"/>
        <w:shd w:val="clear" w:color="auto" w:fill="FFFFFF"/>
        <w:spacing w:before="0" w:beforeAutospacing="0" w:after="336" w:afterAutospacing="0"/>
        <w:rPr>
          <w:rFonts w:ascii="Helvetica Neue" w:hAnsi="Helvetica Neue"/>
          <w:color w:val="333333"/>
          <w:sz w:val="23"/>
          <w:szCs w:val="23"/>
        </w:rPr>
      </w:pPr>
      <w:r>
        <w:rPr>
          <w:rFonts w:ascii="Helvetica Neue" w:hAnsi="Helvetica Neue"/>
          <w:color w:val="333333"/>
          <w:sz w:val="23"/>
          <w:szCs w:val="23"/>
        </w:rPr>
        <w:t>If you have a passion for excellence and want to work with an outstanding team of experts, working in an exciting, challenging, fast paced environment for the world’s leading assistive technology company, please send your resume to careers@paciellogroup.com</w:t>
      </w:r>
    </w:p>
    <w:p w14:paraId="0C7B8DF5" w14:textId="77777777" w:rsidR="00C9506F" w:rsidRDefault="00C9506F" w:rsidP="00C9506F">
      <w:pPr>
        <w:pStyle w:val="NormalWeb"/>
        <w:shd w:val="clear" w:color="auto" w:fill="FFFFFF"/>
        <w:spacing w:before="0" w:beforeAutospacing="0" w:after="336" w:afterAutospacing="0"/>
        <w:rPr>
          <w:rFonts w:ascii="Helvetica Neue" w:hAnsi="Helvetica Neue"/>
          <w:color w:val="333333"/>
          <w:sz w:val="23"/>
          <w:szCs w:val="23"/>
        </w:rPr>
      </w:pPr>
      <w:r>
        <w:rPr>
          <w:rFonts w:ascii="Helvetica Neue" w:hAnsi="Helvetica Neue"/>
          <w:color w:val="333333"/>
          <w:sz w:val="23"/>
          <w:szCs w:val="23"/>
        </w:rPr>
        <w:t>Vispero actively seeks to develop greater levels of diversity in our workforce and in our pipeline of future associates. We are committed to attract and retain candidates who have a passion for their work and encourage all individuals to apply. Vispero is an Equal Opportunity Employer.</w:t>
      </w:r>
    </w:p>
    <w:p w14:paraId="2D84FF48" w14:textId="77777777" w:rsidR="00C9506F" w:rsidRPr="00C9506F" w:rsidRDefault="00C9506F" w:rsidP="00C9506F">
      <w:pPr>
        <w:tabs>
          <w:tab w:val="left" w:pos="819"/>
          <w:tab w:val="left" w:pos="820"/>
        </w:tabs>
        <w:spacing w:before="282"/>
        <w:ind w:right="1604"/>
        <w:rPr>
          <w:sz w:val="23"/>
        </w:rPr>
      </w:pPr>
    </w:p>
    <w:sectPr w:rsidR="00C9506F" w:rsidRPr="00C9506F">
      <w:pgSz w:w="12240" w:h="15840"/>
      <w:pgMar w:top="2160" w:right="1380" w:bottom="280" w:left="13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7E7D8" w14:textId="77777777" w:rsidR="0034637E" w:rsidRDefault="0034637E">
      <w:r>
        <w:separator/>
      </w:r>
    </w:p>
  </w:endnote>
  <w:endnote w:type="continuationSeparator" w:id="0">
    <w:p w14:paraId="61C74068" w14:textId="77777777" w:rsidR="0034637E" w:rsidRDefault="0034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B45FA" w14:textId="77777777" w:rsidR="0034637E" w:rsidRDefault="0034637E">
      <w:r>
        <w:separator/>
      </w:r>
    </w:p>
  </w:footnote>
  <w:footnote w:type="continuationSeparator" w:id="0">
    <w:p w14:paraId="326DE4A7" w14:textId="77777777" w:rsidR="0034637E" w:rsidRDefault="00346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A4CFC" w14:textId="77777777" w:rsidR="00B36C1F" w:rsidRDefault="0034637E">
    <w:pPr>
      <w:pStyle w:val="BodyText"/>
      <w:spacing w:before="0" w:line="14" w:lineRule="auto"/>
      <w:ind w:left="0" w:firstLine="0"/>
      <w:rPr>
        <w:sz w:val="20"/>
      </w:rPr>
    </w:pPr>
    <w:r>
      <w:rPr>
        <w:noProof/>
      </w:rPr>
      <w:drawing>
        <wp:anchor distT="0" distB="0" distL="0" distR="0" simplePos="0" relativeHeight="487545856" behindDoc="1" locked="0" layoutInCell="1" allowOverlap="1" wp14:anchorId="0BBDA6A8" wp14:editId="05AF25F8">
          <wp:simplePos x="0" y="0"/>
          <wp:positionH relativeFrom="page">
            <wp:posOffset>914400</wp:posOffset>
          </wp:positionH>
          <wp:positionV relativeFrom="page">
            <wp:posOffset>457200</wp:posOffset>
          </wp:positionV>
          <wp:extent cx="5172074" cy="9239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172074" cy="9239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3291B"/>
    <w:multiLevelType w:val="hybridMultilevel"/>
    <w:tmpl w:val="6B3C7AD2"/>
    <w:lvl w:ilvl="0" w:tplc="4DE22E2E">
      <w:numFmt w:val="bullet"/>
      <w:lvlText w:val=""/>
      <w:lvlJc w:val="left"/>
      <w:pPr>
        <w:ind w:left="820" w:hanging="360"/>
      </w:pPr>
      <w:rPr>
        <w:rFonts w:ascii="Symbol" w:eastAsia="Symbol" w:hAnsi="Symbol" w:cs="Symbol" w:hint="default"/>
        <w:color w:val="333333"/>
        <w:w w:val="99"/>
        <w:sz w:val="20"/>
        <w:szCs w:val="20"/>
        <w:lang w:val="en-US" w:eastAsia="en-US" w:bidi="ar-SA"/>
      </w:rPr>
    </w:lvl>
    <w:lvl w:ilvl="1" w:tplc="2514E30A">
      <w:numFmt w:val="bullet"/>
      <w:lvlText w:val="•"/>
      <w:lvlJc w:val="left"/>
      <w:pPr>
        <w:ind w:left="1690" w:hanging="360"/>
      </w:pPr>
      <w:rPr>
        <w:rFonts w:hint="default"/>
        <w:lang w:val="en-US" w:eastAsia="en-US" w:bidi="ar-SA"/>
      </w:rPr>
    </w:lvl>
    <w:lvl w:ilvl="2" w:tplc="B5DA249C">
      <w:numFmt w:val="bullet"/>
      <w:lvlText w:val="•"/>
      <w:lvlJc w:val="left"/>
      <w:pPr>
        <w:ind w:left="2560" w:hanging="360"/>
      </w:pPr>
      <w:rPr>
        <w:rFonts w:hint="default"/>
        <w:lang w:val="en-US" w:eastAsia="en-US" w:bidi="ar-SA"/>
      </w:rPr>
    </w:lvl>
    <w:lvl w:ilvl="3" w:tplc="D9C4B37A">
      <w:numFmt w:val="bullet"/>
      <w:lvlText w:val="•"/>
      <w:lvlJc w:val="left"/>
      <w:pPr>
        <w:ind w:left="3430" w:hanging="360"/>
      </w:pPr>
      <w:rPr>
        <w:rFonts w:hint="default"/>
        <w:lang w:val="en-US" w:eastAsia="en-US" w:bidi="ar-SA"/>
      </w:rPr>
    </w:lvl>
    <w:lvl w:ilvl="4" w:tplc="BD6A2F6A">
      <w:numFmt w:val="bullet"/>
      <w:lvlText w:val="•"/>
      <w:lvlJc w:val="left"/>
      <w:pPr>
        <w:ind w:left="4300" w:hanging="360"/>
      </w:pPr>
      <w:rPr>
        <w:rFonts w:hint="default"/>
        <w:lang w:val="en-US" w:eastAsia="en-US" w:bidi="ar-SA"/>
      </w:rPr>
    </w:lvl>
    <w:lvl w:ilvl="5" w:tplc="8676BF74">
      <w:numFmt w:val="bullet"/>
      <w:lvlText w:val="•"/>
      <w:lvlJc w:val="left"/>
      <w:pPr>
        <w:ind w:left="5170" w:hanging="360"/>
      </w:pPr>
      <w:rPr>
        <w:rFonts w:hint="default"/>
        <w:lang w:val="en-US" w:eastAsia="en-US" w:bidi="ar-SA"/>
      </w:rPr>
    </w:lvl>
    <w:lvl w:ilvl="6" w:tplc="48ECEF76">
      <w:numFmt w:val="bullet"/>
      <w:lvlText w:val="•"/>
      <w:lvlJc w:val="left"/>
      <w:pPr>
        <w:ind w:left="6040" w:hanging="360"/>
      </w:pPr>
      <w:rPr>
        <w:rFonts w:hint="default"/>
        <w:lang w:val="en-US" w:eastAsia="en-US" w:bidi="ar-SA"/>
      </w:rPr>
    </w:lvl>
    <w:lvl w:ilvl="7" w:tplc="35044DC2">
      <w:numFmt w:val="bullet"/>
      <w:lvlText w:val="•"/>
      <w:lvlJc w:val="left"/>
      <w:pPr>
        <w:ind w:left="6910" w:hanging="360"/>
      </w:pPr>
      <w:rPr>
        <w:rFonts w:hint="default"/>
        <w:lang w:val="en-US" w:eastAsia="en-US" w:bidi="ar-SA"/>
      </w:rPr>
    </w:lvl>
    <w:lvl w:ilvl="8" w:tplc="64802276">
      <w:numFmt w:val="bullet"/>
      <w:lvlText w:val="•"/>
      <w:lvlJc w:val="left"/>
      <w:pPr>
        <w:ind w:left="778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C1F"/>
    <w:rsid w:val="0034637E"/>
    <w:rsid w:val="00B36C1F"/>
    <w:rsid w:val="00C9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E369"/>
  <w15:docId w15:val="{12B4A0DA-6014-4CB0-94A3-C71510F9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9"/>
      <w:ind w:left="820" w:hanging="360"/>
    </w:pPr>
    <w:rPr>
      <w:sz w:val="23"/>
      <w:szCs w:val="23"/>
    </w:rPr>
  </w:style>
  <w:style w:type="paragraph" w:styleId="Title">
    <w:name w:val="Title"/>
    <w:basedOn w:val="Normal"/>
    <w:uiPriority w:val="10"/>
    <w:qFormat/>
    <w:pPr>
      <w:spacing w:before="85"/>
      <w:ind w:left="100"/>
    </w:pPr>
    <w:rPr>
      <w:b/>
      <w:bCs/>
      <w:sz w:val="48"/>
      <w:szCs w:val="48"/>
    </w:rPr>
  </w:style>
  <w:style w:type="paragraph" w:styleId="ListParagraph">
    <w:name w:val="List Paragraph"/>
    <w:basedOn w:val="Normal"/>
    <w:uiPriority w:val="1"/>
    <w:qFormat/>
    <w:pPr>
      <w:spacing w:before="59"/>
      <w:ind w:left="820"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C9506F"/>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46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629</Words>
  <Characters>3308</Characters>
  <Application>Microsoft Office Word</Application>
  <DocSecurity>0</DocSecurity>
  <Lines>143</Lines>
  <Paragraphs>54</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Rapsis</dc:creator>
  <cp:lastModifiedBy>Kate Lemoine</cp:lastModifiedBy>
  <cp:revision>2</cp:revision>
  <dcterms:created xsi:type="dcterms:W3CDTF">2020-11-12T01:41:00Z</dcterms:created>
  <dcterms:modified xsi:type="dcterms:W3CDTF">2020-11-12T01:41:00Z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Acrobat PDFMaker 20 for Word</vt:lpwstr>
  </property>
  <property fmtid="{D5CDD505-2E9C-101B-9397-08002B2CF9AE}" pid="4" name="LastSaved">
    <vt:filetime>2020-11-12T00:00:00Z</vt:filetime>
  </property>
</Properties>
</file>