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E74F" w14:textId="77777777" w:rsidR="005E4E24" w:rsidRPr="007F21FA" w:rsidRDefault="005E4E24" w:rsidP="005E4E24">
      <w:pPr>
        <w:autoSpaceDE w:val="0"/>
        <w:autoSpaceDN w:val="0"/>
        <w:adjustRightInd w:val="0"/>
        <w:spacing w:line="276" w:lineRule="auto"/>
        <w:rPr>
          <w:sz w:val="24"/>
          <w:szCs w:val="24"/>
        </w:rPr>
      </w:pPr>
      <w:r w:rsidRPr="007F21FA">
        <w:rPr>
          <w:b/>
          <w:sz w:val="24"/>
          <w:szCs w:val="24"/>
          <w:u w:val="single"/>
        </w:rPr>
        <w:t>Job Identification</w:t>
      </w:r>
    </w:p>
    <w:p w14:paraId="687A96F7" w14:textId="77777777" w:rsidR="005E4E24" w:rsidRPr="007F21FA" w:rsidRDefault="005E4E24" w:rsidP="005E4E24">
      <w:pPr>
        <w:numPr>
          <w:ilvl w:val="0"/>
          <w:numId w:val="9"/>
        </w:numPr>
        <w:autoSpaceDE w:val="0"/>
        <w:autoSpaceDN w:val="0"/>
        <w:adjustRightInd w:val="0"/>
        <w:spacing w:line="276" w:lineRule="auto"/>
        <w:ind w:left="360"/>
        <w:rPr>
          <w:sz w:val="24"/>
          <w:szCs w:val="24"/>
        </w:rPr>
      </w:pPr>
      <w:r w:rsidRPr="007F21FA">
        <w:rPr>
          <w:sz w:val="24"/>
          <w:szCs w:val="24"/>
        </w:rPr>
        <w:t>Job Title:</w:t>
      </w:r>
      <w:r w:rsidRPr="007F21FA">
        <w:rPr>
          <w:sz w:val="24"/>
          <w:szCs w:val="24"/>
        </w:rPr>
        <w:tab/>
      </w:r>
      <w:r w:rsidRPr="007F21FA">
        <w:rPr>
          <w:sz w:val="24"/>
          <w:szCs w:val="24"/>
        </w:rPr>
        <w:tab/>
        <w:t>Associate Contract Administrator</w:t>
      </w:r>
    </w:p>
    <w:p w14:paraId="41FE76B2" w14:textId="77777777" w:rsidR="005E4E24" w:rsidRPr="007F21FA" w:rsidRDefault="005E4E24" w:rsidP="005E4E24">
      <w:pPr>
        <w:numPr>
          <w:ilvl w:val="0"/>
          <w:numId w:val="9"/>
        </w:numPr>
        <w:autoSpaceDE w:val="0"/>
        <w:autoSpaceDN w:val="0"/>
        <w:adjustRightInd w:val="0"/>
        <w:spacing w:line="276" w:lineRule="auto"/>
        <w:ind w:left="360"/>
        <w:rPr>
          <w:sz w:val="24"/>
          <w:szCs w:val="24"/>
        </w:rPr>
      </w:pPr>
      <w:r w:rsidRPr="007F21FA">
        <w:rPr>
          <w:sz w:val="24"/>
          <w:szCs w:val="24"/>
        </w:rPr>
        <w:t>Department:</w:t>
      </w:r>
      <w:r w:rsidRPr="007F21FA">
        <w:rPr>
          <w:sz w:val="24"/>
          <w:szCs w:val="24"/>
        </w:rPr>
        <w:tab/>
        <w:t>Contract Administration &amp; Pricing Support</w:t>
      </w:r>
    </w:p>
    <w:p w14:paraId="0BA4F8EE" w14:textId="43847343" w:rsidR="005E4E24" w:rsidRPr="007F21FA" w:rsidRDefault="00D86802" w:rsidP="005E4E24">
      <w:pPr>
        <w:numPr>
          <w:ilvl w:val="0"/>
          <w:numId w:val="9"/>
        </w:numPr>
        <w:autoSpaceDE w:val="0"/>
        <w:autoSpaceDN w:val="0"/>
        <w:adjustRightInd w:val="0"/>
        <w:spacing w:line="276" w:lineRule="auto"/>
        <w:ind w:left="360"/>
        <w:rPr>
          <w:sz w:val="24"/>
          <w:szCs w:val="24"/>
        </w:rPr>
      </w:pPr>
      <w:r w:rsidRPr="007F21FA">
        <w:rPr>
          <w:sz w:val="24"/>
          <w:szCs w:val="24"/>
        </w:rPr>
        <w:t>Reports to:</w:t>
      </w:r>
      <w:r w:rsidRPr="007F21FA">
        <w:rPr>
          <w:sz w:val="24"/>
          <w:szCs w:val="24"/>
        </w:rPr>
        <w:tab/>
      </w:r>
      <w:r w:rsidR="0096453D">
        <w:rPr>
          <w:sz w:val="24"/>
          <w:szCs w:val="24"/>
        </w:rPr>
        <w:tab/>
      </w:r>
      <w:bookmarkStart w:id="0" w:name="_Hlk29218591"/>
      <w:r w:rsidR="0096453D">
        <w:rPr>
          <w:sz w:val="24"/>
          <w:szCs w:val="24"/>
        </w:rPr>
        <w:t>Program Director, Contract Administration</w:t>
      </w:r>
    </w:p>
    <w:bookmarkEnd w:id="0"/>
    <w:p w14:paraId="52EE7EDA" w14:textId="77777777" w:rsidR="005E4E24" w:rsidRPr="007F21FA" w:rsidRDefault="005E4E24" w:rsidP="005E4E24">
      <w:pPr>
        <w:numPr>
          <w:ilvl w:val="0"/>
          <w:numId w:val="9"/>
        </w:numPr>
        <w:autoSpaceDE w:val="0"/>
        <w:autoSpaceDN w:val="0"/>
        <w:adjustRightInd w:val="0"/>
        <w:spacing w:line="276" w:lineRule="auto"/>
        <w:ind w:left="360"/>
        <w:rPr>
          <w:sz w:val="24"/>
          <w:szCs w:val="24"/>
        </w:rPr>
      </w:pPr>
      <w:r w:rsidRPr="007F21FA">
        <w:rPr>
          <w:sz w:val="24"/>
          <w:szCs w:val="24"/>
        </w:rPr>
        <w:t>Location:</w:t>
      </w:r>
      <w:r w:rsidRPr="007F21FA">
        <w:rPr>
          <w:sz w:val="24"/>
          <w:szCs w:val="24"/>
        </w:rPr>
        <w:tab/>
      </w:r>
      <w:r w:rsidRPr="007F21FA">
        <w:rPr>
          <w:sz w:val="24"/>
          <w:szCs w:val="24"/>
        </w:rPr>
        <w:tab/>
        <w:t>Alexandria, VA</w:t>
      </w:r>
    </w:p>
    <w:p w14:paraId="22855A79" w14:textId="77777777" w:rsidR="00D86802" w:rsidRPr="007F21FA" w:rsidRDefault="00D86802" w:rsidP="005E4E24">
      <w:pPr>
        <w:numPr>
          <w:ilvl w:val="0"/>
          <w:numId w:val="9"/>
        </w:numPr>
        <w:autoSpaceDE w:val="0"/>
        <w:autoSpaceDN w:val="0"/>
        <w:adjustRightInd w:val="0"/>
        <w:spacing w:line="276" w:lineRule="auto"/>
        <w:ind w:left="360"/>
        <w:rPr>
          <w:sz w:val="24"/>
          <w:szCs w:val="24"/>
        </w:rPr>
      </w:pPr>
      <w:r w:rsidRPr="007F21FA">
        <w:rPr>
          <w:sz w:val="24"/>
          <w:szCs w:val="24"/>
        </w:rPr>
        <w:t>Grade:</w:t>
      </w:r>
      <w:r w:rsidRPr="007F21FA">
        <w:rPr>
          <w:sz w:val="24"/>
          <w:szCs w:val="24"/>
        </w:rPr>
        <w:tab/>
      </w:r>
      <w:r w:rsidRPr="007F21FA">
        <w:rPr>
          <w:sz w:val="24"/>
          <w:szCs w:val="24"/>
        </w:rPr>
        <w:tab/>
        <w:t>16</w:t>
      </w:r>
    </w:p>
    <w:p w14:paraId="70EC8F4C" w14:textId="77777777" w:rsidR="005E4E24" w:rsidRPr="007F21FA" w:rsidRDefault="005E4E24" w:rsidP="005E4E24">
      <w:pPr>
        <w:numPr>
          <w:ilvl w:val="0"/>
          <w:numId w:val="9"/>
        </w:numPr>
        <w:autoSpaceDE w:val="0"/>
        <w:autoSpaceDN w:val="0"/>
        <w:adjustRightInd w:val="0"/>
        <w:spacing w:line="276" w:lineRule="auto"/>
        <w:ind w:left="360"/>
        <w:rPr>
          <w:sz w:val="24"/>
          <w:szCs w:val="24"/>
        </w:rPr>
      </w:pPr>
      <w:r w:rsidRPr="007F21FA">
        <w:rPr>
          <w:sz w:val="24"/>
          <w:szCs w:val="24"/>
        </w:rPr>
        <w:t>FLSA Status:</w:t>
      </w:r>
      <w:r w:rsidRPr="007F21FA">
        <w:rPr>
          <w:sz w:val="24"/>
          <w:szCs w:val="24"/>
        </w:rPr>
        <w:tab/>
        <w:t>Non-Exempt</w:t>
      </w:r>
    </w:p>
    <w:p w14:paraId="3E42516B" w14:textId="77777777" w:rsidR="005E4E24" w:rsidRPr="007F21FA" w:rsidRDefault="005E4E24" w:rsidP="005E4E24">
      <w:pPr>
        <w:autoSpaceDE w:val="0"/>
        <w:autoSpaceDN w:val="0"/>
        <w:adjustRightInd w:val="0"/>
        <w:spacing w:line="276" w:lineRule="auto"/>
        <w:rPr>
          <w:sz w:val="24"/>
          <w:szCs w:val="24"/>
        </w:rPr>
      </w:pPr>
    </w:p>
    <w:p w14:paraId="113A44A0" w14:textId="77777777" w:rsidR="005E4E24" w:rsidRPr="007F21FA" w:rsidRDefault="005E4E24" w:rsidP="005E4E24">
      <w:pPr>
        <w:autoSpaceDE w:val="0"/>
        <w:autoSpaceDN w:val="0"/>
        <w:adjustRightInd w:val="0"/>
        <w:spacing w:line="276" w:lineRule="auto"/>
        <w:rPr>
          <w:b/>
          <w:sz w:val="24"/>
          <w:szCs w:val="24"/>
        </w:rPr>
      </w:pPr>
      <w:r w:rsidRPr="007F21FA">
        <w:rPr>
          <w:b/>
          <w:sz w:val="24"/>
          <w:szCs w:val="24"/>
          <w:u w:val="single"/>
        </w:rPr>
        <w:t>Statement of Purpose</w:t>
      </w:r>
    </w:p>
    <w:p w14:paraId="4341D45F" w14:textId="1C804F01" w:rsidR="00286945" w:rsidRPr="007F21FA" w:rsidRDefault="00286945" w:rsidP="00286945">
      <w:pPr>
        <w:spacing w:before="100" w:beforeAutospacing="1" w:after="100" w:afterAutospacing="1"/>
        <w:rPr>
          <w:sz w:val="24"/>
          <w:szCs w:val="24"/>
        </w:rPr>
      </w:pPr>
      <w:bookmarkStart w:id="1" w:name="_Hlk29205159"/>
      <w:r w:rsidRPr="007F21FA">
        <w:rPr>
          <w:sz w:val="24"/>
          <w:szCs w:val="24"/>
        </w:rPr>
        <w:t xml:space="preserve">To maintain and expand employment opportunities for people who are blind by coordinating with internal and external personnel to facilitate responses to Solicitations and Requests for Proposal/Quote, administering contracts and subcontracts on which NIB is prime,  assisting NIB affiliated nonprofit agencies with contract administration related activities on Federal acquisitions on which NIB derives fee revenue and ensuring compliance with the FAR, DFAR, U.S. AbilityOne Commission policies, procedures and Cooperative Agreement requirements, and other federal statutory and regulatory requirements.  </w:t>
      </w:r>
    </w:p>
    <w:bookmarkEnd w:id="1"/>
    <w:p w14:paraId="0D7A9C26" w14:textId="61E95DFC" w:rsidR="005E4E24" w:rsidRPr="007F21FA" w:rsidRDefault="005E4E24" w:rsidP="005E4E24">
      <w:pPr>
        <w:autoSpaceDE w:val="0"/>
        <w:autoSpaceDN w:val="0"/>
        <w:adjustRightInd w:val="0"/>
        <w:spacing w:line="276" w:lineRule="auto"/>
        <w:rPr>
          <w:b/>
          <w:sz w:val="24"/>
          <w:szCs w:val="24"/>
          <w:u w:val="single"/>
        </w:rPr>
      </w:pPr>
      <w:r w:rsidRPr="007F21FA">
        <w:rPr>
          <w:b/>
          <w:sz w:val="24"/>
          <w:szCs w:val="24"/>
          <w:u w:val="single"/>
        </w:rPr>
        <w:t>Business Communication</w:t>
      </w:r>
    </w:p>
    <w:p w14:paraId="33C519AC" w14:textId="77777777" w:rsidR="005E4E24" w:rsidRPr="007F21FA" w:rsidRDefault="005E4E24" w:rsidP="005E4E24">
      <w:pPr>
        <w:numPr>
          <w:ilvl w:val="0"/>
          <w:numId w:val="10"/>
        </w:numPr>
        <w:autoSpaceDE w:val="0"/>
        <w:autoSpaceDN w:val="0"/>
        <w:adjustRightInd w:val="0"/>
        <w:spacing w:line="276" w:lineRule="auto"/>
        <w:ind w:left="360"/>
        <w:rPr>
          <w:sz w:val="24"/>
          <w:szCs w:val="24"/>
        </w:rPr>
      </w:pPr>
      <w:r w:rsidRPr="007F21FA">
        <w:rPr>
          <w:sz w:val="24"/>
          <w:szCs w:val="24"/>
        </w:rPr>
        <w:t>Employees in Other Divisions</w:t>
      </w:r>
      <w:r w:rsidRPr="007F21FA">
        <w:rPr>
          <w:sz w:val="24"/>
          <w:szCs w:val="24"/>
        </w:rPr>
        <w:tab/>
      </w:r>
      <w:r w:rsidRPr="007F21FA">
        <w:rPr>
          <w:sz w:val="24"/>
          <w:szCs w:val="24"/>
        </w:rPr>
        <w:tab/>
      </w:r>
      <w:r w:rsidRPr="007F21FA">
        <w:rPr>
          <w:sz w:val="24"/>
          <w:szCs w:val="24"/>
        </w:rPr>
        <w:tab/>
      </w:r>
      <w:r w:rsidRPr="007F21FA">
        <w:rPr>
          <w:sz w:val="24"/>
          <w:szCs w:val="24"/>
        </w:rPr>
        <w:tab/>
        <w:t>Continually</w:t>
      </w:r>
    </w:p>
    <w:p w14:paraId="2B76BA58" w14:textId="77777777" w:rsidR="005E4E24" w:rsidRPr="007F21FA" w:rsidRDefault="005E4E24" w:rsidP="005E4E24">
      <w:pPr>
        <w:numPr>
          <w:ilvl w:val="0"/>
          <w:numId w:val="10"/>
        </w:numPr>
        <w:autoSpaceDE w:val="0"/>
        <w:autoSpaceDN w:val="0"/>
        <w:adjustRightInd w:val="0"/>
        <w:spacing w:line="276" w:lineRule="auto"/>
        <w:ind w:left="360"/>
        <w:rPr>
          <w:sz w:val="24"/>
          <w:szCs w:val="24"/>
        </w:rPr>
      </w:pPr>
      <w:r w:rsidRPr="007F21FA">
        <w:rPr>
          <w:sz w:val="24"/>
          <w:szCs w:val="24"/>
        </w:rPr>
        <w:t>Supervisory Personnel</w:t>
      </w:r>
      <w:r w:rsidRPr="007F21FA">
        <w:rPr>
          <w:sz w:val="24"/>
          <w:szCs w:val="24"/>
        </w:rPr>
        <w:tab/>
      </w:r>
      <w:r w:rsidRPr="007F21FA">
        <w:rPr>
          <w:sz w:val="24"/>
          <w:szCs w:val="24"/>
        </w:rPr>
        <w:tab/>
      </w:r>
      <w:r w:rsidRPr="007F21FA">
        <w:rPr>
          <w:sz w:val="24"/>
          <w:szCs w:val="24"/>
        </w:rPr>
        <w:tab/>
      </w:r>
      <w:r w:rsidRPr="007F21FA">
        <w:rPr>
          <w:sz w:val="24"/>
          <w:szCs w:val="24"/>
        </w:rPr>
        <w:tab/>
      </w:r>
      <w:r w:rsidRPr="007F21FA">
        <w:rPr>
          <w:sz w:val="24"/>
          <w:szCs w:val="24"/>
        </w:rPr>
        <w:tab/>
        <w:t>Frequently</w:t>
      </w:r>
    </w:p>
    <w:p w14:paraId="04D79A2A" w14:textId="77777777" w:rsidR="005E4E24" w:rsidRPr="007F21FA" w:rsidRDefault="005E4E24" w:rsidP="005E4E24">
      <w:pPr>
        <w:numPr>
          <w:ilvl w:val="0"/>
          <w:numId w:val="10"/>
        </w:numPr>
        <w:autoSpaceDE w:val="0"/>
        <w:autoSpaceDN w:val="0"/>
        <w:adjustRightInd w:val="0"/>
        <w:spacing w:line="276" w:lineRule="auto"/>
        <w:ind w:left="360"/>
        <w:rPr>
          <w:sz w:val="24"/>
          <w:szCs w:val="24"/>
        </w:rPr>
      </w:pPr>
      <w:r w:rsidRPr="007F21FA">
        <w:rPr>
          <w:sz w:val="24"/>
          <w:szCs w:val="24"/>
        </w:rPr>
        <w:t>NIB Associated Agencies</w:t>
      </w:r>
      <w:r w:rsidRPr="007F21FA">
        <w:rPr>
          <w:sz w:val="24"/>
          <w:szCs w:val="24"/>
        </w:rPr>
        <w:tab/>
      </w:r>
      <w:r w:rsidRPr="007F21FA">
        <w:rPr>
          <w:sz w:val="24"/>
          <w:szCs w:val="24"/>
        </w:rPr>
        <w:tab/>
      </w:r>
      <w:r w:rsidRPr="007F21FA">
        <w:rPr>
          <w:sz w:val="24"/>
          <w:szCs w:val="24"/>
        </w:rPr>
        <w:tab/>
      </w:r>
      <w:r w:rsidRPr="007F21FA">
        <w:rPr>
          <w:sz w:val="24"/>
          <w:szCs w:val="24"/>
        </w:rPr>
        <w:tab/>
      </w:r>
      <w:r w:rsidRPr="007F21FA">
        <w:rPr>
          <w:sz w:val="24"/>
          <w:szCs w:val="24"/>
        </w:rPr>
        <w:tab/>
        <w:t>Continually</w:t>
      </w:r>
    </w:p>
    <w:p w14:paraId="5E41E8B7" w14:textId="77777777" w:rsidR="005E4E24" w:rsidRPr="007F21FA" w:rsidRDefault="005E4E24" w:rsidP="005E4E24">
      <w:pPr>
        <w:numPr>
          <w:ilvl w:val="0"/>
          <w:numId w:val="10"/>
        </w:numPr>
        <w:autoSpaceDE w:val="0"/>
        <w:autoSpaceDN w:val="0"/>
        <w:adjustRightInd w:val="0"/>
        <w:spacing w:line="276" w:lineRule="auto"/>
        <w:ind w:left="360"/>
        <w:rPr>
          <w:sz w:val="24"/>
          <w:szCs w:val="24"/>
        </w:rPr>
      </w:pPr>
      <w:r w:rsidRPr="007F21FA">
        <w:rPr>
          <w:sz w:val="24"/>
          <w:szCs w:val="24"/>
        </w:rPr>
        <w:t>Federal and/or State Government Agencies</w:t>
      </w:r>
      <w:r w:rsidRPr="007F21FA">
        <w:rPr>
          <w:sz w:val="24"/>
          <w:szCs w:val="24"/>
        </w:rPr>
        <w:tab/>
      </w:r>
      <w:r w:rsidRPr="007F21FA">
        <w:rPr>
          <w:sz w:val="24"/>
          <w:szCs w:val="24"/>
        </w:rPr>
        <w:tab/>
        <w:t>Continually</w:t>
      </w:r>
    </w:p>
    <w:p w14:paraId="21899BCF" w14:textId="3B80FF88" w:rsidR="005E4E24" w:rsidRPr="007F21FA" w:rsidRDefault="005E4E24" w:rsidP="005E4E24">
      <w:pPr>
        <w:numPr>
          <w:ilvl w:val="0"/>
          <w:numId w:val="10"/>
        </w:numPr>
        <w:autoSpaceDE w:val="0"/>
        <w:autoSpaceDN w:val="0"/>
        <w:adjustRightInd w:val="0"/>
        <w:spacing w:line="276" w:lineRule="auto"/>
        <w:ind w:left="360"/>
        <w:rPr>
          <w:sz w:val="24"/>
          <w:szCs w:val="24"/>
        </w:rPr>
      </w:pPr>
      <w:r w:rsidRPr="007F21FA">
        <w:rPr>
          <w:sz w:val="24"/>
          <w:szCs w:val="24"/>
        </w:rPr>
        <w:t>Private Sector Business/Suppliers</w:t>
      </w:r>
      <w:r w:rsidRPr="007F21FA">
        <w:rPr>
          <w:sz w:val="24"/>
          <w:szCs w:val="24"/>
        </w:rPr>
        <w:tab/>
      </w:r>
      <w:r w:rsidRPr="007F21FA">
        <w:rPr>
          <w:sz w:val="24"/>
          <w:szCs w:val="24"/>
        </w:rPr>
        <w:tab/>
      </w:r>
      <w:r w:rsidRPr="007F21FA">
        <w:rPr>
          <w:sz w:val="24"/>
          <w:szCs w:val="24"/>
        </w:rPr>
        <w:tab/>
        <w:t>Occasionally</w:t>
      </w:r>
    </w:p>
    <w:p w14:paraId="372B1A2F" w14:textId="77777777" w:rsidR="005E4E24" w:rsidRPr="007F21FA" w:rsidRDefault="005E4E24" w:rsidP="005E4E24">
      <w:pPr>
        <w:autoSpaceDE w:val="0"/>
        <w:autoSpaceDN w:val="0"/>
        <w:adjustRightInd w:val="0"/>
        <w:spacing w:line="276" w:lineRule="auto"/>
        <w:rPr>
          <w:sz w:val="24"/>
          <w:szCs w:val="24"/>
          <w:u w:val="single"/>
        </w:rPr>
      </w:pPr>
    </w:p>
    <w:p w14:paraId="0B984994" w14:textId="77777777" w:rsidR="005E4E24" w:rsidRPr="007F21FA" w:rsidRDefault="005E4E24" w:rsidP="005E4E24">
      <w:pPr>
        <w:autoSpaceDE w:val="0"/>
        <w:autoSpaceDN w:val="0"/>
        <w:adjustRightInd w:val="0"/>
        <w:spacing w:line="276" w:lineRule="auto"/>
        <w:rPr>
          <w:sz w:val="24"/>
          <w:szCs w:val="24"/>
        </w:rPr>
      </w:pPr>
      <w:r w:rsidRPr="007F21FA">
        <w:rPr>
          <w:b/>
          <w:sz w:val="24"/>
          <w:szCs w:val="24"/>
          <w:u w:val="single"/>
        </w:rPr>
        <w:t xml:space="preserve">Education </w:t>
      </w:r>
    </w:p>
    <w:p w14:paraId="581E7AAC" w14:textId="77777777" w:rsidR="00D14A83" w:rsidRPr="00D67023" w:rsidRDefault="00D14A83" w:rsidP="00D67023">
      <w:pPr>
        <w:spacing w:before="100" w:beforeAutospacing="1" w:after="100" w:afterAutospacing="1"/>
        <w:rPr>
          <w:sz w:val="24"/>
        </w:rPr>
      </w:pPr>
      <w:bookmarkStart w:id="2" w:name="_Hlk29216082"/>
      <w:r w:rsidRPr="00D67023">
        <w:rPr>
          <w:color w:val="000000"/>
          <w:sz w:val="24"/>
          <w:szCs w:val="24"/>
        </w:rPr>
        <w:t xml:space="preserve">An undergraduate degree from a regionally accredited college or university.  </w:t>
      </w:r>
      <w:r w:rsidRPr="00D67023">
        <w:rPr>
          <w:sz w:val="24"/>
        </w:rPr>
        <w:t>An equivalent combination of education and experience may also be acceptable.</w:t>
      </w:r>
    </w:p>
    <w:bookmarkEnd w:id="2"/>
    <w:p w14:paraId="091889EE" w14:textId="5630138D" w:rsidR="005E4E24" w:rsidRPr="007F21FA" w:rsidRDefault="005E4E24" w:rsidP="005E4E24">
      <w:pPr>
        <w:autoSpaceDE w:val="0"/>
        <w:autoSpaceDN w:val="0"/>
        <w:adjustRightInd w:val="0"/>
        <w:spacing w:line="276" w:lineRule="auto"/>
        <w:rPr>
          <w:sz w:val="24"/>
          <w:szCs w:val="24"/>
        </w:rPr>
      </w:pPr>
      <w:r w:rsidRPr="007F21FA">
        <w:rPr>
          <w:sz w:val="24"/>
          <w:szCs w:val="24"/>
        </w:rPr>
        <w:t> </w:t>
      </w:r>
      <w:r w:rsidRPr="007F21FA">
        <w:rPr>
          <w:b/>
          <w:sz w:val="24"/>
          <w:szCs w:val="24"/>
          <w:u w:val="single"/>
        </w:rPr>
        <w:t xml:space="preserve">Training and Specialized Knowledge </w:t>
      </w:r>
    </w:p>
    <w:p w14:paraId="23C6081B" w14:textId="77777777" w:rsidR="009F406B" w:rsidRPr="007F21FA" w:rsidRDefault="009F406B" w:rsidP="009F406B">
      <w:pPr>
        <w:pStyle w:val="ListParagraph"/>
        <w:contextualSpacing w:val="0"/>
        <w:rPr>
          <w:sz w:val="24"/>
          <w:szCs w:val="24"/>
        </w:rPr>
      </w:pPr>
    </w:p>
    <w:p w14:paraId="256D78B9" w14:textId="273B29F9" w:rsidR="00286945" w:rsidRPr="007F21FA" w:rsidRDefault="00286945" w:rsidP="009F406B">
      <w:pPr>
        <w:pStyle w:val="ListParagraph"/>
        <w:numPr>
          <w:ilvl w:val="0"/>
          <w:numId w:val="13"/>
        </w:numPr>
        <w:ind w:left="360"/>
        <w:contextualSpacing w:val="0"/>
        <w:rPr>
          <w:sz w:val="24"/>
          <w:szCs w:val="24"/>
        </w:rPr>
      </w:pPr>
      <w:r w:rsidRPr="007F21FA">
        <w:rPr>
          <w:sz w:val="24"/>
          <w:szCs w:val="24"/>
          <w:shd w:val="clear" w:color="auto" w:fill="FFFFFF"/>
        </w:rPr>
        <w:t>Become knowledgeable of the Federal acquisition landscape, Federal Acquisition Regulations (FAR), Defense Federal Acquisition Regulations Supplement (DFARS) and US AbilityOne Commission Policies and Procedures.</w:t>
      </w:r>
    </w:p>
    <w:p w14:paraId="73BD2234" w14:textId="77777777" w:rsidR="00286945" w:rsidRPr="007F21FA" w:rsidRDefault="00286945" w:rsidP="009F406B">
      <w:pPr>
        <w:pStyle w:val="ListParagraph"/>
        <w:numPr>
          <w:ilvl w:val="0"/>
          <w:numId w:val="13"/>
        </w:numPr>
        <w:spacing w:line="276" w:lineRule="auto"/>
        <w:ind w:left="360"/>
        <w:contextualSpacing w:val="0"/>
        <w:rPr>
          <w:sz w:val="24"/>
          <w:szCs w:val="24"/>
        </w:rPr>
      </w:pPr>
      <w:r w:rsidRPr="007F21FA">
        <w:rPr>
          <w:sz w:val="24"/>
          <w:szCs w:val="24"/>
        </w:rPr>
        <w:t>Excellent oral and written communication skills.</w:t>
      </w:r>
    </w:p>
    <w:p w14:paraId="39D60C4B" w14:textId="77777777" w:rsidR="00286945" w:rsidRPr="007F21FA" w:rsidRDefault="00286945" w:rsidP="009F406B">
      <w:pPr>
        <w:pStyle w:val="ListParagraph"/>
        <w:numPr>
          <w:ilvl w:val="0"/>
          <w:numId w:val="13"/>
        </w:numPr>
        <w:spacing w:line="276" w:lineRule="auto"/>
        <w:ind w:left="360"/>
        <w:contextualSpacing w:val="0"/>
        <w:rPr>
          <w:sz w:val="24"/>
          <w:szCs w:val="24"/>
        </w:rPr>
      </w:pPr>
      <w:r w:rsidRPr="007F21FA">
        <w:rPr>
          <w:sz w:val="24"/>
          <w:szCs w:val="24"/>
        </w:rPr>
        <w:t>Able to work independently, highly organized, solution/objective oriented with strong planning and project management skills.</w:t>
      </w:r>
    </w:p>
    <w:p w14:paraId="63A26632" w14:textId="77777777" w:rsidR="00286945" w:rsidRPr="007F21FA" w:rsidRDefault="00286945" w:rsidP="009F406B">
      <w:pPr>
        <w:pStyle w:val="ListParagraph"/>
        <w:numPr>
          <w:ilvl w:val="0"/>
          <w:numId w:val="13"/>
        </w:numPr>
        <w:spacing w:line="276" w:lineRule="auto"/>
        <w:ind w:left="360"/>
        <w:contextualSpacing w:val="0"/>
        <w:rPr>
          <w:sz w:val="24"/>
          <w:szCs w:val="24"/>
        </w:rPr>
      </w:pPr>
      <w:r w:rsidRPr="007F21FA">
        <w:rPr>
          <w:sz w:val="24"/>
          <w:szCs w:val="24"/>
        </w:rPr>
        <w:t>Demonstrated critical thinking and negotiations skills.</w:t>
      </w:r>
    </w:p>
    <w:p w14:paraId="68377AE8" w14:textId="77777777" w:rsidR="00286945" w:rsidRPr="007F21FA" w:rsidRDefault="00286945" w:rsidP="009F406B">
      <w:pPr>
        <w:pStyle w:val="ListParagraph"/>
        <w:numPr>
          <w:ilvl w:val="0"/>
          <w:numId w:val="13"/>
        </w:numPr>
        <w:spacing w:line="276" w:lineRule="auto"/>
        <w:ind w:left="360"/>
        <w:contextualSpacing w:val="0"/>
        <w:rPr>
          <w:sz w:val="24"/>
          <w:szCs w:val="24"/>
        </w:rPr>
      </w:pPr>
      <w:r w:rsidRPr="007F21FA">
        <w:rPr>
          <w:sz w:val="24"/>
          <w:szCs w:val="24"/>
        </w:rPr>
        <w:lastRenderedPageBreak/>
        <w:t>Proficient with MS Office, especially Word and Excel.</w:t>
      </w:r>
    </w:p>
    <w:p w14:paraId="5E1EC827" w14:textId="5C7247D9" w:rsidR="00286945" w:rsidRPr="007F21FA" w:rsidRDefault="00286945" w:rsidP="00CA6E55">
      <w:pPr>
        <w:numPr>
          <w:ilvl w:val="0"/>
          <w:numId w:val="13"/>
        </w:numPr>
        <w:autoSpaceDE w:val="0"/>
        <w:autoSpaceDN w:val="0"/>
        <w:adjustRightInd w:val="0"/>
        <w:spacing w:line="276" w:lineRule="auto"/>
        <w:ind w:left="360"/>
        <w:rPr>
          <w:sz w:val="24"/>
          <w:szCs w:val="24"/>
        </w:rPr>
      </w:pPr>
      <w:r w:rsidRPr="007F21FA">
        <w:rPr>
          <w:sz w:val="24"/>
          <w:szCs w:val="24"/>
        </w:rPr>
        <w:t>Become proficient with NIB’s Oracle based ERP application and other internal systems and</w:t>
      </w:r>
      <w:r w:rsidR="009F406B" w:rsidRPr="007F21FA">
        <w:rPr>
          <w:sz w:val="24"/>
          <w:szCs w:val="24"/>
        </w:rPr>
        <w:t xml:space="preserve"> </w:t>
      </w:r>
      <w:r w:rsidRPr="007F21FA">
        <w:rPr>
          <w:sz w:val="24"/>
          <w:szCs w:val="24"/>
        </w:rPr>
        <w:t xml:space="preserve">web-based applications as required to perform duties associated with the position.  </w:t>
      </w:r>
    </w:p>
    <w:p w14:paraId="71B7D697" w14:textId="77777777" w:rsidR="00EB6B67" w:rsidRPr="007F21FA" w:rsidRDefault="00EB6B67" w:rsidP="00EB6B67">
      <w:pPr>
        <w:rPr>
          <w:b/>
          <w:sz w:val="24"/>
          <w:u w:val="single"/>
        </w:rPr>
      </w:pPr>
    </w:p>
    <w:p w14:paraId="136EE4B2" w14:textId="77777777" w:rsidR="00EB6B67" w:rsidRPr="007F21FA" w:rsidRDefault="00EB6B67" w:rsidP="00EB6B67">
      <w:pPr>
        <w:rPr>
          <w:b/>
          <w:sz w:val="24"/>
          <w:u w:val="single"/>
        </w:rPr>
      </w:pPr>
      <w:r w:rsidRPr="007F21FA">
        <w:rPr>
          <w:b/>
          <w:sz w:val="24"/>
          <w:u w:val="single"/>
        </w:rPr>
        <w:t>Core Competencies</w:t>
      </w:r>
    </w:p>
    <w:p w14:paraId="20484EBE" w14:textId="77777777" w:rsidR="00EB6B67" w:rsidRPr="007F21FA" w:rsidRDefault="00EB6B67" w:rsidP="00EB6B67">
      <w:pPr>
        <w:pStyle w:val="ListParagraph"/>
        <w:numPr>
          <w:ilvl w:val="0"/>
          <w:numId w:val="14"/>
        </w:numPr>
        <w:spacing w:line="276" w:lineRule="auto"/>
        <w:ind w:left="360"/>
        <w:rPr>
          <w:sz w:val="24"/>
        </w:rPr>
      </w:pPr>
      <w:r w:rsidRPr="007F21FA">
        <w:rPr>
          <w:sz w:val="24"/>
        </w:rPr>
        <w:t xml:space="preserve">Accountability </w:t>
      </w:r>
    </w:p>
    <w:p w14:paraId="0384E854" w14:textId="60FB8621" w:rsidR="00EB6B67" w:rsidRPr="007F21FA" w:rsidRDefault="00EB6B67" w:rsidP="00EB6B67">
      <w:pPr>
        <w:pStyle w:val="ListParagraph"/>
        <w:numPr>
          <w:ilvl w:val="0"/>
          <w:numId w:val="14"/>
        </w:numPr>
        <w:spacing w:line="276" w:lineRule="auto"/>
        <w:ind w:left="360"/>
        <w:rPr>
          <w:sz w:val="24"/>
        </w:rPr>
      </w:pPr>
      <w:r w:rsidRPr="007F21FA">
        <w:rPr>
          <w:sz w:val="24"/>
        </w:rPr>
        <w:t>Communication Skills</w:t>
      </w:r>
    </w:p>
    <w:p w14:paraId="1CD1984A" w14:textId="77777777" w:rsidR="00EB6B67" w:rsidRPr="007F21FA" w:rsidRDefault="00EB6B67" w:rsidP="00EB6B67">
      <w:pPr>
        <w:pStyle w:val="ListParagraph"/>
        <w:numPr>
          <w:ilvl w:val="0"/>
          <w:numId w:val="14"/>
        </w:numPr>
        <w:spacing w:line="276" w:lineRule="auto"/>
        <w:ind w:left="360"/>
        <w:rPr>
          <w:sz w:val="24"/>
        </w:rPr>
      </w:pPr>
      <w:r w:rsidRPr="007F21FA">
        <w:rPr>
          <w:sz w:val="24"/>
        </w:rPr>
        <w:t>Ethics /Integrity</w:t>
      </w:r>
    </w:p>
    <w:p w14:paraId="2FCC0415" w14:textId="77777777" w:rsidR="00EB6B67" w:rsidRPr="007F21FA" w:rsidRDefault="00EB6B67" w:rsidP="00EB6B67">
      <w:pPr>
        <w:pStyle w:val="ListParagraph"/>
        <w:numPr>
          <w:ilvl w:val="0"/>
          <w:numId w:val="14"/>
        </w:numPr>
        <w:spacing w:line="276" w:lineRule="auto"/>
        <w:ind w:left="360"/>
        <w:rPr>
          <w:sz w:val="24"/>
        </w:rPr>
      </w:pPr>
      <w:r w:rsidRPr="007F21FA">
        <w:rPr>
          <w:sz w:val="24"/>
        </w:rPr>
        <w:t>Customer Care</w:t>
      </w:r>
    </w:p>
    <w:p w14:paraId="40C5721F" w14:textId="75C88BC8" w:rsidR="00EB6B67" w:rsidRDefault="00EB6B67" w:rsidP="00EB6B67">
      <w:pPr>
        <w:pStyle w:val="ListParagraph"/>
        <w:numPr>
          <w:ilvl w:val="0"/>
          <w:numId w:val="14"/>
        </w:numPr>
        <w:tabs>
          <w:tab w:val="left" w:pos="360"/>
        </w:tabs>
        <w:spacing w:line="276" w:lineRule="auto"/>
        <w:ind w:left="0" w:firstLine="0"/>
        <w:rPr>
          <w:sz w:val="24"/>
        </w:rPr>
      </w:pPr>
      <w:r w:rsidRPr="007F21FA">
        <w:rPr>
          <w:sz w:val="24"/>
        </w:rPr>
        <w:t>Job Knowledge/ Technical Skills</w:t>
      </w:r>
    </w:p>
    <w:p w14:paraId="29A76727" w14:textId="2D8D53DA" w:rsidR="00CC4B07" w:rsidRPr="007F21FA" w:rsidRDefault="00CC4B07" w:rsidP="00EB6B67">
      <w:pPr>
        <w:pStyle w:val="ListParagraph"/>
        <w:numPr>
          <w:ilvl w:val="0"/>
          <w:numId w:val="14"/>
        </w:numPr>
        <w:tabs>
          <w:tab w:val="left" w:pos="360"/>
        </w:tabs>
        <w:spacing w:line="276" w:lineRule="auto"/>
        <w:ind w:left="0" w:firstLine="0"/>
        <w:rPr>
          <w:sz w:val="24"/>
        </w:rPr>
      </w:pPr>
      <w:r>
        <w:rPr>
          <w:sz w:val="24"/>
        </w:rPr>
        <w:t>Process Improvement</w:t>
      </w:r>
    </w:p>
    <w:p w14:paraId="2685FC7F" w14:textId="77777777" w:rsidR="005E4E24" w:rsidRPr="007F21FA" w:rsidRDefault="005E4E24" w:rsidP="005E4E24">
      <w:pPr>
        <w:autoSpaceDE w:val="0"/>
        <w:autoSpaceDN w:val="0"/>
        <w:adjustRightInd w:val="0"/>
        <w:spacing w:line="276" w:lineRule="auto"/>
        <w:rPr>
          <w:b/>
          <w:sz w:val="24"/>
          <w:szCs w:val="24"/>
        </w:rPr>
      </w:pPr>
    </w:p>
    <w:p w14:paraId="7D3463B5" w14:textId="77777777" w:rsidR="005E4E24" w:rsidRPr="007F21FA" w:rsidRDefault="005E4E24" w:rsidP="005E4E24">
      <w:pPr>
        <w:autoSpaceDE w:val="0"/>
        <w:autoSpaceDN w:val="0"/>
        <w:adjustRightInd w:val="0"/>
        <w:spacing w:line="276" w:lineRule="auto"/>
        <w:rPr>
          <w:sz w:val="24"/>
          <w:szCs w:val="24"/>
        </w:rPr>
      </w:pPr>
      <w:r w:rsidRPr="007F21FA">
        <w:rPr>
          <w:b/>
          <w:sz w:val="24"/>
          <w:szCs w:val="24"/>
          <w:u w:val="single"/>
        </w:rPr>
        <w:t xml:space="preserve">Experience </w:t>
      </w:r>
    </w:p>
    <w:p w14:paraId="23C1970F" w14:textId="77777777" w:rsidR="00A96615" w:rsidRDefault="00A96615" w:rsidP="009F406B">
      <w:pPr>
        <w:pStyle w:val="ListParagraph"/>
        <w:numPr>
          <w:ilvl w:val="0"/>
          <w:numId w:val="17"/>
        </w:numPr>
        <w:autoSpaceDE w:val="0"/>
        <w:autoSpaceDN w:val="0"/>
        <w:adjustRightInd w:val="0"/>
        <w:spacing w:line="276" w:lineRule="auto"/>
        <w:ind w:left="360"/>
        <w:rPr>
          <w:sz w:val="24"/>
          <w:szCs w:val="24"/>
        </w:rPr>
      </w:pPr>
      <w:r>
        <w:rPr>
          <w:sz w:val="24"/>
          <w:szCs w:val="24"/>
        </w:rPr>
        <w:t>1-3</w:t>
      </w:r>
      <w:r w:rsidRPr="005D18A8">
        <w:rPr>
          <w:sz w:val="24"/>
          <w:szCs w:val="24"/>
        </w:rPr>
        <w:t xml:space="preserve"> years of applicable business experience.  </w:t>
      </w:r>
    </w:p>
    <w:p w14:paraId="5DE21335" w14:textId="713C102E" w:rsidR="005E4E24" w:rsidRPr="007F21FA" w:rsidRDefault="005E4E24" w:rsidP="009F406B">
      <w:pPr>
        <w:pStyle w:val="ListParagraph"/>
        <w:numPr>
          <w:ilvl w:val="0"/>
          <w:numId w:val="17"/>
        </w:numPr>
        <w:autoSpaceDE w:val="0"/>
        <w:autoSpaceDN w:val="0"/>
        <w:adjustRightInd w:val="0"/>
        <w:spacing w:line="276" w:lineRule="auto"/>
        <w:ind w:left="360"/>
        <w:rPr>
          <w:sz w:val="24"/>
          <w:szCs w:val="24"/>
        </w:rPr>
      </w:pPr>
      <w:r w:rsidRPr="007F21FA">
        <w:rPr>
          <w:sz w:val="24"/>
          <w:szCs w:val="24"/>
        </w:rPr>
        <w:t xml:space="preserve">1-3 years </w:t>
      </w:r>
      <w:r w:rsidR="003B2BDD">
        <w:rPr>
          <w:sz w:val="24"/>
          <w:szCs w:val="24"/>
        </w:rPr>
        <w:t xml:space="preserve">of </w:t>
      </w:r>
      <w:r w:rsidRPr="007F21FA">
        <w:rPr>
          <w:sz w:val="24"/>
          <w:szCs w:val="24"/>
        </w:rPr>
        <w:t xml:space="preserve">experience in </w:t>
      </w:r>
      <w:r w:rsidR="009F406B" w:rsidRPr="007F21FA">
        <w:rPr>
          <w:sz w:val="24"/>
          <w:szCs w:val="24"/>
        </w:rPr>
        <w:t>contract administration (</w:t>
      </w:r>
      <w:r w:rsidR="003B2BDD">
        <w:rPr>
          <w:sz w:val="24"/>
          <w:szCs w:val="24"/>
        </w:rPr>
        <w:t>f</w:t>
      </w:r>
      <w:r w:rsidR="009F406B" w:rsidRPr="007F21FA">
        <w:rPr>
          <w:sz w:val="24"/>
          <w:szCs w:val="24"/>
        </w:rPr>
        <w:t>ederal or commercial), procurement or pricing on federal contract requirements</w:t>
      </w:r>
      <w:r w:rsidRPr="007F21FA">
        <w:rPr>
          <w:sz w:val="24"/>
          <w:szCs w:val="24"/>
        </w:rPr>
        <w:t xml:space="preserve"> </w:t>
      </w:r>
      <w:r w:rsidR="007F21FA" w:rsidRPr="007F21FA">
        <w:rPr>
          <w:sz w:val="24"/>
          <w:szCs w:val="24"/>
        </w:rPr>
        <w:t>(desirable).</w:t>
      </w:r>
    </w:p>
    <w:p w14:paraId="4507CD38" w14:textId="77777777" w:rsidR="005E4E24" w:rsidRPr="007F21FA" w:rsidRDefault="005E4E24" w:rsidP="005E4E24">
      <w:pPr>
        <w:autoSpaceDE w:val="0"/>
        <w:autoSpaceDN w:val="0"/>
        <w:adjustRightInd w:val="0"/>
        <w:spacing w:line="276" w:lineRule="auto"/>
        <w:rPr>
          <w:sz w:val="24"/>
          <w:szCs w:val="24"/>
        </w:rPr>
      </w:pPr>
      <w:r w:rsidRPr="007F21FA">
        <w:rPr>
          <w:sz w:val="24"/>
          <w:szCs w:val="24"/>
        </w:rPr>
        <w:t> </w:t>
      </w:r>
    </w:p>
    <w:p w14:paraId="5758A593" w14:textId="77777777" w:rsidR="005E4E24" w:rsidRPr="007F21FA" w:rsidRDefault="005E4E24" w:rsidP="005E4E24">
      <w:pPr>
        <w:autoSpaceDE w:val="0"/>
        <w:autoSpaceDN w:val="0"/>
        <w:adjustRightInd w:val="0"/>
        <w:spacing w:line="276" w:lineRule="auto"/>
        <w:rPr>
          <w:sz w:val="24"/>
          <w:szCs w:val="24"/>
        </w:rPr>
      </w:pPr>
      <w:r w:rsidRPr="007F21FA">
        <w:rPr>
          <w:b/>
          <w:sz w:val="24"/>
          <w:szCs w:val="24"/>
          <w:u w:val="single"/>
        </w:rPr>
        <w:t xml:space="preserve">Travel </w:t>
      </w:r>
    </w:p>
    <w:p w14:paraId="7ED4D622" w14:textId="77777777" w:rsidR="005E4E24" w:rsidRPr="007F21FA" w:rsidRDefault="005E4E24" w:rsidP="009F406B">
      <w:pPr>
        <w:pStyle w:val="ListParagraph"/>
        <w:numPr>
          <w:ilvl w:val="0"/>
          <w:numId w:val="17"/>
        </w:numPr>
        <w:tabs>
          <w:tab w:val="left" w:pos="360"/>
        </w:tabs>
        <w:autoSpaceDE w:val="0"/>
        <w:autoSpaceDN w:val="0"/>
        <w:adjustRightInd w:val="0"/>
        <w:spacing w:line="276" w:lineRule="auto"/>
        <w:ind w:hanging="720"/>
        <w:rPr>
          <w:sz w:val="24"/>
          <w:szCs w:val="24"/>
        </w:rPr>
      </w:pPr>
      <w:r w:rsidRPr="007F21FA">
        <w:rPr>
          <w:sz w:val="24"/>
          <w:szCs w:val="24"/>
        </w:rPr>
        <w:t>Approximately 5%</w:t>
      </w:r>
    </w:p>
    <w:p w14:paraId="4627DF78" w14:textId="77777777" w:rsidR="005E4E24" w:rsidRPr="007F21FA" w:rsidRDefault="005E4E24" w:rsidP="005E4E24">
      <w:pPr>
        <w:autoSpaceDE w:val="0"/>
        <w:autoSpaceDN w:val="0"/>
        <w:adjustRightInd w:val="0"/>
        <w:spacing w:line="276" w:lineRule="auto"/>
        <w:rPr>
          <w:sz w:val="24"/>
          <w:szCs w:val="24"/>
        </w:rPr>
      </w:pPr>
      <w:r w:rsidRPr="007F21FA">
        <w:rPr>
          <w:sz w:val="24"/>
          <w:szCs w:val="24"/>
        </w:rPr>
        <w:t> </w:t>
      </w:r>
    </w:p>
    <w:p w14:paraId="02B4E806" w14:textId="77777777" w:rsidR="005E4E24" w:rsidRPr="007F21FA" w:rsidRDefault="005E4E24" w:rsidP="005E4E24">
      <w:pPr>
        <w:autoSpaceDE w:val="0"/>
        <w:autoSpaceDN w:val="0"/>
        <w:adjustRightInd w:val="0"/>
        <w:spacing w:line="276" w:lineRule="auto"/>
        <w:rPr>
          <w:sz w:val="24"/>
          <w:szCs w:val="24"/>
        </w:rPr>
      </w:pPr>
      <w:r w:rsidRPr="007F21FA">
        <w:rPr>
          <w:b/>
          <w:sz w:val="24"/>
          <w:szCs w:val="24"/>
          <w:u w:val="single"/>
        </w:rPr>
        <w:t>Specific Duties and Responsibilities</w:t>
      </w:r>
    </w:p>
    <w:p w14:paraId="299CE276" w14:textId="71FE0416" w:rsidR="009F406B" w:rsidRPr="007F21FA" w:rsidRDefault="009F406B" w:rsidP="009F406B">
      <w:pPr>
        <w:pStyle w:val="ListParagraph"/>
        <w:numPr>
          <w:ilvl w:val="0"/>
          <w:numId w:val="11"/>
        </w:numPr>
        <w:spacing w:before="100" w:beforeAutospacing="1" w:after="100" w:afterAutospacing="1"/>
        <w:ind w:left="360"/>
        <w:contextualSpacing w:val="0"/>
        <w:rPr>
          <w:sz w:val="24"/>
          <w:szCs w:val="24"/>
        </w:rPr>
      </w:pPr>
      <w:r w:rsidRPr="007F21FA">
        <w:rPr>
          <w:sz w:val="24"/>
          <w:szCs w:val="24"/>
          <w:shd w:val="clear" w:color="auto" w:fill="FFFFFF"/>
        </w:rPr>
        <w:t xml:space="preserve">Collaborate with teams (internal and external) to facilitate and participate in the execution of </w:t>
      </w:r>
      <w:r w:rsidRPr="007F21FA">
        <w:rPr>
          <w:sz w:val="24"/>
          <w:szCs w:val="24"/>
        </w:rPr>
        <w:t xml:space="preserve">pre-award and post-award contract administration activities to include, but not be limited to, facilitating review and responses to </w:t>
      </w:r>
      <w:r w:rsidR="003B2BDD">
        <w:rPr>
          <w:sz w:val="24"/>
          <w:szCs w:val="24"/>
        </w:rPr>
        <w:t>s</w:t>
      </w:r>
      <w:r w:rsidRPr="007F21FA">
        <w:rPr>
          <w:sz w:val="24"/>
          <w:szCs w:val="24"/>
        </w:rPr>
        <w:t>olicitations/</w:t>
      </w:r>
      <w:r w:rsidR="003B2BDD">
        <w:rPr>
          <w:sz w:val="24"/>
          <w:szCs w:val="24"/>
        </w:rPr>
        <w:t>a</w:t>
      </w:r>
      <w:r w:rsidRPr="007F21FA">
        <w:rPr>
          <w:sz w:val="24"/>
          <w:szCs w:val="24"/>
        </w:rPr>
        <w:t xml:space="preserve">llocation requests, </w:t>
      </w:r>
      <w:r w:rsidR="003B2BDD">
        <w:rPr>
          <w:sz w:val="24"/>
          <w:szCs w:val="24"/>
        </w:rPr>
        <w:t>m</w:t>
      </w:r>
      <w:r w:rsidRPr="007F21FA">
        <w:rPr>
          <w:sz w:val="24"/>
          <w:szCs w:val="24"/>
        </w:rPr>
        <w:t xml:space="preserve">arket </w:t>
      </w:r>
      <w:r w:rsidR="003B2BDD">
        <w:rPr>
          <w:sz w:val="24"/>
          <w:szCs w:val="24"/>
        </w:rPr>
        <w:t>s</w:t>
      </w:r>
      <w:r w:rsidRPr="007F21FA">
        <w:rPr>
          <w:sz w:val="24"/>
          <w:szCs w:val="24"/>
        </w:rPr>
        <w:t>urvey requests, and contract close out actions.</w:t>
      </w:r>
    </w:p>
    <w:p w14:paraId="1A9F099E" w14:textId="5F0C42BD" w:rsidR="009F406B" w:rsidRPr="007F21FA" w:rsidRDefault="009F406B" w:rsidP="009F406B">
      <w:pPr>
        <w:pStyle w:val="ListParagraph"/>
        <w:numPr>
          <w:ilvl w:val="0"/>
          <w:numId w:val="11"/>
        </w:numPr>
        <w:autoSpaceDE w:val="0"/>
        <w:autoSpaceDN w:val="0"/>
        <w:adjustRightInd w:val="0"/>
        <w:spacing w:before="100" w:beforeAutospacing="1" w:after="100" w:afterAutospacing="1"/>
        <w:ind w:left="360"/>
        <w:jc w:val="both"/>
        <w:rPr>
          <w:sz w:val="24"/>
          <w:szCs w:val="24"/>
        </w:rPr>
      </w:pPr>
      <w:r w:rsidRPr="007F21FA">
        <w:rPr>
          <w:sz w:val="24"/>
          <w:szCs w:val="24"/>
        </w:rPr>
        <w:t xml:space="preserve">Assist with the administration of </w:t>
      </w:r>
      <w:r w:rsidR="003B2BDD">
        <w:rPr>
          <w:sz w:val="24"/>
          <w:szCs w:val="24"/>
        </w:rPr>
        <w:t>f</w:t>
      </w:r>
      <w:r w:rsidRPr="007F21FA">
        <w:rPr>
          <w:sz w:val="24"/>
          <w:szCs w:val="24"/>
        </w:rPr>
        <w:t xml:space="preserve">ederal contracts and subcontracts, as assigned, ensuring all statutory, regulatory and contract requirements are appropriately flowed down to subcontractors and all activities are executed in accordance with established CAPS work instructions and applicable statutes, regulations, policies and procedures.  </w:t>
      </w:r>
    </w:p>
    <w:p w14:paraId="41CC26CC" w14:textId="4E19B026" w:rsidR="009F406B" w:rsidRPr="007F21FA" w:rsidRDefault="009F406B" w:rsidP="009F406B">
      <w:pPr>
        <w:numPr>
          <w:ilvl w:val="0"/>
          <w:numId w:val="11"/>
        </w:numPr>
        <w:autoSpaceDE w:val="0"/>
        <w:autoSpaceDN w:val="0"/>
        <w:adjustRightInd w:val="0"/>
        <w:spacing w:before="100" w:beforeAutospacing="1" w:after="100" w:afterAutospacing="1"/>
        <w:ind w:left="360"/>
        <w:rPr>
          <w:sz w:val="24"/>
          <w:szCs w:val="24"/>
        </w:rPr>
      </w:pPr>
      <w:r w:rsidRPr="007F21FA">
        <w:rPr>
          <w:sz w:val="24"/>
          <w:szCs w:val="24"/>
        </w:rPr>
        <w:t>Assist with monitoring subcontractor performance and compliance with contractual terms, statues, regulations, AbilityOne Commission memorandum and policies.</w:t>
      </w:r>
    </w:p>
    <w:p w14:paraId="24203442" w14:textId="62CA7596" w:rsidR="009F406B" w:rsidRPr="007F21FA" w:rsidRDefault="009F406B" w:rsidP="009F406B">
      <w:pPr>
        <w:pStyle w:val="ListParagraph"/>
        <w:numPr>
          <w:ilvl w:val="0"/>
          <w:numId w:val="11"/>
        </w:numPr>
        <w:spacing w:before="100" w:beforeAutospacing="1" w:after="100" w:afterAutospacing="1"/>
        <w:ind w:left="360"/>
        <w:contextualSpacing w:val="0"/>
        <w:rPr>
          <w:sz w:val="24"/>
          <w:szCs w:val="24"/>
        </w:rPr>
      </w:pPr>
      <w:r w:rsidRPr="007F21FA">
        <w:rPr>
          <w:sz w:val="24"/>
          <w:szCs w:val="24"/>
          <w:shd w:val="clear" w:color="auto" w:fill="FFFFFF"/>
        </w:rPr>
        <w:t xml:space="preserve">Assist with the review and development of </w:t>
      </w:r>
      <w:r w:rsidRPr="007F21FA">
        <w:rPr>
          <w:sz w:val="24"/>
          <w:szCs w:val="24"/>
        </w:rPr>
        <w:t>responses to Federal Solicitations and Requests for Proposals.</w:t>
      </w:r>
    </w:p>
    <w:p w14:paraId="35DF5EF4" w14:textId="77777777" w:rsidR="009F406B" w:rsidRPr="007F21FA" w:rsidRDefault="009F406B" w:rsidP="009F406B">
      <w:pPr>
        <w:pStyle w:val="ListParagraph"/>
        <w:numPr>
          <w:ilvl w:val="0"/>
          <w:numId w:val="11"/>
        </w:numPr>
        <w:spacing w:before="100" w:beforeAutospacing="1" w:after="100" w:afterAutospacing="1"/>
        <w:ind w:left="360"/>
        <w:jc w:val="both"/>
        <w:rPr>
          <w:sz w:val="24"/>
          <w:szCs w:val="24"/>
        </w:rPr>
      </w:pPr>
      <w:r w:rsidRPr="007F21FA">
        <w:rPr>
          <w:sz w:val="24"/>
          <w:szCs w:val="24"/>
        </w:rPr>
        <w:t>Update and maintain the Master Tracking Log and other tools as directed in the course of performing assigned functions to capture metrics and monitor status of assigned work in a timely and accurate manner.</w:t>
      </w:r>
    </w:p>
    <w:p w14:paraId="554A8517" w14:textId="0760511A" w:rsidR="009F406B" w:rsidRPr="007F21FA" w:rsidRDefault="009F406B" w:rsidP="009F406B">
      <w:pPr>
        <w:pStyle w:val="ListParagraph"/>
        <w:numPr>
          <w:ilvl w:val="0"/>
          <w:numId w:val="11"/>
        </w:numPr>
        <w:ind w:left="360"/>
        <w:contextualSpacing w:val="0"/>
        <w:rPr>
          <w:sz w:val="24"/>
          <w:szCs w:val="24"/>
        </w:rPr>
      </w:pPr>
      <w:r w:rsidRPr="007F21FA">
        <w:rPr>
          <w:sz w:val="24"/>
          <w:szCs w:val="24"/>
        </w:rPr>
        <w:t xml:space="preserve">Become proficient utilizing NIB’s Oracle ERP system in the maintenance of contracts (prime and non-prime) and performing research and data capture in conjunction with data calls in a timely and accurate manner.  Includes, but not limited to entry of contracts and associated </w:t>
      </w:r>
      <w:r w:rsidRPr="007F21FA">
        <w:rPr>
          <w:sz w:val="24"/>
          <w:szCs w:val="24"/>
        </w:rPr>
        <w:lastRenderedPageBreak/>
        <w:t>key correspondence and subcontracts, contract modifications, generation of Purchase Orders, pulling BI reports, researching contract information, and price list maintenance.</w:t>
      </w:r>
    </w:p>
    <w:p w14:paraId="26E0A404" w14:textId="7B4FC972" w:rsidR="009F406B" w:rsidRPr="007F21FA" w:rsidRDefault="009F406B" w:rsidP="009F406B">
      <w:pPr>
        <w:pStyle w:val="ListParagraph"/>
        <w:numPr>
          <w:ilvl w:val="0"/>
          <w:numId w:val="11"/>
        </w:numPr>
        <w:autoSpaceDE w:val="0"/>
        <w:autoSpaceDN w:val="0"/>
        <w:adjustRightInd w:val="0"/>
        <w:ind w:left="360"/>
        <w:jc w:val="both"/>
        <w:rPr>
          <w:sz w:val="24"/>
          <w:szCs w:val="24"/>
        </w:rPr>
      </w:pPr>
      <w:r w:rsidRPr="007F21FA">
        <w:rPr>
          <w:sz w:val="24"/>
          <w:szCs w:val="24"/>
        </w:rPr>
        <w:t xml:space="preserve">Use systems, tools and other resources as required to support efforts to secure missing non-prime AbilityOne contracts from NPA’s. </w:t>
      </w:r>
    </w:p>
    <w:p w14:paraId="1B681AAA" w14:textId="77777777" w:rsidR="009F406B" w:rsidRPr="007F21FA" w:rsidRDefault="009F406B" w:rsidP="009F406B">
      <w:pPr>
        <w:pStyle w:val="ListParagraph"/>
        <w:numPr>
          <w:ilvl w:val="0"/>
          <w:numId w:val="11"/>
        </w:numPr>
        <w:spacing w:before="100" w:beforeAutospacing="1" w:after="100" w:afterAutospacing="1"/>
        <w:ind w:left="360"/>
        <w:contextualSpacing w:val="0"/>
        <w:rPr>
          <w:sz w:val="24"/>
          <w:szCs w:val="24"/>
        </w:rPr>
      </w:pPr>
      <w:r w:rsidRPr="007F21FA">
        <w:rPr>
          <w:sz w:val="24"/>
          <w:szCs w:val="24"/>
        </w:rPr>
        <w:t>Work in cross functional teams with external and internal stakeholders on special projects as assigned.</w:t>
      </w:r>
    </w:p>
    <w:p w14:paraId="03D3A6A8" w14:textId="77777777" w:rsidR="009F406B" w:rsidRPr="007F21FA" w:rsidRDefault="009F406B" w:rsidP="009F406B">
      <w:pPr>
        <w:pStyle w:val="ListParagraph"/>
        <w:numPr>
          <w:ilvl w:val="0"/>
          <w:numId w:val="11"/>
        </w:numPr>
        <w:spacing w:before="100" w:beforeAutospacing="1" w:after="100" w:afterAutospacing="1"/>
        <w:ind w:left="360"/>
        <w:jc w:val="both"/>
        <w:rPr>
          <w:sz w:val="24"/>
          <w:szCs w:val="24"/>
        </w:rPr>
      </w:pPr>
      <w:r w:rsidRPr="007F21FA">
        <w:rPr>
          <w:sz w:val="24"/>
          <w:szCs w:val="24"/>
        </w:rPr>
        <w:t xml:space="preserve">Perform research and provide data in a timely manner as required responding to information requests from management and/or the US AbilityOne Commission and developing periodic reports. </w:t>
      </w:r>
    </w:p>
    <w:p w14:paraId="69AD25AA" w14:textId="77777777" w:rsidR="009F406B" w:rsidRPr="007F21FA" w:rsidRDefault="009F406B" w:rsidP="009F406B">
      <w:pPr>
        <w:pStyle w:val="ListParagraph"/>
        <w:numPr>
          <w:ilvl w:val="0"/>
          <w:numId w:val="11"/>
        </w:numPr>
        <w:spacing w:before="100" w:beforeAutospacing="1" w:after="100" w:afterAutospacing="1"/>
        <w:ind w:left="360"/>
        <w:jc w:val="both"/>
        <w:rPr>
          <w:sz w:val="24"/>
          <w:szCs w:val="24"/>
        </w:rPr>
      </w:pPr>
      <w:r w:rsidRPr="007F21FA">
        <w:rPr>
          <w:sz w:val="24"/>
          <w:szCs w:val="24"/>
        </w:rPr>
        <w:t xml:space="preserve">Attend weekly staff meetings, internal trainings, and conference calls as directed. </w:t>
      </w:r>
    </w:p>
    <w:p w14:paraId="328AD229" w14:textId="77777777" w:rsidR="009F406B" w:rsidRPr="007F21FA" w:rsidRDefault="009F406B" w:rsidP="009F406B">
      <w:pPr>
        <w:pStyle w:val="ListParagraph"/>
        <w:numPr>
          <w:ilvl w:val="0"/>
          <w:numId w:val="11"/>
        </w:numPr>
        <w:spacing w:before="100" w:beforeAutospacing="1" w:after="100" w:afterAutospacing="1"/>
        <w:ind w:left="360"/>
        <w:jc w:val="both"/>
        <w:rPr>
          <w:sz w:val="24"/>
          <w:szCs w:val="24"/>
        </w:rPr>
      </w:pPr>
      <w:r w:rsidRPr="007F21FA">
        <w:rPr>
          <w:sz w:val="24"/>
          <w:szCs w:val="24"/>
        </w:rPr>
        <w:t xml:space="preserve">Demonstrate good customer service skills when engaging internal and external stakeholders.  </w:t>
      </w:r>
    </w:p>
    <w:p w14:paraId="12AD3BD9" w14:textId="77777777" w:rsidR="009F406B" w:rsidRPr="007F21FA" w:rsidRDefault="009F406B" w:rsidP="009F406B">
      <w:pPr>
        <w:numPr>
          <w:ilvl w:val="0"/>
          <w:numId w:val="11"/>
        </w:numPr>
        <w:autoSpaceDE w:val="0"/>
        <w:autoSpaceDN w:val="0"/>
        <w:adjustRightInd w:val="0"/>
        <w:spacing w:before="100" w:beforeAutospacing="1" w:after="100" w:afterAutospacing="1"/>
        <w:ind w:left="360"/>
        <w:rPr>
          <w:sz w:val="24"/>
          <w:szCs w:val="24"/>
        </w:rPr>
      </w:pPr>
      <w:r w:rsidRPr="007F21FA">
        <w:rPr>
          <w:sz w:val="24"/>
          <w:szCs w:val="24"/>
        </w:rPr>
        <w:t>Participate in team training and independent professional development as required.</w:t>
      </w:r>
    </w:p>
    <w:p w14:paraId="1ADDBC37" w14:textId="77777777" w:rsidR="009F406B" w:rsidRPr="007F21FA" w:rsidRDefault="009F406B" w:rsidP="009F406B">
      <w:pPr>
        <w:pStyle w:val="ListParagraph"/>
        <w:numPr>
          <w:ilvl w:val="0"/>
          <w:numId w:val="11"/>
        </w:numPr>
        <w:autoSpaceDE w:val="0"/>
        <w:autoSpaceDN w:val="0"/>
        <w:adjustRightInd w:val="0"/>
        <w:spacing w:before="100" w:beforeAutospacing="1" w:after="100" w:afterAutospacing="1"/>
        <w:ind w:left="360"/>
        <w:rPr>
          <w:sz w:val="24"/>
          <w:szCs w:val="24"/>
        </w:rPr>
      </w:pPr>
      <w:r w:rsidRPr="007F21FA">
        <w:rPr>
          <w:sz w:val="24"/>
          <w:szCs w:val="24"/>
        </w:rPr>
        <w:t>Other duties as assigned.</w:t>
      </w:r>
    </w:p>
    <w:p w14:paraId="2D851FAC" w14:textId="671CE39F" w:rsidR="009F406B" w:rsidRPr="007F21FA" w:rsidRDefault="009F406B" w:rsidP="005E4E24">
      <w:pPr>
        <w:autoSpaceDE w:val="0"/>
        <w:autoSpaceDN w:val="0"/>
        <w:adjustRightInd w:val="0"/>
        <w:spacing w:line="276" w:lineRule="auto"/>
        <w:rPr>
          <w:sz w:val="24"/>
          <w:szCs w:val="24"/>
        </w:rPr>
      </w:pPr>
    </w:p>
    <w:p w14:paraId="5A55384E" w14:textId="77777777" w:rsidR="009F406B" w:rsidRPr="007F21FA" w:rsidRDefault="009F406B" w:rsidP="005E4E24">
      <w:pPr>
        <w:autoSpaceDE w:val="0"/>
        <w:autoSpaceDN w:val="0"/>
        <w:adjustRightInd w:val="0"/>
        <w:spacing w:line="276" w:lineRule="auto"/>
        <w:rPr>
          <w:sz w:val="24"/>
          <w:szCs w:val="24"/>
        </w:rPr>
      </w:pPr>
    </w:p>
    <w:p w14:paraId="3CA7CDC2" w14:textId="77777777" w:rsidR="005E4E24" w:rsidRPr="007F21FA" w:rsidRDefault="005E4E24" w:rsidP="005E4E24">
      <w:pPr>
        <w:pStyle w:val="BodyTextIndent"/>
        <w:tabs>
          <w:tab w:val="left" w:pos="5760"/>
        </w:tabs>
        <w:spacing w:line="276" w:lineRule="auto"/>
        <w:ind w:left="0"/>
        <w:contextualSpacing/>
        <w:rPr>
          <w:szCs w:val="24"/>
        </w:rPr>
      </w:pPr>
      <w:r w:rsidRPr="007F21FA">
        <w:rPr>
          <w:szCs w:val="24"/>
        </w:rPr>
        <w:t xml:space="preserve">This job description does not imply that these are the only duties to be performed by this employee.  The incumbent in this position will perform such other tasks as may be required for the effective operation of the Division/Department upon the request by his/her supervisor. </w:t>
      </w:r>
    </w:p>
    <w:p w14:paraId="0C8D6A30" w14:textId="77777777" w:rsidR="005E4E24" w:rsidRPr="007F21FA" w:rsidRDefault="005E4E24" w:rsidP="005E4E24">
      <w:pPr>
        <w:pStyle w:val="BodyTextIndent"/>
        <w:tabs>
          <w:tab w:val="left" w:pos="5760"/>
        </w:tabs>
        <w:spacing w:line="276" w:lineRule="auto"/>
        <w:ind w:left="0"/>
        <w:contextualSpacing/>
        <w:rPr>
          <w:szCs w:val="24"/>
        </w:rPr>
      </w:pPr>
    </w:p>
    <w:p w14:paraId="43535B69" w14:textId="77777777" w:rsidR="00EB6B67" w:rsidRPr="007F21FA" w:rsidRDefault="00EB6B67" w:rsidP="005E4E24">
      <w:pPr>
        <w:pStyle w:val="BodyTextIndent"/>
        <w:tabs>
          <w:tab w:val="left" w:pos="5760"/>
        </w:tabs>
        <w:spacing w:line="276" w:lineRule="auto"/>
        <w:ind w:left="0"/>
        <w:contextualSpacing/>
        <w:rPr>
          <w:szCs w:val="24"/>
        </w:rPr>
      </w:pPr>
    </w:p>
    <w:p w14:paraId="282F7DB1" w14:textId="77777777" w:rsidR="006F3F1F" w:rsidRPr="007F21FA" w:rsidRDefault="006F3F1F" w:rsidP="006F3F1F">
      <w:pPr>
        <w:jc w:val="center"/>
        <w:rPr>
          <w:b/>
          <w:sz w:val="24"/>
          <w:szCs w:val="24"/>
          <w:u w:val="single"/>
        </w:rPr>
      </w:pPr>
      <w:r w:rsidRPr="007F21FA">
        <w:rPr>
          <w:b/>
          <w:sz w:val="24"/>
          <w:szCs w:val="24"/>
          <w:u w:val="single"/>
        </w:rPr>
        <w:t>NIB IS AN EQUAL OPPORTUNITY/AFFIRMATIVE ACTION EMPLOYER</w:t>
      </w:r>
    </w:p>
    <w:p w14:paraId="40F5C95D" w14:textId="77777777" w:rsidR="006F3F1F" w:rsidRPr="007F21FA" w:rsidRDefault="006F3F1F" w:rsidP="006F3F1F">
      <w:pPr>
        <w:rPr>
          <w:rStyle w:val="Emphasis"/>
          <w:bCs/>
          <w:i w:val="0"/>
        </w:rPr>
      </w:pPr>
    </w:p>
    <w:p w14:paraId="303ADB5D" w14:textId="061AD307" w:rsidR="005E4E24" w:rsidRPr="007F21FA" w:rsidRDefault="00375F30" w:rsidP="008067B5">
      <w:pPr>
        <w:autoSpaceDE w:val="0"/>
        <w:autoSpaceDN w:val="0"/>
        <w:adjustRightInd w:val="0"/>
        <w:spacing w:line="276" w:lineRule="auto"/>
        <w:rPr>
          <w:b/>
          <w:sz w:val="24"/>
          <w:szCs w:val="22"/>
        </w:rPr>
      </w:pPr>
      <w:r w:rsidRPr="007F21FA">
        <w:rPr>
          <w:b/>
          <w:sz w:val="24"/>
          <w:szCs w:val="22"/>
        </w:rPr>
        <w:t xml:space="preserve">NIB is an Equal Opportunity/Affirmative Action Employer. All qualified applicants will receive consideration for employment without regard to race, color, religion, sex, sexual orientation, </w:t>
      </w:r>
      <w:r w:rsidR="008067B5">
        <w:rPr>
          <w:b/>
          <w:sz w:val="24"/>
          <w:szCs w:val="22"/>
        </w:rPr>
        <w:t xml:space="preserve">age, </w:t>
      </w:r>
      <w:r w:rsidRPr="007F21FA">
        <w:rPr>
          <w:b/>
          <w:sz w:val="24"/>
          <w:szCs w:val="22"/>
        </w:rPr>
        <w:t>gender identity, national origin, disability, or protected Veteran status.</w:t>
      </w:r>
    </w:p>
    <w:p w14:paraId="5CFE4BCF" w14:textId="77777777" w:rsidR="00375F30" w:rsidRPr="007F21FA" w:rsidRDefault="00375F30" w:rsidP="005E4E24">
      <w:pPr>
        <w:autoSpaceDE w:val="0"/>
        <w:autoSpaceDN w:val="0"/>
        <w:adjustRightInd w:val="0"/>
        <w:spacing w:line="276" w:lineRule="auto"/>
        <w:rPr>
          <w:sz w:val="24"/>
          <w:szCs w:val="22"/>
        </w:rPr>
      </w:pPr>
    </w:p>
    <w:p w14:paraId="6FE6AE46" w14:textId="77777777" w:rsidR="00EB6B67" w:rsidRPr="007F21FA" w:rsidRDefault="00EB6B67" w:rsidP="005E4E24">
      <w:pPr>
        <w:autoSpaceDE w:val="0"/>
        <w:autoSpaceDN w:val="0"/>
        <w:adjustRightInd w:val="0"/>
        <w:spacing w:line="276" w:lineRule="auto"/>
        <w:rPr>
          <w:sz w:val="24"/>
          <w:szCs w:val="22"/>
        </w:rPr>
      </w:pPr>
    </w:p>
    <w:p w14:paraId="22AF39EA" w14:textId="77777777" w:rsidR="005E4E24" w:rsidRPr="007F21FA" w:rsidRDefault="005E4E24" w:rsidP="005E4E24">
      <w:pPr>
        <w:autoSpaceDE w:val="0"/>
        <w:autoSpaceDN w:val="0"/>
        <w:adjustRightInd w:val="0"/>
        <w:spacing w:line="276" w:lineRule="auto"/>
        <w:rPr>
          <w:sz w:val="24"/>
          <w:szCs w:val="24"/>
        </w:rPr>
      </w:pPr>
      <w:r w:rsidRPr="007F21FA">
        <w:rPr>
          <w:sz w:val="24"/>
          <w:szCs w:val="24"/>
        </w:rPr>
        <w:t>I have read and understand the duties of the position.</w:t>
      </w:r>
    </w:p>
    <w:p w14:paraId="374D8732" w14:textId="77777777" w:rsidR="005E4E24" w:rsidRPr="007F21FA" w:rsidRDefault="005E4E24" w:rsidP="005E4E24">
      <w:pPr>
        <w:autoSpaceDE w:val="0"/>
        <w:autoSpaceDN w:val="0"/>
        <w:adjustRightInd w:val="0"/>
        <w:spacing w:line="276" w:lineRule="auto"/>
        <w:rPr>
          <w:sz w:val="24"/>
          <w:szCs w:val="24"/>
        </w:rPr>
      </w:pPr>
    </w:p>
    <w:p w14:paraId="558D5627" w14:textId="78952FB5" w:rsidR="0052491C" w:rsidRDefault="0052491C" w:rsidP="005E4E24">
      <w:pPr>
        <w:autoSpaceDE w:val="0"/>
        <w:autoSpaceDN w:val="0"/>
        <w:adjustRightInd w:val="0"/>
        <w:spacing w:line="276" w:lineRule="auto"/>
        <w:rPr>
          <w:sz w:val="24"/>
          <w:szCs w:val="24"/>
        </w:rPr>
      </w:pPr>
      <w:r>
        <w:rPr>
          <w:sz w:val="24"/>
          <w:szCs w:val="24"/>
        </w:rPr>
        <w:t>Incumbent Name:  ________________________________________________________</w:t>
      </w:r>
    </w:p>
    <w:p w14:paraId="0E5433A2" w14:textId="77777777" w:rsidR="0052491C" w:rsidRDefault="0052491C" w:rsidP="005E4E24">
      <w:pPr>
        <w:autoSpaceDE w:val="0"/>
        <w:autoSpaceDN w:val="0"/>
        <w:adjustRightInd w:val="0"/>
        <w:spacing w:line="276" w:lineRule="auto"/>
        <w:rPr>
          <w:sz w:val="24"/>
          <w:szCs w:val="24"/>
        </w:rPr>
      </w:pPr>
    </w:p>
    <w:p w14:paraId="3448640E" w14:textId="26F9BB26" w:rsidR="005E4E24" w:rsidRPr="007F21FA" w:rsidRDefault="005E4E24" w:rsidP="005E4E24">
      <w:pPr>
        <w:autoSpaceDE w:val="0"/>
        <w:autoSpaceDN w:val="0"/>
        <w:adjustRightInd w:val="0"/>
        <w:spacing w:line="276" w:lineRule="auto"/>
        <w:rPr>
          <w:sz w:val="24"/>
          <w:szCs w:val="24"/>
        </w:rPr>
      </w:pPr>
      <w:r w:rsidRPr="007F21FA">
        <w:rPr>
          <w:sz w:val="24"/>
          <w:szCs w:val="24"/>
        </w:rPr>
        <w:t>Incumbent signature: ______________________________________________________</w:t>
      </w:r>
    </w:p>
    <w:p w14:paraId="58332D39" w14:textId="4F31C4E7" w:rsidR="005E4E24" w:rsidRDefault="005E4E24" w:rsidP="005E4E24">
      <w:pPr>
        <w:spacing w:line="276" w:lineRule="auto"/>
        <w:rPr>
          <w:sz w:val="24"/>
          <w:szCs w:val="24"/>
        </w:rPr>
      </w:pPr>
    </w:p>
    <w:p w14:paraId="435BC455" w14:textId="75342E27" w:rsidR="0052491C" w:rsidRPr="007F21FA" w:rsidRDefault="0052491C" w:rsidP="005E4E24">
      <w:pPr>
        <w:spacing w:line="276" w:lineRule="auto"/>
        <w:rPr>
          <w:sz w:val="24"/>
          <w:szCs w:val="24"/>
        </w:rPr>
      </w:pPr>
      <w:r>
        <w:rPr>
          <w:sz w:val="24"/>
          <w:szCs w:val="24"/>
        </w:rPr>
        <w:t>Date: ___________________________________________________________________</w:t>
      </w:r>
    </w:p>
    <w:p w14:paraId="3E5AD021" w14:textId="77777777" w:rsidR="00DD278F" w:rsidRPr="007F21FA" w:rsidRDefault="00DD278F" w:rsidP="005E4E24"/>
    <w:sectPr w:rsidR="00DD278F" w:rsidRPr="007F21FA" w:rsidSect="00EB6B67">
      <w:headerReference w:type="default" r:id="rId10"/>
      <w:footerReference w:type="even" r:id="rId11"/>
      <w:footerReference w:type="default" r:id="rId12"/>
      <w:pgSz w:w="12240" w:h="15840"/>
      <w:pgMar w:top="1440" w:right="1440" w:bottom="1440" w:left="1440" w:header="720" w:footer="8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DDBD5" w14:textId="77777777" w:rsidR="007F7530" w:rsidRDefault="007F7530">
      <w:r>
        <w:separator/>
      </w:r>
    </w:p>
  </w:endnote>
  <w:endnote w:type="continuationSeparator" w:id="0">
    <w:p w14:paraId="5D17EA96" w14:textId="77777777" w:rsidR="007F7530" w:rsidRDefault="007F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63F3" w14:textId="77777777" w:rsidR="00B64D60" w:rsidRDefault="00F419E7">
    <w:pPr>
      <w:pStyle w:val="Footer"/>
      <w:framePr w:wrap="around" w:vAnchor="text" w:hAnchor="margin" w:xAlign="right" w:y="1"/>
      <w:rPr>
        <w:rStyle w:val="PageNumber"/>
      </w:rPr>
    </w:pPr>
    <w:r>
      <w:rPr>
        <w:rStyle w:val="PageNumber"/>
      </w:rPr>
      <w:fldChar w:fldCharType="begin"/>
    </w:r>
    <w:r w:rsidR="00B64D60">
      <w:rPr>
        <w:rStyle w:val="PageNumber"/>
      </w:rPr>
      <w:instrText xml:space="preserve">PAGE  </w:instrText>
    </w:r>
    <w:r>
      <w:rPr>
        <w:rStyle w:val="PageNumber"/>
      </w:rPr>
      <w:fldChar w:fldCharType="separate"/>
    </w:r>
    <w:r w:rsidR="00B64D60">
      <w:rPr>
        <w:rStyle w:val="PageNumber"/>
        <w:noProof/>
      </w:rPr>
      <w:t>1</w:t>
    </w:r>
    <w:r>
      <w:rPr>
        <w:rStyle w:val="PageNumber"/>
      </w:rPr>
      <w:fldChar w:fldCharType="end"/>
    </w:r>
  </w:p>
  <w:p w14:paraId="36E6393E" w14:textId="77777777" w:rsidR="00B64D60" w:rsidRDefault="00B64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A00" w14:textId="458E2759" w:rsidR="00EB6B67" w:rsidRPr="00EB6B67" w:rsidRDefault="007F7530" w:rsidP="00EB6B67">
    <w:pPr>
      <w:pStyle w:val="Footer"/>
      <w:tabs>
        <w:tab w:val="clear" w:pos="4320"/>
        <w:tab w:val="clear" w:pos="8640"/>
        <w:tab w:val="center" w:pos="4680"/>
      </w:tabs>
      <w:rPr>
        <w:rFonts w:asciiTheme="minorHAnsi" w:hAnsiTheme="minorHAnsi"/>
        <w:color w:val="000000" w:themeColor="text1"/>
        <w:sz w:val="24"/>
        <w:szCs w:val="24"/>
      </w:rPr>
    </w:pPr>
    <w:sdt>
      <w:sdtPr>
        <w:rPr>
          <w:rFonts w:asciiTheme="minorHAnsi" w:hAnsiTheme="minorHAnsi"/>
          <w:color w:val="000000" w:themeColor="text1"/>
          <w:sz w:val="24"/>
          <w:szCs w:val="24"/>
        </w:rPr>
        <w:alias w:val="Author"/>
        <w:id w:val="54214575"/>
        <w:placeholder>
          <w:docPart w:val="D54CCDEB23154FFBA79B86134C0505F6"/>
        </w:placeholder>
        <w:dataBinding w:prefixMappings="xmlns:ns0='http://schemas.openxmlformats.org/package/2006/metadata/core-properties' xmlns:ns1='http://purl.org/dc/elements/1.1/'" w:xpath="/ns0:coreProperties[1]/ns1:creator[1]" w:storeItemID="{6C3C8BC8-F283-45AE-878A-BAB7291924A1}"/>
        <w:text/>
      </w:sdtPr>
      <w:sdtEndPr/>
      <w:sdtContent>
        <w:r w:rsidR="00EB6B67" w:rsidRPr="00EB6B67">
          <w:rPr>
            <w:rFonts w:asciiTheme="minorHAnsi" w:hAnsiTheme="minorHAnsi"/>
            <w:color w:val="000000" w:themeColor="text1"/>
            <w:sz w:val="24"/>
            <w:szCs w:val="24"/>
          </w:rPr>
          <w:t>Ma</w:t>
        </w:r>
        <w:r w:rsidR="003B2BDD">
          <w:rPr>
            <w:rFonts w:asciiTheme="minorHAnsi" w:hAnsiTheme="minorHAnsi"/>
            <w:color w:val="000000" w:themeColor="text1"/>
            <w:sz w:val="24"/>
            <w:szCs w:val="24"/>
          </w:rPr>
          <w:t>y 2020</w:t>
        </w:r>
      </w:sdtContent>
    </w:sdt>
    <w:r w:rsidR="00EB6B67">
      <w:rPr>
        <w:rFonts w:asciiTheme="minorHAnsi" w:hAnsiTheme="minorHAnsi"/>
        <w:color w:val="000000" w:themeColor="text1"/>
        <w:sz w:val="24"/>
        <w:szCs w:val="24"/>
      </w:rPr>
      <w:tab/>
    </w:r>
    <w:r w:rsidR="00EB6B67" w:rsidRPr="00EB6B67">
      <w:rPr>
        <w:rFonts w:asciiTheme="minorHAnsi" w:hAnsiTheme="minorHAnsi"/>
        <w:b/>
        <w:color w:val="000000" w:themeColor="text1"/>
        <w:sz w:val="24"/>
        <w:szCs w:val="24"/>
      </w:rPr>
      <w:t>FOR INTERNAL USE ONLY</w:t>
    </w:r>
  </w:p>
  <w:p w14:paraId="1621FE1F" w14:textId="4E8DD489" w:rsidR="00B64D60" w:rsidRDefault="00EB6B67">
    <w:pPr>
      <w:pStyle w:val="Footer"/>
      <w:ind w:right="360"/>
    </w:pPr>
    <w:r>
      <w:rPr>
        <w:noProof/>
      </w:rPr>
      <mc:AlternateContent>
        <mc:Choice Requires="wps">
          <w:drawing>
            <wp:anchor distT="0" distB="0" distL="114300" distR="114300" simplePos="0" relativeHeight="251659264" behindDoc="0" locked="0" layoutInCell="1" allowOverlap="1" wp14:anchorId="321F7100" wp14:editId="7B3ECFAF">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3642013" w14:textId="77777777" w:rsidR="00EB6B67" w:rsidRPr="00EB6B67" w:rsidRDefault="00EB6B67">
                          <w:pPr>
                            <w:pStyle w:val="Footer"/>
                            <w:jc w:val="right"/>
                            <w:rPr>
                              <w:rFonts w:asciiTheme="majorHAnsi" w:hAnsiTheme="majorHAnsi"/>
                              <w:color w:val="000000" w:themeColor="text1"/>
                              <w:sz w:val="24"/>
                              <w:szCs w:val="40"/>
                            </w:rPr>
                          </w:pPr>
                          <w:r w:rsidRPr="00EB6B67">
                            <w:rPr>
                              <w:rFonts w:asciiTheme="majorHAnsi" w:hAnsiTheme="majorHAnsi"/>
                              <w:color w:val="000000" w:themeColor="text1"/>
                              <w:sz w:val="24"/>
                              <w:szCs w:val="40"/>
                            </w:rPr>
                            <w:fldChar w:fldCharType="begin"/>
                          </w:r>
                          <w:r w:rsidRPr="00EB6B67">
                            <w:rPr>
                              <w:rFonts w:asciiTheme="majorHAnsi" w:hAnsiTheme="majorHAnsi"/>
                              <w:color w:val="000000" w:themeColor="text1"/>
                              <w:sz w:val="24"/>
                              <w:szCs w:val="40"/>
                            </w:rPr>
                            <w:instrText xml:space="preserve"> PAGE  \* Arabic  \* MERGEFORMAT </w:instrText>
                          </w:r>
                          <w:r w:rsidRPr="00EB6B67">
                            <w:rPr>
                              <w:rFonts w:asciiTheme="majorHAnsi" w:hAnsiTheme="majorHAnsi"/>
                              <w:color w:val="000000" w:themeColor="text1"/>
                              <w:sz w:val="24"/>
                              <w:szCs w:val="40"/>
                            </w:rPr>
                            <w:fldChar w:fldCharType="separate"/>
                          </w:r>
                          <w:r w:rsidR="005E49CB">
                            <w:rPr>
                              <w:rFonts w:asciiTheme="majorHAnsi" w:hAnsiTheme="majorHAnsi"/>
                              <w:noProof/>
                              <w:color w:val="000000" w:themeColor="text1"/>
                              <w:sz w:val="24"/>
                              <w:szCs w:val="40"/>
                            </w:rPr>
                            <w:t>2</w:t>
                          </w:r>
                          <w:r w:rsidRPr="00EB6B67">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21F7100"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53642013" w14:textId="77777777" w:rsidR="00EB6B67" w:rsidRPr="00EB6B67" w:rsidRDefault="00EB6B67">
                    <w:pPr>
                      <w:pStyle w:val="Footer"/>
                      <w:jc w:val="right"/>
                      <w:rPr>
                        <w:rFonts w:asciiTheme="majorHAnsi" w:hAnsiTheme="majorHAnsi"/>
                        <w:color w:val="000000" w:themeColor="text1"/>
                        <w:sz w:val="24"/>
                        <w:szCs w:val="40"/>
                      </w:rPr>
                    </w:pPr>
                    <w:r w:rsidRPr="00EB6B67">
                      <w:rPr>
                        <w:rFonts w:asciiTheme="majorHAnsi" w:hAnsiTheme="majorHAnsi"/>
                        <w:color w:val="000000" w:themeColor="text1"/>
                        <w:sz w:val="24"/>
                        <w:szCs w:val="40"/>
                      </w:rPr>
                      <w:fldChar w:fldCharType="begin"/>
                    </w:r>
                    <w:r w:rsidRPr="00EB6B67">
                      <w:rPr>
                        <w:rFonts w:asciiTheme="majorHAnsi" w:hAnsiTheme="majorHAnsi"/>
                        <w:color w:val="000000" w:themeColor="text1"/>
                        <w:sz w:val="24"/>
                        <w:szCs w:val="40"/>
                      </w:rPr>
                      <w:instrText xml:space="preserve"> PAGE  \* Arabic  \* MERGEFORMAT </w:instrText>
                    </w:r>
                    <w:r w:rsidRPr="00EB6B67">
                      <w:rPr>
                        <w:rFonts w:asciiTheme="majorHAnsi" w:hAnsiTheme="majorHAnsi"/>
                        <w:color w:val="000000" w:themeColor="text1"/>
                        <w:sz w:val="24"/>
                        <w:szCs w:val="40"/>
                      </w:rPr>
                      <w:fldChar w:fldCharType="separate"/>
                    </w:r>
                    <w:r w:rsidR="005E49CB">
                      <w:rPr>
                        <w:rFonts w:asciiTheme="majorHAnsi" w:hAnsiTheme="majorHAnsi"/>
                        <w:noProof/>
                        <w:color w:val="000000" w:themeColor="text1"/>
                        <w:sz w:val="24"/>
                        <w:szCs w:val="40"/>
                      </w:rPr>
                      <w:t>2</w:t>
                    </w:r>
                    <w:r w:rsidRPr="00EB6B67">
                      <w:rPr>
                        <w:rFonts w:asciiTheme="majorHAnsi" w:hAnsiTheme="majorHAnsi"/>
                        <w:color w:val="000000" w:themeColor="text1"/>
                        <w:sz w:val="24"/>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33B25FBD" wp14:editId="5D0FB68A">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38245BC"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FE1D" w14:textId="77777777" w:rsidR="007F7530" w:rsidRDefault="007F7530">
      <w:r>
        <w:separator/>
      </w:r>
    </w:p>
  </w:footnote>
  <w:footnote w:type="continuationSeparator" w:id="0">
    <w:p w14:paraId="12B391A7" w14:textId="77777777" w:rsidR="007F7530" w:rsidRDefault="007F7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F4E" w14:textId="77777777" w:rsidR="0023152B" w:rsidRPr="00EB6B67" w:rsidRDefault="0023152B" w:rsidP="00AC508B">
    <w:pPr>
      <w:pStyle w:val="Heading1"/>
      <w:spacing w:after="200" w:line="276" w:lineRule="auto"/>
      <w:rPr>
        <w:rFonts w:asciiTheme="minorHAnsi" w:hAnsiTheme="minorHAnsi"/>
        <w:sz w:val="32"/>
        <w:szCs w:val="32"/>
        <w:u w:val="none"/>
      </w:rPr>
    </w:pPr>
    <w:r w:rsidRPr="00EB6B67">
      <w:rPr>
        <w:rFonts w:asciiTheme="minorHAnsi" w:hAnsiTheme="minorHAnsi"/>
        <w:sz w:val="32"/>
        <w:szCs w:val="32"/>
        <w:u w:val="none"/>
      </w:rPr>
      <w:t>NATIONAL INDUSTRIES FOR THE BLIND</w:t>
    </w:r>
  </w:p>
  <w:p w14:paraId="17E2636D" w14:textId="744606EE" w:rsidR="0023152B" w:rsidRPr="00EB6B67" w:rsidRDefault="0023152B" w:rsidP="00EB6B67">
    <w:pPr>
      <w:pStyle w:val="Heading1"/>
      <w:spacing w:after="200" w:line="276" w:lineRule="auto"/>
      <w:rPr>
        <w:rFonts w:asciiTheme="minorHAnsi" w:hAnsiTheme="minorHAnsi"/>
        <w:sz w:val="28"/>
        <w:szCs w:val="28"/>
      </w:rPr>
    </w:pPr>
    <w:r w:rsidRPr="00EB6B67">
      <w:rPr>
        <w:rFonts w:asciiTheme="minorHAnsi" w:hAnsiTheme="minorHAnsi"/>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0C53177"/>
    <w:multiLevelType w:val="hybridMultilevel"/>
    <w:tmpl w:val="E47AC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327B67"/>
    <w:multiLevelType w:val="hybridMultilevel"/>
    <w:tmpl w:val="AC92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7C58"/>
    <w:multiLevelType w:val="hybridMultilevel"/>
    <w:tmpl w:val="714A8FF2"/>
    <w:lvl w:ilvl="0" w:tplc="C43A9DA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3F32"/>
    <w:multiLevelType w:val="hybridMultilevel"/>
    <w:tmpl w:val="2FE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7162"/>
    <w:multiLevelType w:val="hybridMultilevel"/>
    <w:tmpl w:val="167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2563A"/>
    <w:multiLevelType w:val="hybridMultilevel"/>
    <w:tmpl w:val="7D44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D7BF7"/>
    <w:multiLevelType w:val="hybridMultilevel"/>
    <w:tmpl w:val="1FB2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92250"/>
    <w:multiLevelType w:val="hybridMultilevel"/>
    <w:tmpl w:val="0764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47EB"/>
    <w:multiLevelType w:val="singleLevel"/>
    <w:tmpl w:val="6E8088A2"/>
    <w:lvl w:ilvl="0">
      <w:start w:val="3"/>
      <w:numFmt w:val="bullet"/>
      <w:lvlText w:val="-"/>
      <w:lvlJc w:val="left"/>
      <w:pPr>
        <w:tabs>
          <w:tab w:val="num" w:pos="3240"/>
        </w:tabs>
        <w:ind w:left="3240" w:hanging="360"/>
      </w:pPr>
      <w:rPr>
        <w:rFonts w:hint="default"/>
      </w:rPr>
    </w:lvl>
  </w:abstractNum>
  <w:abstractNum w:abstractNumId="9" w15:restartNumberingAfterBreak="0">
    <w:nsid w:val="3D397FF5"/>
    <w:multiLevelType w:val="hybridMultilevel"/>
    <w:tmpl w:val="A6C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63BA8"/>
    <w:multiLevelType w:val="multilevel"/>
    <w:tmpl w:val="C182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959D7"/>
    <w:multiLevelType w:val="hybridMultilevel"/>
    <w:tmpl w:val="B5286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51940"/>
    <w:multiLevelType w:val="singleLevel"/>
    <w:tmpl w:val="C25AB1F4"/>
    <w:lvl w:ilvl="0">
      <w:start w:val="1"/>
      <w:numFmt w:val="upperRoman"/>
      <w:pStyle w:val="Heading4"/>
      <w:lvlText w:val="%1."/>
      <w:lvlJc w:val="left"/>
      <w:pPr>
        <w:tabs>
          <w:tab w:val="num" w:pos="720"/>
        </w:tabs>
        <w:ind w:left="720" w:hanging="720"/>
      </w:pPr>
      <w:rPr>
        <w:rFonts w:hint="default"/>
        <w:u w:val="none"/>
      </w:rPr>
    </w:lvl>
  </w:abstractNum>
  <w:abstractNum w:abstractNumId="13" w15:restartNumberingAfterBreak="0">
    <w:nsid w:val="6ADD78B5"/>
    <w:multiLevelType w:val="singleLevel"/>
    <w:tmpl w:val="06AE8FA2"/>
    <w:lvl w:ilvl="0">
      <w:start w:val="1"/>
      <w:numFmt w:val="lowerLetter"/>
      <w:lvlText w:val="%1)"/>
      <w:lvlJc w:val="left"/>
      <w:pPr>
        <w:tabs>
          <w:tab w:val="num" w:pos="1440"/>
        </w:tabs>
        <w:ind w:left="1440" w:hanging="720"/>
      </w:pPr>
      <w:rPr>
        <w:rFonts w:hint="default"/>
      </w:rPr>
    </w:lvl>
  </w:abstractNum>
  <w:abstractNum w:abstractNumId="14" w15:restartNumberingAfterBreak="0">
    <w:nsid w:val="6AE0720B"/>
    <w:multiLevelType w:val="hybridMultilevel"/>
    <w:tmpl w:val="A39AB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C85126"/>
    <w:multiLevelType w:val="hybridMultilevel"/>
    <w:tmpl w:val="ADF65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D06AE"/>
    <w:multiLevelType w:val="hybridMultilevel"/>
    <w:tmpl w:val="F1AA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0"/>
  </w:num>
  <w:num w:numId="5">
    <w:abstractNumId w:val="10"/>
  </w:num>
  <w:num w:numId="6">
    <w:abstractNumId w:val="9"/>
  </w:num>
  <w:num w:numId="7">
    <w:abstractNumId w:val="11"/>
  </w:num>
  <w:num w:numId="8">
    <w:abstractNumId w:val="4"/>
  </w:num>
  <w:num w:numId="9">
    <w:abstractNumId w:val="15"/>
  </w:num>
  <w:num w:numId="10">
    <w:abstractNumId w:val="3"/>
  </w:num>
  <w:num w:numId="11">
    <w:abstractNumId w:val="14"/>
  </w:num>
  <w:num w:numId="12">
    <w:abstractNumId w:val="7"/>
  </w:num>
  <w:num w:numId="13">
    <w:abstractNumId w:val="5"/>
  </w:num>
  <w:num w:numId="14">
    <w:abstractNumId w:val="2"/>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D2"/>
    <w:rsid w:val="00007B37"/>
    <w:rsid w:val="0002754D"/>
    <w:rsid w:val="00031B04"/>
    <w:rsid w:val="00040B70"/>
    <w:rsid w:val="00092B43"/>
    <w:rsid w:val="00093806"/>
    <w:rsid w:val="00094559"/>
    <w:rsid w:val="00106DFC"/>
    <w:rsid w:val="00116A6C"/>
    <w:rsid w:val="00151A67"/>
    <w:rsid w:val="001E02AB"/>
    <w:rsid w:val="00202980"/>
    <w:rsid w:val="0023152B"/>
    <w:rsid w:val="00260682"/>
    <w:rsid w:val="00286945"/>
    <w:rsid w:val="002C1709"/>
    <w:rsid w:val="003251CB"/>
    <w:rsid w:val="00335A2C"/>
    <w:rsid w:val="00352166"/>
    <w:rsid w:val="00356B96"/>
    <w:rsid w:val="00375F30"/>
    <w:rsid w:val="003B2BDD"/>
    <w:rsid w:val="003B7A35"/>
    <w:rsid w:val="003D57A8"/>
    <w:rsid w:val="003E61CE"/>
    <w:rsid w:val="004273DC"/>
    <w:rsid w:val="004374BA"/>
    <w:rsid w:val="00455AB9"/>
    <w:rsid w:val="00461468"/>
    <w:rsid w:val="00494383"/>
    <w:rsid w:val="005214F1"/>
    <w:rsid w:val="0052491C"/>
    <w:rsid w:val="00547BA0"/>
    <w:rsid w:val="005A514D"/>
    <w:rsid w:val="005E49CB"/>
    <w:rsid w:val="005E4E24"/>
    <w:rsid w:val="0060271C"/>
    <w:rsid w:val="00630035"/>
    <w:rsid w:val="0064270B"/>
    <w:rsid w:val="006B1F5A"/>
    <w:rsid w:val="006F3F1F"/>
    <w:rsid w:val="007159E5"/>
    <w:rsid w:val="0074120E"/>
    <w:rsid w:val="00747C94"/>
    <w:rsid w:val="007653A7"/>
    <w:rsid w:val="007C2D0C"/>
    <w:rsid w:val="007E6C28"/>
    <w:rsid w:val="007F21FA"/>
    <w:rsid w:val="007F7530"/>
    <w:rsid w:val="00800323"/>
    <w:rsid w:val="00801F5A"/>
    <w:rsid w:val="008067B5"/>
    <w:rsid w:val="00842EE7"/>
    <w:rsid w:val="008732A0"/>
    <w:rsid w:val="008D45BB"/>
    <w:rsid w:val="0092567E"/>
    <w:rsid w:val="00935F7B"/>
    <w:rsid w:val="009505C2"/>
    <w:rsid w:val="0096453D"/>
    <w:rsid w:val="009B1B11"/>
    <w:rsid w:val="009D5476"/>
    <w:rsid w:val="009E0921"/>
    <w:rsid w:val="009E1EE2"/>
    <w:rsid w:val="009E3722"/>
    <w:rsid w:val="009E604C"/>
    <w:rsid w:val="009F406B"/>
    <w:rsid w:val="00A1143C"/>
    <w:rsid w:val="00A143F6"/>
    <w:rsid w:val="00A33046"/>
    <w:rsid w:val="00A74992"/>
    <w:rsid w:val="00A77002"/>
    <w:rsid w:val="00A90E2F"/>
    <w:rsid w:val="00A96615"/>
    <w:rsid w:val="00AA35F8"/>
    <w:rsid w:val="00AB7ED0"/>
    <w:rsid w:val="00AC508B"/>
    <w:rsid w:val="00B205BA"/>
    <w:rsid w:val="00B34F89"/>
    <w:rsid w:val="00B64D60"/>
    <w:rsid w:val="00B8109E"/>
    <w:rsid w:val="00BD6BF3"/>
    <w:rsid w:val="00C16031"/>
    <w:rsid w:val="00C33C50"/>
    <w:rsid w:val="00C46191"/>
    <w:rsid w:val="00C90FCB"/>
    <w:rsid w:val="00C93AB6"/>
    <w:rsid w:val="00CA12D0"/>
    <w:rsid w:val="00CC4B07"/>
    <w:rsid w:val="00CF09F3"/>
    <w:rsid w:val="00CF7C2D"/>
    <w:rsid w:val="00D14A83"/>
    <w:rsid w:val="00D24CD2"/>
    <w:rsid w:val="00D4110D"/>
    <w:rsid w:val="00D475E2"/>
    <w:rsid w:val="00D53B7E"/>
    <w:rsid w:val="00D67023"/>
    <w:rsid w:val="00D86802"/>
    <w:rsid w:val="00D94111"/>
    <w:rsid w:val="00DC16A0"/>
    <w:rsid w:val="00DD278F"/>
    <w:rsid w:val="00E27508"/>
    <w:rsid w:val="00E431BD"/>
    <w:rsid w:val="00E6502C"/>
    <w:rsid w:val="00E86406"/>
    <w:rsid w:val="00EB6B67"/>
    <w:rsid w:val="00EE3924"/>
    <w:rsid w:val="00F419E7"/>
    <w:rsid w:val="00F653EA"/>
    <w:rsid w:val="00F82368"/>
    <w:rsid w:val="00FA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965C9"/>
  <w15:docId w15:val="{F3DFEC8E-57C8-4A1B-A419-DC31B26A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1709"/>
  </w:style>
  <w:style w:type="paragraph" w:styleId="Heading1">
    <w:name w:val="heading 1"/>
    <w:basedOn w:val="Normal"/>
    <w:next w:val="Normal"/>
    <w:qFormat/>
    <w:rsid w:val="002C1709"/>
    <w:pPr>
      <w:keepNext/>
      <w:jc w:val="center"/>
      <w:outlineLvl w:val="0"/>
    </w:pPr>
    <w:rPr>
      <w:b/>
      <w:sz w:val="24"/>
      <w:u w:val="single"/>
    </w:rPr>
  </w:style>
  <w:style w:type="paragraph" w:styleId="Heading2">
    <w:name w:val="heading 2"/>
    <w:basedOn w:val="Normal"/>
    <w:next w:val="Normal"/>
    <w:qFormat/>
    <w:rsid w:val="002C1709"/>
    <w:pPr>
      <w:keepNext/>
      <w:ind w:left="720"/>
      <w:jc w:val="both"/>
      <w:outlineLvl w:val="1"/>
    </w:pPr>
    <w:rPr>
      <w:sz w:val="24"/>
    </w:rPr>
  </w:style>
  <w:style w:type="paragraph" w:styleId="Heading3">
    <w:name w:val="heading 3"/>
    <w:basedOn w:val="Normal"/>
    <w:next w:val="Normal"/>
    <w:qFormat/>
    <w:rsid w:val="002C1709"/>
    <w:pPr>
      <w:keepNext/>
      <w:jc w:val="both"/>
      <w:outlineLvl w:val="2"/>
    </w:pPr>
    <w:rPr>
      <w:sz w:val="24"/>
    </w:rPr>
  </w:style>
  <w:style w:type="paragraph" w:styleId="Heading4">
    <w:name w:val="heading 4"/>
    <w:basedOn w:val="Normal"/>
    <w:next w:val="Normal"/>
    <w:qFormat/>
    <w:rsid w:val="002C1709"/>
    <w:pPr>
      <w:keepNext/>
      <w:numPr>
        <w:numId w:val="1"/>
      </w:numPr>
      <w:tabs>
        <w:tab w:val="clear" w:pos="720"/>
        <w:tab w:val="num" w:pos="0"/>
      </w:tabs>
      <w:ind w:left="0" w:firstLine="0"/>
      <w:jc w:val="both"/>
      <w:outlineLvl w:val="3"/>
    </w:pPr>
    <w:rPr>
      <w:b/>
      <w:sz w:val="24"/>
      <w:u w:val="single"/>
    </w:rPr>
  </w:style>
  <w:style w:type="paragraph" w:styleId="Heading5">
    <w:name w:val="heading 5"/>
    <w:basedOn w:val="Normal"/>
    <w:next w:val="Normal"/>
    <w:qFormat/>
    <w:rsid w:val="002C1709"/>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C1709"/>
    <w:pPr>
      <w:ind w:left="720"/>
      <w:jc w:val="both"/>
    </w:pPr>
    <w:rPr>
      <w:sz w:val="24"/>
    </w:rPr>
  </w:style>
  <w:style w:type="paragraph" w:styleId="BodyText">
    <w:name w:val="Body Text"/>
    <w:basedOn w:val="Normal"/>
    <w:rsid w:val="002C1709"/>
    <w:pPr>
      <w:jc w:val="both"/>
    </w:pPr>
    <w:rPr>
      <w:sz w:val="24"/>
    </w:rPr>
  </w:style>
  <w:style w:type="paragraph" w:styleId="Footer">
    <w:name w:val="footer"/>
    <w:basedOn w:val="Normal"/>
    <w:link w:val="FooterChar"/>
    <w:uiPriority w:val="99"/>
    <w:rsid w:val="002C1709"/>
    <w:pPr>
      <w:tabs>
        <w:tab w:val="center" w:pos="4320"/>
        <w:tab w:val="right" w:pos="8640"/>
      </w:tabs>
    </w:pPr>
  </w:style>
  <w:style w:type="character" w:styleId="PageNumber">
    <w:name w:val="page number"/>
    <w:basedOn w:val="DefaultParagraphFont"/>
    <w:rsid w:val="002C1709"/>
  </w:style>
  <w:style w:type="paragraph" w:styleId="BalloonText">
    <w:name w:val="Balloon Text"/>
    <w:basedOn w:val="Normal"/>
    <w:semiHidden/>
    <w:rsid w:val="0074120E"/>
    <w:rPr>
      <w:rFonts w:ascii="Tahoma" w:hAnsi="Tahoma" w:cs="Tahoma"/>
      <w:sz w:val="16"/>
      <w:szCs w:val="16"/>
    </w:rPr>
  </w:style>
  <w:style w:type="paragraph" w:styleId="ListParagraph">
    <w:name w:val="List Paragraph"/>
    <w:basedOn w:val="Normal"/>
    <w:uiPriority w:val="34"/>
    <w:qFormat/>
    <w:rsid w:val="00D4110D"/>
    <w:pPr>
      <w:ind w:left="720"/>
      <w:contextualSpacing/>
    </w:pPr>
  </w:style>
  <w:style w:type="paragraph" w:styleId="Header">
    <w:name w:val="header"/>
    <w:basedOn w:val="Normal"/>
    <w:link w:val="HeaderChar"/>
    <w:uiPriority w:val="99"/>
    <w:rsid w:val="0023152B"/>
    <w:pPr>
      <w:tabs>
        <w:tab w:val="center" w:pos="4680"/>
        <w:tab w:val="right" w:pos="9360"/>
      </w:tabs>
    </w:pPr>
  </w:style>
  <w:style w:type="character" w:customStyle="1" w:styleId="HeaderChar">
    <w:name w:val="Header Char"/>
    <w:basedOn w:val="DefaultParagraphFont"/>
    <w:link w:val="Header"/>
    <w:uiPriority w:val="99"/>
    <w:rsid w:val="0023152B"/>
  </w:style>
  <w:style w:type="character" w:customStyle="1" w:styleId="FooterChar">
    <w:name w:val="Footer Char"/>
    <w:basedOn w:val="DefaultParagraphFont"/>
    <w:link w:val="Footer"/>
    <w:uiPriority w:val="99"/>
    <w:rsid w:val="0023152B"/>
  </w:style>
  <w:style w:type="character" w:styleId="Emphasis">
    <w:name w:val="Emphasis"/>
    <w:basedOn w:val="DefaultParagraphFont"/>
    <w:uiPriority w:val="20"/>
    <w:qFormat/>
    <w:rsid w:val="006F3F1F"/>
    <w:rPr>
      <w:i/>
      <w:iCs/>
    </w:rPr>
  </w:style>
  <w:style w:type="character" w:styleId="Strong">
    <w:name w:val="Strong"/>
    <w:basedOn w:val="DefaultParagraphFont"/>
    <w:uiPriority w:val="22"/>
    <w:qFormat/>
    <w:rsid w:val="006F3F1F"/>
    <w:rPr>
      <w:b/>
      <w:bCs/>
    </w:rPr>
  </w:style>
  <w:style w:type="paragraph" w:customStyle="1" w:styleId="3CBD5A742C28424DA5172AD252E32316">
    <w:name w:val="3CBD5A742C28424DA5172AD252E32316"/>
    <w:rsid w:val="00EB6B67"/>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4CCDEB23154FFBA79B86134C0505F6"/>
        <w:category>
          <w:name w:val="General"/>
          <w:gallery w:val="placeholder"/>
        </w:category>
        <w:types>
          <w:type w:val="bbPlcHdr"/>
        </w:types>
        <w:behaviors>
          <w:behavior w:val="content"/>
        </w:behaviors>
        <w:guid w:val="{6A6E2351-7780-4069-A97F-5CE7F203E99D}"/>
      </w:docPartPr>
      <w:docPartBody>
        <w:p w:rsidR="008D7581" w:rsidRDefault="002F0483" w:rsidP="002F0483">
          <w:pPr>
            <w:pStyle w:val="D54CCDEB23154FFBA79B86134C0505F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0483"/>
    <w:rsid w:val="002F0483"/>
    <w:rsid w:val="008D7581"/>
    <w:rsid w:val="00CD4B12"/>
    <w:rsid w:val="00E0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6573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4CCDEB23154FFBA79B86134C0505F6">
    <w:name w:val="D54CCDEB23154FFBA79B86134C0505F6"/>
    <w:rsid w:val="002F04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0C5BA488B94D894C8AC4BE3C8B50" ma:contentTypeVersion="0" ma:contentTypeDescription="Create a new document." ma:contentTypeScope="" ma:versionID="15f09ef659db13ea432da2abb7998b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4BC24-7884-4330-8714-F69D73567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EFFF3B-F8D5-4C8F-B661-09BCAB1CC1E7}">
  <ds:schemaRefs>
    <ds:schemaRef ds:uri="http://schemas.microsoft.com/office/2006/metadata/properties"/>
  </ds:schemaRefs>
</ds:datastoreItem>
</file>

<file path=customXml/itemProps3.xml><?xml version="1.0" encoding="utf-8"?>
<ds:datastoreItem xmlns:ds="http://schemas.openxmlformats.org/officeDocument/2006/customXml" ds:itemID="{139E9162-08A7-414D-BEF0-2E3A7AFD6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nib</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May 2020</dc:creator>
  <cp:lastModifiedBy>Walling, Ann</cp:lastModifiedBy>
  <cp:revision>7</cp:revision>
  <cp:lastPrinted>2020-01-06T17:16:00Z</cp:lastPrinted>
  <dcterms:created xsi:type="dcterms:W3CDTF">2020-05-08T15:59:00Z</dcterms:created>
  <dcterms:modified xsi:type="dcterms:W3CDTF">2021-05-07T17:34:00Z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0x01010052AA0C5BA488B94D894C8AC4BE3C8B50</vt:lpwstr>
  </property>
</Properties>
</file>