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81F" w:rsidRPr="00566C24" w:rsidRDefault="00D3481F" w:rsidP="00D3481F">
      <w:pPr>
        <w:pStyle w:val="NormalWeb"/>
        <w:shd w:val="clear" w:color="auto" w:fill="FFFFFF"/>
        <w:jc w:val="center"/>
        <w:rPr>
          <w:rFonts w:ascii="Arial" w:hAnsi="Arial" w:cs="Arial"/>
          <w:b/>
          <w:sz w:val="28"/>
          <w:szCs w:val="28"/>
        </w:rPr>
      </w:pPr>
      <w:r w:rsidRPr="00566C24">
        <w:rPr>
          <w:rFonts w:ascii="Arial" w:hAnsi="Arial" w:cs="Arial"/>
          <w:b/>
          <w:sz w:val="28"/>
          <w:szCs w:val="28"/>
        </w:rPr>
        <w:t xml:space="preserve">Job Announcement: </w:t>
      </w:r>
      <w:r>
        <w:rPr>
          <w:rFonts w:ascii="Arial" w:hAnsi="Arial" w:cs="Arial"/>
          <w:b/>
          <w:sz w:val="28"/>
          <w:szCs w:val="28"/>
        </w:rPr>
        <w:t>Access Technology Instructor</w:t>
      </w:r>
    </w:p>
    <w:p w:rsidR="00D3481F" w:rsidRDefault="00D3481F" w:rsidP="00D3481F">
      <w:pPr>
        <w:pStyle w:val="NormalWeb"/>
        <w:shd w:val="clear" w:color="auto" w:fill="FFFFFF"/>
        <w:rPr>
          <w:rFonts w:ascii="Arial" w:hAnsi="Arial" w:cs="Arial"/>
        </w:rPr>
      </w:pPr>
    </w:p>
    <w:p w:rsidR="00D3481F" w:rsidRPr="00705606" w:rsidRDefault="00D3481F" w:rsidP="00D3481F">
      <w:pPr>
        <w:spacing w:after="360"/>
        <w:textAlignment w:val="baseline"/>
        <w:rPr>
          <w:rFonts w:ascii="Arial" w:eastAsia="Times New Roman" w:hAnsi="Arial" w:cs="Arial"/>
          <w:color w:val="2B2B2B"/>
        </w:rPr>
      </w:pPr>
      <w:r w:rsidRPr="00705606">
        <w:rPr>
          <w:rFonts w:ascii="Arial" w:eastAsia="Times New Roman" w:hAnsi="Arial" w:cs="Arial"/>
          <w:color w:val="2B2B2B"/>
        </w:rPr>
        <w:t>The Lighthouse for the Blind and Visually impaired is seeking an Access Technology Instructor in our Access Technology department. The AT department trains more than 300 students each year on the use of screen readers, magnification software, specialized devices, mobile phones and smart home technology. The AT department also partners with dozens of companies to ensure apps, websites, and products are accessible to blind and visually impaired users.</w:t>
      </w:r>
    </w:p>
    <w:p w:rsidR="00D3481F" w:rsidRDefault="00D3481F" w:rsidP="00D3481F">
      <w:pPr>
        <w:spacing w:after="360"/>
        <w:textAlignment w:val="baseline"/>
        <w:rPr>
          <w:rFonts w:ascii="Arial" w:eastAsia="Times New Roman" w:hAnsi="Arial" w:cs="Arial"/>
          <w:color w:val="2B2B2B"/>
        </w:rPr>
      </w:pPr>
      <w:r w:rsidRPr="00705606">
        <w:rPr>
          <w:rFonts w:ascii="Arial" w:eastAsia="Times New Roman" w:hAnsi="Arial" w:cs="Arial"/>
          <w:color w:val="2B2B2B"/>
        </w:rPr>
        <w:t>The Access Technology instructor is responsible for providing technology training to blind and visually impaired students both one on one and in group workshops. Class sessions may be held virtually or in person. Instructors work with each student to define learning goals, present material in a clear and comprehensive manner, and document instruction in the Lighthouse database. Instructors stay current on the latest access technology, and the accessibility of mainstream apps, to serve as a technology resource for Lighthouse students and community members.</w:t>
      </w:r>
    </w:p>
    <w:p w:rsidR="00B37CD0" w:rsidRPr="00705606" w:rsidRDefault="00B37CD0" w:rsidP="00B37CD0">
      <w:pPr>
        <w:widowControl w:val="0"/>
        <w:autoSpaceDE w:val="0"/>
        <w:autoSpaceDN w:val="0"/>
        <w:adjustRightInd w:val="0"/>
        <w:ind w:left="720" w:right="-720"/>
        <w:rPr>
          <w:rFonts w:ascii="Arial" w:hAnsi="Arial" w:cs="Arial"/>
          <w:spacing w:val="-3"/>
          <w:kern w:val="1"/>
        </w:rPr>
      </w:pPr>
    </w:p>
    <w:p w:rsidR="00B37CD0" w:rsidRPr="00705606" w:rsidRDefault="00B37CD0" w:rsidP="00B37CD0">
      <w:pPr>
        <w:widowControl w:val="0"/>
        <w:autoSpaceDE w:val="0"/>
        <w:autoSpaceDN w:val="0"/>
        <w:adjustRightInd w:val="0"/>
        <w:ind w:left="720" w:right="-720" w:hanging="720"/>
        <w:jc w:val="center"/>
        <w:rPr>
          <w:rFonts w:ascii="Arial" w:hAnsi="Arial" w:cs="Arial"/>
          <w:spacing w:val="-3"/>
          <w:kern w:val="1"/>
        </w:rPr>
      </w:pPr>
      <w:r w:rsidRPr="00705606">
        <w:rPr>
          <w:rFonts w:ascii="Arial" w:hAnsi="Arial" w:cs="Arial"/>
          <w:spacing w:val="-3"/>
          <w:kern w:val="1"/>
        </w:rPr>
        <w:t>LIGHTHOUSE JOB DESCRIPTION</w:t>
      </w:r>
    </w:p>
    <w:p w:rsidR="00B37CD0" w:rsidRPr="00705606" w:rsidRDefault="00B37CD0" w:rsidP="00B37CD0">
      <w:pPr>
        <w:widowControl w:val="0"/>
        <w:autoSpaceDE w:val="0"/>
        <w:autoSpaceDN w:val="0"/>
        <w:adjustRightInd w:val="0"/>
        <w:ind w:left="720" w:right="-720"/>
        <w:rPr>
          <w:rFonts w:ascii="Arial" w:hAnsi="Arial" w:cs="Arial"/>
          <w:spacing w:val="-3"/>
          <w:kern w:val="1"/>
        </w:rPr>
      </w:pPr>
    </w:p>
    <w:p w:rsidR="00B37CD0" w:rsidRPr="00705606" w:rsidRDefault="00B37CD0" w:rsidP="00B37CD0">
      <w:pPr>
        <w:tabs>
          <w:tab w:val="left" w:pos="0"/>
          <w:tab w:val="left" w:pos="372"/>
          <w:tab w:val="left" w:pos="720"/>
        </w:tabs>
        <w:suppressAutoHyphens/>
        <w:jc w:val="both"/>
        <w:outlineLvl w:val="0"/>
        <w:rPr>
          <w:rFonts w:ascii="Arial" w:hAnsi="Arial" w:cs="Arial"/>
          <w:spacing w:val="-3"/>
        </w:rPr>
      </w:pPr>
      <w:r w:rsidRPr="00705606">
        <w:rPr>
          <w:rFonts w:ascii="Arial" w:hAnsi="Arial" w:cs="Arial"/>
          <w:b/>
          <w:bCs/>
          <w:spacing w:val="-3"/>
          <w:u w:val="single"/>
        </w:rPr>
        <w:t>POSITION</w:t>
      </w:r>
      <w:r w:rsidRPr="00705606">
        <w:rPr>
          <w:rFonts w:ascii="Arial" w:hAnsi="Arial" w:cs="Arial"/>
          <w:b/>
          <w:bCs/>
          <w:spacing w:val="-3"/>
        </w:rPr>
        <w:t>:</w:t>
      </w:r>
      <w:r w:rsidRPr="00705606">
        <w:rPr>
          <w:rFonts w:ascii="Arial" w:hAnsi="Arial" w:cs="Arial"/>
          <w:spacing w:val="-3"/>
        </w:rPr>
        <w:tab/>
      </w:r>
      <w:r w:rsidRPr="00705606">
        <w:rPr>
          <w:rFonts w:ascii="Arial" w:hAnsi="Arial" w:cs="Arial"/>
          <w:spacing w:val="-3"/>
        </w:rPr>
        <w:tab/>
      </w:r>
      <w:r w:rsidRPr="00705606">
        <w:rPr>
          <w:rFonts w:ascii="Arial" w:hAnsi="Arial" w:cs="Arial"/>
          <w:spacing w:val="-3"/>
        </w:rPr>
        <w:tab/>
      </w:r>
      <w:r w:rsidRPr="00705606">
        <w:rPr>
          <w:rFonts w:ascii="Arial" w:hAnsi="Arial" w:cs="Arial"/>
          <w:spacing w:val="-3"/>
        </w:rPr>
        <w:tab/>
        <w:t>Access Technology Instructor</w:t>
      </w:r>
    </w:p>
    <w:p w:rsidR="00B37CD0" w:rsidRPr="00705606" w:rsidRDefault="00B37CD0" w:rsidP="00B37CD0">
      <w:pPr>
        <w:tabs>
          <w:tab w:val="left" w:pos="0"/>
          <w:tab w:val="left" w:pos="372"/>
          <w:tab w:val="left" w:pos="720"/>
        </w:tabs>
        <w:suppressAutoHyphens/>
        <w:jc w:val="both"/>
        <w:rPr>
          <w:rFonts w:ascii="Arial" w:hAnsi="Arial" w:cs="Arial"/>
          <w:spacing w:val="-3"/>
        </w:rPr>
      </w:pPr>
    </w:p>
    <w:p w:rsidR="00B37CD0" w:rsidRPr="00705606" w:rsidRDefault="00B37CD0" w:rsidP="00B37CD0">
      <w:pPr>
        <w:tabs>
          <w:tab w:val="left" w:pos="0"/>
          <w:tab w:val="left" w:pos="372"/>
          <w:tab w:val="left" w:pos="720"/>
        </w:tabs>
        <w:suppressAutoHyphens/>
        <w:jc w:val="both"/>
        <w:rPr>
          <w:rFonts w:ascii="Arial" w:hAnsi="Arial" w:cs="Arial"/>
          <w:spacing w:val="-3"/>
        </w:rPr>
      </w:pPr>
      <w:r w:rsidRPr="00705606">
        <w:rPr>
          <w:rFonts w:ascii="Arial" w:hAnsi="Arial" w:cs="Arial"/>
          <w:b/>
          <w:bCs/>
          <w:spacing w:val="-3"/>
          <w:u w:val="single"/>
        </w:rPr>
        <w:t>REPORTS TO</w:t>
      </w:r>
      <w:r w:rsidRPr="00705606">
        <w:rPr>
          <w:rFonts w:ascii="Arial" w:hAnsi="Arial" w:cs="Arial"/>
          <w:b/>
          <w:bCs/>
          <w:spacing w:val="-3"/>
        </w:rPr>
        <w:t>:</w:t>
      </w:r>
      <w:r w:rsidRPr="00705606">
        <w:rPr>
          <w:rFonts w:ascii="Arial" w:hAnsi="Arial" w:cs="Arial"/>
          <w:spacing w:val="-3"/>
        </w:rPr>
        <w:tab/>
      </w:r>
      <w:r w:rsidRPr="00705606">
        <w:rPr>
          <w:rFonts w:ascii="Arial" w:hAnsi="Arial" w:cs="Arial"/>
          <w:spacing w:val="-3"/>
        </w:rPr>
        <w:tab/>
      </w:r>
      <w:r w:rsidRPr="00705606">
        <w:rPr>
          <w:rFonts w:ascii="Arial" w:hAnsi="Arial" w:cs="Arial"/>
          <w:spacing w:val="-3"/>
        </w:rPr>
        <w:tab/>
        <w:t>Jeffrey Colon</w:t>
      </w:r>
    </w:p>
    <w:p w:rsidR="00B37CD0" w:rsidRPr="00705606" w:rsidRDefault="00B37CD0" w:rsidP="00B37CD0">
      <w:pPr>
        <w:tabs>
          <w:tab w:val="left" w:pos="0"/>
          <w:tab w:val="left" w:pos="372"/>
          <w:tab w:val="left" w:pos="720"/>
        </w:tabs>
        <w:suppressAutoHyphens/>
        <w:jc w:val="both"/>
        <w:rPr>
          <w:rFonts w:ascii="Arial" w:hAnsi="Arial" w:cs="Arial"/>
          <w:spacing w:val="-3"/>
        </w:rPr>
      </w:pPr>
    </w:p>
    <w:p w:rsidR="00B37CD0" w:rsidRPr="00705606" w:rsidRDefault="00B37CD0" w:rsidP="00B37CD0">
      <w:pPr>
        <w:tabs>
          <w:tab w:val="left" w:pos="0"/>
          <w:tab w:val="left" w:pos="372"/>
          <w:tab w:val="left" w:pos="720"/>
        </w:tabs>
        <w:suppressAutoHyphens/>
        <w:jc w:val="both"/>
        <w:rPr>
          <w:rFonts w:ascii="Arial" w:hAnsi="Arial" w:cs="Arial"/>
          <w:b/>
          <w:bCs/>
          <w:spacing w:val="-3"/>
        </w:rPr>
      </w:pPr>
      <w:r w:rsidRPr="00705606">
        <w:rPr>
          <w:rFonts w:ascii="Arial" w:hAnsi="Arial" w:cs="Arial"/>
          <w:b/>
          <w:bCs/>
          <w:spacing w:val="-3"/>
          <w:u w:val="single"/>
        </w:rPr>
        <w:t>STATUS:</w:t>
      </w:r>
      <w:r w:rsidRPr="00705606">
        <w:rPr>
          <w:rFonts w:ascii="Arial" w:hAnsi="Arial" w:cs="Arial"/>
          <w:b/>
          <w:bCs/>
          <w:spacing w:val="-3"/>
        </w:rPr>
        <w:tab/>
      </w:r>
      <w:r w:rsidRPr="00705606">
        <w:rPr>
          <w:rFonts w:ascii="Arial" w:hAnsi="Arial" w:cs="Arial"/>
          <w:b/>
          <w:bCs/>
          <w:spacing w:val="-3"/>
        </w:rPr>
        <w:tab/>
      </w:r>
      <w:r w:rsidRPr="00705606">
        <w:rPr>
          <w:rFonts w:ascii="Arial" w:hAnsi="Arial" w:cs="Arial"/>
          <w:b/>
          <w:bCs/>
          <w:spacing w:val="-3"/>
        </w:rPr>
        <w:tab/>
      </w:r>
      <w:r w:rsidRPr="00705606">
        <w:rPr>
          <w:rFonts w:ascii="Arial" w:hAnsi="Arial" w:cs="Arial"/>
          <w:b/>
          <w:bCs/>
          <w:spacing w:val="-3"/>
        </w:rPr>
        <w:tab/>
      </w:r>
      <w:r w:rsidRPr="00705606">
        <w:rPr>
          <w:rFonts w:ascii="Arial" w:hAnsi="Arial" w:cs="Arial"/>
          <w:spacing w:val="-3"/>
        </w:rPr>
        <w:t>Full-time, Non-Exempt</w:t>
      </w:r>
    </w:p>
    <w:p w:rsidR="00B37CD0" w:rsidRPr="00705606" w:rsidRDefault="00B37CD0" w:rsidP="00B37CD0">
      <w:pPr>
        <w:tabs>
          <w:tab w:val="left" w:pos="0"/>
          <w:tab w:val="left" w:pos="372"/>
          <w:tab w:val="left" w:pos="720"/>
        </w:tabs>
        <w:suppressAutoHyphens/>
        <w:jc w:val="both"/>
        <w:rPr>
          <w:rFonts w:ascii="Arial" w:hAnsi="Arial" w:cs="Arial"/>
          <w:b/>
          <w:bCs/>
          <w:spacing w:val="-3"/>
        </w:rPr>
      </w:pPr>
    </w:p>
    <w:p w:rsidR="00B37CD0" w:rsidRPr="00705606" w:rsidRDefault="00B37CD0" w:rsidP="00B37CD0">
      <w:pPr>
        <w:tabs>
          <w:tab w:val="left" w:pos="0"/>
          <w:tab w:val="left" w:pos="372"/>
          <w:tab w:val="left" w:pos="720"/>
        </w:tabs>
        <w:suppressAutoHyphens/>
        <w:jc w:val="both"/>
        <w:rPr>
          <w:rFonts w:ascii="Arial" w:hAnsi="Arial" w:cs="Arial"/>
          <w:spacing w:val="-3"/>
        </w:rPr>
      </w:pPr>
      <w:r w:rsidRPr="00705606">
        <w:rPr>
          <w:rFonts w:ascii="Arial" w:hAnsi="Arial" w:cs="Arial"/>
          <w:b/>
          <w:bCs/>
          <w:spacing w:val="-3"/>
          <w:u w:val="single"/>
        </w:rPr>
        <w:t>JOB CLASSIFICATION</w:t>
      </w:r>
      <w:r w:rsidRPr="00705606">
        <w:rPr>
          <w:rFonts w:ascii="Arial" w:hAnsi="Arial" w:cs="Arial"/>
          <w:b/>
          <w:bCs/>
          <w:spacing w:val="-3"/>
        </w:rPr>
        <w:t xml:space="preserve">:   </w:t>
      </w:r>
      <w:r w:rsidRPr="00705606">
        <w:rPr>
          <w:rFonts w:ascii="Arial" w:hAnsi="Arial" w:cs="Arial"/>
          <w:b/>
          <w:bCs/>
          <w:spacing w:val="-3"/>
        </w:rPr>
        <w:tab/>
      </w:r>
      <w:r w:rsidRPr="00705606">
        <w:rPr>
          <w:rFonts w:ascii="Arial" w:hAnsi="Arial" w:cs="Arial"/>
          <w:b/>
          <w:bCs/>
          <w:spacing w:val="-3"/>
        </w:rPr>
        <w:tab/>
      </w:r>
      <w:r w:rsidRPr="00705606">
        <w:rPr>
          <w:rFonts w:ascii="Arial" w:hAnsi="Arial" w:cs="Arial"/>
          <w:spacing w:val="-3"/>
        </w:rPr>
        <w:t>Specialist I or II</w:t>
      </w:r>
    </w:p>
    <w:p w:rsidR="00B37CD0" w:rsidRPr="00705606" w:rsidRDefault="00B37CD0" w:rsidP="00B37CD0">
      <w:pPr>
        <w:tabs>
          <w:tab w:val="left" w:pos="0"/>
          <w:tab w:val="left" w:pos="372"/>
          <w:tab w:val="left" w:pos="720"/>
        </w:tabs>
        <w:suppressAutoHyphens/>
        <w:jc w:val="both"/>
        <w:rPr>
          <w:rFonts w:ascii="Arial" w:hAnsi="Arial" w:cs="Arial"/>
          <w:b/>
          <w:bCs/>
          <w:spacing w:val="-3"/>
        </w:rPr>
      </w:pPr>
    </w:p>
    <w:p w:rsidR="00B37CD0" w:rsidRPr="00705606" w:rsidRDefault="00B37CD0" w:rsidP="00B37CD0">
      <w:pPr>
        <w:tabs>
          <w:tab w:val="left" w:pos="0"/>
          <w:tab w:val="left" w:pos="372"/>
          <w:tab w:val="left" w:pos="720"/>
        </w:tabs>
        <w:suppressAutoHyphens/>
        <w:ind w:left="3600" w:hanging="3600"/>
        <w:jc w:val="both"/>
        <w:rPr>
          <w:rFonts w:ascii="Arial" w:hAnsi="Arial" w:cs="Arial"/>
          <w:b/>
          <w:bCs/>
          <w:spacing w:val="-3"/>
        </w:rPr>
      </w:pPr>
      <w:r w:rsidRPr="00705606">
        <w:rPr>
          <w:rFonts w:ascii="Arial" w:hAnsi="Arial" w:cs="Arial"/>
          <w:b/>
          <w:bCs/>
          <w:spacing w:val="-3"/>
          <w:u w:val="single"/>
        </w:rPr>
        <w:t>WORK ARRANGEMENT:</w:t>
      </w:r>
      <w:r w:rsidRPr="00705606">
        <w:rPr>
          <w:rFonts w:ascii="Arial" w:hAnsi="Arial" w:cs="Arial"/>
          <w:b/>
          <w:bCs/>
          <w:spacing w:val="-3"/>
        </w:rPr>
        <w:t xml:space="preserve"> </w:t>
      </w:r>
      <w:r w:rsidRPr="00705606">
        <w:rPr>
          <w:rFonts w:ascii="Arial" w:hAnsi="Arial" w:cs="Arial"/>
          <w:b/>
          <w:bCs/>
          <w:spacing w:val="-3"/>
        </w:rPr>
        <w:tab/>
      </w:r>
      <w:r w:rsidRPr="00705606">
        <w:rPr>
          <w:rFonts w:ascii="Arial" w:hAnsi="Arial" w:cs="Arial"/>
          <w:spacing w:val="-3"/>
        </w:rPr>
        <w:t>Hybrid, Remote (3 days In-person)</w:t>
      </w:r>
    </w:p>
    <w:p w:rsidR="00B37CD0" w:rsidRPr="00705606" w:rsidRDefault="00B37CD0" w:rsidP="00B37CD0">
      <w:pPr>
        <w:tabs>
          <w:tab w:val="left" w:pos="0"/>
          <w:tab w:val="left" w:pos="372"/>
          <w:tab w:val="left" w:pos="720"/>
        </w:tabs>
        <w:suppressAutoHyphens/>
        <w:jc w:val="both"/>
        <w:rPr>
          <w:rFonts w:ascii="Arial" w:hAnsi="Arial" w:cs="Arial"/>
          <w:b/>
          <w:bCs/>
          <w:spacing w:val="-3"/>
        </w:rPr>
      </w:pPr>
    </w:p>
    <w:p w:rsidR="00B37CD0" w:rsidRPr="00705606" w:rsidRDefault="00B37CD0" w:rsidP="00B37CD0">
      <w:pPr>
        <w:tabs>
          <w:tab w:val="left" w:pos="0"/>
          <w:tab w:val="left" w:pos="372"/>
          <w:tab w:val="left" w:pos="720"/>
        </w:tabs>
        <w:suppressAutoHyphens/>
        <w:jc w:val="both"/>
        <w:rPr>
          <w:rFonts w:ascii="Arial" w:hAnsi="Arial" w:cs="Arial"/>
          <w:b/>
          <w:bCs/>
          <w:spacing w:val="-3"/>
        </w:rPr>
      </w:pPr>
      <w:r w:rsidRPr="00705606">
        <w:rPr>
          <w:rFonts w:ascii="Arial" w:hAnsi="Arial" w:cs="Arial"/>
          <w:b/>
          <w:bCs/>
          <w:spacing w:val="-3"/>
          <w:u w:val="single"/>
        </w:rPr>
        <w:t>SALARY RANGE:</w:t>
      </w:r>
      <w:r w:rsidRPr="00705606">
        <w:rPr>
          <w:rFonts w:ascii="Arial" w:hAnsi="Arial" w:cs="Arial"/>
          <w:b/>
          <w:bCs/>
          <w:spacing w:val="-3"/>
        </w:rPr>
        <w:tab/>
      </w:r>
      <w:r w:rsidRPr="00705606">
        <w:rPr>
          <w:rFonts w:ascii="Arial" w:hAnsi="Arial" w:cs="Arial"/>
          <w:b/>
          <w:bCs/>
          <w:spacing w:val="-3"/>
        </w:rPr>
        <w:tab/>
      </w:r>
      <w:r w:rsidRPr="00705606">
        <w:rPr>
          <w:rFonts w:ascii="Arial" w:hAnsi="Arial" w:cs="Arial"/>
          <w:b/>
          <w:bCs/>
          <w:spacing w:val="-3"/>
        </w:rPr>
        <w:tab/>
      </w:r>
      <w:r>
        <w:t>$53, 194/year to $58, 619/year</w:t>
      </w:r>
    </w:p>
    <w:p w:rsidR="00B37CD0" w:rsidRPr="00705606" w:rsidRDefault="00B37CD0" w:rsidP="00B37CD0">
      <w:pPr>
        <w:tabs>
          <w:tab w:val="left" w:pos="0"/>
          <w:tab w:val="left" w:pos="372"/>
          <w:tab w:val="left" w:pos="720"/>
        </w:tabs>
        <w:suppressAutoHyphens/>
        <w:jc w:val="both"/>
        <w:rPr>
          <w:rFonts w:ascii="Arial" w:hAnsi="Arial" w:cs="Arial"/>
          <w:b/>
          <w:bCs/>
          <w:spacing w:val="-3"/>
          <w:u w:val="single"/>
        </w:rPr>
      </w:pPr>
    </w:p>
    <w:p w:rsidR="00B37CD0" w:rsidRPr="003C7038" w:rsidRDefault="00B37CD0" w:rsidP="00B37CD0">
      <w:pPr>
        <w:pStyle w:val="NormalWeb"/>
        <w:shd w:val="clear" w:color="auto" w:fill="FFFFFF"/>
        <w:rPr>
          <w:rFonts w:ascii="Arial" w:hAnsi="Arial" w:cs="Arial"/>
        </w:rPr>
      </w:pPr>
      <w:r w:rsidRPr="00705606">
        <w:rPr>
          <w:rFonts w:ascii="Arial" w:hAnsi="Arial" w:cs="Arial"/>
          <w:b/>
          <w:bCs/>
          <w:spacing w:val="-3"/>
          <w:u w:val="single"/>
        </w:rPr>
        <w:t>APPLICATION DEADLINE:</w:t>
      </w:r>
      <w:r>
        <w:rPr>
          <w:rFonts w:ascii="Arial" w:hAnsi="Arial" w:cs="Arial"/>
          <w:spacing w:val="-3"/>
        </w:rPr>
        <w:tab/>
        <w:t>Open Until Filled</w:t>
      </w:r>
    </w:p>
    <w:p w:rsidR="00B37CD0" w:rsidRPr="00705606" w:rsidRDefault="00B37CD0" w:rsidP="00D3481F">
      <w:pPr>
        <w:spacing w:after="360"/>
        <w:textAlignment w:val="baseline"/>
        <w:rPr>
          <w:rFonts w:ascii="Arial" w:eastAsia="Times New Roman" w:hAnsi="Arial" w:cs="Arial"/>
          <w:color w:val="2B2B2B"/>
        </w:rPr>
      </w:pPr>
      <w:bookmarkStart w:id="0" w:name="_GoBack"/>
      <w:bookmarkEnd w:id="0"/>
    </w:p>
    <w:p w:rsidR="00D3481F" w:rsidRPr="00D3481F" w:rsidRDefault="00D3481F" w:rsidP="00D3481F">
      <w:pPr>
        <w:spacing w:after="360"/>
        <w:textAlignment w:val="baseline"/>
        <w:rPr>
          <w:rFonts w:ascii="Arial" w:eastAsia="Times New Roman" w:hAnsi="Arial" w:cs="Arial"/>
          <w:b/>
          <w:color w:val="2B2B2B"/>
          <w:sz w:val="24"/>
          <w:szCs w:val="24"/>
        </w:rPr>
      </w:pPr>
      <w:r w:rsidRPr="00D3481F">
        <w:rPr>
          <w:rFonts w:ascii="Arial" w:eastAsia="Times New Roman" w:hAnsi="Arial" w:cs="Arial"/>
          <w:b/>
          <w:color w:val="2B2B2B"/>
          <w:sz w:val="24"/>
          <w:szCs w:val="24"/>
        </w:rPr>
        <w:lastRenderedPageBreak/>
        <w:t>This position may be for you if:</w:t>
      </w:r>
    </w:p>
    <w:p w:rsidR="00D3481F" w:rsidRPr="00705606" w:rsidRDefault="00D3481F" w:rsidP="00D3481F">
      <w:pPr>
        <w:numPr>
          <w:ilvl w:val="0"/>
          <w:numId w:val="1"/>
        </w:numPr>
        <w:spacing w:after="0" w:line="240" w:lineRule="auto"/>
        <w:ind w:left="1020"/>
        <w:textAlignment w:val="baseline"/>
        <w:rPr>
          <w:rFonts w:ascii="Arial" w:eastAsia="Times New Roman" w:hAnsi="Arial" w:cs="Arial"/>
          <w:color w:val="2B2B2B"/>
        </w:rPr>
      </w:pPr>
      <w:r w:rsidRPr="00705606">
        <w:rPr>
          <w:rFonts w:ascii="Arial" w:eastAsia="Times New Roman" w:hAnsi="Arial" w:cs="Arial"/>
          <w:color w:val="2B2B2B"/>
        </w:rPr>
        <w:t>You keep pace with the latest in mainstream and access technology.</w:t>
      </w:r>
    </w:p>
    <w:p w:rsidR="00D3481F" w:rsidRPr="00705606" w:rsidRDefault="00D3481F" w:rsidP="00D3481F">
      <w:pPr>
        <w:numPr>
          <w:ilvl w:val="0"/>
          <w:numId w:val="1"/>
        </w:numPr>
        <w:spacing w:after="0" w:line="240" w:lineRule="auto"/>
        <w:ind w:left="1020"/>
        <w:textAlignment w:val="baseline"/>
        <w:rPr>
          <w:rFonts w:ascii="Arial" w:eastAsia="Times New Roman" w:hAnsi="Arial" w:cs="Arial"/>
          <w:color w:val="2B2B2B"/>
        </w:rPr>
      </w:pPr>
      <w:r w:rsidRPr="00705606">
        <w:rPr>
          <w:rFonts w:ascii="Arial" w:eastAsia="Times New Roman" w:hAnsi="Arial" w:cs="Arial"/>
          <w:color w:val="2B2B2B"/>
        </w:rPr>
        <w:t>You are interested in the interactions between people and the technologies they use.</w:t>
      </w:r>
    </w:p>
    <w:p w:rsidR="00D3481F" w:rsidRPr="00705606" w:rsidRDefault="00D3481F" w:rsidP="00D3481F">
      <w:pPr>
        <w:numPr>
          <w:ilvl w:val="0"/>
          <w:numId w:val="1"/>
        </w:numPr>
        <w:spacing w:after="0" w:line="240" w:lineRule="auto"/>
        <w:ind w:left="1020"/>
        <w:textAlignment w:val="baseline"/>
        <w:rPr>
          <w:rFonts w:ascii="Arial" w:eastAsia="Times New Roman" w:hAnsi="Arial" w:cs="Arial"/>
          <w:color w:val="2B2B2B"/>
        </w:rPr>
      </w:pPr>
      <w:r w:rsidRPr="00705606">
        <w:rPr>
          <w:rFonts w:ascii="Arial" w:eastAsia="Times New Roman" w:hAnsi="Arial" w:cs="Arial"/>
          <w:color w:val="2B2B2B"/>
        </w:rPr>
        <w:t>You enjoy spending significant parts of your workday interacting with students</w:t>
      </w:r>
    </w:p>
    <w:p w:rsidR="00D3481F" w:rsidRPr="00705606" w:rsidRDefault="00D3481F" w:rsidP="00D3481F">
      <w:pPr>
        <w:numPr>
          <w:ilvl w:val="0"/>
          <w:numId w:val="1"/>
        </w:numPr>
        <w:spacing w:after="0" w:line="240" w:lineRule="auto"/>
        <w:ind w:left="1020"/>
        <w:textAlignment w:val="baseline"/>
        <w:rPr>
          <w:rFonts w:ascii="Arial" w:eastAsia="Times New Roman" w:hAnsi="Arial" w:cs="Arial"/>
          <w:color w:val="2B2B2B"/>
        </w:rPr>
      </w:pPr>
      <w:r w:rsidRPr="00705606">
        <w:rPr>
          <w:rFonts w:ascii="Arial" w:eastAsia="Times New Roman" w:hAnsi="Arial" w:cs="Arial"/>
          <w:color w:val="2B2B2B"/>
        </w:rPr>
        <w:t>You enjoy explaining technical concepts to others</w:t>
      </w:r>
    </w:p>
    <w:p w:rsidR="00D3481F" w:rsidRDefault="00D3481F" w:rsidP="00D3481F">
      <w:pPr>
        <w:numPr>
          <w:ilvl w:val="0"/>
          <w:numId w:val="1"/>
        </w:numPr>
        <w:spacing w:after="0" w:line="240" w:lineRule="auto"/>
        <w:ind w:left="1020"/>
        <w:textAlignment w:val="baseline"/>
        <w:rPr>
          <w:rFonts w:ascii="Arial" w:eastAsia="Times New Roman" w:hAnsi="Arial" w:cs="Arial"/>
          <w:color w:val="2B2B2B"/>
        </w:rPr>
      </w:pPr>
      <w:r w:rsidRPr="00705606">
        <w:rPr>
          <w:rFonts w:ascii="Arial" w:eastAsia="Times New Roman" w:hAnsi="Arial" w:cs="Arial"/>
          <w:color w:val="2B2B2B"/>
        </w:rPr>
        <w:t>You would like to be part of a team of Access Technology professionals that offer innovative solutions such as dynamic group classes, tech support and remote training</w:t>
      </w:r>
    </w:p>
    <w:p w:rsidR="00E53998" w:rsidRDefault="00B37CD0"/>
    <w:p w:rsidR="00D3481F" w:rsidRPr="00705606" w:rsidRDefault="00D3481F" w:rsidP="00D3481F">
      <w:pPr>
        <w:tabs>
          <w:tab w:val="left" w:pos="0"/>
          <w:tab w:val="left" w:pos="372"/>
          <w:tab w:val="left" w:pos="720"/>
        </w:tabs>
        <w:suppressAutoHyphens/>
        <w:outlineLvl w:val="0"/>
        <w:rPr>
          <w:rFonts w:ascii="Arial" w:hAnsi="Arial" w:cs="Arial"/>
          <w:b/>
          <w:bCs/>
          <w:spacing w:val="-3"/>
          <w:u w:val="single"/>
        </w:rPr>
      </w:pPr>
      <w:r w:rsidRPr="00705606">
        <w:rPr>
          <w:rFonts w:ascii="Arial" w:hAnsi="Arial" w:cs="Arial"/>
          <w:b/>
          <w:bCs/>
          <w:spacing w:val="-3"/>
          <w:u w:val="single"/>
        </w:rPr>
        <w:t>QUALIFICATIONS:</w:t>
      </w:r>
    </w:p>
    <w:p w:rsidR="00D3481F" w:rsidRPr="00705606" w:rsidRDefault="00D3481F" w:rsidP="00D3481F">
      <w:pPr>
        <w:tabs>
          <w:tab w:val="left" w:pos="0"/>
          <w:tab w:val="left" w:pos="372"/>
          <w:tab w:val="left" w:pos="720"/>
        </w:tabs>
        <w:suppressAutoHyphens/>
        <w:outlineLvl w:val="0"/>
        <w:rPr>
          <w:rFonts w:ascii="Arial" w:hAnsi="Arial" w:cs="Arial"/>
          <w:b/>
          <w:bCs/>
          <w:spacing w:val="-3"/>
          <w:u w:val="single"/>
        </w:rPr>
      </w:pPr>
    </w:p>
    <w:p w:rsidR="00D3481F" w:rsidRPr="00705606" w:rsidRDefault="00D3481F" w:rsidP="00D3481F">
      <w:pPr>
        <w:pStyle w:val="BodyText"/>
        <w:tabs>
          <w:tab w:val="left" w:pos="0"/>
          <w:tab w:val="left" w:pos="372"/>
        </w:tabs>
        <w:suppressAutoHyphens/>
        <w:autoSpaceDE/>
        <w:autoSpaceDN/>
        <w:spacing w:after="0"/>
        <w:rPr>
          <w:rFonts w:ascii="Arial" w:hAnsi="Arial" w:cs="Arial"/>
          <w:iCs/>
          <w:spacing w:val="-3"/>
          <w:sz w:val="24"/>
          <w:szCs w:val="24"/>
        </w:rPr>
      </w:pPr>
      <w:r w:rsidRPr="00705606">
        <w:rPr>
          <w:rFonts w:ascii="Arial" w:hAnsi="Arial" w:cs="Arial"/>
          <w:spacing w:val="-3"/>
          <w:sz w:val="24"/>
          <w:szCs w:val="24"/>
        </w:rPr>
        <w:t>Education or equivalent:</w:t>
      </w:r>
      <w:r w:rsidRPr="00705606">
        <w:rPr>
          <w:rFonts w:ascii="Arial" w:hAnsi="Arial" w:cs="Arial"/>
          <w:sz w:val="24"/>
          <w:szCs w:val="24"/>
        </w:rPr>
        <w:t xml:space="preserve"> </w:t>
      </w:r>
    </w:p>
    <w:p w:rsidR="00D3481F" w:rsidRPr="00705606" w:rsidRDefault="00D3481F" w:rsidP="00D3481F">
      <w:pPr>
        <w:numPr>
          <w:ilvl w:val="0"/>
          <w:numId w:val="3"/>
        </w:numPr>
        <w:spacing w:after="0" w:line="240" w:lineRule="auto"/>
        <w:ind w:left="1020"/>
        <w:textAlignment w:val="baseline"/>
        <w:rPr>
          <w:rFonts w:ascii="Arial" w:eastAsia="Times New Roman" w:hAnsi="Arial" w:cs="Arial"/>
          <w:color w:val="2B2B2B"/>
        </w:rPr>
      </w:pPr>
      <w:r w:rsidRPr="00705606">
        <w:rPr>
          <w:rFonts w:ascii="Arial" w:eastAsia="Times New Roman" w:hAnsi="Arial" w:cs="Arial"/>
          <w:color w:val="2B2B2B"/>
        </w:rPr>
        <w:t>Bachelor’s degree in education, Rehabilitation Teaching, Computer Science, or comparable degree/experience</w:t>
      </w:r>
    </w:p>
    <w:p w:rsidR="00D3481F" w:rsidRPr="00705606" w:rsidRDefault="00D3481F" w:rsidP="00D3481F">
      <w:pPr>
        <w:pStyle w:val="BodyText"/>
        <w:tabs>
          <w:tab w:val="left" w:pos="0"/>
          <w:tab w:val="left" w:pos="372"/>
          <w:tab w:val="left" w:pos="720"/>
        </w:tabs>
        <w:suppressAutoHyphens/>
        <w:autoSpaceDE/>
        <w:autoSpaceDN/>
        <w:spacing w:after="0"/>
        <w:rPr>
          <w:rFonts w:ascii="Arial" w:hAnsi="Arial" w:cs="Arial"/>
          <w:spacing w:val="-3"/>
          <w:sz w:val="24"/>
          <w:szCs w:val="24"/>
        </w:rPr>
      </w:pPr>
    </w:p>
    <w:p w:rsidR="00D3481F" w:rsidRPr="00705606" w:rsidRDefault="00D3481F" w:rsidP="00D3481F">
      <w:pPr>
        <w:pStyle w:val="BodyText"/>
        <w:tabs>
          <w:tab w:val="left" w:pos="0"/>
          <w:tab w:val="left" w:pos="372"/>
          <w:tab w:val="left" w:pos="720"/>
        </w:tabs>
        <w:suppressAutoHyphens/>
        <w:autoSpaceDE/>
        <w:autoSpaceDN/>
        <w:spacing w:after="0"/>
        <w:rPr>
          <w:rFonts w:ascii="Arial" w:hAnsi="Arial" w:cs="Arial"/>
          <w:spacing w:val="-3"/>
          <w:sz w:val="24"/>
          <w:szCs w:val="24"/>
        </w:rPr>
      </w:pPr>
      <w:r w:rsidRPr="00705606">
        <w:rPr>
          <w:rFonts w:ascii="Arial" w:hAnsi="Arial" w:cs="Arial"/>
          <w:spacing w:val="-3"/>
          <w:sz w:val="24"/>
          <w:szCs w:val="24"/>
        </w:rPr>
        <w:t xml:space="preserve">Experience:  </w:t>
      </w:r>
    </w:p>
    <w:p w:rsidR="00D3481F" w:rsidRPr="00705606" w:rsidRDefault="00D3481F" w:rsidP="00D3481F">
      <w:pPr>
        <w:numPr>
          <w:ilvl w:val="0"/>
          <w:numId w:val="4"/>
        </w:numPr>
        <w:spacing w:after="0" w:line="240" w:lineRule="auto"/>
        <w:ind w:left="1020"/>
        <w:textAlignment w:val="baseline"/>
        <w:rPr>
          <w:rFonts w:ascii="Arial" w:eastAsia="Times New Roman" w:hAnsi="Arial" w:cs="Arial"/>
          <w:color w:val="2B2B2B"/>
        </w:rPr>
      </w:pPr>
      <w:r w:rsidRPr="00705606">
        <w:rPr>
          <w:rFonts w:ascii="Arial" w:eastAsia="Times New Roman" w:hAnsi="Arial" w:cs="Arial"/>
          <w:color w:val="2B2B2B"/>
        </w:rPr>
        <w:t>In depth knowledge of at least two of the following operating systems:</w:t>
      </w:r>
    </w:p>
    <w:p w:rsidR="00D3481F" w:rsidRPr="00705606" w:rsidRDefault="00D3481F" w:rsidP="00D3481F">
      <w:pPr>
        <w:numPr>
          <w:ilvl w:val="1"/>
          <w:numId w:val="4"/>
        </w:numPr>
        <w:spacing w:after="0" w:line="240" w:lineRule="auto"/>
        <w:ind w:left="2040"/>
        <w:textAlignment w:val="baseline"/>
        <w:rPr>
          <w:rFonts w:ascii="Arial" w:eastAsia="Times New Roman" w:hAnsi="Arial" w:cs="Arial"/>
          <w:color w:val="2B2B2B"/>
        </w:rPr>
      </w:pPr>
      <w:r w:rsidRPr="00705606">
        <w:rPr>
          <w:rFonts w:ascii="Arial" w:eastAsia="Times New Roman" w:hAnsi="Arial" w:cs="Arial"/>
          <w:color w:val="2B2B2B"/>
        </w:rPr>
        <w:t>Windows</w:t>
      </w:r>
    </w:p>
    <w:p w:rsidR="00D3481F" w:rsidRPr="00705606" w:rsidRDefault="00D3481F" w:rsidP="00D3481F">
      <w:pPr>
        <w:numPr>
          <w:ilvl w:val="1"/>
          <w:numId w:val="4"/>
        </w:numPr>
        <w:spacing w:after="0" w:line="240" w:lineRule="auto"/>
        <w:ind w:left="2040"/>
        <w:textAlignment w:val="baseline"/>
        <w:rPr>
          <w:rFonts w:ascii="Arial" w:eastAsia="Times New Roman" w:hAnsi="Arial" w:cs="Arial"/>
          <w:color w:val="2B2B2B"/>
        </w:rPr>
      </w:pPr>
      <w:r w:rsidRPr="00705606">
        <w:rPr>
          <w:rFonts w:ascii="Arial" w:eastAsia="Times New Roman" w:hAnsi="Arial" w:cs="Arial"/>
          <w:color w:val="2B2B2B"/>
        </w:rPr>
        <w:t>Mac OS</w:t>
      </w:r>
    </w:p>
    <w:p w:rsidR="00D3481F" w:rsidRPr="00705606" w:rsidRDefault="00D3481F" w:rsidP="00D3481F">
      <w:pPr>
        <w:numPr>
          <w:ilvl w:val="1"/>
          <w:numId w:val="4"/>
        </w:numPr>
        <w:spacing w:after="0" w:line="240" w:lineRule="auto"/>
        <w:ind w:left="2040"/>
        <w:textAlignment w:val="baseline"/>
        <w:rPr>
          <w:rFonts w:ascii="Arial" w:eastAsia="Times New Roman" w:hAnsi="Arial" w:cs="Arial"/>
          <w:color w:val="2B2B2B"/>
        </w:rPr>
      </w:pPr>
      <w:r w:rsidRPr="00705606">
        <w:rPr>
          <w:rFonts w:ascii="Arial" w:eastAsia="Times New Roman" w:hAnsi="Arial" w:cs="Arial"/>
          <w:color w:val="2B2B2B"/>
        </w:rPr>
        <w:t>iOS</w:t>
      </w:r>
    </w:p>
    <w:p w:rsidR="00D3481F" w:rsidRPr="00705606" w:rsidRDefault="00D3481F" w:rsidP="00D3481F">
      <w:pPr>
        <w:numPr>
          <w:ilvl w:val="1"/>
          <w:numId w:val="4"/>
        </w:numPr>
        <w:spacing w:after="0" w:line="240" w:lineRule="auto"/>
        <w:ind w:left="2040"/>
        <w:textAlignment w:val="baseline"/>
        <w:rPr>
          <w:rFonts w:ascii="Arial" w:eastAsia="Times New Roman" w:hAnsi="Arial" w:cs="Arial"/>
          <w:color w:val="2B2B2B"/>
        </w:rPr>
      </w:pPr>
      <w:r w:rsidRPr="00705606">
        <w:rPr>
          <w:rFonts w:ascii="Arial" w:eastAsia="Times New Roman" w:hAnsi="Arial" w:cs="Arial"/>
          <w:color w:val="2B2B2B"/>
        </w:rPr>
        <w:t>Android</w:t>
      </w:r>
    </w:p>
    <w:p w:rsidR="00D3481F" w:rsidRPr="00705606" w:rsidRDefault="00D3481F" w:rsidP="00D3481F">
      <w:pPr>
        <w:numPr>
          <w:ilvl w:val="0"/>
          <w:numId w:val="5"/>
        </w:numPr>
        <w:spacing w:after="0" w:line="240" w:lineRule="auto"/>
        <w:ind w:left="1020"/>
        <w:textAlignment w:val="baseline"/>
        <w:rPr>
          <w:rFonts w:ascii="Arial" w:eastAsia="Times New Roman" w:hAnsi="Arial" w:cs="Arial"/>
          <w:color w:val="2B2B2B"/>
        </w:rPr>
      </w:pPr>
      <w:r w:rsidRPr="00705606">
        <w:rPr>
          <w:rFonts w:ascii="Arial" w:eastAsia="Times New Roman" w:hAnsi="Arial" w:cs="Arial"/>
          <w:color w:val="2B2B2B"/>
        </w:rPr>
        <w:t>Advanced user of screen reading and magnification software for desktop and mobile operating systems</w:t>
      </w:r>
    </w:p>
    <w:p w:rsidR="00D3481F" w:rsidRPr="00705606" w:rsidRDefault="00D3481F" w:rsidP="00D3481F">
      <w:pPr>
        <w:numPr>
          <w:ilvl w:val="0"/>
          <w:numId w:val="5"/>
        </w:numPr>
        <w:spacing w:after="0" w:line="240" w:lineRule="auto"/>
        <w:ind w:left="1020"/>
        <w:textAlignment w:val="baseline"/>
        <w:rPr>
          <w:rFonts w:ascii="Arial" w:eastAsia="Times New Roman" w:hAnsi="Arial" w:cs="Arial"/>
          <w:color w:val="2B2B2B"/>
        </w:rPr>
      </w:pPr>
      <w:r w:rsidRPr="00705606">
        <w:rPr>
          <w:rFonts w:ascii="Arial" w:eastAsia="Times New Roman" w:hAnsi="Arial" w:cs="Arial"/>
          <w:color w:val="2B2B2B"/>
        </w:rPr>
        <w:t>In depth knowledge of non-visual techniques for information access including:</w:t>
      </w:r>
    </w:p>
    <w:p w:rsidR="00D3481F" w:rsidRPr="00705606" w:rsidRDefault="00D3481F" w:rsidP="00D3481F">
      <w:pPr>
        <w:numPr>
          <w:ilvl w:val="1"/>
          <w:numId w:val="5"/>
        </w:numPr>
        <w:spacing w:after="0" w:line="240" w:lineRule="auto"/>
        <w:ind w:left="2040"/>
        <w:textAlignment w:val="baseline"/>
        <w:rPr>
          <w:rFonts w:ascii="Arial" w:eastAsia="Times New Roman" w:hAnsi="Arial" w:cs="Arial"/>
          <w:color w:val="2B2B2B"/>
        </w:rPr>
      </w:pPr>
      <w:r w:rsidRPr="00705606">
        <w:rPr>
          <w:rFonts w:ascii="Arial" w:eastAsia="Times New Roman" w:hAnsi="Arial" w:cs="Arial"/>
          <w:color w:val="2B2B2B"/>
        </w:rPr>
        <w:t>Efficiently navigating websites</w:t>
      </w:r>
    </w:p>
    <w:p w:rsidR="00D3481F" w:rsidRPr="00705606" w:rsidRDefault="00D3481F" w:rsidP="00D3481F">
      <w:pPr>
        <w:numPr>
          <w:ilvl w:val="1"/>
          <w:numId w:val="5"/>
        </w:numPr>
        <w:spacing w:after="0" w:line="240" w:lineRule="auto"/>
        <w:ind w:left="2040"/>
        <w:textAlignment w:val="baseline"/>
        <w:rPr>
          <w:rFonts w:ascii="Arial" w:eastAsia="Times New Roman" w:hAnsi="Arial" w:cs="Arial"/>
          <w:color w:val="2B2B2B"/>
        </w:rPr>
      </w:pPr>
      <w:r w:rsidRPr="00705606">
        <w:rPr>
          <w:rFonts w:ascii="Arial" w:eastAsia="Times New Roman" w:hAnsi="Arial" w:cs="Arial"/>
          <w:color w:val="2B2B2B"/>
        </w:rPr>
        <w:t>Using apps and software to access printed material</w:t>
      </w:r>
    </w:p>
    <w:p w:rsidR="00D3481F" w:rsidRPr="00705606" w:rsidRDefault="00D3481F" w:rsidP="00D3481F">
      <w:pPr>
        <w:numPr>
          <w:ilvl w:val="1"/>
          <w:numId w:val="5"/>
        </w:numPr>
        <w:spacing w:after="0" w:line="240" w:lineRule="auto"/>
        <w:ind w:left="2040"/>
        <w:textAlignment w:val="baseline"/>
        <w:rPr>
          <w:rFonts w:ascii="Arial" w:eastAsia="Times New Roman" w:hAnsi="Arial" w:cs="Arial"/>
          <w:color w:val="2B2B2B"/>
        </w:rPr>
      </w:pPr>
      <w:r w:rsidRPr="00705606">
        <w:rPr>
          <w:rFonts w:ascii="Arial" w:eastAsia="Times New Roman" w:hAnsi="Arial" w:cs="Arial"/>
          <w:color w:val="2B2B2B"/>
        </w:rPr>
        <w:t>Using GPS and wayfinding apps for navigation.</w:t>
      </w:r>
    </w:p>
    <w:p w:rsidR="00D3481F" w:rsidRPr="00705606" w:rsidRDefault="00D3481F" w:rsidP="00D3481F">
      <w:pPr>
        <w:numPr>
          <w:ilvl w:val="0"/>
          <w:numId w:val="5"/>
        </w:numPr>
        <w:spacing w:after="0" w:line="240" w:lineRule="auto"/>
        <w:ind w:left="1020"/>
        <w:textAlignment w:val="baseline"/>
        <w:rPr>
          <w:rFonts w:ascii="Arial" w:eastAsia="Times New Roman" w:hAnsi="Arial" w:cs="Arial"/>
          <w:color w:val="2B2B2B"/>
        </w:rPr>
      </w:pPr>
      <w:r w:rsidRPr="00705606">
        <w:rPr>
          <w:rFonts w:ascii="Arial" w:eastAsia="Times New Roman" w:hAnsi="Arial" w:cs="Arial"/>
          <w:color w:val="2B2B2B"/>
        </w:rPr>
        <w:t>Knowledge of the following productivity suites</w:t>
      </w:r>
    </w:p>
    <w:p w:rsidR="00D3481F" w:rsidRPr="00705606" w:rsidRDefault="00D3481F" w:rsidP="00D3481F">
      <w:pPr>
        <w:numPr>
          <w:ilvl w:val="1"/>
          <w:numId w:val="5"/>
        </w:numPr>
        <w:spacing w:after="0" w:line="240" w:lineRule="auto"/>
        <w:ind w:left="2040"/>
        <w:textAlignment w:val="baseline"/>
        <w:rPr>
          <w:rFonts w:ascii="Arial" w:eastAsia="Times New Roman" w:hAnsi="Arial" w:cs="Arial"/>
          <w:color w:val="2B2B2B"/>
        </w:rPr>
      </w:pPr>
      <w:r w:rsidRPr="00705606">
        <w:rPr>
          <w:rFonts w:ascii="Arial" w:eastAsia="Times New Roman" w:hAnsi="Arial" w:cs="Arial"/>
          <w:color w:val="2B2B2B"/>
        </w:rPr>
        <w:t>Microsoft 365: Word, Excel, PowerPoint, Outlook, OneDrive, and Teams</w:t>
      </w:r>
    </w:p>
    <w:p w:rsidR="00D3481F" w:rsidRPr="00705606" w:rsidRDefault="00D3481F" w:rsidP="00D3481F">
      <w:pPr>
        <w:numPr>
          <w:ilvl w:val="1"/>
          <w:numId w:val="5"/>
        </w:numPr>
        <w:spacing w:after="0" w:line="240" w:lineRule="auto"/>
        <w:ind w:left="2040"/>
        <w:textAlignment w:val="baseline"/>
        <w:rPr>
          <w:rFonts w:ascii="Arial" w:eastAsia="Times New Roman" w:hAnsi="Arial" w:cs="Arial"/>
          <w:color w:val="2B2B2B"/>
        </w:rPr>
      </w:pPr>
      <w:r w:rsidRPr="00705606">
        <w:rPr>
          <w:rFonts w:ascii="Arial" w:eastAsia="Times New Roman" w:hAnsi="Arial" w:cs="Arial"/>
          <w:color w:val="2B2B2B"/>
        </w:rPr>
        <w:t>Google Workspace: Docs, Sheets, Slides, Gmail, Calendar, Drive and Meet</w:t>
      </w:r>
    </w:p>
    <w:p w:rsidR="00D3481F" w:rsidRPr="00705606" w:rsidRDefault="00D3481F" w:rsidP="00D3481F">
      <w:pPr>
        <w:numPr>
          <w:ilvl w:val="0"/>
          <w:numId w:val="5"/>
        </w:numPr>
        <w:spacing w:after="0" w:line="240" w:lineRule="auto"/>
        <w:ind w:left="1020"/>
        <w:textAlignment w:val="baseline"/>
        <w:rPr>
          <w:rFonts w:ascii="Arial" w:eastAsia="Times New Roman" w:hAnsi="Arial" w:cs="Arial"/>
          <w:color w:val="2B2B2B"/>
        </w:rPr>
      </w:pPr>
      <w:r w:rsidRPr="00705606">
        <w:rPr>
          <w:rFonts w:ascii="Arial" w:eastAsia="Times New Roman" w:hAnsi="Arial" w:cs="Arial"/>
          <w:color w:val="2B2B2B"/>
        </w:rPr>
        <w:t>Basic understanding of smart speakers and smart home technology</w:t>
      </w:r>
    </w:p>
    <w:p w:rsidR="00D3481F" w:rsidRPr="00705606" w:rsidRDefault="00D3481F" w:rsidP="00D3481F">
      <w:pPr>
        <w:numPr>
          <w:ilvl w:val="0"/>
          <w:numId w:val="5"/>
        </w:numPr>
        <w:spacing w:after="0" w:line="240" w:lineRule="auto"/>
        <w:ind w:left="1020"/>
        <w:textAlignment w:val="baseline"/>
        <w:rPr>
          <w:rFonts w:ascii="Arial" w:eastAsia="Times New Roman" w:hAnsi="Arial" w:cs="Arial"/>
          <w:color w:val="2B2B2B"/>
        </w:rPr>
      </w:pPr>
      <w:r w:rsidRPr="00705606">
        <w:rPr>
          <w:rFonts w:ascii="Arial" w:eastAsia="Times New Roman" w:hAnsi="Arial" w:cs="Arial"/>
          <w:color w:val="2B2B2B"/>
        </w:rPr>
        <w:t>Demonstrated ability to create lesson plans</w:t>
      </w:r>
    </w:p>
    <w:p w:rsidR="00D3481F" w:rsidRPr="00705606" w:rsidRDefault="00D3481F" w:rsidP="00D3481F">
      <w:pPr>
        <w:numPr>
          <w:ilvl w:val="0"/>
          <w:numId w:val="5"/>
        </w:numPr>
        <w:spacing w:after="0" w:line="240" w:lineRule="auto"/>
        <w:ind w:left="1020"/>
        <w:textAlignment w:val="baseline"/>
        <w:rPr>
          <w:rFonts w:ascii="Arial" w:eastAsia="Times New Roman" w:hAnsi="Arial" w:cs="Arial"/>
          <w:color w:val="2B2B2B"/>
        </w:rPr>
      </w:pPr>
      <w:r w:rsidRPr="00705606">
        <w:rPr>
          <w:rFonts w:ascii="Arial" w:eastAsia="Times New Roman" w:hAnsi="Arial" w:cs="Arial"/>
          <w:color w:val="2B2B2B"/>
        </w:rPr>
        <w:t>Demonstrated ability to work with different meeting platforms</w:t>
      </w:r>
    </w:p>
    <w:p w:rsidR="00D3481F" w:rsidRPr="00705606" w:rsidRDefault="00D3481F" w:rsidP="00D3481F">
      <w:pPr>
        <w:numPr>
          <w:ilvl w:val="0"/>
          <w:numId w:val="5"/>
        </w:numPr>
        <w:spacing w:after="0" w:line="240" w:lineRule="auto"/>
        <w:ind w:left="1020"/>
        <w:textAlignment w:val="baseline"/>
        <w:rPr>
          <w:rFonts w:ascii="Arial" w:eastAsia="Times New Roman" w:hAnsi="Arial" w:cs="Arial"/>
          <w:color w:val="2B2B2B"/>
        </w:rPr>
      </w:pPr>
      <w:r w:rsidRPr="00705606">
        <w:rPr>
          <w:rFonts w:ascii="Arial" w:eastAsia="Times New Roman" w:hAnsi="Arial" w:cs="Arial"/>
          <w:color w:val="2B2B2B"/>
        </w:rPr>
        <w:t>Elevated level of emotional intelligence to relate to students at all levels of adjustment to blindness</w:t>
      </w:r>
    </w:p>
    <w:p w:rsidR="00D3481F" w:rsidRPr="00705606" w:rsidRDefault="00D3481F" w:rsidP="00D3481F">
      <w:pPr>
        <w:numPr>
          <w:ilvl w:val="0"/>
          <w:numId w:val="5"/>
        </w:numPr>
        <w:spacing w:after="0" w:line="240" w:lineRule="auto"/>
        <w:ind w:left="1020"/>
        <w:textAlignment w:val="baseline"/>
        <w:rPr>
          <w:rFonts w:ascii="Arial" w:eastAsia="Times New Roman" w:hAnsi="Arial" w:cs="Arial"/>
          <w:color w:val="2B2B2B"/>
        </w:rPr>
      </w:pPr>
      <w:r w:rsidRPr="00705606">
        <w:rPr>
          <w:rFonts w:ascii="Arial" w:eastAsia="Times New Roman" w:hAnsi="Arial" w:cs="Arial"/>
          <w:color w:val="2B2B2B"/>
        </w:rPr>
        <w:t>Demonstrated ability to convey technical knowledge in a clear and approachable manner</w:t>
      </w:r>
    </w:p>
    <w:p w:rsidR="00D3481F" w:rsidRPr="00705606" w:rsidRDefault="00D3481F" w:rsidP="00D3481F">
      <w:pPr>
        <w:numPr>
          <w:ilvl w:val="0"/>
          <w:numId w:val="5"/>
        </w:numPr>
        <w:spacing w:after="0" w:line="240" w:lineRule="auto"/>
        <w:ind w:left="1020"/>
        <w:textAlignment w:val="baseline"/>
        <w:rPr>
          <w:rFonts w:ascii="Arial" w:eastAsia="Times New Roman" w:hAnsi="Arial" w:cs="Arial"/>
          <w:color w:val="2B2B2B"/>
        </w:rPr>
      </w:pPr>
      <w:r w:rsidRPr="00705606">
        <w:rPr>
          <w:rFonts w:ascii="Arial" w:eastAsia="Times New Roman" w:hAnsi="Arial" w:cs="Arial"/>
          <w:color w:val="2B2B2B"/>
        </w:rPr>
        <w:t>ability to learn emerging technologies from documentation and tutorials</w:t>
      </w:r>
    </w:p>
    <w:p w:rsidR="00D3481F" w:rsidRPr="00705606" w:rsidRDefault="00D3481F" w:rsidP="00D3481F">
      <w:pPr>
        <w:spacing w:before="540" w:after="180"/>
        <w:textAlignment w:val="baseline"/>
        <w:outlineLvl w:val="1"/>
        <w:rPr>
          <w:rFonts w:ascii="Arial" w:eastAsia="Times New Roman" w:hAnsi="Arial" w:cs="Arial"/>
          <w:b/>
          <w:bCs/>
          <w:color w:val="2B2B2B"/>
        </w:rPr>
      </w:pPr>
      <w:r w:rsidRPr="00705606">
        <w:rPr>
          <w:rFonts w:ascii="Arial" w:eastAsia="Times New Roman" w:hAnsi="Arial" w:cs="Arial"/>
          <w:b/>
          <w:bCs/>
          <w:color w:val="2B2B2B"/>
        </w:rPr>
        <w:t>Preferred qualifications:</w:t>
      </w:r>
    </w:p>
    <w:p w:rsidR="00D3481F" w:rsidRPr="00705606" w:rsidRDefault="00D3481F" w:rsidP="00D3481F">
      <w:pPr>
        <w:numPr>
          <w:ilvl w:val="0"/>
          <w:numId w:val="6"/>
        </w:numPr>
        <w:spacing w:after="0" w:line="240" w:lineRule="auto"/>
        <w:ind w:left="1020"/>
        <w:textAlignment w:val="baseline"/>
        <w:rPr>
          <w:rFonts w:ascii="Arial" w:eastAsia="Times New Roman" w:hAnsi="Arial" w:cs="Arial"/>
          <w:color w:val="2B2B2B"/>
        </w:rPr>
      </w:pPr>
      <w:r w:rsidRPr="00705606">
        <w:rPr>
          <w:rFonts w:ascii="Arial" w:eastAsia="Times New Roman" w:hAnsi="Arial" w:cs="Arial"/>
          <w:color w:val="2B2B2B"/>
        </w:rPr>
        <w:t>Proficiency in the UEB Braille code</w:t>
      </w:r>
    </w:p>
    <w:p w:rsidR="00D3481F" w:rsidRPr="00705606" w:rsidRDefault="00D3481F" w:rsidP="00D3481F">
      <w:pPr>
        <w:numPr>
          <w:ilvl w:val="0"/>
          <w:numId w:val="6"/>
        </w:numPr>
        <w:spacing w:after="0" w:line="240" w:lineRule="auto"/>
        <w:ind w:left="1020"/>
        <w:textAlignment w:val="baseline"/>
        <w:rPr>
          <w:rFonts w:ascii="Arial" w:eastAsia="Times New Roman" w:hAnsi="Arial" w:cs="Arial"/>
          <w:color w:val="2B2B2B"/>
        </w:rPr>
      </w:pPr>
      <w:r w:rsidRPr="00705606">
        <w:rPr>
          <w:rFonts w:ascii="Arial" w:eastAsia="Times New Roman" w:hAnsi="Arial" w:cs="Arial"/>
          <w:color w:val="2B2B2B"/>
        </w:rPr>
        <w:t>Fluency in a second language in addition to English (Spanish strongly desired)</w:t>
      </w:r>
    </w:p>
    <w:p w:rsidR="00D3481F" w:rsidRPr="00705606" w:rsidRDefault="00D3481F" w:rsidP="00D3481F">
      <w:pPr>
        <w:pStyle w:val="BodyText"/>
        <w:tabs>
          <w:tab w:val="left" w:pos="0"/>
          <w:tab w:val="left" w:pos="372"/>
          <w:tab w:val="left" w:pos="720"/>
        </w:tabs>
        <w:suppressAutoHyphens/>
        <w:autoSpaceDE/>
        <w:autoSpaceDN/>
        <w:rPr>
          <w:rFonts w:ascii="Arial" w:hAnsi="Arial" w:cs="Arial"/>
          <w:spacing w:val="-3"/>
          <w:sz w:val="24"/>
          <w:szCs w:val="24"/>
        </w:rPr>
      </w:pPr>
    </w:p>
    <w:p w:rsidR="00D3481F" w:rsidRPr="00705606" w:rsidRDefault="00D3481F" w:rsidP="00D3481F">
      <w:pPr>
        <w:tabs>
          <w:tab w:val="left" w:pos="0"/>
          <w:tab w:val="left" w:pos="372"/>
          <w:tab w:val="left" w:pos="720"/>
        </w:tabs>
        <w:suppressAutoHyphens/>
        <w:outlineLvl w:val="0"/>
        <w:rPr>
          <w:rFonts w:ascii="Arial" w:hAnsi="Arial" w:cs="Arial"/>
          <w:spacing w:val="-3"/>
        </w:rPr>
      </w:pPr>
    </w:p>
    <w:p w:rsidR="00D3481F" w:rsidRPr="00705606" w:rsidRDefault="00D3481F" w:rsidP="00D3481F">
      <w:pPr>
        <w:tabs>
          <w:tab w:val="left" w:pos="0"/>
          <w:tab w:val="left" w:pos="372"/>
          <w:tab w:val="left" w:pos="720"/>
        </w:tabs>
        <w:suppressAutoHyphens/>
        <w:outlineLvl w:val="0"/>
        <w:rPr>
          <w:rFonts w:ascii="Arial" w:hAnsi="Arial" w:cs="Arial"/>
          <w:b/>
          <w:bCs/>
          <w:spacing w:val="-3"/>
          <w:u w:val="single"/>
        </w:rPr>
      </w:pPr>
      <w:r w:rsidRPr="00705606">
        <w:rPr>
          <w:rFonts w:ascii="Arial" w:hAnsi="Arial" w:cs="Arial"/>
          <w:b/>
          <w:bCs/>
          <w:spacing w:val="-3"/>
          <w:u w:val="single"/>
        </w:rPr>
        <w:lastRenderedPageBreak/>
        <w:t>PHYSICAL REQUIREMENTS:</w:t>
      </w:r>
    </w:p>
    <w:p w:rsidR="00D3481F" w:rsidRPr="00705606" w:rsidRDefault="00D3481F" w:rsidP="00D3481F">
      <w:pPr>
        <w:tabs>
          <w:tab w:val="left" w:pos="0"/>
          <w:tab w:val="left" w:pos="372"/>
          <w:tab w:val="left" w:pos="720"/>
        </w:tabs>
        <w:suppressAutoHyphens/>
        <w:outlineLvl w:val="0"/>
        <w:rPr>
          <w:rFonts w:ascii="Arial" w:hAnsi="Arial" w:cs="Arial"/>
          <w:b/>
          <w:bCs/>
          <w:spacing w:val="-3"/>
          <w:u w:val="single"/>
        </w:rPr>
      </w:pPr>
    </w:p>
    <w:p w:rsidR="00D3481F" w:rsidRPr="00705606" w:rsidRDefault="00D3481F" w:rsidP="00D3481F">
      <w:pPr>
        <w:rPr>
          <w:rFonts w:ascii="Arial" w:hAnsi="Arial" w:cs="Arial"/>
          <w:spacing w:val="-3"/>
        </w:rPr>
      </w:pPr>
      <w:r w:rsidRPr="00705606">
        <w:rPr>
          <w:rFonts w:ascii="Arial" w:hAnsi="Arial" w:cs="Arial"/>
          <w:spacing w:val="-3"/>
        </w:rPr>
        <w:t>Must be able to: Carry or transport 20lbs; sit at a desk and perform computer-intensive work for long periods of time; operate standard office equipment; travel independently.</w:t>
      </w:r>
    </w:p>
    <w:p w:rsidR="00D3481F" w:rsidRPr="00705606" w:rsidRDefault="00D3481F" w:rsidP="00D3481F">
      <w:pPr>
        <w:tabs>
          <w:tab w:val="left" w:pos="0"/>
          <w:tab w:val="left" w:pos="372"/>
          <w:tab w:val="left" w:pos="720"/>
        </w:tabs>
        <w:suppressAutoHyphens/>
        <w:rPr>
          <w:rFonts w:ascii="Arial" w:hAnsi="Arial" w:cs="Arial"/>
          <w:spacing w:val="-3"/>
        </w:rPr>
      </w:pPr>
    </w:p>
    <w:p w:rsidR="00D3481F" w:rsidRPr="00705606" w:rsidRDefault="00D3481F" w:rsidP="00D3481F">
      <w:pPr>
        <w:tabs>
          <w:tab w:val="left" w:pos="0"/>
          <w:tab w:val="left" w:pos="372"/>
          <w:tab w:val="left" w:pos="720"/>
        </w:tabs>
        <w:suppressAutoHyphens/>
        <w:rPr>
          <w:rFonts w:ascii="Arial" w:hAnsi="Arial" w:cs="Arial"/>
          <w:spacing w:val="-3"/>
        </w:rPr>
      </w:pPr>
    </w:p>
    <w:p w:rsidR="00D3481F" w:rsidRPr="009019D2" w:rsidRDefault="00D3481F" w:rsidP="00D3481F">
      <w:pPr>
        <w:tabs>
          <w:tab w:val="left" w:pos="0"/>
          <w:tab w:val="left" w:pos="372"/>
          <w:tab w:val="left" w:pos="720"/>
        </w:tabs>
        <w:suppressAutoHyphens/>
        <w:outlineLvl w:val="0"/>
        <w:rPr>
          <w:rFonts w:ascii="Arial" w:eastAsia="Times New Roman" w:hAnsi="Arial" w:cs="Arial"/>
          <w:b/>
          <w:bCs/>
          <w:color w:val="2B2B2B"/>
        </w:rPr>
      </w:pPr>
      <w:r w:rsidRPr="00705606">
        <w:rPr>
          <w:rFonts w:ascii="Arial" w:hAnsi="Arial" w:cs="Arial"/>
          <w:b/>
          <w:bCs/>
          <w:spacing w:val="-3"/>
          <w:u w:val="single"/>
        </w:rPr>
        <w:t>JOB ACCOUNTABILITIES:</w:t>
      </w:r>
    </w:p>
    <w:p w:rsidR="00D3481F" w:rsidRPr="009019D2" w:rsidRDefault="00D3481F" w:rsidP="00D3481F">
      <w:pPr>
        <w:numPr>
          <w:ilvl w:val="0"/>
          <w:numId w:val="2"/>
        </w:numPr>
        <w:spacing w:after="0" w:line="240" w:lineRule="auto"/>
        <w:ind w:left="1020"/>
        <w:textAlignment w:val="baseline"/>
        <w:rPr>
          <w:rFonts w:ascii="Arial" w:eastAsia="Times New Roman" w:hAnsi="Arial" w:cs="Arial"/>
          <w:color w:val="2B2B2B"/>
        </w:rPr>
      </w:pPr>
      <w:r w:rsidRPr="009019D2">
        <w:rPr>
          <w:rFonts w:ascii="Arial" w:eastAsia="Times New Roman" w:hAnsi="Arial" w:cs="Arial"/>
          <w:color w:val="2B2B2B"/>
        </w:rPr>
        <w:t>Work with students defining individual service plans, which include schedules, goals, and objectives for their technology training</w:t>
      </w:r>
    </w:p>
    <w:p w:rsidR="00D3481F" w:rsidRPr="009019D2" w:rsidRDefault="00D3481F" w:rsidP="00D3481F">
      <w:pPr>
        <w:numPr>
          <w:ilvl w:val="0"/>
          <w:numId w:val="2"/>
        </w:numPr>
        <w:spacing w:after="0" w:line="240" w:lineRule="auto"/>
        <w:ind w:left="1020"/>
        <w:textAlignment w:val="baseline"/>
        <w:rPr>
          <w:rFonts w:ascii="Arial" w:eastAsia="Times New Roman" w:hAnsi="Arial" w:cs="Arial"/>
          <w:color w:val="2B2B2B"/>
        </w:rPr>
      </w:pPr>
      <w:r w:rsidRPr="009019D2">
        <w:rPr>
          <w:rFonts w:ascii="Arial" w:eastAsia="Times New Roman" w:hAnsi="Arial" w:cs="Arial"/>
          <w:color w:val="2B2B2B"/>
        </w:rPr>
        <w:t>Deliver individual or group training to blind and visually impaired students on a variety of technologies</w:t>
      </w:r>
    </w:p>
    <w:p w:rsidR="00D3481F" w:rsidRPr="009019D2" w:rsidRDefault="00D3481F" w:rsidP="00D3481F">
      <w:pPr>
        <w:numPr>
          <w:ilvl w:val="0"/>
          <w:numId w:val="2"/>
        </w:numPr>
        <w:spacing w:after="0" w:line="240" w:lineRule="auto"/>
        <w:ind w:left="1020"/>
        <w:textAlignment w:val="baseline"/>
        <w:rPr>
          <w:rFonts w:ascii="Arial" w:eastAsia="Times New Roman" w:hAnsi="Arial" w:cs="Arial"/>
          <w:color w:val="2B2B2B"/>
        </w:rPr>
      </w:pPr>
      <w:r w:rsidRPr="009019D2">
        <w:rPr>
          <w:rFonts w:ascii="Arial" w:eastAsia="Times New Roman" w:hAnsi="Arial" w:cs="Arial"/>
          <w:color w:val="2B2B2B"/>
        </w:rPr>
        <w:t>Provide services at the Lighthouse headquarters, satellite offices, at students’ homes or remotely</w:t>
      </w:r>
    </w:p>
    <w:p w:rsidR="00D3481F" w:rsidRPr="009019D2" w:rsidRDefault="00D3481F" w:rsidP="00D3481F">
      <w:pPr>
        <w:numPr>
          <w:ilvl w:val="0"/>
          <w:numId w:val="2"/>
        </w:numPr>
        <w:spacing w:after="0" w:line="240" w:lineRule="auto"/>
        <w:ind w:left="1020"/>
        <w:textAlignment w:val="baseline"/>
        <w:rPr>
          <w:rFonts w:ascii="Arial" w:eastAsia="Times New Roman" w:hAnsi="Arial" w:cs="Arial"/>
          <w:color w:val="2B2B2B"/>
        </w:rPr>
      </w:pPr>
      <w:r w:rsidRPr="009019D2">
        <w:rPr>
          <w:rFonts w:ascii="Arial" w:eastAsia="Times New Roman" w:hAnsi="Arial" w:cs="Arial"/>
          <w:color w:val="2B2B2B"/>
        </w:rPr>
        <w:t>Design and deliver workshops on current technology topics in collaboration with the rest of the access technology team</w:t>
      </w:r>
    </w:p>
    <w:p w:rsidR="00D3481F" w:rsidRPr="009019D2" w:rsidRDefault="00D3481F" w:rsidP="00D3481F">
      <w:pPr>
        <w:numPr>
          <w:ilvl w:val="0"/>
          <w:numId w:val="2"/>
        </w:numPr>
        <w:spacing w:after="0" w:line="240" w:lineRule="auto"/>
        <w:ind w:left="1020"/>
        <w:textAlignment w:val="baseline"/>
        <w:rPr>
          <w:rFonts w:ascii="Arial" w:eastAsia="Times New Roman" w:hAnsi="Arial" w:cs="Arial"/>
          <w:color w:val="2B2B2B"/>
        </w:rPr>
      </w:pPr>
      <w:r w:rsidRPr="009019D2">
        <w:rPr>
          <w:rFonts w:ascii="Arial" w:eastAsia="Times New Roman" w:hAnsi="Arial" w:cs="Arial"/>
          <w:color w:val="2B2B2B"/>
        </w:rPr>
        <w:t>Develop class curriculum and lesson plans with other members of the Access Technology team</w:t>
      </w:r>
    </w:p>
    <w:p w:rsidR="00D3481F" w:rsidRPr="009019D2" w:rsidRDefault="00D3481F" w:rsidP="00D3481F">
      <w:pPr>
        <w:numPr>
          <w:ilvl w:val="0"/>
          <w:numId w:val="2"/>
        </w:numPr>
        <w:spacing w:after="0" w:line="240" w:lineRule="auto"/>
        <w:ind w:left="1020"/>
        <w:textAlignment w:val="baseline"/>
        <w:rPr>
          <w:rFonts w:ascii="Arial" w:eastAsia="Times New Roman" w:hAnsi="Arial" w:cs="Arial"/>
          <w:color w:val="2B2B2B"/>
        </w:rPr>
      </w:pPr>
      <w:r w:rsidRPr="009019D2">
        <w:rPr>
          <w:rFonts w:ascii="Arial" w:eastAsia="Times New Roman" w:hAnsi="Arial" w:cs="Arial"/>
          <w:color w:val="2B2B2B"/>
        </w:rPr>
        <w:t>Keep accurate and timely records of student progress in the Lighthouse database.</w:t>
      </w:r>
    </w:p>
    <w:p w:rsidR="00D3481F" w:rsidRDefault="00D3481F" w:rsidP="00D3481F">
      <w:pPr>
        <w:numPr>
          <w:ilvl w:val="0"/>
          <w:numId w:val="2"/>
        </w:numPr>
        <w:spacing w:after="0" w:line="240" w:lineRule="auto"/>
        <w:ind w:left="1020"/>
        <w:textAlignment w:val="baseline"/>
        <w:rPr>
          <w:rFonts w:ascii="Arial" w:eastAsia="Times New Roman" w:hAnsi="Arial" w:cs="Arial"/>
          <w:color w:val="2B2B2B"/>
        </w:rPr>
      </w:pPr>
      <w:r w:rsidRPr="009019D2">
        <w:rPr>
          <w:rFonts w:ascii="Arial" w:eastAsia="Times New Roman" w:hAnsi="Arial" w:cs="Arial"/>
          <w:color w:val="2B2B2B"/>
        </w:rPr>
        <w:t>Other duties as assigned</w:t>
      </w:r>
    </w:p>
    <w:p w:rsidR="00D3481F" w:rsidRDefault="00D3481F" w:rsidP="00D3481F">
      <w:pPr>
        <w:textAlignment w:val="baseline"/>
        <w:rPr>
          <w:rFonts w:ascii="Arial" w:eastAsia="Times New Roman" w:hAnsi="Arial" w:cs="Arial"/>
          <w:color w:val="2B2B2B"/>
        </w:rPr>
      </w:pPr>
    </w:p>
    <w:p w:rsidR="00D3481F" w:rsidRPr="00705606" w:rsidRDefault="00D3481F" w:rsidP="00D3481F">
      <w:pPr>
        <w:textAlignment w:val="baseline"/>
        <w:rPr>
          <w:rFonts w:ascii="Arial" w:eastAsia="Times New Roman" w:hAnsi="Arial" w:cs="Arial"/>
          <w:color w:val="2B2B2B"/>
        </w:rPr>
      </w:pPr>
      <w:r w:rsidRPr="00705606">
        <w:rPr>
          <w:rFonts w:ascii="Arial" w:eastAsia="Times New Roman" w:hAnsi="Arial" w:cs="Arial"/>
          <w:b/>
          <w:bCs/>
          <w:color w:val="2B2B2B"/>
          <w:bdr w:val="none" w:sz="0" w:space="0" w:color="auto" w:frame="1"/>
        </w:rPr>
        <w:t>Diversity and Inclusion:</w:t>
      </w:r>
      <w:r w:rsidRPr="00705606">
        <w:rPr>
          <w:rFonts w:ascii="Arial" w:eastAsia="Times New Roman" w:hAnsi="Arial" w:cs="Arial"/>
          <w:color w:val="2B2B2B"/>
        </w:rPr>
        <w:t> LightHouse intentionally and actively works to minimize barriers to employment faced by many marginalized groups. As a result, we welcome applicants from diverse backgrounds and abilities, including but not limited to applicants who possess various disabilities, racial and ethnic backgrounds, sexual orientation, gender identities, and ages.</w:t>
      </w:r>
    </w:p>
    <w:p w:rsidR="00D3481F" w:rsidRPr="00705606" w:rsidRDefault="00D3481F" w:rsidP="00D3481F">
      <w:pPr>
        <w:tabs>
          <w:tab w:val="left" w:pos="0"/>
          <w:tab w:val="left" w:pos="372"/>
        </w:tabs>
        <w:suppressAutoHyphens/>
        <w:rPr>
          <w:rFonts w:ascii="Arial" w:hAnsi="Arial" w:cs="Arial"/>
          <w:b/>
          <w:bCs/>
          <w:spacing w:val="-3"/>
          <w:u w:val="single"/>
        </w:rPr>
      </w:pPr>
    </w:p>
    <w:p w:rsidR="00D3481F" w:rsidRPr="00705606" w:rsidRDefault="00D3481F" w:rsidP="00D3481F">
      <w:pPr>
        <w:pStyle w:val="NormalWeb"/>
        <w:spacing w:before="0" w:beforeAutospacing="0" w:after="0" w:afterAutospacing="0"/>
        <w:textAlignment w:val="baseline"/>
        <w:rPr>
          <w:rFonts w:ascii="Arial" w:hAnsi="Arial" w:cs="Arial"/>
          <w:color w:val="2B2B2B"/>
        </w:rPr>
      </w:pPr>
      <w:r w:rsidRPr="00705606">
        <w:rPr>
          <w:rStyle w:val="Strong"/>
          <w:rFonts w:ascii="Arial" w:hAnsi="Arial" w:cs="Arial"/>
          <w:color w:val="2B2B2B"/>
          <w:bdr w:val="none" w:sz="0" w:space="0" w:color="auto" w:frame="1"/>
        </w:rPr>
        <w:t>WORKING CONDITIONS:</w:t>
      </w:r>
    </w:p>
    <w:p w:rsidR="00D3481F" w:rsidRPr="00705606" w:rsidRDefault="00D3481F" w:rsidP="00D3481F">
      <w:pPr>
        <w:pStyle w:val="NormalWeb"/>
        <w:spacing w:before="0" w:beforeAutospacing="0" w:after="360" w:afterAutospacing="0"/>
        <w:textAlignment w:val="baseline"/>
        <w:rPr>
          <w:rFonts w:ascii="Arial" w:hAnsi="Arial" w:cs="Arial"/>
          <w:color w:val="2B2B2B"/>
        </w:rPr>
      </w:pPr>
      <w:r w:rsidRPr="00705606">
        <w:rPr>
          <w:rFonts w:ascii="Arial" w:hAnsi="Arial" w:cs="Arial"/>
          <w:color w:val="2B2B2B"/>
        </w:rPr>
        <w:t>LightHouse for the Blind and Visually Impaired is an equal opportunity employer to all. Qualified applicants are considered regardless of age, race, color, creed, national origin, ancestry, marital status, pregnancy, disability, medical condition, genetic information, gender identity, sex, sexual orientation, religion, military veteran status, political affiliation, height, weight, or any other factor unrelated to the job.</w:t>
      </w:r>
    </w:p>
    <w:p w:rsidR="00D3481F" w:rsidRPr="00705606" w:rsidRDefault="00D3481F" w:rsidP="00D3481F">
      <w:pPr>
        <w:pStyle w:val="NormalWeb"/>
        <w:spacing w:before="0" w:beforeAutospacing="0" w:after="360" w:afterAutospacing="0"/>
        <w:textAlignment w:val="baseline"/>
        <w:rPr>
          <w:rFonts w:ascii="Arial" w:hAnsi="Arial" w:cs="Arial"/>
          <w:color w:val="2B2B2B"/>
        </w:rPr>
      </w:pPr>
      <w:r w:rsidRPr="00705606">
        <w:rPr>
          <w:rFonts w:ascii="Arial" w:hAnsi="Arial" w:cs="Arial"/>
          <w:color w:val="2B2B2B"/>
        </w:rPr>
        <w:t>We strive to maintain a scent-free environment and a drug-free workplace free of harassment, in accordance with California law. Employees are expected to behave in accordance with these objectives.</w:t>
      </w:r>
    </w:p>
    <w:p w:rsidR="00D3481F" w:rsidRPr="00705606" w:rsidRDefault="00D3481F" w:rsidP="00D3481F">
      <w:pPr>
        <w:pStyle w:val="NormalWeb"/>
        <w:spacing w:before="0" w:beforeAutospacing="0" w:after="360" w:afterAutospacing="0"/>
        <w:textAlignment w:val="baseline"/>
        <w:rPr>
          <w:rFonts w:ascii="Arial" w:hAnsi="Arial" w:cs="Arial"/>
          <w:color w:val="2B2B2B"/>
        </w:rPr>
      </w:pPr>
      <w:r w:rsidRPr="00705606">
        <w:rPr>
          <w:rFonts w:ascii="Arial" w:hAnsi="Arial" w:cs="Arial"/>
          <w:color w:val="2B2B2B"/>
        </w:rPr>
        <w:t>All LightHouse employees are hired for an indefinite and unspecified duration and consequently, no employee is guaranteed employment for a specified length of time. Employment is at the mutual consent of the employee and LightHouse. Accordingly, either the employee or LightHouse can terminate the employment relationship at any time, with or without cause (“employment at will”).</w:t>
      </w:r>
    </w:p>
    <w:p w:rsidR="00D3481F" w:rsidRPr="00705606" w:rsidRDefault="00D3481F" w:rsidP="00D3481F">
      <w:pPr>
        <w:pStyle w:val="NormalWeb"/>
        <w:spacing w:before="0" w:beforeAutospacing="0" w:after="0" w:afterAutospacing="0"/>
        <w:textAlignment w:val="baseline"/>
        <w:rPr>
          <w:rFonts w:ascii="Arial" w:hAnsi="Arial" w:cs="Arial"/>
          <w:color w:val="2B2B2B"/>
        </w:rPr>
      </w:pPr>
      <w:r w:rsidRPr="00705606">
        <w:rPr>
          <w:rStyle w:val="Strong"/>
          <w:rFonts w:ascii="Arial" w:hAnsi="Arial" w:cs="Arial"/>
          <w:color w:val="2B2B2B"/>
          <w:bdr w:val="none" w:sz="0" w:space="0" w:color="auto" w:frame="1"/>
        </w:rPr>
        <w:lastRenderedPageBreak/>
        <w:t>TO APPLY:</w:t>
      </w:r>
    </w:p>
    <w:p w:rsidR="00D3481F" w:rsidRPr="00705606" w:rsidRDefault="00D3481F" w:rsidP="00D3481F">
      <w:pPr>
        <w:pStyle w:val="NormalWeb"/>
        <w:spacing w:before="0" w:beforeAutospacing="0" w:after="0" w:afterAutospacing="0"/>
        <w:textAlignment w:val="baseline"/>
        <w:rPr>
          <w:rFonts w:ascii="Arial" w:hAnsi="Arial" w:cs="Arial"/>
          <w:color w:val="2B2B2B"/>
        </w:rPr>
      </w:pPr>
      <w:r w:rsidRPr="00705606">
        <w:rPr>
          <w:rFonts w:ascii="Arial" w:hAnsi="Arial" w:cs="Arial"/>
          <w:color w:val="2B2B2B"/>
        </w:rPr>
        <w:t>Please submit a cover letter and résumé as Word attachments (no PDFs please), to </w:t>
      </w:r>
      <w:hyperlink r:id="rId5" w:history="1">
        <w:r w:rsidRPr="00705606">
          <w:rPr>
            <w:rStyle w:val="Hyperlink"/>
            <w:rFonts w:ascii="Arial" w:hAnsi="Arial" w:cs="Arial"/>
            <w:color w:val="D54400"/>
            <w:bdr w:val="none" w:sz="0" w:space="0" w:color="auto" w:frame="1"/>
          </w:rPr>
          <w:t>hr@lighthouse-sf.org</w:t>
        </w:r>
      </w:hyperlink>
      <w:r w:rsidRPr="00705606">
        <w:rPr>
          <w:rFonts w:ascii="Arial" w:hAnsi="Arial" w:cs="Arial"/>
          <w:color w:val="2B2B2B"/>
        </w:rPr>
        <w:t>, including the job title in the subject line. We will not consider videos or hyperlinks to online profiles. Due to time constraints, we will only respond to complete submissions in which there is serious interest. Thank you for your understanding.</w:t>
      </w:r>
    </w:p>
    <w:p w:rsidR="00D3481F" w:rsidRDefault="00D3481F"/>
    <w:sectPr w:rsidR="00D34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113"/>
    <w:multiLevelType w:val="multilevel"/>
    <w:tmpl w:val="D94003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9D3194"/>
    <w:multiLevelType w:val="multilevel"/>
    <w:tmpl w:val="854C298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0E6980"/>
    <w:multiLevelType w:val="multilevel"/>
    <w:tmpl w:val="626C3D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8631FC"/>
    <w:multiLevelType w:val="multilevel"/>
    <w:tmpl w:val="893663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806B45"/>
    <w:multiLevelType w:val="multilevel"/>
    <w:tmpl w:val="239ECD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C74544"/>
    <w:multiLevelType w:val="multilevel"/>
    <w:tmpl w:val="ED2EA4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1F"/>
    <w:rsid w:val="005B03B9"/>
    <w:rsid w:val="00AA1C5A"/>
    <w:rsid w:val="00B37CD0"/>
    <w:rsid w:val="00D3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A73B"/>
  <w15:chartTrackingRefBased/>
  <w15:docId w15:val="{168D4AF6-6F22-4C33-9724-8E9803B0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3481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unhideWhenUsed/>
    <w:rsid w:val="00D3481F"/>
    <w:rPr>
      <w:color w:val="0563C1"/>
      <w:u w:val="single"/>
    </w:rPr>
  </w:style>
  <w:style w:type="paragraph" w:styleId="BodyText">
    <w:name w:val="Body Text"/>
    <w:basedOn w:val="Normal"/>
    <w:link w:val="BodyTextChar"/>
    <w:rsid w:val="00D3481F"/>
    <w:pPr>
      <w:widowControl w:val="0"/>
      <w:autoSpaceDE w:val="0"/>
      <w:autoSpaceDN w:val="0"/>
      <w:spacing w:after="120" w:line="240" w:lineRule="auto"/>
    </w:pPr>
    <w:rPr>
      <w:rFonts w:ascii="Courier" w:eastAsia="Times New Roman" w:hAnsi="Courier" w:cs="Courier"/>
      <w:sz w:val="20"/>
      <w:szCs w:val="20"/>
    </w:rPr>
  </w:style>
  <w:style w:type="character" w:customStyle="1" w:styleId="BodyTextChar">
    <w:name w:val="Body Text Char"/>
    <w:basedOn w:val="DefaultParagraphFont"/>
    <w:link w:val="BodyText"/>
    <w:rsid w:val="00D3481F"/>
    <w:rPr>
      <w:rFonts w:ascii="Courier" w:eastAsia="Times New Roman" w:hAnsi="Courier" w:cs="Courier"/>
      <w:sz w:val="20"/>
      <w:szCs w:val="20"/>
    </w:rPr>
  </w:style>
  <w:style w:type="character" w:styleId="Strong">
    <w:name w:val="Strong"/>
    <w:uiPriority w:val="22"/>
    <w:qFormat/>
    <w:rsid w:val="00D34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lighthouse-s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Wayne Metropolitan Community Action Agency</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Elston</dc:creator>
  <cp:keywords/>
  <dc:description/>
  <cp:lastModifiedBy>Sheila Elston</cp:lastModifiedBy>
  <cp:revision>2</cp:revision>
  <dcterms:created xsi:type="dcterms:W3CDTF">2022-05-27T18:56:00Z</dcterms:created>
  <dcterms:modified xsi:type="dcterms:W3CDTF">2022-05-27T19:02:00Z</dcterms:modified>
</cp:coreProperties>
</file>