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4BA4" w14:textId="1887E6AA" w:rsidR="007D5B80" w:rsidRPr="009C31B6" w:rsidRDefault="00763656" w:rsidP="009C31B6">
      <w:pPr>
        <w:overflowPunct w:val="0"/>
        <w:autoSpaceDE w:val="0"/>
        <w:autoSpaceDN w:val="0"/>
        <w:adjustRightInd w:val="0"/>
        <w:rPr>
          <w:rFonts w:cs="Arial"/>
          <w:b w:val="0"/>
          <w:sz w:val="28"/>
          <w:szCs w:val="28"/>
        </w:rPr>
      </w:pPr>
      <w:r>
        <w:rPr>
          <w:rFonts w:cs="Arial"/>
          <w:b w:val="0"/>
          <w:noProof/>
          <w:color w:val="3366FF"/>
          <w:sz w:val="28"/>
          <w:szCs w:val="28"/>
        </w:rPr>
        <w:drawing>
          <wp:inline distT="0" distB="0" distL="0" distR="0" wp14:anchorId="32B16594" wp14:editId="022D2242">
            <wp:extent cx="4635500" cy="469900"/>
            <wp:effectExtent l="0" t="0" r="0" b="0"/>
            <wp:docPr id="1" name="Picture 1" descr="bluebluenewhorizontal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luenewhorizontal54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5500" cy="469900"/>
                    </a:xfrm>
                    <a:prstGeom prst="rect">
                      <a:avLst/>
                    </a:prstGeom>
                    <a:noFill/>
                    <a:ln>
                      <a:noFill/>
                    </a:ln>
                  </pic:spPr>
                </pic:pic>
              </a:graphicData>
            </a:graphic>
          </wp:inline>
        </w:drawing>
      </w:r>
    </w:p>
    <w:p w14:paraId="39AFD089" w14:textId="77777777" w:rsidR="00500FE8" w:rsidRPr="009C31B6" w:rsidRDefault="00500FE8" w:rsidP="009C31B6">
      <w:pPr>
        <w:overflowPunct w:val="0"/>
        <w:autoSpaceDE w:val="0"/>
        <w:autoSpaceDN w:val="0"/>
        <w:adjustRightInd w:val="0"/>
        <w:rPr>
          <w:rFonts w:cs="Arial"/>
          <w:b w:val="0"/>
          <w:sz w:val="28"/>
          <w:szCs w:val="28"/>
        </w:rPr>
      </w:pPr>
    </w:p>
    <w:p w14:paraId="28DFD849" w14:textId="77777777" w:rsidR="007D5B80" w:rsidRPr="009C31B6" w:rsidRDefault="00500FE8" w:rsidP="009C31B6">
      <w:pPr>
        <w:overflowPunct w:val="0"/>
        <w:autoSpaceDE w:val="0"/>
        <w:autoSpaceDN w:val="0"/>
        <w:adjustRightInd w:val="0"/>
        <w:rPr>
          <w:rFonts w:cs="Arial"/>
          <w:b w:val="0"/>
          <w:sz w:val="28"/>
        </w:rPr>
      </w:pPr>
      <w:r w:rsidRPr="009C31B6">
        <w:rPr>
          <w:rFonts w:cs="Arial"/>
          <w:b w:val="0"/>
          <w:sz w:val="28"/>
        </w:rPr>
        <w:t>Job Posting</w:t>
      </w:r>
    </w:p>
    <w:p w14:paraId="2E792B0F" w14:textId="77777777" w:rsidR="00D06B41" w:rsidRPr="009C31B6" w:rsidRDefault="00D06B41" w:rsidP="009C31B6">
      <w:pPr>
        <w:overflowPunct w:val="0"/>
        <w:autoSpaceDE w:val="0"/>
        <w:autoSpaceDN w:val="0"/>
        <w:adjustRightInd w:val="0"/>
        <w:rPr>
          <w:rFonts w:cs="Arial"/>
          <w:b w:val="0"/>
          <w:sz w:val="28"/>
          <w:szCs w:val="28"/>
        </w:rPr>
      </w:pPr>
    </w:p>
    <w:p w14:paraId="3020EF1D" w14:textId="38F4038D" w:rsidR="00C93B1D" w:rsidRPr="00695174" w:rsidRDefault="00E5661E" w:rsidP="00695174">
      <w:pPr>
        <w:overflowPunct w:val="0"/>
        <w:autoSpaceDE w:val="0"/>
        <w:autoSpaceDN w:val="0"/>
        <w:adjustRightInd w:val="0"/>
        <w:rPr>
          <w:rFonts w:ascii="Roboto" w:hAnsi="Roboto"/>
          <w:color w:val="444444"/>
          <w:sz w:val="27"/>
          <w:szCs w:val="27"/>
          <w:shd w:val="clear" w:color="auto" w:fill="FFFFFF"/>
        </w:rPr>
      </w:pPr>
      <w:r w:rsidRPr="009C31B6">
        <w:rPr>
          <w:rFonts w:cs="Arial"/>
          <w:b w:val="0"/>
          <w:sz w:val="28"/>
          <w:szCs w:val="28"/>
        </w:rPr>
        <w:t xml:space="preserve">Title: </w:t>
      </w:r>
      <w:r w:rsidR="002E27C7" w:rsidRPr="009C31B6">
        <w:rPr>
          <w:rFonts w:cs="Arial"/>
          <w:b w:val="0"/>
          <w:sz w:val="28"/>
          <w:szCs w:val="28"/>
        </w:rPr>
        <w:tab/>
      </w:r>
      <w:r w:rsidR="002E27C7" w:rsidRPr="009C31B6">
        <w:rPr>
          <w:rFonts w:cs="Arial"/>
          <w:b w:val="0"/>
          <w:sz w:val="28"/>
          <w:szCs w:val="28"/>
        </w:rPr>
        <w:tab/>
      </w:r>
      <w:r w:rsidR="00695174" w:rsidRPr="00695174">
        <w:rPr>
          <w:rFonts w:ascii="Roboto" w:hAnsi="Roboto"/>
          <w:color w:val="444444"/>
          <w:sz w:val="27"/>
          <w:szCs w:val="27"/>
          <w:shd w:val="clear" w:color="auto" w:fill="FFFFFF"/>
        </w:rPr>
        <w:t>Braille Literacy Instructor</w:t>
      </w:r>
    </w:p>
    <w:p w14:paraId="7A81F87C" w14:textId="77777777" w:rsidR="00D64DB3" w:rsidRPr="009C31B6" w:rsidRDefault="00D64DB3" w:rsidP="009C31B6">
      <w:pPr>
        <w:overflowPunct w:val="0"/>
        <w:autoSpaceDE w:val="0"/>
        <w:autoSpaceDN w:val="0"/>
        <w:adjustRightInd w:val="0"/>
        <w:rPr>
          <w:rFonts w:cs="Arial"/>
          <w:b w:val="0"/>
          <w:sz w:val="28"/>
          <w:szCs w:val="28"/>
        </w:rPr>
      </w:pPr>
    </w:p>
    <w:p w14:paraId="67269BCA" w14:textId="3CCFB673" w:rsidR="0043143E" w:rsidRPr="009C31B6" w:rsidRDefault="00C90FE6" w:rsidP="009C31B6">
      <w:pPr>
        <w:overflowPunct w:val="0"/>
        <w:autoSpaceDE w:val="0"/>
        <w:autoSpaceDN w:val="0"/>
        <w:adjustRightInd w:val="0"/>
        <w:rPr>
          <w:rFonts w:cs="Arial"/>
          <w:b w:val="0"/>
          <w:sz w:val="28"/>
          <w:szCs w:val="28"/>
        </w:rPr>
      </w:pPr>
      <w:r w:rsidRPr="009C31B6">
        <w:rPr>
          <w:rFonts w:cs="Arial"/>
          <w:b w:val="0"/>
          <w:sz w:val="28"/>
          <w:szCs w:val="28"/>
        </w:rPr>
        <w:t xml:space="preserve">Location: </w:t>
      </w:r>
      <w:r w:rsidR="00D06B41" w:rsidRPr="009C31B6">
        <w:rPr>
          <w:rFonts w:cs="Arial"/>
          <w:b w:val="0"/>
          <w:sz w:val="28"/>
          <w:szCs w:val="28"/>
        </w:rPr>
        <w:tab/>
      </w:r>
      <w:r w:rsidR="00500FE8" w:rsidRPr="009C31B6">
        <w:rPr>
          <w:rFonts w:cs="Arial"/>
          <w:b w:val="0"/>
          <w:sz w:val="28"/>
          <w:szCs w:val="28"/>
        </w:rPr>
        <w:tab/>
      </w:r>
      <w:r w:rsidR="00695174">
        <w:rPr>
          <w:rFonts w:cs="Arial"/>
          <w:b w:val="0"/>
          <w:sz w:val="28"/>
          <w:szCs w:val="28"/>
        </w:rPr>
        <w:t>Spokane</w:t>
      </w:r>
      <w:r w:rsidR="00C05B41" w:rsidRPr="00C05B41">
        <w:rPr>
          <w:rFonts w:cs="Arial"/>
          <w:b w:val="0"/>
          <w:sz w:val="28"/>
          <w:szCs w:val="28"/>
        </w:rPr>
        <w:t>, WA</w:t>
      </w:r>
    </w:p>
    <w:p w14:paraId="4F338034" w14:textId="4C66402D" w:rsidR="00D774EC"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Dept.:</w:t>
      </w:r>
      <w:r w:rsidR="00D05560" w:rsidRPr="009C31B6">
        <w:rPr>
          <w:rFonts w:cs="Arial"/>
          <w:b w:val="0"/>
          <w:sz w:val="28"/>
          <w:szCs w:val="28"/>
        </w:rPr>
        <w:t xml:space="preserve"> </w:t>
      </w:r>
      <w:r w:rsidR="002E27C7" w:rsidRPr="009C31B6">
        <w:rPr>
          <w:rFonts w:cs="Arial"/>
          <w:b w:val="0"/>
          <w:sz w:val="28"/>
          <w:szCs w:val="28"/>
        </w:rPr>
        <w:tab/>
      </w:r>
      <w:r w:rsidR="002E27C7" w:rsidRPr="009C31B6">
        <w:rPr>
          <w:rFonts w:cs="Arial"/>
          <w:b w:val="0"/>
          <w:sz w:val="28"/>
          <w:szCs w:val="28"/>
        </w:rPr>
        <w:tab/>
      </w:r>
      <w:r w:rsidR="00695174">
        <w:rPr>
          <w:rFonts w:cs="Arial"/>
          <w:b w:val="0"/>
          <w:sz w:val="28"/>
          <w:szCs w:val="28"/>
        </w:rPr>
        <w:t>ECS</w:t>
      </w:r>
      <w:r w:rsidRPr="009C31B6">
        <w:rPr>
          <w:rFonts w:cs="Arial"/>
          <w:b w:val="0"/>
          <w:sz w:val="28"/>
          <w:szCs w:val="28"/>
        </w:rPr>
        <w:t xml:space="preserve">  </w:t>
      </w:r>
    </w:p>
    <w:p w14:paraId="05CA3358" w14:textId="5DE51E29" w:rsidR="00A25C7B"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Reports to:</w:t>
      </w:r>
      <w:r w:rsidR="00D05560" w:rsidRPr="009C31B6">
        <w:rPr>
          <w:rFonts w:cs="Arial"/>
          <w:b w:val="0"/>
          <w:sz w:val="28"/>
          <w:szCs w:val="28"/>
        </w:rPr>
        <w:t xml:space="preserve"> </w:t>
      </w:r>
      <w:r w:rsidR="002E27C7" w:rsidRPr="009C31B6">
        <w:rPr>
          <w:rFonts w:cs="Arial"/>
          <w:b w:val="0"/>
          <w:sz w:val="28"/>
          <w:szCs w:val="28"/>
        </w:rPr>
        <w:tab/>
      </w:r>
      <w:r w:rsidR="00695174" w:rsidRPr="00695174">
        <w:rPr>
          <w:rFonts w:cs="Arial"/>
          <w:b w:val="0"/>
          <w:sz w:val="28"/>
          <w:szCs w:val="28"/>
        </w:rPr>
        <w:t>ECS Services and Instructional Manager</w:t>
      </w:r>
    </w:p>
    <w:p w14:paraId="39207263" w14:textId="77777777" w:rsidR="004D3F27" w:rsidRPr="009C31B6" w:rsidRDefault="002C72D5" w:rsidP="009C31B6">
      <w:pPr>
        <w:overflowPunct w:val="0"/>
        <w:autoSpaceDE w:val="0"/>
        <w:autoSpaceDN w:val="0"/>
        <w:adjustRightInd w:val="0"/>
        <w:rPr>
          <w:rFonts w:cs="Arial"/>
          <w:b w:val="0"/>
          <w:sz w:val="28"/>
          <w:szCs w:val="28"/>
        </w:rPr>
      </w:pPr>
      <w:r w:rsidRPr="009C31B6">
        <w:rPr>
          <w:rFonts w:cs="Arial"/>
          <w:b w:val="0"/>
          <w:sz w:val="28"/>
          <w:szCs w:val="28"/>
        </w:rPr>
        <w:t>Status/Shift</w:t>
      </w:r>
      <w:r w:rsidR="00E5661E" w:rsidRPr="009C31B6">
        <w:rPr>
          <w:rFonts w:cs="Arial"/>
          <w:b w:val="0"/>
          <w:sz w:val="28"/>
          <w:szCs w:val="28"/>
        </w:rPr>
        <w:t xml:space="preserve">: </w:t>
      </w:r>
      <w:r w:rsidR="00D06B41" w:rsidRPr="009C31B6">
        <w:rPr>
          <w:rFonts w:cs="Arial"/>
          <w:b w:val="0"/>
          <w:sz w:val="28"/>
          <w:szCs w:val="28"/>
        </w:rPr>
        <w:tab/>
      </w:r>
      <w:r w:rsidR="002B2BB5" w:rsidRPr="009C31B6">
        <w:rPr>
          <w:rFonts w:cs="Arial"/>
          <w:b w:val="0"/>
          <w:sz w:val="28"/>
          <w:szCs w:val="28"/>
        </w:rPr>
        <w:t>Full-</w:t>
      </w:r>
      <w:r w:rsidRPr="009C31B6">
        <w:rPr>
          <w:rFonts w:cs="Arial"/>
          <w:b w:val="0"/>
          <w:sz w:val="28"/>
          <w:szCs w:val="28"/>
        </w:rPr>
        <w:t>T</w:t>
      </w:r>
      <w:r w:rsidR="002B2BB5" w:rsidRPr="009C31B6">
        <w:rPr>
          <w:rFonts w:cs="Arial"/>
          <w:b w:val="0"/>
          <w:sz w:val="28"/>
          <w:szCs w:val="28"/>
        </w:rPr>
        <w:t>ime</w:t>
      </w:r>
      <w:r w:rsidRPr="009C31B6">
        <w:rPr>
          <w:rFonts w:cs="Arial"/>
          <w:b w:val="0"/>
          <w:sz w:val="28"/>
          <w:szCs w:val="28"/>
        </w:rPr>
        <w:t>/M-F</w:t>
      </w:r>
    </w:p>
    <w:p w14:paraId="2CD11B61" w14:textId="5097254D" w:rsidR="00AE20B8" w:rsidRPr="009C31B6" w:rsidRDefault="00CD7FBE" w:rsidP="009C31B6">
      <w:pPr>
        <w:overflowPunct w:val="0"/>
        <w:autoSpaceDE w:val="0"/>
        <w:autoSpaceDN w:val="0"/>
        <w:adjustRightInd w:val="0"/>
        <w:rPr>
          <w:rFonts w:cs="Arial"/>
          <w:b w:val="0"/>
          <w:sz w:val="28"/>
          <w:szCs w:val="28"/>
        </w:rPr>
      </w:pPr>
      <w:r w:rsidRPr="009C31B6">
        <w:rPr>
          <w:rFonts w:cs="Arial"/>
          <w:b w:val="0"/>
          <w:sz w:val="28"/>
          <w:szCs w:val="28"/>
        </w:rPr>
        <w:t>Salary:</w:t>
      </w:r>
      <w:r w:rsidRPr="009C31B6">
        <w:rPr>
          <w:rFonts w:cs="Arial"/>
          <w:b w:val="0"/>
          <w:sz w:val="28"/>
          <w:szCs w:val="28"/>
        </w:rPr>
        <w:tab/>
      </w:r>
      <w:r w:rsidR="00500FE8" w:rsidRPr="009C31B6">
        <w:rPr>
          <w:rFonts w:cs="Arial"/>
          <w:b w:val="0"/>
          <w:sz w:val="28"/>
          <w:szCs w:val="28"/>
        </w:rPr>
        <w:tab/>
      </w:r>
      <w:r w:rsidR="00D3107A">
        <w:rPr>
          <w:rFonts w:cs="Arial"/>
          <w:b w:val="0"/>
          <w:sz w:val="28"/>
          <w:szCs w:val="28"/>
        </w:rPr>
        <w:t>$</w:t>
      </w:r>
      <w:r w:rsidR="009A4A01">
        <w:rPr>
          <w:rFonts w:cs="Arial"/>
          <w:b w:val="0"/>
          <w:sz w:val="28"/>
          <w:szCs w:val="28"/>
        </w:rPr>
        <w:t>2</w:t>
      </w:r>
      <w:r w:rsidR="00695174">
        <w:rPr>
          <w:rFonts w:cs="Arial"/>
          <w:b w:val="0"/>
          <w:sz w:val="28"/>
          <w:szCs w:val="28"/>
        </w:rPr>
        <w:t>6</w:t>
      </w:r>
      <w:r w:rsidR="00D3107A">
        <w:rPr>
          <w:rFonts w:cs="Arial"/>
          <w:b w:val="0"/>
          <w:sz w:val="28"/>
          <w:szCs w:val="28"/>
        </w:rPr>
        <w:t>/hour</w:t>
      </w:r>
    </w:p>
    <w:p w14:paraId="6D1422CA" w14:textId="77777777" w:rsidR="00F959B1" w:rsidRPr="009C31B6" w:rsidRDefault="00F959B1" w:rsidP="009C31B6">
      <w:pPr>
        <w:overflowPunct w:val="0"/>
        <w:autoSpaceDE w:val="0"/>
        <w:autoSpaceDN w:val="0"/>
        <w:adjustRightInd w:val="0"/>
        <w:rPr>
          <w:rFonts w:cs="Arial"/>
          <w:b w:val="0"/>
          <w:sz w:val="28"/>
          <w:szCs w:val="28"/>
        </w:rPr>
      </w:pPr>
    </w:p>
    <w:p w14:paraId="38879552" w14:textId="77777777" w:rsidR="00D64DB3" w:rsidRPr="009C31B6" w:rsidRDefault="00D64DB3" w:rsidP="009C31B6">
      <w:pPr>
        <w:overflowPunct w:val="0"/>
        <w:autoSpaceDE w:val="0"/>
        <w:autoSpaceDN w:val="0"/>
        <w:adjustRightInd w:val="0"/>
        <w:rPr>
          <w:rFonts w:cs="Arial"/>
          <w:b w:val="0"/>
          <w:sz w:val="28"/>
          <w:szCs w:val="28"/>
        </w:rPr>
      </w:pPr>
    </w:p>
    <w:p w14:paraId="44784108" w14:textId="77777777" w:rsidR="009C31B6" w:rsidRDefault="009C31B6" w:rsidP="009C31B6">
      <w:pPr>
        <w:pStyle w:val="ignore-global-css"/>
        <w:shd w:val="clear" w:color="auto" w:fill="FFFFFF"/>
        <w:spacing w:before="0" w:beforeAutospacing="0" w:after="0" w:afterAutospacing="0"/>
        <w:rPr>
          <w:rFonts w:ascii="Arial" w:hAnsi="Arial" w:cs="Arial"/>
          <w:color w:val="444444"/>
          <w:sz w:val="28"/>
          <w:szCs w:val="19"/>
        </w:rPr>
      </w:pPr>
      <w:r w:rsidRPr="009C31B6">
        <w:rPr>
          <w:rFonts w:ascii="Arial" w:hAnsi="Arial" w:cs="Arial"/>
          <w:color w:val="444444"/>
          <w:sz w:val="28"/>
          <w:szCs w:val="19"/>
        </w:rPr>
        <w:t xml:space="preserve">The Lighthouse for the Blind, Inc. transforms the lives of people who are blind, </w:t>
      </w:r>
      <w:proofErr w:type="spellStart"/>
      <w:r w:rsidRPr="009C31B6">
        <w:rPr>
          <w:rFonts w:ascii="Arial" w:hAnsi="Arial" w:cs="Arial"/>
          <w:color w:val="444444"/>
          <w:sz w:val="28"/>
          <w:szCs w:val="19"/>
        </w:rPr>
        <w:t>DeafBlind</w:t>
      </w:r>
      <w:proofErr w:type="spellEnd"/>
      <w:r w:rsidRPr="009C31B6">
        <w:rPr>
          <w:rFonts w:ascii="Arial" w:hAnsi="Arial" w:cs="Arial"/>
          <w:color w:val="444444"/>
          <w:sz w:val="28"/>
          <w:szCs w:val="19"/>
        </w:rPr>
        <w:t xml:space="preserve">, and blind with other disabilities. Through employment opportunities, we are a catalyst for empowerment. We foster self-confidence and instill a life changing affirmation that independence is possible. From our expertise in cutting-edge technology to our understanding of mobility, we help people who are blind and </w:t>
      </w:r>
      <w:proofErr w:type="spellStart"/>
      <w:r w:rsidRPr="009C31B6">
        <w:rPr>
          <w:rFonts w:ascii="Arial" w:hAnsi="Arial" w:cs="Arial"/>
          <w:color w:val="444444"/>
          <w:sz w:val="28"/>
          <w:szCs w:val="19"/>
        </w:rPr>
        <w:t>DeafBlind</w:t>
      </w:r>
      <w:proofErr w:type="spellEnd"/>
      <w:r w:rsidRPr="009C31B6">
        <w:rPr>
          <w:rFonts w:ascii="Arial" w:hAnsi="Arial" w:cs="Arial"/>
          <w:color w:val="444444"/>
          <w:sz w:val="28"/>
          <w:szCs w:val="19"/>
        </w:rPr>
        <w:t xml:space="preserve"> live fulfilling lives.</w:t>
      </w:r>
    </w:p>
    <w:p w14:paraId="5463AC5E" w14:textId="77777777" w:rsidR="0098584F" w:rsidRPr="009C31B6" w:rsidRDefault="0098584F" w:rsidP="009C31B6">
      <w:pPr>
        <w:pStyle w:val="ignore-global-css"/>
        <w:shd w:val="clear" w:color="auto" w:fill="FFFFFF"/>
        <w:spacing w:before="0" w:beforeAutospacing="0" w:after="0" w:afterAutospacing="0"/>
        <w:rPr>
          <w:rFonts w:ascii="Arial" w:hAnsi="Arial" w:cs="Arial"/>
          <w:color w:val="444444"/>
          <w:sz w:val="28"/>
          <w:szCs w:val="19"/>
        </w:rPr>
      </w:pPr>
    </w:p>
    <w:p w14:paraId="0ED87189" w14:textId="77777777" w:rsidR="009C31B6" w:rsidRPr="009C31B6" w:rsidRDefault="009C31B6" w:rsidP="009C31B6">
      <w:pPr>
        <w:pStyle w:val="ignore-global-css"/>
        <w:shd w:val="clear" w:color="auto" w:fill="FFFFFF"/>
        <w:spacing w:before="0" w:beforeAutospacing="0" w:after="0" w:afterAutospacing="0"/>
        <w:rPr>
          <w:rFonts w:ascii="Arial" w:hAnsi="Arial" w:cs="Arial"/>
          <w:color w:val="444444"/>
          <w:sz w:val="28"/>
          <w:szCs w:val="19"/>
        </w:rPr>
      </w:pPr>
      <w:r w:rsidRPr="009C31B6">
        <w:rPr>
          <w:rFonts w:ascii="Arial" w:hAnsi="Arial" w:cs="Arial"/>
          <w:color w:val="444444"/>
          <w:sz w:val="28"/>
          <w:szCs w:val="19"/>
        </w:rPr>
        <w:t>We believe everyone, no matter their vision abilities, deserves to experience the power of employment. Our goal for each person we reach is to ignite a fire of determination that is centered on the reality that blindness doesn’t define who you are or how you choose to live.</w:t>
      </w:r>
    </w:p>
    <w:p w14:paraId="20885104" w14:textId="77777777" w:rsidR="00062950" w:rsidRPr="009C31B6" w:rsidRDefault="00062950" w:rsidP="009C31B6">
      <w:pPr>
        <w:pStyle w:val="ignore-global-css"/>
        <w:shd w:val="clear" w:color="auto" w:fill="FFFFFF"/>
        <w:spacing w:before="0" w:beforeAutospacing="0" w:after="0" w:afterAutospacing="0"/>
        <w:rPr>
          <w:rFonts w:ascii="Arial" w:hAnsi="Arial" w:cs="Arial"/>
          <w:color w:val="444444"/>
          <w:sz w:val="28"/>
          <w:szCs w:val="19"/>
        </w:rPr>
      </w:pPr>
    </w:p>
    <w:p w14:paraId="2898BB6E" w14:textId="0B42E9D7" w:rsidR="00DF0BDD" w:rsidRDefault="00F22880" w:rsidP="009C31B6">
      <w:pPr>
        <w:overflowPunct w:val="0"/>
        <w:autoSpaceDE w:val="0"/>
        <w:autoSpaceDN w:val="0"/>
        <w:adjustRightInd w:val="0"/>
        <w:rPr>
          <w:rFonts w:cs="Arial"/>
          <w:b w:val="0"/>
          <w:sz w:val="28"/>
          <w:szCs w:val="28"/>
        </w:rPr>
      </w:pPr>
      <w:r w:rsidRPr="009C31B6">
        <w:rPr>
          <w:rFonts w:cs="Arial"/>
          <w:b w:val="0"/>
          <w:sz w:val="28"/>
          <w:szCs w:val="28"/>
          <w:u w:val="single"/>
        </w:rPr>
        <w:t>Purpose</w:t>
      </w:r>
      <w:r w:rsidR="00326FDB" w:rsidRPr="009C31B6">
        <w:rPr>
          <w:rFonts w:cs="Arial"/>
          <w:b w:val="0"/>
          <w:sz w:val="28"/>
          <w:szCs w:val="28"/>
        </w:rPr>
        <w:t>:</w:t>
      </w:r>
    </w:p>
    <w:p w14:paraId="211197DA" w14:textId="77777777" w:rsidR="00D7176B" w:rsidRDefault="00D7176B" w:rsidP="009C31B6">
      <w:pPr>
        <w:overflowPunct w:val="0"/>
        <w:autoSpaceDE w:val="0"/>
        <w:autoSpaceDN w:val="0"/>
        <w:adjustRightInd w:val="0"/>
        <w:rPr>
          <w:rFonts w:cs="Arial"/>
          <w:b w:val="0"/>
          <w:sz w:val="28"/>
          <w:szCs w:val="28"/>
        </w:rPr>
      </w:pPr>
    </w:p>
    <w:p w14:paraId="35985484" w14:textId="0F3E1D81" w:rsidR="00423A5D" w:rsidRDefault="00695174" w:rsidP="00C05B41">
      <w:pPr>
        <w:pStyle w:val="ignore-global-css"/>
        <w:shd w:val="clear" w:color="auto" w:fill="FFFFFF"/>
        <w:spacing w:before="0" w:beforeAutospacing="0" w:after="0" w:afterAutospacing="0"/>
        <w:rPr>
          <w:rFonts w:ascii="Arial" w:hAnsi="Arial" w:cs="Arial"/>
          <w:color w:val="444444"/>
          <w:sz w:val="28"/>
          <w:szCs w:val="19"/>
        </w:rPr>
      </w:pPr>
      <w:r w:rsidRPr="00695174">
        <w:rPr>
          <w:rFonts w:ascii="Arial" w:hAnsi="Arial" w:cs="Arial"/>
          <w:color w:val="444444"/>
          <w:sz w:val="28"/>
          <w:szCs w:val="19"/>
        </w:rPr>
        <w:t>The primary purpose of this position is to develop and deliver comprehensive braille training to employees at all locations, including Inland Northwest Lighthouse, Seattle, Summerville, and other locations as needed; manage braille materials, manage Braille Reading Library, and facilitate reading practice groups and other learning activities.</w:t>
      </w:r>
    </w:p>
    <w:p w14:paraId="2BB19D4B" w14:textId="77777777" w:rsidR="00C05B41" w:rsidRPr="009C31B6" w:rsidRDefault="00C05B41" w:rsidP="00C05B41">
      <w:pPr>
        <w:pStyle w:val="ignore-global-css"/>
        <w:shd w:val="clear" w:color="auto" w:fill="FFFFFF"/>
        <w:spacing w:before="0" w:beforeAutospacing="0" w:after="0" w:afterAutospacing="0"/>
        <w:rPr>
          <w:rFonts w:ascii="Arial" w:hAnsi="Arial" w:cs="Arial"/>
          <w:color w:val="444444"/>
          <w:sz w:val="28"/>
          <w:szCs w:val="19"/>
        </w:rPr>
      </w:pPr>
    </w:p>
    <w:p w14:paraId="3558D679" w14:textId="77777777" w:rsidR="005B10E3" w:rsidRPr="00695174" w:rsidRDefault="00FC0431" w:rsidP="005B10E3">
      <w:pPr>
        <w:pStyle w:val="ignore-global-css"/>
        <w:shd w:val="clear" w:color="auto" w:fill="FFFFFF"/>
        <w:spacing w:before="0" w:beforeAutospacing="0" w:after="0" w:afterAutospacing="0"/>
        <w:rPr>
          <w:rFonts w:ascii="Arial" w:hAnsi="Arial" w:cs="Arial"/>
          <w:color w:val="444444"/>
          <w:sz w:val="28"/>
          <w:szCs w:val="28"/>
        </w:rPr>
      </w:pPr>
      <w:r w:rsidRPr="00695174">
        <w:rPr>
          <w:rStyle w:val="Strong"/>
          <w:rFonts w:ascii="Arial" w:hAnsi="Arial" w:cs="Arial"/>
          <w:b w:val="0"/>
          <w:color w:val="444444"/>
          <w:sz w:val="28"/>
          <w:szCs w:val="28"/>
          <w:u w:val="single"/>
        </w:rPr>
        <w:t>Responsibilities</w:t>
      </w:r>
      <w:r w:rsidRPr="00695174">
        <w:rPr>
          <w:rStyle w:val="Strong"/>
          <w:rFonts w:ascii="Arial" w:hAnsi="Arial" w:cs="Arial"/>
          <w:b w:val="0"/>
          <w:color w:val="444444"/>
          <w:sz w:val="28"/>
          <w:szCs w:val="28"/>
        </w:rPr>
        <w:t>:</w:t>
      </w:r>
    </w:p>
    <w:p w14:paraId="4153AB54" w14:textId="552117F6" w:rsidR="00695174" w:rsidRPr="00695174" w:rsidRDefault="00695174" w:rsidP="00695174">
      <w:pPr>
        <w:numPr>
          <w:ilvl w:val="0"/>
          <w:numId w:val="42"/>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Schedule and conduct preliminary assessment</w:t>
      </w:r>
      <w:r w:rsidR="00AF1EBC">
        <w:rPr>
          <w:rFonts w:cs="Arial"/>
          <w:b w:val="0"/>
          <w:color w:val="444444"/>
          <w:sz w:val="28"/>
          <w:szCs w:val="28"/>
        </w:rPr>
        <w:t>s</w:t>
      </w:r>
      <w:r w:rsidRPr="00695174">
        <w:rPr>
          <w:rFonts w:cs="Arial"/>
          <w:b w:val="0"/>
          <w:color w:val="444444"/>
          <w:sz w:val="28"/>
          <w:szCs w:val="28"/>
        </w:rPr>
        <w:t xml:space="preserve"> / evaluations to determine the participant's needs and the appropriate course of training</w:t>
      </w:r>
    </w:p>
    <w:p w14:paraId="41E091E7" w14:textId="3AFB4942" w:rsidR="00695174" w:rsidRPr="00695174" w:rsidRDefault="00695174" w:rsidP="00695174">
      <w:pPr>
        <w:numPr>
          <w:ilvl w:val="0"/>
          <w:numId w:val="42"/>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lastRenderedPageBreak/>
        <w:t>Work with primary supervisor and Employee &amp; Community Services (ECS) management to develop long-term succession strategies and long-term viability of Braille Services</w:t>
      </w:r>
    </w:p>
    <w:p w14:paraId="5F4A2355" w14:textId="4A139AA2" w:rsidR="00695174" w:rsidRPr="00695174" w:rsidRDefault="00695174" w:rsidP="00695174">
      <w:pPr>
        <w:numPr>
          <w:ilvl w:val="0"/>
          <w:numId w:val="42"/>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 xml:space="preserve">Teach use of Perkins </w:t>
      </w:r>
      <w:proofErr w:type="spellStart"/>
      <w:r w:rsidR="00AF1EBC">
        <w:rPr>
          <w:rFonts w:cs="Arial"/>
          <w:b w:val="0"/>
          <w:color w:val="444444"/>
          <w:sz w:val="28"/>
          <w:szCs w:val="28"/>
        </w:rPr>
        <w:t>B</w:t>
      </w:r>
      <w:r w:rsidRPr="00695174">
        <w:rPr>
          <w:rFonts w:cs="Arial"/>
          <w:b w:val="0"/>
          <w:color w:val="444444"/>
          <w:sz w:val="28"/>
          <w:szCs w:val="28"/>
        </w:rPr>
        <w:t>railler</w:t>
      </w:r>
      <w:proofErr w:type="spellEnd"/>
      <w:r w:rsidRPr="00695174">
        <w:rPr>
          <w:rFonts w:cs="Arial"/>
          <w:b w:val="0"/>
          <w:color w:val="444444"/>
          <w:sz w:val="28"/>
          <w:szCs w:val="28"/>
        </w:rPr>
        <w:t xml:space="preserve"> and slate &amp; stylus</w:t>
      </w:r>
    </w:p>
    <w:p w14:paraId="3A3A5A9B" w14:textId="77777777" w:rsidR="00695174" w:rsidRPr="00695174" w:rsidRDefault="00695174" w:rsidP="00695174">
      <w:pPr>
        <w:numPr>
          <w:ilvl w:val="0"/>
          <w:numId w:val="42"/>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Teach Contracted, Uncontracted, and UEB Braille to adult learners</w:t>
      </w:r>
    </w:p>
    <w:p w14:paraId="6BB2C745" w14:textId="77777777" w:rsidR="00695174" w:rsidRPr="00695174" w:rsidRDefault="00695174" w:rsidP="00695174">
      <w:pPr>
        <w:numPr>
          <w:ilvl w:val="0"/>
          <w:numId w:val="42"/>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Teach computer Braille as appropriate</w:t>
      </w:r>
    </w:p>
    <w:p w14:paraId="44938F89" w14:textId="77777777" w:rsidR="00695174" w:rsidRPr="00695174" w:rsidRDefault="00695174" w:rsidP="00695174">
      <w:pPr>
        <w:numPr>
          <w:ilvl w:val="0"/>
          <w:numId w:val="42"/>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Design an individualized syllabus for participants, and follow ECS department training approach and philosophy</w:t>
      </w:r>
    </w:p>
    <w:p w14:paraId="6BF66324" w14:textId="77777777" w:rsidR="00695174" w:rsidRPr="00695174" w:rsidRDefault="00695174" w:rsidP="00695174">
      <w:pPr>
        <w:numPr>
          <w:ilvl w:val="0"/>
          <w:numId w:val="42"/>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Research and implement distance curricula</w:t>
      </w:r>
    </w:p>
    <w:p w14:paraId="66465D41" w14:textId="77777777" w:rsidR="00695174" w:rsidRPr="00695174" w:rsidRDefault="00695174" w:rsidP="00695174">
      <w:pPr>
        <w:numPr>
          <w:ilvl w:val="0"/>
          <w:numId w:val="42"/>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Stay current with best practices and new approaches for providing quality braille instruction</w:t>
      </w:r>
    </w:p>
    <w:p w14:paraId="34746626" w14:textId="77777777" w:rsidR="00695174" w:rsidRPr="00695174" w:rsidRDefault="00695174" w:rsidP="00695174">
      <w:pPr>
        <w:numPr>
          <w:ilvl w:val="0"/>
          <w:numId w:val="42"/>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Keep departmental and other agency records as required.</w:t>
      </w:r>
    </w:p>
    <w:p w14:paraId="707F89FB" w14:textId="77777777" w:rsidR="00695174" w:rsidRPr="00695174" w:rsidRDefault="00695174" w:rsidP="00695174">
      <w:pPr>
        <w:numPr>
          <w:ilvl w:val="0"/>
          <w:numId w:val="42"/>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Provide status reports using results of quizzes, tests, assessments</w:t>
      </w:r>
    </w:p>
    <w:p w14:paraId="67DD5BA4" w14:textId="77777777" w:rsidR="00695174" w:rsidRPr="00695174" w:rsidRDefault="00695174" w:rsidP="00695174">
      <w:pPr>
        <w:numPr>
          <w:ilvl w:val="0"/>
          <w:numId w:val="42"/>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Complete statistics and outcomes reporting as required</w:t>
      </w:r>
    </w:p>
    <w:p w14:paraId="32118D5A" w14:textId="77777777" w:rsidR="00695174" w:rsidRPr="00695174" w:rsidRDefault="00695174" w:rsidP="00695174">
      <w:pPr>
        <w:numPr>
          <w:ilvl w:val="0"/>
          <w:numId w:val="42"/>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Develop and implement necessary structures for braille training to be provided at all Lighthouse facilities</w:t>
      </w:r>
    </w:p>
    <w:p w14:paraId="66688950" w14:textId="77777777" w:rsidR="00695174" w:rsidRPr="00695174" w:rsidRDefault="00695174" w:rsidP="00695174">
      <w:pPr>
        <w:numPr>
          <w:ilvl w:val="0"/>
          <w:numId w:val="42"/>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Maintain a clean and orderly Braille Reading Library</w:t>
      </w:r>
    </w:p>
    <w:p w14:paraId="5368B72D" w14:textId="77777777" w:rsidR="00695174" w:rsidRPr="00695174" w:rsidRDefault="00695174" w:rsidP="00695174">
      <w:pPr>
        <w:numPr>
          <w:ilvl w:val="0"/>
          <w:numId w:val="42"/>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Demonstrate and model a positive attitude toward the use of braille</w:t>
      </w:r>
    </w:p>
    <w:p w14:paraId="73480F83" w14:textId="55363241" w:rsidR="00695174" w:rsidRPr="00695174" w:rsidRDefault="00695174" w:rsidP="00695174">
      <w:pPr>
        <w:numPr>
          <w:ilvl w:val="0"/>
          <w:numId w:val="42"/>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Provide ongoing support, training and resources to assist in readying internship employees to take the required Braille Literacy Usage Exam</w:t>
      </w:r>
    </w:p>
    <w:p w14:paraId="2E881073" w14:textId="1B32DA2E" w:rsidR="00695174" w:rsidRPr="00695174" w:rsidRDefault="00695174" w:rsidP="00695174">
      <w:pPr>
        <w:numPr>
          <w:ilvl w:val="0"/>
          <w:numId w:val="42"/>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Performs other duties as assigned</w:t>
      </w:r>
    </w:p>
    <w:p w14:paraId="3E4B7814" w14:textId="11EB8C54" w:rsidR="00FC0431" w:rsidRPr="00695174" w:rsidRDefault="00FC0431" w:rsidP="00D3107A">
      <w:pPr>
        <w:pStyle w:val="ignore-global-css"/>
        <w:shd w:val="clear" w:color="auto" w:fill="FFFFFF"/>
        <w:ind w:left="720"/>
        <w:rPr>
          <w:rFonts w:ascii="Arial" w:hAnsi="Arial" w:cs="Arial"/>
          <w:color w:val="444444"/>
          <w:sz w:val="28"/>
          <w:szCs w:val="28"/>
        </w:rPr>
      </w:pPr>
    </w:p>
    <w:p w14:paraId="62287FC3" w14:textId="77777777" w:rsidR="00662419" w:rsidRPr="00695174" w:rsidRDefault="00FC0431" w:rsidP="00662419">
      <w:pPr>
        <w:pStyle w:val="ignore-global-css"/>
        <w:shd w:val="clear" w:color="auto" w:fill="FFFFFF"/>
        <w:spacing w:before="0" w:beforeAutospacing="0" w:after="0" w:afterAutospacing="0"/>
        <w:rPr>
          <w:rFonts w:ascii="Arial" w:hAnsi="Arial" w:cs="Arial"/>
          <w:color w:val="444444"/>
          <w:sz w:val="28"/>
          <w:szCs w:val="28"/>
        </w:rPr>
      </w:pPr>
      <w:r w:rsidRPr="00695174">
        <w:rPr>
          <w:rStyle w:val="Strong"/>
          <w:rFonts w:ascii="Arial" w:hAnsi="Arial" w:cs="Arial"/>
          <w:b w:val="0"/>
          <w:color w:val="444444"/>
          <w:sz w:val="28"/>
          <w:szCs w:val="28"/>
          <w:u w:val="single"/>
        </w:rPr>
        <w:t>Minimum Requirements</w:t>
      </w:r>
      <w:r w:rsidRPr="00695174">
        <w:rPr>
          <w:rStyle w:val="Strong"/>
          <w:rFonts w:ascii="Arial" w:hAnsi="Arial" w:cs="Arial"/>
          <w:b w:val="0"/>
          <w:color w:val="444444"/>
          <w:sz w:val="28"/>
          <w:szCs w:val="28"/>
        </w:rPr>
        <w:t>:</w:t>
      </w:r>
    </w:p>
    <w:p w14:paraId="0E0DA994" w14:textId="4F01C08C" w:rsidR="00695174" w:rsidRPr="00695174" w:rsidRDefault="00D7176B" w:rsidP="00695174">
      <w:pPr>
        <w:numPr>
          <w:ilvl w:val="0"/>
          <w:numId w:val="43"/>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Bachelor’s degree</w:t>
      </w:r>
      <w:r w:rsidR="00695174" w:rsidRPr="00695174">
        <w:rPr>
          <w:rFonts w:cs="Arial"/>
          <w:b w:val="0"/>
          <w:color w:val="444444"/>
          <w:sz w:val="28"/>
          <w:szCs w:val="28"/>
        </w:rPr>
        <w:t xml:space="preserve"> in rehabilitation teaching, education or equivalent experience and education; teaching credential preferred</w:t>
      </w:r>
    </w:p>
    <w:p w14:paraId="3D2F4D0F" w14:textId="77777777" w:rsidR="00695174" w:rsidRPr="00695174" w:rsidRDefault="00695174" w:rsidP="00695174">
      <w:pPr>
        <w:numPr>
          <w:ilvl w:val="0"/>
          <w:numId w:val="43"/>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Minimum 3 years Braille teaching required</w:t>
      </w:r>
    </w:p>
    <w:p w14:paraId="5AAC1E6D" w14:textId="69D194DE" w:rsidR="00695174" w:rsidRPr="00695174" w:rsidRDefault="00695174" w:rsidP="00695174">
      <w:pPr>
        <w:numPr>
          <w:ilvl w:val="0"/>
          <w:numId w:val="43"/>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WA UEB (formerly BLUE) certification or ability to have this status within the first 90-days of employment required</w:t>
      </w:r>
    </w:p>
    <w:p w14:paraId="18181D9B" w14:textId="77777777" w:rsidR="00695174" w:rsidRPr="00695174" w:rsidRDefault="00695174" w:rsidP="00695174">
      <w:pPr>
        <w:numPr>
          <w:ilvl w:val="0"/>
          <w:numId w:val="43"/>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Ability to teach braille in both one-on-one and group settings, including providing virtual training</w:t>
      </w:r>
    </w:p>
    <w:p w14:paraId="70348D43" w14:textId="284905C8" w:rsidR="00695174" w:rsidRPr="00695174" w:rsidRDefault="00695174" w:rsidP="00695174">
      <w:pPr>
        <w:numPr>
          <w:ilvl w:val="0"/>
          <w:numId w:val="43"/>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Mature judgment and sensitivity in interpersonal relations and among diverse groups</w:t>
      </w:r>
    </w:p>
    <w:p w14:paraId="2B1C27E5" w14:textId="4D00E579" w:rsidR="00695174" w:rsidRPr="00695174" w:rsidRDefault="00695174" w:rsidP="00695174">
      <w:pPr>
        <w:numPr>
          <w:ilvl w:val="0"/>
          <w:numId w:val="43"/>
        </w:numPr>
        <w:shd w:val="clear" w:color="auto" w:fill="FFFFFF"/>
        <w:spacing w:before="100" w:beforeAutospacing="1" w:after="100" w:afterAutospacing="1"/>
        <w:rPr>
          <w:rFonts w:cs="Arial"/>
          <w:b w:val="0"/>
          <w:color w:val="444444"/>
          <w:sz w:val="28"/>
          <w:szCs w:val="28"/>
        </w:rPr>
      </w:pPr>
      <w:bookmarkStart w:id="0" w:name="_Hlk109833703"/>
      <w:r w:rsidRPr="00695174">
        <w:rPr>
          <w:rFonts w:cs="Arial"/>
          <w:b w:val="0"/>
          <w:color w:val="444444"/>
          <w:sz w:val="28"/>
          <w:szCs w:val="28"/>
        </w:rPr>
        <w:t>Ability to actively engage and teach the n</w:t>
      </w:r>
      <w:r w:rsidR="000E3E66">
        <w:rPr>
          <w:rFonts w:cs="Arial"/>
          <w:b w:val="0"/>
          <w:color w:val="444444"/>
          <w:sz w:val="28"/>
          <w:szCs w:val="28"/>
        </w:rPr>
        <w:t>e</w:t>
      </w:r>
      <w:r w:rsidRPr="00695174">
        <w:rPr>
          <w:rFonts w:cs="Arial"/>
          <w:b w:val="0"/>
          <w:color w:val="444444"/>
          <w:sz w:val="28"/>
          <w:szCs w:val="28"/>
        </w:rPr>
        <w:t>w Unified English Braille (UEB) code is required</w:t>
      </w:r>
    </w:p>
    <w:bookmarkEnd w:id="0"/>
    <w:p w14:paraId="72334D09" w14:textId="77777777" w:rsidR="00695174" w:rsidRPr="00695174" w:rsidRDefault="00695174" w:rsidP="00695174">
      <w:pPr>
        <w:numPr>
          <w:ilvl w:val="0"/>
          <w:numId w:val="43"/>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Effective teaching approach working with those who are blind or have low vision</w:t>
      </w:r>
    </w:p>
    <w:p w14:paraId="351F5219" w14:textId="77777777" w:rsidR="00695174" w:rsidRPr="00695174" w:rsidRDefault="00695174" w:rsidP="00695174">
      <w:pPr>
        <w:numPr>
          <w:ilvl w:val="0"/>
          <w:numId w:val="43"/>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Ability to research and create effective curricula</w:t>
      </w:r>
    </w:p>
    <w:p w14:paraId="0D9D5E6E" w14:textId="77777777" w:rsidR="00695174" w:rsidRPr="00695174" w:rsidRDefault="00695174" w:rsidP="00695174">
      <w:pPr>
        <w:numPr>
          <w:ilvl w:val="0"/>
          <w:numId w:val="43"/>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In-depth knowledge of braille code</w:t>
      </w:r>
    </w:p>
    <w:p w14:paraId="693C512A" w14:textId="77777777" w:rsidR="00695174" w:rsidRPr="00695174" w:rsidRDefault="00695174" w:rsidP="00695174">
      <w:pPr>
        <w:numPr>
          <w:ilvl w:val="0"/>
          <w:numId w:val="43"/>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lastRenderedPageBreak/>
        <w:t>Ability to take initiative, function autonomously, and be dependable.</w:t>
      </w:r>
    </w:p>
    <w:p w14:paraId="4A02A2BB" w14:textId="77777777" w:rsidR="00695174" w:rsidRPr="00695174" w:rsidRDefault="00695174" w:rsidP="00695174">
      <w:pPr>
        <w:numPr>
          <w:ilvl w:val="0"/>
          <w:numId w:val="43"/>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Knowledge and understanding of Unified English Braille (UEB)</w:t>
      </w:r>
    </w:p>
    <w:p w14:paraId="6229BE0B" w14:textId="77777777" w:rsidR="00695174" w:rsidRPr="00695174" w:rsidRDefault="00695174" w:rsidP="00695174">
      <w:pPr>
        <w:numPr>
          <w:ilvl w:val="0"/>
          <w:numId w:val="43"/>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Excellent written and oral communication skills.</w:t>
      </w:r>
    </w:p>
    <w:p w14:paraId="766C8B3A" w14:textId="77777777" w:rsidR="00695174" w:rsidRPr="00695174" w:rsidRDefault="00695174" w:rsidP="00695174">
      <w:pPr>
        <w:numPr>
          <w:ilvl w:val="0"/>
          <w:numId w:val="43"/>
        </w:numPr>
        <w:shd w:val="clear" w:color="auto" w:fill="FFFFFF"/>
        <w:spacing w:before="100" w:beforeAutospacing="1" w:after="100" w:afterAutospacing="1"/>
        <w:rPr>
          <w:rFonts w:cs="Arial"/>
          <w:b w:val="0"/>
          <w:color w:val="444444"/>
          <w:sz w:val="28"/>
          <w:szCs w:val="28"/>
        </w:rPr>
      </w:pPr>
      <w:r w:rsidRPr="00695174">
        <w:rPr>
          <w:rFonts w:cs="Arial"/>
          <w:b w:val="0"/>
          <w:color w:val="444444"/>
          <w:sz w:val="28"/>
          <w:szCs w:val="28"/>
        </w:rPr>
        <w:t>Ability to work schedule as assigned.</w:t>
      </w:r>
    </w:p>
    <w:p w14:paraId="00BF12CE" w14:textId="77777777" w:rsidR="00662419" w:rsidRPr="00662419" w:rsidRDefault="00662419" w:rsidP="00662419">
      <w:pPr>
        <w:pStyle w:val="ignore-global-css"/>
        <w:ind w:left="720"/>
        <w:rPr>
          <w:rFonts w:ascii="Arial" w:hAnsi="Arial" w:cs="Arial"/>
          <w:color w:val="444444"/>
          <w:sz w:val="28"/>
          <w:szCs w:val="19"/>
        </w:rPr>
      </w:pPr>
    </w:p>
    <w:p w14:paraId="7CCFF554" w14:textId="6EB2A11F" w:rsidR="00F45FDB" w:rsidRPr="009C31B6" w:rsidRDefault="00F45FDB" w:rsidP="009C31B6">
      <w:pPr>
        <w:rPr>
          <w:rFonts w:cs="Arial"/>
          <w:b w:val="0"/>
          <w:bCs/>
          <w:sz w:val="28"/>
          <w:szCs w:val="28"/>
        </w:rPr>
      </w:pPr>
      <w:r w:rsidRPr="009C31B6">
        <w:rPr>
          <w:rFonts w:cs="Arial"/>
          <w:b w:val="0"/>
          <w:bCs/>
          <w:sz w:val="28"/>
          <w:szCs w:val="28"/>
        </w:rPr>
        <w:t xml:space="preserve">The Lighthouse for the Blind, Inc. is an equal opportunity employer and does not discriminate on the basis of age, sex, marital status, sexual orientation, gender identity, race, creed, color. National origin, honorably discharged veteran or military status, or the presence of any sensory, mental or physical disability or the use of a dog guide or service animal by a person with a disability. </w:t>
      </w:r>
    </w:p>
    <w:p w14:paraId="510387FB" w14:textId="77777777" w:rsidR="00F45FDB" w:rsidRPr="009C31B6" w:rsidRDefault="00F45FDB" w:rsidP="009C31B6">
      <w:pPr>
        <w:autoSpaceDE w:val="0"/>
        <w:autoSpaceDN w:val="0"/>
        <w:adjustRightInd w:val="0"/>
        <w:rPr>
          <w:rFonts w:cs="Arial"/>
          <w:b w:val="0"/>
          <w:bCs/>
          <w:sz w:val="28"/>
          <w:szCs w:val="28"/>
        </w:rPr>
      </w:pPr>
    </w:p>
    <w:p w14:paraId="0F849AC1" w14:textId="77777777" w:rsidR="00F45FDB" w:rsidRPr="009C31B6" w:rsidRDefault="00F45FDB" w:rsidP="009C31B6">
      <w:pPr>
        <w:autoSpaceDE w:val="0"/>
        <w:autoSpaceDN w:val="0"/>
        <w:adjustRightInd w:val="0"/>
        <w:rPr>
          <w:rFonts w:cs="Arial"/>
          <w:b w:val="0"/>
          <w:bCs/>
          <w:sz w:val="28"/>
          <w:szCs w:val="28"/>
        </w:rPr>
      </w:pPr>
      <w:r w:rsidRPr="009C31B6">
        <w:rPr>
          <w:rFonts w:cs="Arial"/>
          <w:b w:val="0"/>
          <w:bCs/>
          <w:sz w:val="28"/>
          <w:szCs w:val="28"/>
        </w:rPr>
        <w:t>FEDERAL CONTRACTOR</w:t>
      </w:r>
    </w:p>
    <w:p w14:paraId="6D31872C" w14:textId="77777777" w:rsidR="00F45FDB" w:rsidRPr="009C31B6" w:rsidRDefault="00F45FDB" w:rsidP="009C31B6">
      <w:pPr>
        <w:autoSpaceDE w:val="0"/>
        <w:autoSpaceDN w:val="0"/>
        <w:adjustRightInd w:val="0"/>
        <w:rPr>
          <w:rFonts w:cs="Arial"/>
          <w:b w:val="0"/>
          <w:bCs/>
          <w:sz w:val="28"/>
          <w:szCs w:val="28"/>
        </w:rPr>
      </w:pPr>
      <w:r w:rsidRPr="009C31B6">
        <w:rPr>
          <w:rFonts w:cs="Arial"/>
          <w:b w:val="0"/>
          <w:bCs/>
          <w:sz w:val="28"/>
          <w:szCs w:val="28"/>
        </w:rPr>
        <w:t>In compliance with federal law, all persons hired will be required to verify identity and eligibility to work in the United States and to complete the required employment eligibility verification document forms upon hire.</w:t>
      </w:r>
    </w:p>
    <w:p w14:paraId="201B9182" w14:textId="77777777" w:rsidR="00F45FDB" w:rsidRPr="009C31B6" w:rsidRDefault="00F45FDB" w:rsidP="009C31B6">
      <w:pPr>
        <w:autoSpaceDE w:val="0"/>
        <w:autoSpaceDN w:val="0"/>
        <w:adjustRightInd w:val="0"/>
        <w:rPr>
          <w:rFonts w:cs="Arial"/>
          <w:b w:val="0"/>
          <w:bCs/>
          <w:sz w:val="28"/>
          <w:szCs w:val="28"/>
        </w:rPr>
      </w:pPr>
    </w:p>
    <w:p w14:paraId="5CA9D8B4" w14:textId="77777777" w:rsidR="00F45FDB" w:rsidRPr="009C31B6" w:rsidRDefault="00F45FDB" w:rsidP="009C31B6">
      <w:pPr>
        <w:autoSpaceDE w:val="0"/>
        <w:autoSpaceDN w:val="0"/>
        <w:adjustRightInd w:val="0"/>
        <w:rPr>
          <w:rFonts w:cs="Arial"/>
          <w:b w:val="0"/>
          <w:bCs/>
          <w:sz w:val="28"/>
          <w:szCs w:val="28"/>
        </w:rPr>
      </w:pPr>
      <w:r w:rsidRPr="009C31B6">
        <w:rPr>
          <w:rFonts w:cs="Arial"/>
          <w:b w:val="0"/>
          <w:bCs/>
          <w:sz w:val="28"/>
          <w:szCs w:val="28"/>
          <w:u w:val="single"/>
        </w:rPr>
        <w:t>To submit an application for this position or for more information about the Lighthouse for the Blind, Inc. please visit</w:t>
      </w:r>
      <w:r w:rsidRPr="009C31B6">
        <w:rPr>
          <w:rFonts w:cs="Arial"/>
          <w:b w:val="0"/>
          <w:bCs/>
          <w:sz w:val="28"/>
          <w:szCs w:val="28"/>
        </w:rPr>
        <w:t xml:space="preserve"> </w:t>
      </w:r>
      <w:hyperlink r:id="rId9" w:history="1">
        <w:r w:rsidRPr="009C31B6">
          <w:rPr>
            <w:rStyle w:val="Hyperlink"/>
            <w:rFonts w:cs="Arial"/>
            <w:b w:val="0"/>
            <w:bCs/>
            <w:sz w:val="28"/>
            <w:szCs w:val="28"/>
          </w:rPr>
          <w:t>www.lhblind.org/jobs</w:t>
        </w:r>
      </w:hyperlink>
      <w:r w:rsidRPr="009C31B6">
        <w:rPr>
          <w:rFonts w:cs="Arial"/>
          <w:b w:val="0"/>
          <w:bCs/>
          <w:sz w:val="28"/>
          <w:szCs w:val="28"/>
        </w:rPr>
        <w:t xml:space="preserve">  </w:t>
      </w:r>
    </w:p>
    <w:p w14:paraId="7AEB5F3B" w14:textId="77777777" w:rsidR="001A621E" w:rsidRPr="009C31B6" w:rsidRDefault="001A621E" w:rsidP="009C31B6">
      <w:pPr>
        <w:autoSpaceDE w:val="0"/>
        <w:autoSpaceDN w:val="0"/>
        <w:adjustRightInd w:val="0"/>
        <w:rPr>
          <w:rFonts w:cs="Arial"/>
          <w:b w:val="0"/>
          <w:sz w:val="28"/>
          <w:szCs w:val="28"/>
        </w:rPr>
      </w:pPr>
    </w:p>
    <w:sectPr w:rsidR="001A621E" w:rsidRPr="009C31B6" w:rsidSect="0043143E">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71C5" w14:textId="77777777" w:rsidR="00046760" w:rsidRDefault="00046760">
      <w:r>
        <w:separator/>
      </w:r>
    </w:p>
  </w:endnote>
  <w:endnote w:type="continuationSeparator" w:id="0">
    <w:p w14:paraId="4F618768" w14:textId="77777777" w:rsidR="00046760" w:rsidRDefault="0004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DC6" w14:textId="77777777" w:rsidR="00457F3D" w:rsidRDefault="00457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62D5" w14:textId="77777777" w:rsidR="00457F3D" w:rsidRDefault="00457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802" w14:textId="77777777" w:rsidR="00457F3D" w:rsidRDefault="0045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D104" w14:textId="77777777" w:rsidR="00046760" w:rsidRDefault="00046760">
      <w:r>
        <w:separator/>
      </w:r>
    </w:p>
  </w:footnote>
  <w:footnote w:type="continuationSeparator" w:id="0">
    <w:p w14:paraId="02ECAFA4" w14:textId="77777777" w:rsidR="00046760" w:rsidRDefault="00046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E19F" w14:textId="77777777" w:rsidR="00457F3D" w:rsidRDefault="00457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E32B" w14:textId="77777777" w:rsidR="00457F3D" w:rsidRDefault="00457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1B96" w14:textId="77777777" w:rsidR="00457F3D" w:rsidRDefault="00457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0C550E"/>
    <w:lvl w:ilvl="0">
      <w:numFmt w:val="bullet"/>
      <w:lvlText w:val="*"/>
      <w:lvlJc w:val="left"/>
    </w:lvl>
  </w:abstractNum>
  <w:abstractNum w:abstractNumId="1" w15:restartNumberingAfterBreak="0">
    <w:nsid w:val="0009018E"/>
    <w:multiLevelType w:val="multilevel"/>
    <w:tmpl w:val="8056E94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15F0E"/>
    <w:multiLevelType w:val="hybridMultilevel"/>
    <w:tmpl w:val="EC04E9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081CE9"/>
    <w:multiLevelType w:val="multilevel"/>
    <w:tmpl w:val="7E62D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463CA"/>
    <w:multiLevelType w:val="hybridMultilevel"/>
    <w:tmpl w:val="0CC8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7075B"/>
    <w:multiLevelType w:val="multilevel"/>
    <w:tmpl w:val="A3546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114BD"/>
    <w:multiLevelType w:val="multilevel"/>
    <w:tmpl w:val="9E8CE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E1F56"/>
    <w:multiLevelType w:val="hybridMultilevel"/>
    <w:tmpl w:val="9D7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92819"/>
    <w:multiLevelType w:val="hybridMultilevel"/>
    <w:tmpl w:val="24F4F058"/>
    <w:lvl w:ilvl="0" w:tplc="A4A6EBC0">
      <w:start w:val="1"/>
      <w:numFmt w:val="none"/>
      <w:lvlText w:val=""/>
      <w:legacy w:legacy="1" w:legacySpace="120" w:legacyIndent="360"/>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9F45B95"/>
    <w:multiLevelType w:val="multilevel"/>
    <w:tmpl w:val="6AD6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D767F"/>
    <w:multiLevelType w:val="hybridMultilevel"/>
    <w:tmpl w:val="78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B43A7"/>
    <w:multiLevelType w:val="hybridMultilevel"/>
    <w:tmpl w:val="2A2E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921D5"/>
    <w:multiLevelType w:val="hybridMultilevel"/>
    <w:tmpl w:val="6082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57F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CD56F5"/>
    <w:multiLevelType w:val="multilevel"/>
    <w:tmpl w:val="3F5E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85326"/>
    <w:multiLevelType w:val="multilevel"/>
    <w:tmpl w:val="5C6AE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292B"/>
    <w:multiLevelType w:val="multilevel"/>
    <w:tmpl w:val="13BA0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328DA"/>
    <w:multiLevelType w:val="multilevel"/>
    <w:tmpl w:val="C6BE1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228B9"/>
    <w:multiLevelType w:val="hybridMultilevel"/>
    <w:tmpl w:val="FC5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805FF"/>
    <w:multiLevelType w:val="hybridMultilevel"/>
    <w:tmpl w:val="7102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E3BAA"/>
    <w:multiLevelType w:val="multilevel"/>
    <w:tmpl w:val="42308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44D9D"/>
    <w:multiLevelType w:val="multilevel"/>
    <w:tmpl w:val="68DE7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FD4539"/>
    <w:multiLevelType w:val="hybridMultilevel"/>
    <w:tmpl w:val="DE90C77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647E5"/>
    <w:multiLevelType w:val="multilevel"/>
    <w:tmpl w:val="CF80F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8F1663"/>
    <w:multiLevelType w:val="hybridMultilevel"/>
    <w:tmpl w:val="094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512E1"/>
    <w:multiLevelType w:val="multilevel"/>
    <w:tmpl w:val="FF18E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6D34DA"/>
    <w:multiLevelType w:val="hybridMultilevel"/>
    <w:tmpl w:val="8F02A410"/>
    <w:lvl w:ilvl="0" w:tplc="0BD8AA7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B46B9F"/>
    <w:multiLevelType w:val="hybridMultilevel"/>
    <w:tmpl w:val="0E8A1F6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01C0473"/>
    <w:multiLevelType w:val="multilevel"/>
    <w:tmpl w:val="E09C4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1E5078"/>
    <w:multiLevelType w:val="hybridMultilevel"/>
    <w:tmpl w:val="5E94C3CA"/>
    <w:lvl w:ilvl="0" w:tplc="E05CAAC8">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7092F"/>
    <w:multiLevelType w:val="multilevel"/>
    <w:tmpl w:val="01545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BF649E"/>
    <w:multiLevelType w:val="hybridMultilevel"/>
    <w:tmpl w:val="A7D4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755F8"/>
    <w:multiLevelType w:val="hybridMultilevel"/>
    <w:tmpl w:val="BFDC0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B6027"/>
    <w:multiLevelType w:val="hybridMultilevel"/>
    <w:tmpl w:val="1C0A3490"/>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34" w15:restartNumberingAfterBreak="0">
    <w:nsid w:val="5D277C03"/>
    <w:multiLevelType w:val="multilevel"/>
    <w:tmpl w:val="A88A5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7F443B"/>
    <w:multiLevelType w:val="hybridMultilevel"/>
    <w:tmpl w:val="A2BC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0346D"/>
    <w:multiLevelType w:val="hybridMultilevel"/>
    <w:tmpl w:val="12605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D6526"/>
    <w:multiLevelType w:val="multilevel"/>
    <w:tmpl w:val="80DE2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D3140F"/>
    <w:multiLevelType w:val="multilevel"/>
    <w:tmpl w:val="81645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104B59"/>
    <w:multiLevelType w:val="hybridMultilevel"/>
    <w:tmpl w:val="DCC63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D750B"/>
    <w:multiLevelType w:val="hybridMultilevel"/>
    <w:tmpl w:val="D7C0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10596">
    <w:abstractNumId w:val="11"/>
  </w:num>
  <w:num w:numId="2" w16cid:durableId="6174468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591549012">
    <w:abstractNumId w:val="14"/>
  </w:num>
  <w:num w:numId="4" w16cid:durableId="1777095214">
    <w:abstractNumId w:val="9"/>
  </w:num>
  <w:num w:numId="5" w16cid:durableId="92214967">
    <w:abstractNumId w:val="31"/>
  </w:num>
  <w:num w:numId="6" w16cid:durableId="423578924">
    <w:abstractNumId w:val="36"/>
  </w:num>
  <w:num w:numId="7" w16cid:durableId="1156645508">
    <w:abstractNumId w:val="33"/>
  </w:num>
  <w:num w:numId="8" w16cid:durableId="84424660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6037676">
    <w:abstractNumId w:val="8"/>
  </w:num>
  <w:num w:numId="10" w16cid:durableId="565993212">
    <w:abstractNumId w:val="18"/>
  </w:num>
  <w:num w:numId="11" w16cid:durableId="769199806">
    <w:abstractNumId w:val="24"/>
  </w:num>
  <w:num w:numId="12" w16cid:durableId="1104110493">
    <w:abstractNumId w:val="10"/>
  </w:num>
  <w:num w:numId="13" w16cid:durableId="1057509094">
    <w:abstractNumId w:val="19"/>
  </w:num>
  <w:num w:numId="14" w16cid:durableId="217059023">
    <w:abstractNumId w:val="35"/>
  </w:num>
  <w:num w:numId="15" w16cid:durableId="1177230864">
    <w:abstractNumId w:val="7"/>
  </w:num>
  <w:num w:numId="16" w16cid:durableId="279530362">
    <w:abstractNumId w:val="27"/>
  </w:num>
  <w:num w:numId="17" w16cid:durableId="1301685874">
    <w:abstractNumId w:val="13"/>
  </w:num>
  <w:num w:numId="18" w16cid:durableId="522087532">
    <w:abstractNumId w:val="26"/>
  </w:num>
  <w:num w:numId="19" w16cid:durableId="795216169">
    <w:abstractNumId w:val="13"/>
  </w:num>
  <w:num w:numId="20" w16cid:durableId="211773009">
    <w:abstractNumId w:val="12"/>
  </w:num>
  <w:num w:numId="21" w16cid:durableId="49153642">
    <w:abstractNumId w:val="4"/>
  </w:num>
  <w:num w:numId="22" w16cid:durableId="925531735">
    <w:abstractNumId w:val="40"/>
  </w:num>
  <w:num w:numId="23" w16cid:durableId="664745996">
    <w:abstractNumId w:val="29"/>
  </w:num>
  <w:num w:numId="24" w16cid:durableId="1799954846">
    <w:abstractNumId w:val="22"/>
  </w:num>
  <w:num w:numId="25" w16cid:durableId="1410882890">
    <w:abstractNumId w:val="30"/>
  </w:num>
  <w:num w:numId="26" w16cid:durableId="827747352">
    <w:abstractNumId w:val="38"/>
  </w:num>
  <w:num w:numId="27" w16cid:durableId="500125436">
    <w:abstractNumId w:val="34"/>
  </w:num>
  <w:num w:numId="28" w16cid:durableId="1580402482">
    <w:abstractNumId w:val="37"/>
  </w:num>
  <w:num w:numId="29" w16cid:durableId="688214608">
    <w:abstractNumId w:val="16"/>
  </w:num>
  <w:num w:numId="30" w16cid:durableId="421222450">
    <w:abstractNumId w:val="25"/>
  </w:num>
  <w:num w:numId="31" w16cid:durableId="1029450367">
    <w:abstractNumId w:val="20"/>
  </w:num>
  <w:num w:numId="32" w16cid:durableId="167260905">
    <w:abstractNumId w:val="28"/>
  </w:num>
  <w:num w:numId="33" w16cid:durableId="1238976841">
    <w:abstractNumId w:val="15"/>
  </w:num>
  <w:num w:numId="34" w16cid:durableId="961036244">
    <w:abstractNumId w:val="17"/>
  </w:num>
  <w:num w:numId="35" w16cid:durableId="1716387970">
    <w:abstractNumId w:val="1"/>
  </w:num>
  <w:num w:numId="36" w16cid:durableId="1060128028">
    <w:abstractNumId w:val="39"/>
  </w:num>
  <w:num w:numId="37" w16cid:durableId="1677263367">
    <w:abstractNumId w:val="2"/>
  </w:num>
  <w:num w:numId="38" w16cid:durableId="1581869795">
    <w:abstractNumId w:val="32"/>
  </w:num>
  <w:num w:numId="39" w16cid:durableId="51777744">
    <w:abstractNumId w:val="3"/>
  </w:num>
  <w:num w:numId="40" w16cid:durableId="10693926">
    <w:abstractNumId w:val="21"/>
  </w:num>
  <w:num w:numId="41" w16cid:durableId="1113401704">
    <w:abstractNumId w:val="6"/>
  </w:num>
  <w:num w:numId="42" w16cid:durableId="720447873">
    <w:abstractNumId w:val="23"/>
  </w:num>
  <w:num w:numId="43" w16cid:durableId="9675119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2B"/>
    <w:rsid w:val="000030EE"/>
    <w:rsid w:val="00005481"/>
    <w:rsid w:val="00013EFB"/>
    <w:rsid w:val="000147EA"/>
    <w:rsid w:val="000156DD"/>
    <w:rsid w:val="00046760"/>
    <w:rsid w:val="00047BD6"/>
    <w:rsid w:val="00055CE4"/>
    <w:rsid w:val="00055EA2"/>
    <w:rsid w:val="00062950"/>
    <w:rsid w:val="00073BCC"/>
    <w:rsid w:val="000764E0"/>
    <w:rsid w:val="000902CC"/>
    <w:rsid w:val="00092367"/>
    <w:rsid w:val="000A0F8F"/>
    <w:rsid w:val="000C3E37"/>
    <w:rsid w:val="000C7A6C"/>
    <w:rsid w:val="000D00D5"/>
    <w:rsid w:val="000E3E66"/>
    <w:rsid w:val="000E7DB5"/>
    <w:rsid w:val="000F00A9"/>
    <w:rsid w:val="00112167"/>
    <w:rsid w:val="001142D1"/>
    <w:rsid w:val="00116BAB"/>
    <w:rsid w:val="00124959"/>
    <w:rsid w:val="00124F81"/>
    <w:rsid w:val="00125E52"/>
    <w:rsid w:val="00131AD5"/>
    <w:rsid w:val="0014111F"/>
    <w:rsid w:val="00147850"/>
    <w:rsid w:val="00150BE0"/>
    <w:rsid w:val="0016423C"/>
    <w:rsid w:val="001730B4"/>
    <w:rsid w:val="001736DF"/>
    <w:rsid w:val="001A04AE"/>
    <w:rsid w:val="001A3F0D"/>
    <w:rsid w:val="001A621E"/>
    <w:rsid w:val="001B3E7C"/>
    <w:rsid w:val="001B3FC3"/>
    <w:rsid w:val="001B7431"/>
    <w:rsid w:val="001C2F91"/>
    <w:rsid w:val="001C664E"/>
    <w:rsid w:val="001D7B0F"/>
    <w:rsid w:val="001E238A"/>
    <w:rsid w:val="001E25ED"/>
    <w:rsid w:val="001E3D10"/>
    <w:rsid w:val="001F11EF"/>
    <w:rsid w:val="001F2520"/>
    <w:rsid w:val="001F4633"/>
    <w:rsid w:val="001F748D"/>
    <w:rsid w:val="00201C6E"/>
    <w:rsid w:val="00203EE1"/>
    <w:rsid w:val="00213634"/>
    <w:rsid w:val="00214E62"/>
    <w:rsid w:val="00215B9F"/>
    <w:rsid w:val="002302E8"/>
    <w:rsid w:val="002317A5"/>
    <w:rsid w:val="00233B03"/>
    <w:rsid w:val="0023607E"/>
    <w:rsid w:val="0024027E"/>
    <w:rsid w:val="0025650B"/>
    <w:rsid w:val="00273F76"/>
    <w:rsid w:val="00274792"/>
    <w:rsid w:val="00276725"/>
    <w:rsid w:val="00280206"/>
    <w:rsid w:val="0028115B"/>
    <w:rsid w:val="00283FB2"/>
    <w:rsid w:val="0028683A"/>
    <w:rsid w:val="002961E1"/>
    <w:rsid w:val="002976B6"/>
    <w:rsid w:val="002A5AF6"/>
    <w:rsid w:val="002B2BB5"/>
    <w:rsid w:val="002C72D5"/>
    <w:rsid w:val="002E27C7"/>
    <w:rsid w:val="002E43B8"/>
    <w:rsid w:val="002E569A"/>
    <w:rsid w:val="002F5FBD"/>
    <w:rsid w:val="003003E1"/>
    <w:rsid w:val="00302C56"/>
    <w:rsid w:val="003263DB"/>
    <w:rsid w:val="00326FDB"/>
    <w:rsid w:val="003328C2"/>
    <w:rsid w:val="003358FF"/>
    <w:rsid w:val="003401A7"/>
    <w:rsid w:val="00341649"/>
    <w:rsid w:val="00341D9A"/>
    <w:rsid w:val="0035213F"/>
    <w:rsid w:val="0036770F"/>
    <w:rsid w:val="00367748"/>
    <w:rsid w:val="00376216"/>
    <w:rsid w:val="00380B0F"/>
    <w:rsid w:val="00385D98"/>
    <w:rsid w:val="00387C17"/>
    <w:rsid w:val="00396CBD"/>
    <w:rsid w:val="003A1BF3"/>
    <w:rsid w:val="003A4A83"/>
    <w:rsid w:val="003A5DEE"/>
    <w:rsid w:val="003A6108"/>
    <w:rsid w:val="003B6C37"/>
    <w:rsid w:val="003D140C"/>
    <w:rsid w:val="003D73DC"/>
    <w:rsid w:val="003E6E55"/>
    <w:rsid w:val="0040034C"/>
    <w:rsid w:val="00400B60"/>
    <w:rsid w:val="00420100"/>
    <w:rsid w:val="00423A5D"/>
    <w:rsid w:val="0043143E"/>
    <w:rsid w:val="00440702"/>
    <w:rsid w:val="00445012"/>
    <w:rsid w:val="00446E0D"/>
    <w:rsid w:val="004524A6"/>
    <w:rsid w:val="004574BD"/>
    <w:rsid w:val="00457A07"/>
    <w:rsid w:val="00457F3D"/>
    <w:rsid w:val="00461287"/>
    <w:rsid w:val="0046325E"/>
    <w:rsid w:val="00464B70"/>
    <w:rsid w:val="00467B7C"/>
    <w:rsid w:val="00470A4B"/>
    <w:rsid w:val="004749A2"/>
    <w:rsid w:val="00475D22"/>
    <w:rsid w:val="00485C5D"/>
    <w:rsid w:val="00486B8A"/>
    <w:rsid w:val="0049338B"/>
    <w:rsid w:val="004B1BA4"/>
    <w:rsid w:val="004B31C8"/>
    <w:rsid w:val="004B565E"/>
    <w:rsid w:val="004C095E"/>
    <w:rsid w:val="004C5A29"/>
    <w:rsid w:val="004D08D4"/>
    <w:rsid w:val="004D32BF"/>
    <w:rsid w:val="004D3F27"/>
    <w:rsid w:val="004F621D"/>
    <w:rsid w:val="00500FE8"/>
    <w:rsid w:val="0050580F"/>
    <w:rsid w:val="00510CE6"/>
    <w:rsid w:val="00512212"/>
    <w:rsid w:val="0051393E"/>
    <w:rsid w:val="005244DA"/>
    <w:rsid w:val="00526978"/>
    <w:rsid w:val="00550F0E"/>
    <w:rsid w:val="005571FD"/>
    <w:rsid w:val="005661CB"/>
    <w:rsid w:val="005A108E"/>
    <w:rsid w:val="005A7672"/>
    <w:rsid w:val="005B10E3"/>
    <w:rsid w:val="005B282B"/>
    <w:rsid w:val="005C5D8A"/>
    <w:rsid w:val="005D7F23"/>
    <w:rsid w:val="005F6B2C"/>
    <w:rsid w:val="005F721A"/>
    <w:rsid w:val="0060092E"/>
    <w:rsid w:val="006134BA"/>
    <w:rsid w:val="00617068"/>
    <w:rsid w:val="0062749B"/>
    <w:rsid w:val="0063284B"/>
    <w:rsid w:val="00643CAD"/>
    <w:rsid w:val="00662419"/>
    <w:rsid w:val="00664A74"/>
    <w:rsid w:val="00670038"/>
    <w:rsid w:val="006718A4"/>
    <w:rsid w:val="0067304F"/>
    <w:rsid w:val="00673729"/>
    <w:rsid w:val="006748F3"/>
    <w:rsid w:val="00677761"/>
    <w:rsid w:val="0068233C"/>
    <w:rsid w:val="00683135"/>
    <w:rsid w:val="00695174"/>
    <w:rsid w:val="006B1211"/>
    <w:rsid w:val="006B24F0"/>
    <w:rsid w:val="006B29ED"/>
    <w:rsid w:val="006B4737"/>
    <w:rsid w:val="006D3F82"/>
    <w:rsid w:val="006E585D"/>
    <w:rsid w:val="006F1951"/>
    <w:rsid w:val="006F26DF"/>
    <w:rsid w:val="007037E6"/>
    <w:rsid w:val="00706856"/>
    <w:rsid w:val="007173AE"/>
    <w:rsid w:val="00720CA9"/>
    <w:rsid w:val="007305A2"/>
    <w:rsid w:val="007373FD"/>
    <w:rsid w:val="00740570"/>
    <w:rsid w:val="00743749"/>
    <w:rsid w:val="00752A12"/>
    <w:rsid w:val="00755E37"/>
    <w:rsid w:val="00763656"/>
    <w:rsid w:val="0076560F"/>
    <w:rsid w:val="00766459"/>
    <w:rsid w:val="00771475"/>
    <w:rsid w:val="007831FB"/>
    <w:rsid w:val="007833AA"/>
    <w:rsid w:val="00785C47"/>
    <w:rsid w:val="007907FE"/>
    <w:rsid w:val="00793406"/>
    <w:rsid w:val="007A3F4C"/>
    <w:rsid w:val="007A7CCC"/>
    <w:rsid w:val="007B0555"/>
    <w:rsid w:val="007C3A20"/>
    <w:rsid w:val="007C497D"/>
    <w:rsid w:val="007C7429"/>
    <w:rsid w:val="007D5B80"/>
    <w:rsid w:val="007E0704"/>
    <w:rsid w:val="007F19A8"/>
    <w:rsid w:val="008055DB"/>
    <w:rsid w:val="008128FF"/>
    <w:rsid w:val="0082374A"/>
    <w:rsid w:val="00826A0E"/>
    <w:rsid w:val="008309C5"/>
    <w:rsid w:val="00832A08"/>
    <w:rsid w:val="00837943"/>
    <w:rsid w:val="00841609"/>
    <w:rsid w:val="008433BB"/>
    <w:rsid w:val="0084375B"/>
    <w:rsid w:val="00847B3B"/>
    <w:rsid w:val="0085557E"/>
    <w:rsid w:val="00856CE2"/>
    <w:rsid w:val="008649FD"/>
    <w:rsid w:val="00873E69"/>
    <w:rsid w:val="008747A9"/>
    <w:rsid w:val="008B60BF"/>
    <w:rsid w:val="008E76E5"/>
    <w:rsid w:val="00903808"/>
    <w:rsid w:val="0090617B"/>
    <w:rsid w:val="00920BE1"/>
    <w:rsid w:val="00921825"/>
    <w:rsid w:val="00922C25"/>
    <w:rsid w:val="00922E86"/>
    <w:rsid w:val="009313AE"/>
    <w:rsid w:val="00943562"/>
    <w:rsid w:val="00974824"/>
    <w:rsid w:val="009776DE"/>
    <w:rsid w:val="0098584F"/>
    <w:rsid w:val="009858CB"/>
    <w:rsid w:val="009936DA"/>
    <w:rsid w:val="009A3214"/>
    <w:rsid w:val="009A4A01"/>
    <w:rsid w:val="009A61CD"/>
    <w:rsid w:val="009C31B6"/>
    <w:rsid w:val="009C332C"/>
    <w:rsid w:val="009C6578"/>
    <w:rsid w:val="009D04B2"/>
    <w:rsid w:val="009D2442"/>
    <w:rsid w:val="009E7ED4"/>
    <w:rsid w:val="009F4E2C"/>
    <w:rsid w:val="009F54B1"/>
    <w:rsid w:val="00A051F2"/>
    <w:rsid w:val="00A14D6C"/>
    <w:rsid w:val="00A1533D"/>
    <w:rsid w:val="00A241BE"/>
    <w:rsid w:val="00A25C7B"/>
    <w:rsid w:val="00A3062B"/>
    <w:rsid w:val="00A3109C"/>
    <w:rsid w:val="00A47750"/>
    <w:rsid w:val="00A710E9"/>
    <w:rsid w:val="00A76B3C"/>
    <w:rsid w:val="00A82C2A"/>
    <w:rsid w:val="00A82F5D"/>
    <w:rsid w:val="00A86723"/>
    <w:rsid w:val="00A92A37"/>
    <w:rsid w:val="00AB4B44"/>
    <w:rsid w:val="00AC3D50"/>
    <w:rsid w:val="00AC3FEA"/>
    <w:rsid w:val="00AD2597"/>
    <w:rsid w:val="00AE20B8"/>
    <w:rsid w:val="00AF1EBC"/>
    <w:rsid w:val="00B11628"/>
    <w:rsid w:val="00B2360B"/>
    <w:rsid w:val="00B2672A"/>
    <w:rsid w:val="00B5197A"/>
    <w:rsid w:val="00B61BF5"/>
    <w:rsid w:val="00B62BD4"/>
    <w:rsid w:val="00B71D96"/>
    <w:rsid w:val="00B97515"/>
    <w:rsid w:val="00BA5589"/>
    <w:rsid w:val="00BA5B23"/>
    <w:rsid w:val="00BB0652"/>
    <w:rsid w:val="00BC39C8"/>
    <w:rsid w:val="00BC4658"/>
    <w:rsid w:val="00BC7266"/>
    <w:rsid w:val="00BD1745"/>
    <w:rsid w:val="00BD1DD1"/>
    <w:rsid w:val="00BD5C38"/>
    <w:rsid w:val="00BE22C5"/>
    <w:rsid w:val="00BE26DE"/>
    <w:rsid w:val="00BF0941"/>
    <w:rsid w:val="00BF5C57"/>
    <w:rsid w:val="00C05B41"/>
    <w:rsid w:val="00C074A8"/>
    <w:rsid w:val="00C10B90"/>
    <w:rsid w:val="00C15C77"/>
    <w:rsid w:val="00C25837"/>
    <w:rsid w:val="00C3088D"/>
    <w:rsid w:val="00C33397"/>
    <w:rsid w:val="00C35BFD"/>
    <w:rsid w:val="00C3751B"/>
    <w:rsid w:val="00C3793F"/>
    <w:rsid w:val="00C41A28"/>
    <w:rsid w:val="00C44413"/>
    <w:rsid w:val="00C45D20"/>
    <w:rsid w:val="00C57AF5"/>
    <w:rsid w:val="00C61FE1"/>
    <w:rsid w:val="00C64EE4"/>
    <w:rsid w:val="00C67546"/>
    <w:rsid w:val="00C70FC3"/>
    <w:rsid w:val="00C74D2B"/>
    <w:rsid w:val="00C87698"/>
    <w:rsid w:val="00C8779A"/>
    <w:rsid w:val="00C90FE6"/>
    <w:rsid w:val="00C9221F"/>
    <w:rsid w:val="00C93B1D"/>
    <w:rsid w:val="00CA5478"/>
    <w:rsid w:val="00CB3FA1"/>
    <w:rsid w:val="00CC4037"/>
    <w:rsid w:val="00CC678A"/>
    <w:rsid w:val="00CC76AA"/>
    <w:rsid w:val="00CD4DC2"/>
    <w:rsid w:val="00CD542B"/>
    <w:rsid w:val="00CD7FBE"/>
    <w:rsid w:val="00D02B3F"/>
    <w:rsid w:val="00D05560"/>
    <w:rsid w:val="00D061E3"/>
    <w:rsid w:val="00D06B41"/>
    <w:rsid w:val="00D12945"/>
    <w:rsid w:val="00D2471B"/>
    <w:rsid w:val="00D262E9"/>
    <w:rsid w:val="00D3107A"/>
    <w:rsid w:val="00D40159"/>
    <w:rsid w:val="00D519AF"/>
    <w:rsid w:val="00D51EB3"/>
    <w:rsid w:val="00D53750"/>
    <w:rsid w:val="00D64DB3"/>
    <w:rsid w:val="00D7013A"/>
    <w:rsid w:val="00D7176B"/>
    <w:rsid w:val="00D71A8B"/>
    <w:rsid w:val="00D774EC"/>
    <w:rsid w:val="00D81339"/>
    <w:rsid w:val="00D96408"/>
    <w:rsid w:val="00D96524"/>
    <w:rsid w:val="00D9692F"/>
    <w:rsid w:val="00DA08DE"/>
    <w:rsid w:val="00DA643A"/>
    <w:rsid w:val="00DA68D0"/>
    <w:rsid w:val="00DA7E1D"/>
    <w:rsid w:val="00DB1D6A"/>
    <w:rsid w:val="00DB7CFA"/>
    <w:rsid w:val="00DC33B2"/>
    <w:rsid w:val="00DC7284"/>
    <w:rsid w:val="00DC7E50"/>
    <w:rsid w:val="00DD6A6D"/>
    <w:rsid w:val="00DE5AE2"/>
    <w:rsid w:val="00DE7F7D"/>
    <w:rsid w:val="00DF0BDD"/>
    <w:rsid w:val="00E01DF4"/>
    <w:rsid w:val="00E055CB"/>
    <w:rsid w:val="00E07DC2"/>
    <w:rsid w:val="00E140F3"/>
    <w:rsid w:val="00E245E7"/>
    <w:rsid w:val="00E24A56"/>
    <w:rsid w:val="00E516AE"/>
    <w:rsid w:val="00E5661E"/>
    <w:rsid w:val="00E60F6F"/>
    <w:rsid w:val="00E618F6"/>
    <w:rsid w:val="00E61FE7"/>
    <w:rsid w:val="00E76764"/>
    <w:rsid w:val="00E8211A"/>
    <w:rsid w:val="00E91B06"/>
    <w:rsid w:val="00E9781D"/>
    <w:rsid w:val="00EA3941"/>
    <w:rsid w:val="00EB1FBC"/>
    <w:rsid w:val="00EC21A1"/>
    <w:rsid w:val="00EC3520"/>
    <w:rsid w:val="00ED1BC0"/>
    <w:rsid w:val="00ED5303"/>
    <w:rsid w:val="00ED77E3"/>
    <w:rsid w:val="00ED7A42"/>
    <w:rsid w:val="00F0201A"/>
    <w:rsid w:val="00F021DE"/>
    <w:rsid w:val="00F204B8"/>
    <w:rsid w:val="00F22880"/>
    <w:rsid w:val="00F22EB7"/>
    <w:rsid w:val="00F2436C"/>
    <w:rsid w:val="00F45FDB"/>
    <w:rsid w:val="00F55DED"/>
    <w:rsid w:val="00F576D5"/>
    <w:rsid w:val="00F644B0"/>
    <w:rsid w:val="00F70B50"/>
    <w:rsid w:val="00F70C66"/>
    <w:rsid w:val="00F86ECD"/>
    <w:rsid w:val="00F959B1"/>
    <w:rsid w:val="00FC0431"/>
    <w:rsid w:val="00FE5614"/>
    <w:rsid w:val="00FF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91F78"/>
  <w15:chartTrackingRefBased/>
  <w15:docId w15:val="{61A2D1D0-C942-4B79-B95E-9DFB75A1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82B"/>
    <w:rPr>
      <w:rFonts w:ascii="Arial" w:hAnsi="Arial"/>
      <w:b/>
      <w:sz w:val="24"/>
      <w:szCs w:val="24"/>
    </w:rPr>
  </w:style>
  <w:style w:type="paragraph" w:styleId="Heading1">
    <w:name w:val="heading 1"/>
    <w:basedOn w:val="Normal"/>
    <w:next w:val="Normal"/>
    <w:link w:val="Heading1Char"/>
    <w:qFormat/>
    <w:rsid w:val="00073BCC"/>
    <w:pPr>
      <w:keepNext/>
      <w:widowControl w:val="0"/>
      <w:overflowPunct w:val="0"/>
      <w:autoSpaceDE w:val="0"/>
      <w:autoSpaceDN w:val="0"/>
      <w:adjustRightInd w:val="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282B"/>
    <w:rPr>
      <w:color w:val="0000FF"/>
      <w:u w:val="single"/>
    </w:rPr>
  </w:style>
  <w:style w:type="paragraph" w:customStyle="1" w:styleId="Style16ptNotBoldLeft025">
    <w:name w:val="Style 16 pt Not Bold Left:  0.25&quot;"/>
    <w:basedOn w:val="Normal"/>
    <w:rsid w:val="00A25C7B"/>
    <w:rPr>
      <w:b w:val="0"/>
      <w:sz w:val="32"/>
      <w:szCs w:val="20"/>
    </w:rPr>
  </w:style>
  <w:style w:type="paragraph" w:styleId="Header">
    <w:name w:val="header"/>
    <w:basedOn w:val="Normal"/>
    <w:link w:val="HeaderChar"/>
    <w:rsid w:val="00EC21A1"/>
    <w:pPr>
      <w:tabs>
        <w:tab w:val="center" w:pos="4320"/>
        <w:tab w:val="right" w:pos="8640"/>
      </w:tabs>
      <w:overflowPunct w:val="0"/>
      <w:autoSpaceDE w:val="0"/>
      <w:autoSpaceDN w:val="0"/>
      <w:adjustRightInd w:val="0"/>
      <w:textAlignment w:val="baseline"/>
    </w:pPr>
    <w:rPr>
      <w:rFonts w:ascii="Times New Roman" w:hAnsi="Times New Roman"/>
      <w:b w:val="0"/>
      <w:szCs w:val="20"/>
    </w:rPr>
  </w:style>
  <w:style w:type="character" w:customStyle="1" w:styleId="Heading1Char">
    <w:name w:val="Heading 1 Char"/>
    <w:link w:val="Heading1"/>
    <w:rsid w:val="00073BCC"/>
    <w:rPr>
      <w:rFonts w:ascii="Arial" w:hAnsi="Arial"/>
      <w:b/>
    </w:rPr>
  </w:style>
  <w:style w:type="paragraph" w:styleId="ListParagraph">
    <w:name w:val="List Paragraph"/>
    <w:basedOn w:val="Normal"/>
    <w:uiPriority w:val="34"/>
    <w:qFormat/>
    <w:rsid w:val="008128FF"/>
    <w:pPr>
      <w:spacing w:after="200" w:line="276" w:lineRule="auto"/>
      <w:ind w:left="720"/>
      <w:contextualSpacing/>
    </w:pPr>
    <w:rPr>
      <w:rFonts w:ascii="Calibri" w:eastAsia="Calibri" w:hAnsi="Calibri"/>
      <w:b w:val="0"/>
      <w:sz w:val="22"/>
      <w:szCs w:val="22"/>
    </w:rPr>
  </w:style>
  <w:style w:type="paragraph" w:styleId="BodyTextIndent2">
    <w:name w:val="Body Text Indent 2"/>
    <w:basedOn w:val="Normal"/>
    <w:link w:val="BodyTextIndent2Char"/>
    <w:rsid w:val="00F22EB7"/>
    <w:pPr>
      <w:widowControl w:val="0"/>
      <w:autoSpaceDE w:val="0"/>
      <w:autoSpaceDN w:val="0"/>
      <w:adjustRightInd w:val="0"/>
      <w:spacing w:after="120" w:line="480" w:lineRule="auto"/>
      <w:ind w:left="360"/>
    </w:pPr>
    <w:rPr>
      <w:rFonts w:ascii="Times New Roman" w:hAnsi="Times New Roman"/>
      <w:b w:val="0"/>
    </w:rPr>
  </w:style>
  <w:style w:type="character" w:customStyle="1" w:styleId="BodyTextIndent2Char">
    <w:name w:val="Body Text Indent 2 Char"/>
    <w:link w:val="BodyTextIndent2"/>
    <w:rsid w:val="00F22EB7"/>
    <w:rPr>
      <w:sz w:val="24"/>
      <w:szCs w:val="24"/>
    </w:rPr>
  </w:style>
  <w:style w:type="character" w:customStyle="1" w:styleId="HeaderChar">
    <w:name w:val="Header Char"/>
    <w:link w:val="Header"/>
    <w:rsid w:val="006748F3"/>
    <w:rPr>
      <w:sz w:val="24"/>
    </w:rPr>
  </w:style>
  <w:style w:type="paragraph" w:styleId="BalloonText">
    <w:name w:val="Balloon Text"/>
    <w:basedOn w:val="Normal"/>
    <w:link w:val="BalloonTextChar"/>
    <w:rsid w:val="002E27C7"/>
    <w:rPr>
      <w:rFonts w:ascii="Tahoma" w:hAnsi="Tahoma" w:cs="Tahoma"/>
      <w:sz w:val="16"/>
      <w:szCs w:val="16"/>
    </w:rPr>
  </w:style>
  <w:style w:type="character" w:customStyle="1" w:styleId="BalloonTextChar">
    <w:name w:val="Balloon Text Char"/>
    <w:link w:val="BalloonText"/>
    <w:rsid w:val="002E27C7"/>
    <w:rPr>
      <w:rFonts w:ascii="Tahoma" w:hAnsi="Tahoma" w:cs="Tahoma"/>
      <w:b/>
      <w:sz w:val="16"/>
      <w:szCs w:val="16"/>
    </w:rPr>
  </w:style>
  <w:style w:type="paragraph" w:styleId="BodyText">
    <w:name w:val="Body Text"/>
    <w:basedOn w:val="Normal"/>
    <w:link w:val="BodyTextChar"/>
    <w:rsid w:val="003B6C37"/>
    <w:pPr>
      <w:spacing w:after="120"/>
    </w:pPr>
  </w:style>
  <w:style w:type="character" w:customStyle="1" w:styleId="BodyTextChar">
    <w:name w:val="Body Text Char"/>
    <w:link w:val="BodyText"/>
    <w:rsid w:val="003B6C37"/>
    <w:rPr>
      <w:rFonts w:ascii="Arial" w:hAnsi="Arial"/>
      <w:b/>
      <w:sz w:val="24"/>
      <w:szCs w:val="24"/>
    </w:rPr>
  </w:style>
  <w:style w:type="paragraph" w:customStyle="1" w:styleId="OmniPage517">
    <w:name w:val="OmniPage #517"/>
    <w:basedOn w:val="Normal"/>
    <w:rsid w:val="002961E1"/>
    <w:pPr>
      <w:overflowPunct w:val="0"/>
      <w:autoSpaceDE w:val="0"/>
      <w:autoSpaceDN w:val="0"/>
      <w:adjustRightInd w:val="0"/>
      <w:spacing w:line="361" w:lineRule="exact"/>
      <w:ind w:left="45" w:right="45"/>
    </w:pPr>
    <w:rPr>
      <w:rFonts w:ascii="Times New Roman" w:hAnsi="Times New Roman"/>
      <w:b w:val="0"/>
      <w:noProof/>
      <w:sz w:val="20"/>
      <w:szCs w:val="20"/>
    </w:rPr>
  </w:style>
  <w:style w:type="paragraph" w:customStyle="1" w:styleId="Secondarylabels">
    <w:name w:val="Secondary labels"/>
    <w:basedOn w:val="Normal"/>
    <w:qFormat/>
    <w:rsid w:val="007F19A8"/>
    <w:pPr>
      <w:spacing w:before="120" w:after="120"/>
    </w:pPr>
    <w:rPr>
      <w:rFonts w:ascii="Calibri" w:eastAsia="Calibri" w:hAnsi="Calibri"/>
      <w:color w:val="262626"/>
      <w:sz w:val="20"/>
      <w:szCs w:val="22"/>
    </w:rPr>
  </w:style>
  <w:style w:type="paragraph" w:customStyle="1" w:styleId="Details">
    <w:name w:val="Details"/>
    <w:basedOn w:val="Normal"/>
    <w:qFormat/>
    <w:rsid w:val="007F19A8"/>
    <w:pPr>
      <w:spacing w:before="60" w:after="20"/>
    </w:pPr>
    <w:rPr>
      <w:rFonts w:ascii="Calibri" w:eastAsia="Calibri" w:hAnsi="Calibri"/>
      <w:b w:val="0"/>
      <w:sz w:val="20"/>
      <w:szCs w:val="22"/>
    </w:rPr>
  </w:style>
  <w:style w:type="paragraph" w:customStyle="1" w:styleId="Default">
    <w:name w:val="Default"/>
    <w:rsid w:val="00C33397"/>
    <w:pPr>
      <w:autoSpaceDE w:val="0"/>
      <w:autoSpaceDN w:val="0"/>
      <w:adjustRightInd w:val="0"/>
    </w:pPr>
    <w:rPr>
      <w:rFonts w:ascii="Trebuchet MS" w:eastAsia="Calibri" w:hAnsi="Trebuchet MS" w:cs="Trebuchet MS"/>
      <w:color w:val="000000"/>
      <w:sz w:val="24"/>
      <w:szCs w:val="24"/>
    </w:rPr>
  </w:style>
  <w:style w:type="character" w:customStyle="1" w:styleId="A3">
    <w:name w:val="A3"/>
    <w:uiPriority w:val="99"/>
    <w:rsid w:val="00C33397"/>
    <w:rPr>
      <w:rFonts w:cs="Trebuchet MS"/>
      <w:color w:val="000000"/>
      <w:sz w:val="20"/>
      <w:szCs w:val="20"/>
    </w:rPr>
  </w:style>
  <w:style w:type="paragraph" w:styleId="Footer">
    <w:name w:val="footer"/>
    <w:basedOn w:val="Normal"/>
    <w:link w:val="FooterChar"/>
    <w:uiPriority w:val="99"/>
    <w:unhideWhenUsed/>
    <w:rsid w:val="00C33397"/>
    <w:pPr>
      <w:tabs>
        <w:tab w:val="center" w:pos="4680"/>
        <w:tab w:val="right" w:pos="9360"/>
      </w:tabs>
    </w:pPr>
    <w:rPr>
      <w:rFonts w:ascii="Calibri" w:eastAsia="Calibri" w:hAnsi="Calibri"/>
      <w:b w:val="0"/>
      <w:sz w:val="22"/>
      <w:szCs w:val="22"/>
    </w:rPr>
  </w:style>
  <w:style w:type="character" w:customStyle="1" w:styleId="FooterChar">
    <w:name w:val="Footer Char"/>
    <w:link w:val="Footer"/>
    <w:uiPriority w:val="99"/>
    <w:rsid w:val="00C33397"/>
    <w:rPr>
      <w:rFonts w:ascii="Calibri" w:eastAsia="Calibri" w:hAnsi="Calibri"/>
      <w:sz w:val="22"/>
      <w:szCs w:val="22"/>
    </w:rPr>
  </w:style>
  <w:style w:type="character" w:styleId="CommentReference">
    <w:name w:val="annotation reference"/>
    <w:rsid w:val="00670038"/>
    <w:rPr>
      <w:sz w:val="16"/>
      <w:szCs w:val="16"/>
    </w:rPr>
  </w:style>
  <w:style w:type="paragraph" w:styleId="CommentText">
    <w:name w:val="annotation text"/>
    <w:basedOn w:val="Normal"/>
    <w:link w:val="CommentTextChar"/>
    <w:rsid w:val="00670038"/>
    <w:rPr>
      <w:sz w:val="20"/>
      <w:szCs w:val="20"/>
    </w:rPr>
  </w:style>
  <w:style w:type="character" w:customStyle="1" w:styleId="CommentTextChar">
    <w:name w:val="Comment Text Char"/>
    <w:link w:val="CommentText"/>
    <w:rsid w:val="00670038"/>
    <w:rPr>
      <w:rFonts w:ascii="Arial" w:hAnsi="Arial"/>
      <w:b/>
    </w:rPr>
  </w:style>
  <w:style w:type="paragraph" w:styleId="CommentSubject">
    <w:name w:val="annotation subject"/>
    <w:basedOn w:val="CommentText"/>
    <w:next w:val="CommentText"/>
    <w:link w:val="CommentSubjectChar"/>
    <w:rsid w:val="00670038"/>
    <w:rPr>
      <w:bCs/>
    </w:rPr>
  </w:style>
  <w:style w:type="character" w:customStyle="1" w:styleId="CommentSubjectChar">
    <w:name w:val="Comment Subject Char"/>
    <w:link w:val="CommentSubject"/>
    <w:rsid w:val="00670038"/>
    <w:rPr>
      <w:rFonts w:ascii="Arial" w:hAnsi="Arial"/>
      <w:b/>
      <w:bCs/>
    </w:rPr>
  </w:style>
  <w:style w:type="paragraph" w:customStyle="1" w:styleId="ignore-global-css">
    <w:name w:val="ignore-global-css"/>
    <w:basedOn w:val="Normal"/>
    <w:rsid w:val="00CC678A"/>
    <w:pPr>
      <w:spacing w:before="100" w:beforeAutospacing="1" w:after="100" w:afterAutospacing="1"/>
    </w:pPr>
    <w:rPr>
      <w:rFonts w:ascii="Times New Roman" w:hAnsi="Times New Roman"/>
      <w:b w:val="0"/>
    </w:rPr>
  </w:style>
  <w:style w:type="character" w:styleId="Strong">
    <w:name w:val="Strong"/>
    <w:uiPriority w:val="22"/>
    <w:qFormat/>
    <w:rsid w:val="00CC6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623">
      <w:bodyDiv w:val="1"/>
      <w:marLeft w:val="0"/>
      <w:marRight w:val="0"/>
      <w:marTop w:val="0"/>
      <w:marBottom w:val="0"/>
      <w:divBdr>
        <w:top w:val="none" w:sz="0" w:space="0" w:color="auto"/>
        <w:left w:val="none" w:sz="0" w:space="0" w:color="auto"/>
        <w:bottom w:val="none" w:sz="0" w:space="0" w:color="auto"/>
        <w:right w:val="none" w:sz="0" w:space="0" w:color="auto"/>
      </w:divBdr>
    </w:div>
    <w:div w:id="120851739">
      <w:bodyDiv w:val="1"/>
      <w:marLeft w:val="0"/>
      <w:marRight w:val="0"/>
      <w:marTop w:val="0"/>
      <w:marBottom w:val="0"/>
      <w:divBdr>
        <w:top w:val="none" w:sz="0" w:space="0" w:color="auto"/>
        <w:left w:val="none" w:sz="0" w:space="0" w:color="auto"/>
        <w:bottom w:val="none" w:sz="0" w:space="0" w:color="auto"/>
        <w:right w:val="none" w:sz="0" w:space="0" w:color="auto"/>
      </w:divBdr>
    </w:div>
    <w:div w:id="127598617">
      <w:bodyDiv w:val="1"/>
      <w:marLeft w:val="0"/>
      <w:marRight w:val="0"/>
      <w:marTop w:val="0"/>
      <w:marBottom w:val="0"/>
      <w:divBdr>
        <w:top w:val="none" w:sz="0" w:space="0" w:color="auto"/>
        <w:left w:val="none" w:sz="0" w:space="0" w:color="auto"/>
        <w:bottom w:val="none" w:sz="0" w:space="0" w:color="auto"/>
        <w:right w:val="none" w:sz="0" w:space="0" w:color="auto"/>
      </w:divBdr>
    </w:div>
    <w:div w:id="279729247">
      <w:bodyDiv w:val="1"/>
      <w:marLeft w:val="0"/>
      <w:marRight w:val="0"/>
      <w:marTop w:val="0"/>
      <w:marBottom w:val="0"/>
      <w:divBdr>
        <w:top w:val="none" w:sz="0" w:space="0" w:color="auto"/>
        <w:left w:val="none" w:sz="0" w:space="0" w:color="auto"/>
        <w:bottom w:val="none" w:sz="0" w:space="0" w:color="auto"/>
        <w:right w:val="none" w:sz="0" w:space="0" w:color="auto"/>
      </w:divBdr>
    </w:div>
    <w:div w:id="286159574">
      <w:bodyDiv w:val="1"/>
      <w:marLeft w:val="0"/>
      <w:marRight w:val="0"/>
      <w:marTop w:val="0"/>
      <w:marBottom w:val="0"/>
      <w:divBdr>
        <w:top w:val="none" w:sz="0" w:space="0" w:color="auto"/>
        <w:left w:val="none" w:sz="0" w:space="0" w:color="auto"/>
        <w:bottom w:val="none" w:sz="0" w:space="0" w:color="auto"/>
        <w:right w:val="none" w:sz="0" w:space="0" w:color="auto"/>
      </w:divBdr>
    </w:div>
    <w:div w:id="404492546">
      <w:bodyDiv w:val="1"/>
      <w:marLeft w:val="0"/>
      <w:marRight w:val="0"/>
      <w:marTop w:val="0"/>
      <w:marBottom w:val="0"/>
      <w:divBdr>
        <w:top w:val="none" w:sz="0" w:space="0" w:color="auto"/>
        <w:left w:val="none" w:sz="0" w:space="0" w:color="auto"/>
        <w:bottom w:val="none" w:sz="0" w:space="0" w:color="auto"/>
        <w:right w:val="none" w:sz="0" w:space="0" w:color="auto"/>
      </w:divBdr>
    </w:div>
    <w:div w:id="406536281">
      <w:bodyDiv w:val="1"/>
      <w:marLeft w:val="0"/>
      <w:marRight w:val="0"/>
      <w:marTop w:val="0"/>
      <w:marBottom w:val="0"/>
      <w:divBdr>
        <w:top w:val="none" w:sz="0" w:space="0" w:color="auto"/>
        <w:left w:val="none" w:sz="0" w:space="0" w:color="auto"/>
        <w:bottom w:val="none" w:sz="0" w:space="0" w:color="auto"/>
        <w:right w:val="none" w:sz="0" w:space="0" w:color="auto"/>
      </w:divBdr>
    </w:div>
    <w:div w:id="430786394">
      <w:bodyDiv w:val="1"/>
      <w:marLeft w:val="0"/>
      <w:marRight w:val="0"/>
      <w:marTop w:val="0"/>
      <w:marBottom w:val="0"/>
      <w:divBdr>
        <w:top w:val="none" w:sz="0" w:space="0" w:color="auto"/>
        <w:left w:val="none" w:sz="0" w:space="0" w:color="auto"/>
        <w:bottom w:val="none" w:sz="0" w:space="0" w:color="auto"/>
        <w:right w:val="none" w:sz="0" w:space="0" w:color="auto"/>
      </w:divBdr>
    </w:div>
    <w:div w:id="542642231">
      <w:bodyDiv w:val="1"/>
      <w:marLeft w:val="0"/>
      <w:marRight w:val="0"/>
      <w:marTop w:val="0"/>
      <w:marBottom w:val="0"/>
      <w:divBdr>
        <w:top w:val="none" w:sz="0" w:space="0" w:color="auto"/>
        <w:left w:val="none" w:sz="0" w:space="0" w:color="auto"/>
        <w:bottom w:val="none" w:sz="0" w:space="0" w:color="auto"/>
        <w:right w:val="none" w:sz="0" w:space="0" w:color="auto"/>
      </w:divBdr>
    </w:div>
    <w:div w:id="601954465">
      <w:bodyDiv w:val="1"/>
      <w:marLeft w:val="0"/>
      <w:marRight w:val="0"/>
      <w:marTop w:val="0"/>
      <w:marBottom w:val="0"/>
      <w:divBdr>
        <w:top w:val="none" w:sz="0" w:space="0" w:color="auto"/>
        <w:left w:val="none" w:sz="0" w:space="0" w:color="auto"/>
        <w:bottom w:val="none" w:sz="0" w:space="0" w:color="auto"/>
        <w:right w:val="none" w:sz="0" w:space="0" w:color="auto"/>
      </w:divBdr>
    </w:div>
    <w:div w:id="649409805">
      <w:bodyDiv w:val="1"/>
      <w:marLeft w:val="0"/>
      <w:marRight w:val="0"/>
      <w:marTop w:val="0"/>
      <w:marBottom w:val="0"/>
      <w:divBdr>
        <w:top w:val="none" w:sz="0" w:space="0" w:color="auto"/>
        <w:left w:val="none" w:sz="0" w:space="0" w:color="auto"/>
        <w:bottom w:val="none" w:sz="0" w:space="0" w:color="auto"/>
        <w:right w:val="none" w:sz="0" w:space="0" w:color="auto"/>
      </w:divBdr>
    </w:div>
    <w:div w:id="792987817">
      <w:bodyDiv w:val="1"/>
      <w:marLeft w:val="0"/>
      <w:marRight w:val="0"/>
      <w:marTop w:val="0"/>
      <w:marBottom w:val="0"/>
      <w:divBdr>
        <w:top w:val="none" w:sz="0" w:space="0" w:color="auto"/>
        <w:left w:val="none" w:sz="0" w:space="0" w:color="auto"/>
        <w:bottom w:val="none" w:sz="0" w:space="0" w:color="auto"/>
        <w:right w:val="none" w:sz="0" w:space="0" w:color="auto"/>
      </w:divBdr>
    </w:div>
    <w:div w:id="1000306866">
      <w:bodyDiv w:val="1"/>
      <w:marLeft w:val="0"/>
      <w:marRight w:val="0"/>
      <w:marTop w:val="0"/>
      <w:marBottom w:val="0"/>
      <w:divBdr>
        <w:top w:val="none" w:sz="0" w:space="0" w:color="auto"/>
        <w:left w:val="none" w:sz="0" w:space="0" w:color="auto"/>
        <w:bottom w:val="none" w:sz="0" w:space="0" w:color="auto"/>
        <w:right w:val="none" w:sz="0" w:space="0" w:color="auto"/>
      </w:divBdr>
    </w:div>
    <w:div w:id="1065296795">
      <w:bodyDiv w:val="1"/>
      <w:marLeft w:val="0"/>
      <w:marRight w:val="0"/>
      <w:marTop w:val="0"/>
      <w:marBottom w:val="0"/>
      <w:divBdr>
        <w:top w:val="none" w:sz="0" w:space="0" w:color="auto"/>
        <w:left w:val="none" w:sz="0" w:space="0" w:color="auto"/>
        <w:bottom w:val="none" w:sz="0" w:space="0" w:color="auto"/>
        <w:right w:val="none" w:sz="0" w:space="0" w:color="auto"/>
      </w:divBdr>
    </w:div>
    <w:div w:id="1253783936">
      <w:bodyDiv w:val="1"/>
      <w:marLeft w:val="0"/>
      <w:marRight w:val="0"/>
      <w:marTop w:val="0"/>
      <w:marBottom w:val="0"/>
      <w:divBdr>
        <w:top w:val="none" w:sz="0" w:space="0" w:color="auto"/>
        <w:left w:val="none" w:sz="0" w:space="0" w:color="auto"/>
        <w:bottom w:val="none" w:sz="0" w:space="0" w:color="auto"/>
        <w:right w:val="none" w:sz="0" w:space="0" w:color="auto"/>
      </w:divBdr>
    </w:div>
    <w:div w:id="1282418825">
      <w:bodyDiv w:val="1"/>
      <w:marLeft w:val="0"/>
      <w:marRight w:val="0"/>
      <w:marTop w:val="0"/>
      <w:marBottom w:val="0"/>
      <w:divBdr>
        <w:top w:val="none" w:sz="0" w:space="0" w:color="auto"/>
        <w:left w:val="none" w:sz="0" w:space="0" w:color="auto"/>
        <w:bottom w:val="none" w:sz="0" w:space="0" w:color="auto"/>
        <w:right w:val="none" w:sz="0" w:space="0" w:color="auto"/>
      </w:divBdr>
    </w:div>
    <w:div w:id="1518229163">
      <w:bodyDiv w:val="1"/>
      <w:marLeft w:val="0"/>
      <w:marRight w:val="0"/>
      <w:marTop w:val="0"/>
      <w:marBottom w:val="0"/>
      <w:divBdr>
        <w:top w:val="none" w:sz="0" w:space="0" w:color="auto"/>
        <w:left w:val="none" w:sz="0" w:space="0" w:color="auto"/>
        <w:bottom w:val="none" w:sz="0" w:space="0" w:color="auto"/>
        <w:right w:val="none" w:sz="0" w:space="0" w:color="auto"/>
      </w:divBdr>
    </w:div>
    <w:div w:id="1549564079">
      <w:bodyDiv w:val="1"/>
      <w:marLeft w:val="0"/>
      <w:marRight w:val="0"/>
      <w:marTop w:val="0"/>
      <w:marBottom w:val="0"/>
      <w:divBdr>
        <w:top w:val="none" w:sz="0" w:space="0" w:color="auto"/>
        <w:left w:val="none" w:sz="0" w:space="0" w:color="auto"/>
        <w:bottom w:val="none" w:sz="0" w:space="0" w:color="auto"/>
        <w:right w:val="none" w:sz="0" w:space="0" w:color="auto"/>
      </w:divBdr>
    </w:div>
    <w:div w:id="1584484148">
      <w:bodyDiv w:val="1"/>
      <w:marLeft w:val="0"/>
      <w:marRight w:val="0"/>
      <w:marTop w:val="0"/>
      <w:marBottom w:val="0"/>
      <w:divBdr>
        <w:top w:val="none" w:sz="0" w:space="0" w:color="auto"/>
        <w:left w:val="none" w:sz="0" w:space="0" w:color="auto"/>
        <w:bottom w:val="none" w:sz="0" w:space="0" w:color="auto"/>
        <w:right w:val="none" w:sz="0" w:space="0" w:color="auto"/>
      </w:divBdr>
    </w:div>
    <w:div w:id="2021273206">
      <w:bodyDiv w:val="1"/>
      <w:marLeft w:val="0"/>
      <w:marRight w:val="0"/>
      <w:marTop w:val="0"/>
      <w:marBottom w:val="0"/>
      <w:divBdr>
        <w:top w:val="none" w:sz="0" w:space="0" w:color="auto"/>
        <w:left w:val="none" w:sz="0" w:space="0" w:color="auto"/>
        <w:bottom w:val="none" w:sz="0" w:space="0" w:color="auto"/>
        <w:right w:val="none" w:sz="0" w:space="0" w:color="auto"/>
      </w:divBdr>
    </w:div>
    <w:div w:id="2047756573">
      <w:bodyDiv w:val="1"/>
      <w:marLeft w:val="0"/>
      <w:marRight w:val="0"/>
      <w:marTop w:val="0"/>
      <w:marBottom w:val="0"/>
      <w:divBdr>
        <w:top w:val="none" w:sz="0" w:space="0" w:color="auto"/>
        <w:left w:val="none" w:sz="0" w:space="0" w:color="auto"/>
        <w:bottom w:val="none" w:sz="0" w:space="0" w:color="auto"/>
        <w:right w:val="none" w:sz="0" w:space="0" w:color="auto"/>
      </w:divBdr>
    </w:div>
    <w:div w:id="21448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hblind.org/jo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F5D0-F6D0-4BF1-B937-5A86CBDC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644</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Lighthouse for the Blind, Inc</vt:lpstr>
    </vt:vector>
  </TitlesOfParts>
  <Company>Lighthouse for the Blind, Inc.</Company>
  <LinksUpToDate>false</LinksUpToDate>
  <CharactersWithSpaces>4358</CharactersWithSpaces>
  <SharedDoc>false</SharedDoc>
  <HLinks>
    <vt:vector size="6" baseType="variant">
      <vt:variant>
        <vt:i4>2621478</vt:i4>
      </vt:variant>
      <vt:variant>
        <vt:i4>0</vt:i4>
      </vt:variant>
      <vt:variant>
        <vt:i4>0</vt:i4>
      </vt:variant>
      <vt:variant>
        <vt:i4>5</vt:i4>
      </vt:variant>
      <vt:variant>
        <vt:lpwstr>http://www.lhblind.org/jobs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Lighthouse for the Blind, Inc</dc:title>
  <dc:subject/>
  <dc:creator>Tony Jorgensen</dc:creator>
  <cp:keywords/>
  <cp:lastModifiedBy>Sondra Hazim</cp:lastModifiedBy>
  <cp:revision>5</cp:revision>
  <cp:lastPrinted>2019-05-08T14:36:00Z</cp:lastPrinted>
  <dcterms:created xsi:type="dcterms:W3CDTF">2022-07-27T23:44:00Z</dcterms:created>
  <dcterms:modified xsi:type="dcterms:W3CDTF">2022-07-28T15:03:00Z</dcterms:modified>
</cp:coreProperties>
</file>