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4BA4" w14:textId="5B7C3E4C" w:rsidR="007D5B80" w:rsidRPr="009C31B6" w:rsidRDefault="0068377E" w:rsidP="009C31B6">
      <w:pPr>
        <w:overflowPunct w:val="0"/>
        <w:autoSpaceDE w:val="0"/>
        <w:autoSpaceDN w:val="0"/>
        <w:adjustRightInd w:val="0"/>
        <w:rPr>
          <w:rFonts w:cs="Arial"/>
          <w:b w:val="0"/>
          <w:sz w:val="28"/>
          <w:szCs w:val="28"/>
        </w:rPr>
      </w:pPr>
      <w:r>
        <w:rPr>
          <w:rFonts w:cs="Arial"/>
          <w:b w:val="0"/>
          <w:noProof/>
          <w:color w:val="3366FF"/>
          <w:sz w:val="28"/>
          <w:szCs w:val="28"/>
        </w:rPr>
        <w:drawing>
          <wp:inline distT="0" distB="0" distL="0" distR="0" wp14:anchorId="32B16594" wp14:editId="734FE7CB">
            <wp:extent cx="4635500" cy="469900"/>
            <wp:effectExtent l="0" t="0" r="0" b="0"/>
            <wp:docPr id="1" name="Picture 1" descr="bluebluenewhorizontal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bluenewhorizontal54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500" cy="469900"/>
                    </a:xfrm>
                    <a:prstGeom prst="rect">
                      <a:avLst/>
                    </a:prstGeom>
                    <a:noFill/>
                    <a:ln>
                      <a:noFill/>
                    </a:ln>
                  </pic:spPr>
                </pic:pic>
              </a:graphicData>
            </a:graphic>
          </wp:inline>
        </w:drawing>
      </w:r>
    </w:p>
    <w:p w14:paraId="39AFD089" w14:textId="77777777" w:rsidR="00500FE8" w:rsidRPr="009C31B6" w:rsidRDefault="00500FE8" w:rsidP="009C31B6">
      <w:pPr>
        <w:overflowPunct w:val="0"/>
        <w:autoSpaceDE w:val="0"/>
        <w:autoSpaceDN w:val="0"/>
        <w:adjustRightInd w:val="0"/>
        <w:rPr>
          <w:rFonts w:cs="Arial"/>
          <w:b w:val="0"/>
          <w:sz w:val="28"/>
          <w:szCs w:val="28"/>
        </w:rPr>
      </w:pPr>
    </w:p>
    <w:p w14:paraId="28DFD849" w14:textId="77777777" w:rsidR="007D5B80" w:rsidRPr="009C31B6" w:rsidRDefault="00500FE8" w:rsidP="009C31B6">
      <w:pPr>
        <w:overflowPunct w:val="0"/>
        <w:autoSpaceDE w:val="0"/>
        <w:autoSpaceDN w:val="0"/>
        <w:adjustRightInd w:val="0"/>
        <w:rPr>
          <w:rFonts w:cs="Arial"/>
          <w:b w:val="0"/>
          <w:sz w:val="28"/>
        </w:rPr>
      </w:pPr>
      <w:r w:rsidRPr="009C31B6">
        <w:rPr>
          <w:rFonts w:cs="Arial"/>
          <w:b w:val="0"/>
          <w:sz w:val="28"/>
        </w:rPr>
        <w:t>Job Posting</w:t>
      </w:r>
    </w:p>
    <w:p w14:paraId="2E792B0F" w14:textId="77777777" w:rsidR="00D06B41" w:rsidRPr="009C31B6" w:rsidRDefault="00D06B41" w:rsidP="009C31B6">
      <w:pPr>
        <w:overflowPunct w:val="0"/>
        <w:autoSpaceDE w:val="0"/>
        <w:autoSpaceDN w:val="0"/>
        <w:adjustRightInd w:val="0"/>
        <w:rPr>
          <w:rFonts w:cs="Arial"/>
          <w:b w:val="0"/>
          <w:sz w:val="28"/>
          <w:szCs w:val="28"/>
        </w:rPr>
      </w:pPr>
    </w:p>
    <w:p w14:paraId="79759D50" w14:textId="210F8349" w:rsidR="002E27C7" w:rsidRPr="009C31B6" w:rsidRDefault="00E5661E" w:rsidP="009C31B6">
      <w:pPr>
        <w:overflowPunct w:val="0"/>
        <w:autoSpaceDE w:val="0"/>
        <w:autoSpaceDN w:val="0"/>
        <w:adjustRightInd w:val="0"/>
        <w:rPr>
          <w:rFonts w:cs="Arial"/>
          <w:b w:val="0"/>
          <w:sz w:val="28"/>
          <w:szCs w:val="28"/>
        </w:rPr>
      </w:pPr>
      <w:r w:rsidRPr="009C31B6">
        <w:rPr>
          <w:rFonts w:cs="Arial"/>
          <w:b w:val="0"/>
          <w:sz w:val="28"/>
          <w:szCs w:val="28"/>
        </w:rPr>
        <w:t xml:space="preserve">Title: </w:t>
      </w:r>
      <w:r w:rsidR="002E27C7" w:rsidRPr="009C31B6">
        <w:rPr>
          <w:rFonts w:cs="Arial"/>
          <w:b w:val="0"/>
          <w:sz w:val="28"/>
          <w:szCs w:val="28"/>
        </w:rPr>
        <w:tab/>
      </w:r>
      <w:r w:rsidR="002E27C7" w:rsidRPr="009C31B6">
        <w:rPr>
          <w:rFonts w:cs="Arial"/>
          <w:b w:val="0"/>
          <w:sz w:val="28"/>
          <w:szCs w:val="28"/>
        </w:rPr>
        <w:tab/>
      </w:r>
      <w:r w:rsidR="00946628">
        <w:rPr>
          <w:rFonts w:cs="Arial"/>
          <w:b w:val="0"/>
          <w:sz w:val="28"/>
          <w:szCs w:val="28"/>
        </w:rPr>
        <w:tab/>
      </w:r>
      <w:r w:rsidR="000156A2">
        <w:rPr>
          <w:rFonts w:cs="Arial"/>
          <w:sz w:val="28"/>
          <w:szCs w:val="28"/>
        </w:rPr>
        <w:t>Production Worker SPO</w:t>
      </w:r>
    </w:p>
    <w:p w14:paraId="3020EF1D" w14:textId="77777777" w:rsidR="00C93B1D" w:rsidRPr="009C31B6" w:rsidRDefault="00C93B1D" w:rsidP="009C31B6">
      <w:pPr>
        <w:overflowPunct w:val="0"/>
        <w:autoSpaceDE w:val="0"/>
        <w:autoSpaceDN w:val="0"/>
        <w:adjustRightInd w:val="0"/>
        <w:rPr>
          <w:rFonts w:cs="Arial"/>
          <w:b w:val="0"/>
          <w:sz w:val="28"/>
          <w:szCs w:val="28"/>
        </w:rPr>
      </w:pPr>
    </w:p>
    <w:p w14:paraId="7A81F87C" w14:textId="77777777" w:rsidR="00D64DB3" w:rsidRPr="009C31B6" w:rsidRDefault="00D64DB3" w:rsidP="009C31B6">
      <w:pPr>
        <w:overflowPunct w:val="0"/>
        <w:autoSpaceDE w:val="0"/>
        <w:autoSpaceDN w:val="0"/>
        <w:adjustRightInd w:val="0"/>
        <w:rPr>
          <w:rFonts w:cs="Arial"/>
          <w:b w:val="0"/>
          <w:sz w:val="28"/>
          <w:szCs w:val="28"/>
        </w:rPr>
      </w:pPr>
    </w:p>
    <w:p w14:paraId="67269BCA" w14:textId="2DAFF84D" w:rsidR="0043143E" w:rsidRPr="009C31B6" w:rsidRDefault="00C90FE6" w:rsidP="009C31B6">
      <w:pPr>
        <w:overflowPunct w:val="0"/>
        <w:autoSpaceDE w:val="0"/>
        <w:autoSpaceDN w:val="0"/>
        <w:adjustRightInd w:val="0"/>
        <w:rPr>
          <w:rFonts w:cs="Arial"/>
          <w:b w:val="0"/>
          <w:sz w:val="28"/>
          <w:szCs w:val="28"/>
        </w:rPr>
      </w:pPr>
      <w:r w:rsidRPr="009C31B6">
        <w:rPr>
          <w:rFonts w:cs="Arial"/>
          <w:b w:val="0"/>
          <w:sz w:val="28"/>
          <w:szCs w:val="28"/>
        </w:rPr>
        <w:t xml:space="preserve">Location: </w:t>
      </w:r>
      <w:r w:rsidR="00D06B41" w:rsidRPr="009C31B6">
        <w:rPr>
          <w:rFonts w:cs="Arial"/>
          <w:b w:val="0"/>
          <w:sz w:val="28"/>
          <w:szCs w:val="28"/>
        </w:rPr>
        <w:tab/>
      </w:r>
      <w:r w:rsidR="00500FE8" w:rsidRPr="009C31B6">
        <w:rPr>
          <w:rFonts w:cs="Arial"/>
          <w:b w:val="0"/>
          <w:sz w:val="28"/>
          <w:szCs w:val="28"/>
        </w:rPr>
        <w:tab/>
      </w:r>
      <w:r w:rsidR="00DB1D6A" w:rsidRPr="009C31B6">
        <w:rPr>
          <w:rFonts w:cs="Arial"/>
          <w:b w:val="0"/>
          <w:sz w:val="28"/>
          <w:szCs w:val="28"/>
        </w:rPr>
        <w:t>S</w:t>
      </w:r>
      <w:r w:rsidR="000156A2">
        <w:rPr>
          <w:rFonts w:cs="Arial"/>
          <w:b w:val="0"/>
          <w:sz w:val="28"/>
          <w:szCs w:val="28"/>
        </w:rPr>
        <w:t>pokane</w:t>
      </w:r>
      <w:r w:rsidR="0043143E" w:rsidRPr="009C31B6">
        <w:rPr>
          <w:rFonts w:cs="Arial"/>
          <w:b w:val="0"/>
          <w:sz w:val="28"/>
          <w:szCs w:val="28"/>
        </w:rPr>
        <w:t>, Washington</w:t>
      </w:r>
      <w:r w:rsidR="00FC0431" w:rsidRPr="009C31B6">
        <w:rPr>
          <w:rFonts w:cs="Arial"/>
          <w:b w:val="0"/>
          <w:sz w:val="28"/>
          <w:szCs w:val="28"/>
        </w:rPr>
        <w:t xml:space="preserve"> </w:t>
      </w:r>
    </w:p>
    <w:p w14:paraId="4F338034" w14:textId="38BE7F26" w:rsidR="00D774EC" w:rsidRPr="009C31B6" w:rsidRDefault="00E5661E" w:rsidP="009C31B6">
      <w:pPr>
        <w:overflowPunct w:val="0"/>
        <w:autoSpaceDE w:val="0"/>
        <w:autoSpaceDN w:val="0"/>
        <w:adjustRightInd w:val="0"/>
        <w:rPr>
          <w:rFonts w:cs="Arial"/>
          <w:b w:val="0"/>
          <w:sz w:val="28"/>
          <w:szCs w:val="28"/>
        </w:rPr>
      </w:pPr>
      <w:r w:rsidRPr="009C31B6">
        <w:rPr>
          <w:rFonts w:cs="Arial"/>
          <w:b w:val="0"/>
          <w:sz w:val="28"/>
          <w:szCs w:val="28"/>
        </w:rPr>
        <w:t>Dept.:</w:t>
      </w:r>
      <w:r w:rsidR="00D05560" w:rsidRPr="009C31B6">
        <w:rPr>
          <w:rFonts w:cs="Arial"/>
          <w:b w:val="0"/>
          <w:sz w:val="28"/>
          <w:szCs w:val="28"/>
        </w:rPr>
        <w:t xml:space="preserve"> </w:t>
      </w:r>
      <w:r w:rsidR="002E27C7" w:rsidRPr="009C31B6">
        <w:rPr>
          <w:rFonts w:cs="Arial"/>
          <w:b w:val="0"/>
          <w:sz w:val="28"/>
          <w:szCs w:val="28"/>
        </w:rPr>
        <w:tab/>
      </w:r>
      <w:r w:rsidR="002E27C7" w:rsidRPr="009C31B6">
        <w:rPr>
          <w:rFonts w:cs="Arial"/>
          <w:b w:val="0"/>
          <w:sz w:val="28"/>
          <w:szCs w:val="28"/>
        </w:rPr>
        <w:tab/>
      </w:r>
      <w:r w:rsidR="00423FF4" w:rsidRPr="00423FF4">
        <w:rPr>
          <w:rFonts w:cs="Arial"/>
          <w:b w:val="0"/>
          <w:sz w:val="28"/>
          <w:szCs w:val="28"/>
        </w:rPr>
        <w:t>Operations</w:t>
      </w:r>
    </w:p>
    <w:p w14:paraId="05CA3358" w14:textId="7ADFABEC" w:rsidR="00A25C7B" w:rsidRPr="009C31B6" w:rsidRDefault="00E5661E" w:rsidP="009C31B6">
      <w:pPr>
        <w:overflowPunct w:val="0"/>
        <w:autoSpaceDE w:val="0"/>
        <w:autoSpaceDN w:val="0"/>
        <w:adjustRightInd w:val="0"/>
        <w:rPr>
          <w:rFonts w:cs="Arial"/>
          <w:b w:val="0"/>
          <w:sz w:val="28"/>
          <w:szCs w:val="28"/>
        </w:rPr>
      </w:pPr>
      <w:r w:rsidRPr="009C31B6">
        <w:rPr>
          <w:rFonts w:cs="Arial"/>
          <w:b w:val="0"/>
          <w:sz w:val="28"/>
          <w:szCs w:val="28"/>
        </w:rPr>
        <w:t>Reports to:</w:t>
      </w:r>
      <w:r w:rsidR="00D05560" w:rsidRPr="009C31B6">
        <w:rPr>
          <w:rFonts w:cs="Arial"/>
          <w:b w:val="0"/>
          <w:sz w:val="28"/>
          <w:szCs w:val="28"/>
        </w:rPr>
        <w:t xml:space="preserve"> </w:t>
      </w:r>
      <w:r w:rsidR="002E27C7" w:rsidRPr="009C31B6">
        <w:rPr>
          <w:rFonts w:cs="Arial"/>
          <w:b w:val="0"/>
          <w:sz w:val="28"/>
          <w:szCs w:val="28"/>
        </w:rPr>
        <w:tab/>
      </w:r>
      <w:r w:rsidR="00CE4B31" w:rsidRPr="00CE4B31">
        <w:rPr>
          <w:rFonts w:cs="Arial"/>
          <w:b w:val="0"/>
          <w:sz w:val="28"/>
          <w:szCs w:val="28"/>
        </w:rPr>
        <w:t>Plant Manager SPO</w:t>
      </w:r>
    </w:p>
    <w:p w14:paraId="39207263" w14:textId="77777777" w:rsidR="004D3F27" w:rsidRPr="009C31B6" w:rsidRDefault="002C72D5" w:rsidP="009C31B6">
      <w:pPr>
        <w:overflowPunct w:val="0"/>
        <w:autoSpaceDE w:val="0"/>
        <w:autoSpaceDN w:val="0"/>
        <w:adjustRightInd w:val="0"/>
        <w:rPr>
          <w:rFonts w:cs="Arial"/>
          <w:b w:val="0"/>
          <w:sz w:val="28"/>
          <w:szCs w:val="28"/>
        </w:rPr>
      </w:pPr>
      <w:r w:rsidRPr="009C31B6">
        <w:rPr>
          <w:rFonts w:cs="Arial"/>
          <w:b w:val="0"/>
          <w:sz w:val="28"/>
          <w:szCs w:val="28"/>
        </w:rPr>
        <w:t>Status/Shift</w:t>
      </w:r>
      <w:r w:rsidR="00E5661E" w:rsidRPr="009C31B6">
        <w:rPr>
          <w:rFonts w:cs="Arial"/>
          <w:b w:val="0"/>
          <w:sz w:val="28"/>
          <w:szCs w:val="28"/>
        </w:rPr>
        <w:t xml:space="preserve">: </w:t>
      </w:r>
      <w:r w:rsidR="00D06B41" w:rsidRPr="009C31B6">
        <w:rPr>
          <w:rFonts w:cs="Arial"/>
          <w:b w:val="0"/>
          <w:sz w:val="28"/>
          <w:szCs w:val="28"/>
        </w:rPr>
        <w:tab/>
      </w:r>
      <w:r w:rsidR="002B2BB5" w:rsidRPr="009C31B6">
        <w:rPr>
          <w:rFonts w:cs="Arial"/>
          <w:b w:val="0"/>
          <w:sz w:val="28"/>
          <w:szCs w:val="28"/>
        </w:rPr>
        <w:t>Full-</w:t>
      </w:r>
      <w:r w:rsidRPr="009C31B6">
        <w:rPr>
          <w:rFonts w:cs="Arial"/>
          <w:b w:val="0"/>
          <w:sz w:val="28"/>
          <w:szCs w:val="28"/>
        </w:rPr>
        <w:t>T</w:t>
      </w:r>
      <w:r w:rsidR="002B2BB5" w:rsidRPr="009C31B6">
        <w:rPr>
          <w:rFonts w:cs="Arial"/>
          <w:b w:val="0"/>
          <w:sz w:val="28"/>
          <w:szCs w:val="28"/>
        </w:rPr>
        <w:t>ime</w:t>
      </w:r>
      <w:r w:rsidRPr="009C31B6">
        <w:rPr>
          <w:rFonts w:cs="Arial"/>
          <w:b w:val="0"/>
          <w:sz w:val="28"/>
          <w:szCs w:val="28"/>
        </w:rPr>
        <w:t>/M-F</w:t>
      </w:r>
    </w:p>
    <w:p w14:paraId="6D1422CA" w14:textId="77777777" w:rsidR="00F959B1" w:rsidRPr="009C31B6" w:rsidRDefault="00F959B1" w:rsidP="009C31B6">
      <w:pPr>
        <w:overflowPunct w:val="0"/>
        <w:autoSpaceDE w:val="0"/>
        <w:autoSpaceDN w:val="0"/>
        <w:adjustRightInd w:val="0"/>
        <w:rPr>
          <w:rFonts w:cs="Arial"/>
          <w:b w:val="0"/>
          <w:sz w:val="28"/>
          <w:szCs w:val="28"/>
        </w:rPr>
      </w:pPr>
    </w:p>
    <w:p w14:paraId="38879552" w14:textId="77777777" w:rsidR="00D64DB3" w:rsidRPr="009C31B6" w:rsidRDefault="00D64DB3" w:rsidP="009C31B6">
      <w:pPr>
        <w:overflowPunct w:val="0"/>
        <w:autoSpaceDE w:val="0"/>
        <w:autoSpaceDN w:val="0"/>
        <w:adjustRightInd w:val="0"/>
        <w:rPr>
          <w:rFonts w:cs="Arial"/>
          <w:b w:val="0"/>
          <w:sz w:val="28"/>
          <w:szCs w:val="28"/>
        </w:rPr>
      </w:pPr>
    </w:p>
    <w:p w14:paraId="44784108" w14:textId="77777777" w:rsidR="009C31B6" w:rsidRDefault="009C31B6" w:rsidP="009C31B6">
      <w:pPr>
        <w:pStyle w:val="ignore-global-css"/>
        <w:shd w:val="clear" w:color="auto" w:fill="FFFFFF"/>
        <w:spacing w:before="0" w:beforeAutospacing="0" w:after="0" w:afterAutospacing="0"/>
        <w:rPr>
          <w:rFonts w:ascii="Arial" w:hAnsi="Arial" w:cs="Arial"/>
          <w:color w:val="444444"/>
          <w:sz w:val="28"/>
          <w:szCs w:val="19"/>
        </w:rPr>
      </w:pPr>
      <w:r w:rsidRPr="009C31B6">
        <w:rPr>
          <w:rFonts w:ascii="Arial" w:hAnsi="Arial" w:cs="Arial"/>
          <w:color w:val="444444"/>
          <w:sz w:val="28"/>
          <w:szCs w:val="19"/>
        </w:rPr>
        <w:t>The Lighthouse for the Blind, Inc. transforms the lives of people who are blind, DeafBlind, and blind with other disabilities. Through employment opportunities, we are a catalyst for empowerment. We foster self-confidence and instill a life changing affirmation that independence is possible. From our expertise in cutting-edge technology to our understanding of mobility, we help people who are blind and DeafBlind live fulfilling lives.</w:t>
      </w:r>
    </w:p>
    <w:p w14:paraId="5463AC5E" w14:textId="77777777" w:rsidR="0098584F" w:rsidRPr="009C31B6" w:rsidRDefault="0098584F" w:rsidP="009C31B6">
      <w:pPr>
        <w:pStyle w:val="ignore-global-css"/>
        <w:shd w:val="clear" w:color="auto" w:fill="FFFFFF"/>
        <w:spacing w:before="0" w:beforeAutospacing="0" w:after="0" w:afterAutospacing="0"/>
        <w:rPr>
          <w:rFonts w:ascii="Arial" w:hAnsi="Arial" w:cs="Arial"/>
          <w:color w:val="444444"/>
          <w:sz w:val="28"/>
          <w:szCs w:val="19"/>
        </w:rPr>
      </w:pPr>
    </w:p>
    <w:p w14:paraId="0ED87189" w14:textId="77777777" w:rsidR="009C31B6" w:rsidRPr="009C31B6" w:rsidRDefault="009C31B6" w:rsidP="009C31B6">
      <w:pPr>
        <w:pStyle w:val="ignore-global-css"/>
        <w:shd w:val="clear" w:color="auto" w:fill="FFFFFF"/>
        <w:spacing w:before="0" w:beforeAutospacing="0" w:after="0" w:afterAutospacing="0"/>
        <w:rPr>
          <w:rFonts w:ascii="Arial" w:hAnsi="Arial" w:cs="Arial"/>
          <w:color w:val="444444"/>
          <w:sz w:val="28"/>
          <w:szCs w:val="19"/>
        </w:rPr>
      </w:pPr>
      <w:r w:rsidRPr="009C31B6">
        <w:rPr>
          <w:rFonts w:ascii="Arial" w:hAnsi="Arial" w:cs="Arial"/>
          <w:color w:val="444444"/>
          <w:sz w:val="28"/>
          <w:szCs w:val="19"/>
        </w:rPr>
        <w:t>We believe everyone, no matter their vision abilities, deserves to experience the power of employment. Our goal for each person we reach is to ignite a fire of determination that is centered on the reality that blindness doesn’t define who you are or how you choose to live.</w:t>
      </w:r>
    </w:p>
    <w:p w14:paraId="20885104" w14:textId="77777777" w:rsidR="00062950" w:rsidRPr="009C31B6" w:rsidRDefault="00062950" w:rsidP="009C31B6">
      <w:pPr>
        <w:pStyle w:val="ignore-global-css"/>
        <w:shd w:val="clear" w:color="auto" w:fill="FFFFFF"/>
        <w:spacing w:before="0" w:beforeAutospacing="0" w:after="0" w:afterAutospacing="0"/>
        <w:rPr>
          <w:rFonts w:ascii="Arial" w:hAnsi="Arial" w:cs="Arial"/>
          <w:color w:val="444444"/>
          <w:sz w:val="28"/>
          <w:szCs w:val="19"/>
        </w:rPr>
      </w:pPr>
    </w:p>
    <w:p w14:paraId="7F415627" w14:textId="1755893D" w:rsidR="005A2B71" w:rsidRDefault="00F22880" w:rsidP="009C31B6">
      <w:pPr>
        <w:overflowPunct w:val="0"/>
        <w:autoSpaceDE w:val="0"/>
        <w:autoSpaceDN w:val="0"/>
        <w:adjustRightInd w:val="0"/>
        <w:rPr>
          <w:rFonts w:cs="Arial"/>
          <w:b w:val="0"/>
          <w:sz w:val="28"/>
          <w:szCs w:val="28"/>
        </w:rPr>
      </w:pPr>
      <w:r w:rsidRPr="009C31B6">
        <w:rPr>
          <w:rFonts w:cs="Arial"/>
          <w:b w:val="0"/>
          <w:sz w:val="28"/>
          <w:szCs w:val="28"/>
          <w:u w:val="single"/>
        </w:rPr>
        <w:t>Purpose</w:t>
      </w:r>
      <w:r w:rsidR="00326FDB" w:rsidRPr="009C31B6">
        <w:rPr>
          <w:rFonts w:cs="Arial"/>
          <w:b w:val="0"/>
          <w:sz w:val="28"/>
          <w:szCs w:val="28"/>
        </w:rPr>
        <w:t>:</w:t>
      </w:r>
    </w:p>
    <w:p w14:paraId="477EB609" w14:textId="77777777" w:rsidR="00CE4B31" w:rsidRPr="009C31B6" w:rsidRDefault="00CE4B31" w:rsidP="009C31B6">
      <w:pPr>
        <w:overflowPunct w:val="0"/>
        <w:autoSpaceDE w:val="0"/>
        <w:autoSpaceDN w:val="0"/>
        <w:adjustRightInd w:val="0"/>
        <w:rPr>
          <w:rFonts w:cs="Arial"/>
          <w:b w:val="0"/>
          <w:sz w:val="28"/>
          <w:szCs w:val="28"/>
        </w:rPr>
      </w:pPr>
    </w:p>
    <w:p w14:paraId="4E33D1B6" w14:textId="70E520B5" w:rsidR="00662D2A" w:rsidRDefault="00CE4B31" w:rsidP="009C31B6">
      <w:pPr>
        <w:pStyle w:val="ignore-global-css"/>
        <w:shd w:val="clear" w:color="auto" w:fill="FFFFFF"/>
        <w:spacing w:before="0" w:beforeAutospacing="0" w:after="0" w:afterAutospacing="0"/>
        <w:rPr>
          <w:rFonts w:ascii="Arial" w:hAnsi="Arial" w:cs="Arial"/>
          <w:color w:val="444444"/>
          <w:sz w:val="28"/>
          <w:szCs w:val="19"/>
        </w:rPr>
      </w:pPr>
      <w:r w:rsidRPr="00CE4B31">
        <w:rPr>
          <w:rFonts w:ascii="Arial" w:hAnsi="Arial" w:cs="Arial"/>
          <w:color w:val="444444"/>
          <w:sz w:val="28"/>
          <w:szCs w:val="19"/>
        </w:rPr>
        <w:t>To safely assemble and package component parts and finished goods using fixtures, tooling, assembly tables and case sealers to meet production schedules and customer requirements.</w:t>
      </w:r>
    </w:p>
    <w:p w14:paraId="496FA744" w14:textId="77777777" w:rsidR="00CE4B31" w:rsidRPr="009C31B6" w:rsidRDefault="00CE4B31" w:rsidP="009C31B6">
      <w:pPr>
        <w:pStyle w:val="ignore-global-css"/>
        <w:shd w:val="clear" w:color="auto" w:fill="FFFFFF"/>
        <w:spacing w:before="0" w:beforeAutospacing="0" w:after="0" w:afterAutospacing="0"/>
        <w:rPr>
          <w:rFonts w:ascii="Arial" w:hAnsi="Arial" w:cs="Arial"/>
          <w:color w:val="444444"/>
          <w:sz w:val="28"/>
          <w:szCs w:val="19"/>
        </w:rPr>
      </w:pPr>
    </w:p>
    <w:p w14:paraId="6C0D18C8" w14:textId="5B70C98C" w:rsidR="005A2B71" w:rsidRPr="00CE4B31" w:rsidRDefault="00FC0431" w:rsidP="009C31B6">
      <w:pPr>
        <w:pStyle w:val="ignore-global-css"/>
        <w:shd w:val="clear" w:color="auto" w:fill="FFFFFF"/>
        <w:spacing w:before="0" w:beforeAutospacing="0" w:after="0" w:afterAutospacing="0"/>
        <w:rPr>
          <w:rFonts w:ascii="Arial" w:hAnsi="Arial" w:cs="Arial"/>
          <w:bCs/>
          <w:color w:val="444444"/>
          <w:sz w:val="28"/>
          <w:szCs w:val="19"/>
          <w:u w:val="single"/>
        </w:rPr>
      </w:pPr>
      <w:r w:rsidRPr="00CE4B31">
        <w:rPr>
          <w:rStyle w:val="Strong"/>
          <w:rFonts w:ascii="Arial" w:hAnsi="Arial" w:cs="Arial"/>
          <w:b w:val="0"/>
          <w:color w:val="444444"/>
          <w:sz w:val="28"/>
          <w:szCs w:val="19"/>
          <w:u w:val="single"/>
        </w:rPr>
        <w:t>Responsibilities:</w:t>
      </w:r>
    </w:p>
    <w:p w14:paraId="5E0188DA"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t>Ability to understand requirements as instructed to operate assigned machine.</w:t>
      </w:r>
    </w:p>
    <w:p w14:paraId="7BEC0AC7"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t>Assemble component parts to be used for finished goods assembly and manufacturing.</w:t>
      </w:r>
    </w:p>
    <w:p w14:paraId="2966709A"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t>Ability to read and have a basic understanding of work order operations.</w:t>
      </w:r>
    </w:p>
    <w:p w14:paraId="59FA849B"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lastRenderedPageBreak/>
        <w:t>Assemble, package, label and palletize finished goods to meet customer demands.</w:t>
      </w:r>
    </w:p>
    <w:p w14:paraId="7ABE2524"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t>Report problems and equipment issues and needs for raw materials and component parts to setup specialist or lead.</w:t>
      </w:r>
    </w:p>
    <w:p w14:paraId="6BA3D96D"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t>Accurately count raw materials, component parts and finished goods as required.</w:t>
      </w:r>
    </w:p>
    <w:p w14:paraId="07D9147A"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t>Ensures the adherence to production safety and health standards, policies and procedures by monitoring personnel, machinery and work environment.</w:t>
      </w:r>
    </w:p>
    <w:p w14:paraId="2DF332C3"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t>Immediately notify supervisor and/or Safety Manager of any safety and health concerns and problems.</w:t>
      </w:r>
    </w:p>
    <w:p w14:paraId="65EF1D48" w14:textId="77777777" w:rsidR="00CE4B31" w:rsidRPr="00CE4B31" w:rsidRDefault="00CE4B31" w:rsidP="00CE4B31">
      <w:pPr>
        <w:pStyle w:val="ignore-global-css"/>
        <w:numPr>
          <w:ilvl w:val="0"/>
          <w:numId w:val="38"/>
        </w:numPr>
        <w:rPr>
          <w:rFonts w:ascii="Arial" w:hAnsi="Arial" w:cs="Arial"/>
          <w:color w:val="444444"/>
          <w:sz w:val="28"/>
          <w:szCs w:val="19"/>
        </w:rPr>
      </w:pPr>
      <w:r w:rsidRPr="00CE4B31">
        <w:rPr>
          <w:rFonts w:ascii="Arial" w:hAnsi="Arial" w:cs="Arial"/>
          <w:color w:val="444444"/>
          <w:sz w:val="28"/>
          <w:szCs w:val="19"/>
        </w:rPr>
        <w:t>Other duties as assigned.</w:t>
      </w:r>
    </w:p>
    <w:p w14:paraId="4B2867C8" w14:textId="77777777" w:rsidR="005A2B71" w:rsidRPr="00CE4B31" w:rsidRDefault="005A2B71" w:rsidP="005A2B71">
      <w:pPr>
        <w:pStyle w:val="ignore-global-css"/>
        <w:spacing w:before="0" w:beforeAutospacing="0" w:after="0" w:afterAutospacing="0"/>
        <w:rPr>
          <w:rFonts w:ascii="Arial" w:hAnsi="Arial" w:cs="Arial"/>
          <w:color w:val="444444"/>
          <w:sz w:val="28"/>
          <w:szCs w:val="19"/>
        </w:rPr>
      </w:pPr>
    </w:p>
    <w:p w14:paraId="704A7479" w14:textId="00D6DEE8" w:rsidR="00FC0431" w:rsidRPr="00CE4B31" w:rsidRDefault="00FC0431" w:rsidP="009C31B6">
      <w:pPr>
        <w:pStyle w:val="ignore-global-css"/>
        <w:shd w:val="clear" w:color="auto" w:fill="FFFFFF"/>
        <w:spacing w:before="0" w:beforeAutospacing="0" w:after="0" w:afterAutospacing="0"/>
        <w:rPr>
          <w:rStyle w:val="Strong"/>
          <w:rFonts w:ascii="Arial" w:hAnsi="Arial" w:cs="Arial"/>
          <w:b w:val="0"/>
          <w:color w:val="444444"/>
          <w:sz w:val="28"/>
          <w:szCs w:val="19"/>
          <w:u w:val="single"/>
        </w:rPr>
      </w:pPr>
      <w:r w:rsidRPr="00CE4B31">
        <w:rPr>
          <w:rStyle w:val="Strong"/>
          <w:rFonts w:ascii="Arial" w:hAnsi="Arial" w:cs="Arial"/>
          <w:b w:val="0"/>
          <w:color w:val="444444"/>
          <w:sz w:val="28"/>
          <w:szCs w:val="19"/>
          <w:u w:val="single"/>
        </w:rPr>
        <w:t>Minimum Requirements</w:t>
      </w:r>
      <w:r w:rsidRPr="00CE4B31">
        <w:rPr>
          <w:rStyle w:val="Strong"/>
          <w:rFonts w:ascii="Arial" w:hAnsi="Arial" w:cs="Arial"/>
          <w:b w:val="0"/>
          <w:color w:val="444444"/>
          <w:sz w:val="28"/>
          <w:szCs w:val="19"/>
        </w:rPr>
        <w:t>:</w:t>
      </w:r>
    </w:p>
    <w:p w14:paraId="4E3220FA" w14:textId="77777777" w:rsidR="005A2B71" w:rsidRPr="00CE4B31" w:rsidRDefault="005A2B71" w:rsidP="009C31B6">
      <w:pPr>
        <w:pStyle w:val="ignore-global-css"/>
        <w:shd w:val="clear" w:color="auto" w:fill="FFFFFF"/>
        <w:spacing w:before="0" w:beforeAutospacing="0" w:after="0" w:afterAutospacing="0"/>
        <w:rPr>
          <w:rFonts w:ascii="Arial" w:hAnsi="Arial" w:cs="Arial"/>
          <w:color w:val="444444"/>
          <w:sz w:val="28"/>
          <w:szCs w:val="19"/>
        </w:rPr>
      </w:pPr>
    </w:p>
    <w:p w14:paraId="7292BCF7" w14:textId="77777777" w:rsidR="00CC3226" w:rsidRPr="00CC3226" w:rsidRDefault="00CC3226" w:rsidP="00CC3226">
      <w:pPr>
        <w:pStyle w:val="ListParagraph"/>
        <w:numPr>
          <w:ilvl w:val="0"/>
          <w:numId w:val="40"/>
        </w:numPr>
        <w:rPr>
          <w:rFonts w:ascii="Arial" w:hAnsi="Arial" w:cs="Arial"/>
          <w:color w:val="444444"/>
          <w:sz w:val="28"/>
          <w:szCs w:val="19"/>
        </w:rPr>
      </w:pPr>
      <w:r w:rsidRPr="00CC3226">
        <w:rPr>
          <w:rFonts w:ascii="Arial" w:hAnsi="Arial" w:cs="Arial"/>
          <w:color w:val="444444"/>
          <w:sz w:val="28"/>
          <w:szCs w:val="19"/>
        </w:rPr>
        <w:t>High school diploma, GED or equivalent.</w:t>
      </w:r>
    </w:p>
    <w:p w14:paraId="02684812" w14:textId="77777777" w:rsidR="00CC3226" w:rsidRPr="00CC3226" w:rsidRDefault="00CC3226" w:rsidP="00CC3226">
      <w:pPr>
        <w:pStyle w:val="ListParagraph"/>
        <w:numPr>
          <w:ilvl w:val="0"/>
          <w:numId w:val="40"/>
        </w:numPr>
        <w:rPr>
          <w:rFonts w:ascii="Arial" w:hAnsi="Arial" w:cs="Arial"/>
          <w:color w:val="444444"/>
          <w:sz w:val="28"/>
          <w:szCs w:val="19"/>
        </w:rPr>
      </w:pPr>
      <w:r w:rsidRPr="00CC3226">
        <w:rPr>
          <w:rFonts w:ascii="Arial" w:hAnsi="Arial" w:cs="Arial"/>
          <w:color w:val="444444"/>
          <w:sz w:val="28"/>
          <w:szCs w:val="19"/>
        </w:rPr>
        <w:t>Ability to understand and follow safe practices and assembly and packaging instructions.</w:t>
      </w:r>
    </w:p>
    <w:p w14:paraId="75A18339" w14:textId="77777777" w:rsidR="00CC3226" w:rsidRPr="00CC3226" w:rsidRDefault="00CC3226" w:rsidP="00CC3226">
      <w:pPr>
        <w:pStyle w:val="ListParagraph"/>
        <w:numPr>
          <w:ilvl w:val="0"/>
          <w:numId w:val="40"/>
        </w:numPr>
        <w:rPr>
          <w:rFonts w:ascii="Arial" w:hAnsi="Arial" w:cs="Arial"/>
          <w:color w:val="444444"/>
          <w:sz w:val="28"/>
          <w:szCs w:val="19"/>
        </w:rPr>
      </w:pPr>
      <w:r w:rsidRPr="00CC3226">
        <w:rPr>
          <w:rFonts w:ascii="Arial" w:hAnsi="Arial" w:cs="Arial"/>
          <w:color w:val="444444"/>
          <w:sz w:val="28"/>
          <w:szCs w:val="19"/>
        </w:rPr>
        <w:t>Ability to occasionally lift up to 40 pounds.</w:t>
      </w:r>
    </w:p>
    <w:p w14:paraId="503413C0" w14:textId="77777777" w:rsidR="00CC3226" w:rsidRPr="00CC3226" w:rsidRDefault="00CC3226" w:rsidP="00CC3226">
      <w:pPr>
        <w:pStyle w:val="ListParagraph"/>
        <w:numPr>
          <w:ilvl w:val="0"/>
          <w:numId w:val="40"/>
        </w:numPr>
        <w:rPr>
          <w:rFonts w:ascii="Arial" w:hAnsi="Arial" w:cs="Arial"/>
          <w:color w:val="444444"/>
          <w:sz w:val="28"/>
          <w:szCs w:val="19"/>
        </w:rPr>
      </w:pPr>
      <w:r w:rsidRPr="00CC3226">
        <w:rPr>
          <w:rFonts w:ascii="Arial" w:hAnsi="Arial" w:cs="Arial"/>
          <w:color w:val="444444"/>
          <w:sz w:val="28"/>
          <w:szCs w:val="19"/>
        </w:rPr>
        <w:t>Ability to stand and move about for up to 8 hours with standard break periods.</w:t>
      </w:r>
    </w:p>
    <w:p w14:paraId="78E688D5" w14:textId="77777777" w:rsidR="00CC3226" w:rsidRPr="00CC3226" w:rsidRDefault="00CC3226" w:rsidP="00CC3226">
      <w:pPr>
        <w:pStyle w:val="ListParagraph"/>
        <w:numPr>
          <w:ilvl w:val="0"/>
          <w:numId w:val="40"/>
        </w:numPr>
        <w:rPr>
          <w:rFonts w:ascii="Arial" w:hAnsi="Arial" w:cs="Arial"/>
          <w:color w:val="444444"/>
          <w:sz w:val="28"/>
          <w:szCs w:val="19"/>
        </w:rPr>
      </w:pPr>
      <w:r w:rsidRPr="00CC3226">
        <w:rPr>
          <w:rFonts w:ascii="Arial" w:hAnsi="Arial" w:cs="Arial"/>
          <w:color w:val="444444"/>
          <w:sz w:val="28"/>
          <w:szCs w:val="19"/>
        </w:rPr>
        <w:t>Ability to perform work assignments requiring repetitive motions.</w:t>
      </w:r>
    </w:p>
    <w:p w14:paraId="3F1C5CA6" w14:textId="77777777" w:rsidR="00CC3226" w:rsidRPr="00CC3226" w:rsidRDefault="00CC3226" w:rsidP="00CC3226">
      <w:pPr>
        <w:pStyle w:val="ListParagraph"/>
        <w:numPr>
          <w:ilvl w:val="0"/>
          <w:numId w:val="40"/>
        </w:numPr>
        <w:rPr>
          <w:rFonts w:ascii="Arial" w:hAnsi="Arial" w:cs="Arial"/>
          <w:color w:val="444444"/>
          <w:sz w:val="28"/>
          <w:szCs w:val="19"/>
        </w:rPr>
      </w:pPr>
      <w:r w:rsidRPr="00CC3226">
        <w:rPr>
          <w:rFonts w:ascii="Arial" w:hAnsi="Arial" w:cs="Arial"/>
          <w:color w:val="444444"/>
          <w:sz w:val="28"/>
          <w:szCs w:val="19"/>
        </w:rPr>
        <w:t>Ability to work schedule as assigned.</w:t>
      </w:r>
    </w:p>
    <w:p w14:paraId="4E58D446" w14:textId="77777777" w:rsidR="005A2B71" w:rsidRPr="005A2B71" w:rsidRDefault="005A2B71" w:rsidP="005A2B71">
      <w:pPr>
        <w:rPr>
          <w:rFonts w:cs="Arial"/>
          <w:b w:val="0"/>
          <w:color w:val="444444"/>
          <w:sz w:val="28"/>
          <w:szCs w:val="19"/>
        </w:rPr>
      </w:pPr>
    </w:p>
    <w:p w14:paraId="1B3CF346" w14:textId="77777777" w:rsidR="00EB5832" w:rsidRDefault="00EB5832" w:rsidP="009C31B6">
      <w:pPr>
        <w:rPr>
          <w:rFonts w:cs="Arial"/>
          <w:b w:val="0"/>
          <w:bCs/>
          <w:sz w:val="28"/>
          <w:szCs w:val="28"/>
        </w:rPr>
      </w:pPr>
    </w:p>
    <w:p w14:paraId="7CCFF554" w14:textId="3085E207" w:rsidR="00F45FDB" w:rsidRPr="005A2B71" w:rsidRDefault="00F45FDB" w:rsidP="009C31B6">
      <w:pPr>
        <w:rPr>
          <w:rFonts w:cs="Arial"/>
          <w:b w:val="0"/>
          <w:bCs/>
          <w:sz w:val="28"/>
          <w:szCs w:val="28"/>
        </w:rPr>
      </w:pPr>
      <w:r w:rsidRPr="005A2B71">
        <w:rPr>
          <w:rFonts w:cs="Arial"/>
          <w:b w:val="0"/>
          <w:bCs/>
          <w:sz w:val="28"/>
          <w:szCs w:val="28"/>
        </w:rPr>
        <w:t xml:space="preserve">The Lighthouse for the Blind, Inc. is an equal opportunity employer and does not discriminate on the basis of age, sex, marital status, sexual orientation, gender identity, race, creed, color. National origin, honorably discharged veteran or military status, or the presence of any sensory, </w:t>
      </w:r>
      <w:r w:rsidR="005A2B71">
        <w:rPr>
          <w:rFonts w:cs="Arial"/>
          <w:b w:val="0"/>
          <w:bCs/>
          <w:sz w:val="28"/>
          <w:szCs w:val="28"/>
        </w:rPr>
        <w:t>m</w:t>
      </w:r>
      <w:r w:rsidRPr="005A2B71">
        <w:rPr>
          <w:rFonts w:cs="Arial"/>
          <w:b w:val="0"/>
          <w:bCs/>
          <w:sz w:val="28"/>
          <w:szCs w:val="28"/>
        </w:rPr>
        <w:t xml:space="preserve">ental or physical disability or the use of a dog guide or service animal by a person with a disability. </w:t>
      </w:r>
    </w:p>
    <w:p w14:paraId="510387FB" w14:textId="77777777" w:rsidR="00F45FDB" w:rsidRPr="005A2B71" w:rsidRDefault="00F45FDB" w:rsidP="009C31B6">
      <w:pPr>
        <w:autoSpaceDE w:val="0"/>
        <w:autoSpaceDN w:val="0"/>
        <w:adjustRightInd w:val="0"/>
        <w:rPr>
          <w:rFonts w:cs="Arial"/>
          <w:b w:val="0"/>
          <w:bCs/>
          <w:sz w:val="28"/>
          <w:szCs w:val="28"/>
        </w:rPr>
      </w:pPr>
    </w:p>
    <w:p w14:paraId="0F849AC1" w14:textId="77777777" w:rsidR="00F45FDB" w:rsidRPr="005A2B71" w:rsidRDefault="00F45FDB" w:rsidP="009C31B6">
      <w:pPr>
        <w:autoSpaceDE w:val="0"/>
        <w:autoSpaceDN w:val="0"/>
        <w:adjustRightInd w:val="0"/>
        <w:rPr>
          <w:rFonts w:cs="Arial"/>
          <w:b w:val="0"/>
          <w:bCs/>
          <w:sz w:val="28"/>
          <w:szCs w:val="28"/>
        </w:rPr>
      </w:pPr>
      <w:r w:rsidRPr="005A2B71">
        <w:rPr>
          <w:rFonts w:cs="Arial"/>
          <w:b w:val="0"/>
          <w:bCs/>
          <w:sz w:val="28"/>
          <w:szCs w:val="28"/>
        </w:rPr>
        <w:t>FEDERAL CONTRACTOR</w:t>
      </w:r>
    </w:p>
    <w:p w14:paraId="6D31872C" w14:textId="77777777" w:rsidR="00F45FDB" w:rsidRPr="005A2B71" w:rsidRDefault="00F45FDB" w:rsidP="009C31B6">
      <w:pPr>
        <w:autoSpaceDE w:val="0"/>
        <w:autoSpaceDN w:val="0"/>
        <w:adjustRightInd w:val="0"/>
        <w:rPr>
          <w:rFonts w:cs="Arial"/>
          <w:b w:val="0"/>
          <w:bCs/>
          <w:sz w:val="28"/>
          <w:szCs w:val="28"/>
        </w:rPr>
      </w:pPr>
      <w:r w:rsidRPr="005A2B71">
        <w:rPr>
          <w:rFonts w:cs="Arial"/>
          <w:b w:val="0"/>
          <w:bCs/>
          <w:sz w:val="28"/>
          <w:szCs w:val="28"/>
        </w:rPr>
        <w:t>In compliance with federal law, all persons hired will be required to verify identity and eligibility to work in the United States and to complete the required employment eligibility verification document forms upon hire.</w:t>
      </w:r>
    </w:p>
    <w:p w14:paraId="201B9182" w14:textId="77777777" w:rsidR="00F45FDB" w:rsidRPr="005A2B71" w:rsidRDefault="00F45FDB" w:rsidP="009C31B6">
      <w:pPr>
        <w:autoSpaceDE w:val="0"/>
        <w:autoSpaceDN w:val="0"/>
        <w:adjustRightInd w:val="0"/>
        <w:rPr>
          <w:rFonts w:cs="Arial"/>
          <w:b w:val="0"/>
          <w:bCs/>
          <w:sz w:val="28"/>
          <w:szCs w:val="28"/>
        </w:rPr>
      </w:pPr>
    </w:p>
    <w:p w14:paraId="5CA9D8B4" w14:textId="77777777" w:rsidR="00F45FDB" w:rsidRPr="009C31B6" w:rsidRDefault="00F45FDB" w:rsidP="009C31B6">
      <w:pPr>
        <w:autoSpaceDE w:val="0"/>
        <w:autoSpaceDN w:val="0"/>
        <w:adjustRightInd w:val="0"/>
        <w:rPr>
          <w:rFonts w:cs="Arial"/>
          <w:b w:val="0"/>
          <w:bCs/>
          <w:sz w:val="28"/>
          <w:szCs w:val="28"/>
        </w:rPr>
      </w:pPr>
      <w:r w:rsidRPr="005A2B71">
        <w:rPr>
          <w:rFonts w:cs="Arial"/>
          <w:b w:val="0"/>
          <w:bCs/>
          <w:sz w:val="28"/>
          <w:szCs w:val="28"/>
          <w:u w:val="single"/>
        </w:rPr>
        <w:lastRenderedPageBreak/>
        <w:t>To submit an application for this position or</w:t>
      </w:r>
      <w:r w:rsidRPr="009C31B6">
        <w:rPr>
          <w:rFonts w:cs="Arial"/>
          <w:b w:val="0"/>
          <w:bCs/>
          <w:sz w:val="28"/>
          <w:szCs w:val="28"/>
          <w:u w:val="single"/>
        </w:rPr>
        <w:t xml:space="preserve"> for more information about the Lighthouse for the Blind, Inc. please visit</w:t>
      </w:r>
      <w:r w:rsidRPr="009C31B6">
        <w:rPr>
          <w:rFonts w:cs="Arial"/>
          <w:b w:val="0"/>
          <w:bCs/>
          <w:sz w:val="28"/>
          <w:szCs w:val="28"/>
        </w:rPr>
        <w:t xml:space="preserve"> </w:t>
      </w:r>
      <w:hyperlink r:id="rId9" w:history="1">
        <w:r w:rsidRPr="009C31B6">
          <w:rPr>
            <w:rStyle w:val="Hyperlink"/>
            <w:rFonts w:cs="Arial"/>
            <w:b w:val="0"/>
            <w:bCs/>
            <w:sz w:val="28"/>
            <w:szCs w:val="28"/>
          </w:rPr>
          <w:t>www.lhblind.org/jobs</w:t>
        </w:r>
      </w:hyperlink>
      <w:r w:rsidRPr="009C31B6">
        <w:rPr>
          <w:rFonts w:cs="Arial"/>
          <w:b w:val="0"/>
          <w:bCs/>
          <w:sz w:val="28"/>
          <w:szCs w:val="28"/>
        </w:rPr>
        <w:t xml:space="preserve">  </w:t>
      </w:r>
    </w:p>
    <w:p w14:paraId="7AEB5F3B" w14:textId="77777777" w:rsidR="001A621E" w:rsidRPr="009C31B6" w:rsidRDefault="001A621E" w:rsidP="009C31B6">
      <w:pPr>
        <w:autoSpaceDE w:val="0"/>
        <w:autoSpaceDN w:val="0"/>
        <w:adjustRightInd w:val="0"/>
        <w:rPr>
          <w:rFonts w:cs="Arial"/>
          <w:b w:val="0"/>
          <w:sz w:val="28"/>
          <w:szCs w:val="28"/>
        </w:rPr>
      </w:pPr>
    </w:p>
    <w:sectPr w:rsidR="001A621E" w:rsidRPr="009C31B6" w:rsidSect="0043143E">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461B" w14:textId="77777777" w:rsidR="00DA2415" w:rsidRDefault="00DA2415">
      <w:r>
        <w:separator/>
      </w:r>
    </w:p>
  </w:endnote>
  <w:endnote w:type="continuationSeparator" w:id="0">
    <w:p w14:paraId="4630352B" w14:textId="77777777" w:rsidR="00DA2415" w:rsidRDefault="00DA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1DC6" w14:textId="77777777" w:rsidR="00457F3D" w:rsidRDefault="00457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62D5" w14:textId="77777777" w:rsidR="00457F3D" w:rsidRDefault="00457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802" w14:textId="77777777" w:rsidR="00457F3D" w:rsidRDefault="0045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59EC" w14:textId="77777777" w:rsidR="00DA2415" w:rsidRDefault="00DA2415">
      <w:r>
        <w:separator/>
      </w:r>
    </w:p>
  </w:footnote>
  <w:footnote w:type="continuationSeparator" w:id="0">
    <w:p w14:paraId="0FB220CB" w14:textId="77777777" w:rsidR="00DA2415" w:rsidRDefault="00DA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E19F" w14:textId="77777777" w:rsidR="00457F3D" w:rsidRDefault="00457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E32B" w14:textId="77777777" w:rsidR="00457F3D" w:rsidRDefault="00457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1B96" w14:textId="77777777" w:rsidR="00457F3D" w:rsidRDefault="00457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0C550E"/>
    <w:lvl w:ilvl="0">
      <w:numFmt w:val="bullet"/>
      <w:lvlText w:val="*"/>
      <w:lvlJc w:val="left"/>
    </w:lvl>
  </w:abstractNum>
  <w:abstractNum w:abstractNumId="1" w15:restartNumberingAfterBreak="0">
    <w:nsid w:val="06A463CA"/>
    <w:multiLevelType w:val="hybridMultilevel"/>
    <w:tmpl w:val="0CC8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F56"/>
    <w:multiLevelType w:val="hybridMultilevel"/>
    <w:tmpl w:val="9D7E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819"/>
    <w:multiLevelType w:val="hybridMultilevel"/>
    <w:tmpl w:val="24F4F058"/>
    <w:lvl w:ilvl="0" w:tplc="A4A6EBC0">
      <w:start w:val="1"/>
      <w:numFmt w:val="none"/>
      <w:lvlText w:val=""/>
      <w:legacy w:legacy="1" w:legacySpace="120" w:legacyIndent="360"/>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F45B95"/>
    <w:multiLevelType w:val="multilevel"/>
    <w:tmpl w:val="6AD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D767F"/>
    <w:multiLevelType w:val="hybridMultilevel"/>
    <w:tmpl w:val="78A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B43A7"/>
    <w:multiLevelType w:val="hybridMultilevel"/>
    <w:tmpl w:val="2A2E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0243"/>
    <w:multiLevelType w:val="multilevel"/>
    <w:tmpl w:val="D0A6251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D1B66"/>
    <w:multiLevelType w:val="hybridMultilevel"/>
    <w:tmpl w:val="7FEC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921D5"/>
    <w:multiLevelType w:val="hybridMultilevel"/>
    <w:tmpl w:val="6082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57F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CD56F5"/>
    <w:multiLevelType w:val="multilevel"/>
    <w:tmpl w:val="3F5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85326"/>
    <w:multiLevelType w:val="multilevel"/>
    <w:tmpl w:val="5C6AE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515A5"/>
    <w:multiLevelType w:val="hybridMultilevel"/>
    <w:tmpl w:val="0818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4292B"/>
    <w:multiLevelType w:val="multilevel"/>
    <w:tmpl w:val="13BA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319A6"/>
    <w:multiLevelType w:val="multilevel"/>
    <w:tmpl w:val="6F9C270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328DA"/>
    <w:multiLevelType w:val="multilevel"/>
    <w:tmpl w:val="C6BE1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228B9"/>
    <w:multiLevelType w:val="hybridMultilevel"/>
    <w:tmpl w:val="FC50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805FF"/>
    <w:multiLevelType w:val="hybridMultilevel"/>
    <w:tmpl w:val="7102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E3BAA"/>
    <w:multiLevelType w:val="multilevel"/>
    <w:tmpl w:val="42308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D4539"/>
    <w:multiLevelType w:val="hybridMultilevel"/>
    <w:tmpl w:val="DE90C77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E6304"/>
    <w:multiLevelType w:val="multilevel"/>
    <w:tmpl w:val="A6163B1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F1663"/>
    <w:multiLevelType w:val="hybridMultilevel"/>
    <w:tmpl w:val="0940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512E1"/>
    <w:multiLevelType w:val="multilevel"/>
    <w:tmpl w:val="FF18E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D34DA"/>
    <w:multiLevelType w:val="hybridMultilevel"/>
    <w:tmpl w:val="8F02A410"/>
    <w:lvl w:ilvl="0" w:tplc="0BD8AA7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46B9F"/>
    <w:multiLevelType w:val="hybridMultilevel"/>
    <w:tmpl w:val="0E8A1F6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1C0473"/>
    <w:multiLevelType w:val="multilevel"/>
    <w:tmpl w:val="E09C4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E5078"/>
    <w:multiLevelType w:val="hybridMultilevel"/>
    <w:tmpl w:val="5E94C3CA"/>
    <w:lvl w:ilvl="0" w:tplc="E05CAAC8">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7092F"/>
    <w:multiLevelType w:val="multilevel"/>
    <w:tmpl w:val="01545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F649E"/>
    <w:multiLevelType w:val="hybridMultilevel"/>
    <w:tmpl w:val="A7D40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B6027"/>
    <w:multiLevelType w:val="hybridMultilevel"/>
    <w:tmpl w:val="1C0A3490"/>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5D277C03"/>
    <w:multiLevelType w:val="multilevel"/>
    <w:tmpl w:val="A88A5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F443B"/>
    <w:multiLevelType w:val="hybridMultilevel"/>
    <w:tmpl w:val="A2BC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62C7D"/>
    <w:multiLevelType w:val="hybridMultilevel"/>
    <w:tmpl w:val="C896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0346D"/>
    <w:multiLevelType w:val="hybridMultilevel"/>
    <w:tmpl w:val="12605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D6526"/>
    <w:multiLevelType w:val="multilevel"/>
    <w:tmpl w:val="80DE2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3140F"/>
    <w:multiLevelType w:val="multilevel"/>
    <w:tmpl w:val="8164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D750B"/>
    <w:multiLevelType w:val="hybridMultilevel"/>
    <w:tmpl w:val="D7C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10596">
    <w:abstractNumId w:val="6"/>
  </w:num>
  <w:num w:numId="2" w16cid:durableId="6174468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591549012">
    <w:abstractNumId w:val="11"/>
  </w:num>
  <w:num w:numId="4" w16cid:durableId="1777095214">
    <w:abstractNumId w:val="4"/>
  </w:num>
  <w:num w:numId="5" w16cid:durableId="92214967">
    <w:abstractNumId w:val="29"/>
  </w:num>
  <w:num w:numId="6" w16cid:durableId="423578924">
    <w:abstractNumId w:val="34"/>
  </w:num>
  <w:num w:numId="7" w16cid:durableId="1156645508">
    <w:abstractNumId w:val="30"/>
  </w:num>
  <w:num w:numId="8" w16cid:durableId="84424660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037676">
    <w:abstractNumId w:val="3"/>
  </w:num>
  <w:num w:numId="10" w16cid:durableId="565993212">
    <w:abstractNumId w:val="17"/>
  </w:num>
  <w:num w:numId="11" w16cid:durableId="769199806">
    <w:abstractNumId w:val="22"/>
  </w:num>
  <w:num w:numId="12" w16cid:durableId="1104110493">
    <w:abstractNumId w:val="5"/>
  </w:num>
  <w:num w:numId="13" w16cid:durableId="1057509094">
    <w:abstractNumId w:val="18"/>
  </w:num>
  <w:num w:numId="14" w16cid:durableId="217059023">
    <w:abstractNumId w:val="32"/>
  </w:num>
  <w:num w:numId="15" w16cid:durableId="1177230864">
    <w:abstractNumId w:val="2"/>
  </w:num>
  <w:num w:numId="16" w16cid:durableId="279530362">
    <w:abstractNumId w:val="25"/>
  </w:num>
  <w:num w:numId="17" w16cid:durableId="1301685874">
    <w:abstractNumId w:val="10"/>
  </w:num>
  <w:num w:numId="18" w16cid:durableId="522087532">
    <w:abstractNumId w:val="24"/>
  </w:num>
  <w:num w:numId="19" w16cid:durableId="795216169">
    <w:abstractNumId w:val="10"/>
  </w:num>
  <w:num w:numId="20" w16cid:durableId="211773009">
    <w:abstractNumId w:val="9"/>
  </w:num>
  <w:num w:numId="21" w16cid:durableId="49153642">
    <w:abstractNumId w:val="1"/>
  </w:num>
  <w:num w:numId="22" w16cid:durableId="925531735">
    <w:abstractNumId w:val="37"/>
  </w:num>
  <w:num w:numId="23" w16cid:durableId="664745996">
    <w:abstractNumId w:val="27"/>
  </w:num>
  <w:num w:numId="24" w16cid:durableId="1799954846">
    <w:abstractNumId w:val="20"/>
  </w:num>
  <w:num w:numId="25" w16cid:durableId="1410882890">
    <w:abstractNumId w:val="28"/>
  </w:num>
  <w:num w:numId="26" w16cid:durableId="827747352">
    <w:abstractNumId w:val="36"/>
  </w:num>
  <w:num w:numId="27" w16cid:durableId="500125436">
    <w:abstractNumId w:val="31"/>
  </w:num>
  <w:num w:numId="28" w16cid:durableId="1580402482">
    <w:abstractNumId w:val="35"/>
  </w:num>
  <w:num w:numId="29" w16cid:durableId="688214608">
    <w:abstractNumId w:val="14"/>
  </w:num>
  <w:num w:numId="30" w16cid:durableId="421222450">
    <w:abstractNumId w:val="23"/>
  </w:num>
  <w:num w:numId="31" w16cid:durableId="1029450367">
    <w:abstractNumId w:val="19"/>
  </w:num>
  <w:num w:numId="32" w16cid:durableId="167260905">
    <w:abstractNumId w:val="26"/>
  </w:num>
  <w:num w:numId="33" w16cid:durableId="1238976841">
    <w:abstractNumId w:val="12"/>
  </w:num>
  <w:num w:numId="34" w16cid:durableId="961036244">
    <w:abstractNumId w:val="16"/>
  </w:num>
  <w:num w:numId="35" w16cid:durableId="254821705">
    <w:abstractNumId w:val="21"/>
  </w:num>
  <w:num w:numId="36" w16cid:durableId="1265915492">
    <w:abstractNumId w:val="7"/>
  </w:num>
  <w:num w:numId="37" w16cid:durableId="1372345247">
    <w:abstractNumId w:val="15"/>
  </w:num>
  <w:num w:numId="38" w16cid:durableId="1220242524">
    <w:abstractNumId w:val="33"/>
  </w:num>
  <w:num w:numId="39" w16cid:durableId="1810392094">
    <w:abstractNumId w:val="8"/>
  </w:num>
  <w:num w:numId="40" w16cid:durableId="51046048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2B"/>
    <w:rsid w:val="000030EE"/>
    <w:rsid w:val="00005481"/>
    <w:rsid w:val="00013EFB"/>
    <w:rsid w:val="000147EA"/>
    <w:rsid w:val="000156A2"/>
    <w:rsid w:val="000156DD"/>
    <w:rsid w:val="000178BF"/>
    <w:rsid w:val="00047BD6"/>
    <w:rsid w:val="00055CE4"/>
    <w:rsid w:val="00055EA2"/>
    <w:rsid w:val="00062950"/>
    <w:rsid w:val="00073BCC"/>
    <w:rsid w:val="000764E0"/>
    <w:rsid w:val="000902CC"/>
    <w:rsid w:val="00092367"/>
    <w:rsid w:val="000A0F8F"/>
    <w:rsid w:val="000C3E37"/>
    <w:rsid w:val="000C7A6C"/>
    <w:rsid w:val="000D00D5"/>
    <w:rsid w:val="000E7DB5"/>
    <w:rsid w:val="000F00A9"/>
    <w:rsid w:val="00112167"/>
    <w:rsid w:val="001142D1"/>
    <w:rsid w:val="00116BAB"/>
    <w:rsid w:val="00124959"/>
    <w:rsid w:val="00124F81"/>
    <w:rsid w:val="00125E52"/>
    <w:rsid w:val="00131AD5"/>
    <w:rsid w:val="0014111F"/>
    <w:rsid w:val="00147850"/>
    <w:rsid w:val="00150BE0"/>
    <w:rsid w:val="0016423C"/>
    <w:rsid w:val="001730B4"/>
    <w:rsid w:val="001736DF"/>
    <w:rsid w:val="001A04AE"/>
    <w:rsid w:val="001A3F0D"/>
    <w:rsid w:val="001A621E"/>
    <w:rsid w:val="001B3E7C"/>
    <w:rsid w:val="001B3FC3"/>
    <w:rsid w:val="001B7431"/>
    <w:rsid w:val="001C2F91"/>
    <w:rsid w:val="001C664E"/>
    <w:rsid w:val="001D7B0F"/>
    <w:rsid w:val="001E238A"/>
    <w:rsid w:val="001E25ED"/>
    <w:rsid w:val="001E3D10"/>
    <w:rsid w:val="001F11EF"/>
    <w:rsid w:val="001F748D"/>
    <w:rsid w:val="00201C6E"/>
    <w:rsid w:val="00203EE1"/>
    <w:rsid w:val="00213634"/>
    <w:rsid w:val="00214E62"/>
    <w:rsid w:val="00215B9F"/>
    <w:rsid w:val="002302E8"/>
    <w:rsid w:val="002317A5"/>
    <w:rsid w:val="00233B03"/>
    <w:rsid w:val="0023607E"/>
    <w:rsid w:val="0024027E"/>
    <w:rsid w:val="0025650B"/>
    <w:rsid w:val="00273F76"/>
    <w:rsid w:val="00274792"/>
    <w:rsid w:val="00276725"/>
    <w:rsid w:val="00280206"/>
    <w:rsid w:val="00283FB2"/>
    <w:rsid w:val="0028683A"/>
    <w:rsid w:val="002961E1"/>
    <w:rsid w:val="002976B6"/>
    <w:rsid w:val="002A5AF6"/>
    <w:rsid w:val="002B2BB5"/>
    <w:rsid w:val="002C72D5"/>
    <w:rsid w:val="002E27C7"/>
    <w:rsid w:val="002E43B8"/>
    <w:rsid w:val="002E569A"/>
    <w:rsid w:val="002F5FBD"/>
    <w:rsid w:val="003003E1"/>
    <w:rsid w:val="00302C56"/>
    <w:rsid w:val="003263DB"/>
    <w:rsid w:val="00326FDB"/>
    <w:rsid w:val="003328C2"/>
    <w:rsid w:val="003358FF"/>
    <w:rsid w:val="003401A7"/>
    <w:rsid w:val="00341649"/>
    <w:rsid w:val="00341D9A"/>
    <w:rsid w:val="0035213F"/>
    <w:rsid w:val="00367748"/>
    <w:rsid w:val="00376216"/>
    <w:rsid w:val="00380B0F"/>
    <w:rsid w:val="00385D98"/>
    <w:rsid w:val="00387C17"/>
    <w:rsid w:val="00396CBD"/>
    <w:rsid w:val="003A1BF3"/>
    <w:rsid w:val="003A4A83"/>
    <w:rsid w:val="003A5DEE"/>
    <w:rsid w:val="003A6108"/>
    <w:rsid w:val="003B6C37"/>
    <w:rsid w:val="003D140C"/>
    <w:rsid w:val="0040034C"/>
    <w:rsid w:val="00400B60"/>
    <w:rsid w:val="00420100"/>
    <w:rsid w:val="00423FF4"/>
    <w:rsid w:val="0043143E"/>
    <w:rsid w:val="00440702"/>
    <w:rsid w:val="00445012"/>
    <w:rsid w:val="00446E0D"/>
    <w:rsid w:val="004524A6"/>
    <w:rsid w:val="004574BD"/>
    <w:rsid w:val="00457A07"/>
    <w:rsid w:val="00457F3D"/>
    <w:rsid w:val="00461287"/>
    <w:rsid w:val="0046325E"/>
    <w:rsid w:val="00464B70"/>
    <w:rsid w:val="004654EC"/>
    <w:rsid w:val="00467B7C"/>
    <w:rsid w:val="00470A4B"/>
    <w:rsid w:val="004749A2"/>
    <w:rsid w:val="00475D22"/>
    <w:rsid w:val="00485C5D"/>
    <w:rsid w:val="00486B8A"/>
    <w:rsid w:val="0049338B"/>
    <w:rsid w:val="004B1BA4"/>
    <w:rsid w:val="004B31C8"/>
    <w:rsid w:val="004B565E"/>
    <w:rsid w:val="004C095E"/>
    <w:rsid w:val="004C21AF"/>
    <w:rsid w:val="004C5A29"/>
    <w:rsid w:val="004D08D4"/>
    <w:rsid w:val="004D32BF"/>
    <w:rsid w:val="004D3F27"/>
    <w:rsid w:val="004F5D56"/>
    <w:rsid w:val="004F621D"/>
    <w:rsid w:val="00500FE8"/>
    <w:rsid w:val="0050580F"/>
    <w:rsid w:val="00510CE6"/>
    <w:rsid w:val="00512212"/>
    <w:rsid w:val="0051393E"/>
    <w:rsid w:val="005244DA"/>
    <w:rsid w:val="00550F0E"/>
    <w:rsid w:val="005571FD"/>
    <w:rsid w:val="005661CB"/>
    <w:rsid w:val="005A108E"/>
    <w:rsid w:val="005A2B71"/>
    <w:rsid w:val="005A7672"/>
    <w:rsid w:val="005B282B"/>
    <w:rsid w:val="005D7F23"/>
    <w:rsid w:val="005F6B2C"/>
    <w:rsid w:val="005F721A"/>
    <w:rsid w:val="0060092E"/>
    <w:rsid w:val="006134BA"/>
    <w:rsid w:val="00617068"/>
    <w:rsid w:val="0062749B"/>
    <w:rsid w:val="0063284B"/>
    <w:rsid w:val="00643CAD"/>
    <w:rsid w:val="00662D2A"/>
    <w:rsid w:val="00664A74"/>
    <w:rsid w:val="00670038"/>
    <w:rsid w:val="006718A4"/>
    <w:rsid w:val="0067304F"/>
    <w:rsid w:val="00673729"/>
    <w:rsid w:val="006748F3"/>
    <w:rsid w:val="00677761"/>
    <w:rsid w:val="0068233C"/>
    <w:rsid w:val="0068377E"/>
    <w:rsid w:val="006B1211"/>
    <w:rsid w:val="006B24F0"/>
    <w:rsid w:val="006B29ED"/>
    <w:rsid w:val="006B4737"/>
    <w:rsid w:val="006D3F82"/>
    <w:rsid w:val="006E585D"/>
    <w:rsid w:val="006F1951"/>
    <w:rsid w:val="006F26DF"/>
    <w:rsid w:val="007037E6"/>
    <w:rsid w:val="00706856"/>
    <w:rsid w:val="007173AE"/>
    <w:rsid w:val="00720CA9"/>
    <w:rsid w:val="007305A2"/>
    <w:rsid w:val="007373FD"/>
    <w:rsid w:val="00740570"/>
    <w:rsid w:val="00743749"/>
    <w:rsid w:val="00752A12"/>
    <w:rsid w:val="00755E37"/>
    <w:rsid w:val="0076560F"/>
    <w:rsid w:val="00766459"/>
    <w:rsid w:val="00771475"/>
    <w:rsid w:val="007831FB"/>
    <w:rsid w:val="007833AA"/>
    <w:rsid w:val="00785C47"/>
    <w:rsid w:val="007907FE"/>
    <w:rsid w:val="00793406"/>
    <w:rsid w:val="007A3F4C"/>
    <w:rsid w:val="007A7CCC"/>
    <w:rsid w:val="007B0555"/>
    <w:rsid w:val="007C3A20"/>
    <w:rsid w:val="007C497D"/>
    <w:rsid w:val="007C7429"/>
    <w:rsid w:val="007D5B80"/>
    <w:rsid w:val="007E0704"/>
    <w:rsid w:val="007F19A8"/>
    <w:rsid w:val="008055DB"/>
    <w:rsid w:val="008128FF"/>
    <w:rsid w:val="0082374A"/>
    <w:rsid w:val="00826A0E"/>
    <w:rsid w:val="008309C5"/>
    <w:rsid w:val="00832A08"/>
    <w:rsid w:val="00837943"/>
    <w:rsid w:val="00841609"/>
    <w:rsid w:val="008433BB"/>
    <w:rsid w:val="0084375B"/>
    <w:rsid w:val="00847B3B"/>
    <w:rsid w:val="0085557E"/>
    <w:rsid w:val="00856CE2"/>
    <w:rsid w:val="008649FD"/>
    <w:rsid w:val="00873E69"/>
    <w:rsid w:val="008747A9"/>
    <w:rsid w:val="008A50A7"/>
    <w:rsid w:val="008B60BF"/>
    <w:rsid w:val="008B7272"/>
    <w:rsid w:val="008E76E5"/>
    <w:rsid w:val="00903808"/>
    <w:rsid w:val="0090617B"/>
    <w:rsid w:val="00920BE1"/>
    <w:rsid w:val="00921825"/>
    <w:rsid w:val="00922C25"/>
    <w:rsid w:val="00922E86"/>
    <w:rsid w:val="009313AE"/>
    <w:rsid w:val="00943562"/>
    <w:rsid w:val="00946628"/>
    <w:rsid w:val="00974824"/>
    <w:rsid w:val="009776DE"/>
    <w:rsid w:val="0098584F"/>
    <w:rsid w:val="009858CB"/>
    <w:rsid w:val="009936DA"/>
    <w:rsid w:val="009A3214"/>
    <w:rsid w:val="009A61CD"/>
    <w:rsid w:val="009C31B6"/>
    <w:rsid w:val="009C332C"/>
    <w:rsid w:val="009C6578"/>
    <w:rsid w:val="009D04B2"/>
    <w:rsid w:val="009D2442"/>
    <w:rsid w:val="009E7ED4"/>
    <w:rsid w:val="009F4E2C"/>
    <w:rsid w:val="009F54B1"/>
    <w:rsid w:val="00A051F2"/>
    <w:rsid w:val="00A14D6C"/>
    <w:rsid w:val="00A241BE"/>
    <w:rsid w:val="00A25C7B"/>
    <w:rsid w:val="00A3062B"/>
    <w:rsid w:val="00A47750"/>
    <w:rsid w:val="00A710E9"/>
    <w:rsid w:val="00A76B3C"/>
    <w:rsid w:val="00A82C2A"/>
    <w:rsid w:val="00A82F5D"/>
    <w:rsid w:val="00A86723"/>
    <w:rsid w:val="00A92A37"/>
    <w:rsid w:val="00AB4B44"/>
    <w:rsid w:val="00AC3D50"/>
    <w:rsid w:val="00AC3FEA"/>
    <w:rsid w:val="00AD2597"/>
    <w:rsid w:val="00AE20B8"/>
    <w:rsid w:val="00B11628"/>
    <w:rsid w:val="00B2360B"/>
    <w:rsid w:val="00B2672A"/>
    <w:rsid w:val="00B5197A"/>
    <w:rsid w:val="00B61BF5"/>
    <w:rsid w:val="00B62BD4"/>
    <w:rsid w:val="00B71D96"/>
    <w:rsid w:val="00B97515"/>
    <w:rsid w:val="00BA5589"/>
    <w:rsid w:val="00BA5B23"/>
    <w:rsid w:val="00BB0652"/>
    <w:rsid w:val="00BC39C8"/>
    <w:rsid w:val="00BC4658"/>
    <w:rsid w:val="00BC7266"/>
    <w:rsid w:val="00BD1745"/>
    <w:rsid w:val="00BD1DD1"/>
    <w:rsid w:val="00BD2626"/>
    <w:rsid w:val="00BD5C38"/>
    <w:rsid w:val="00BE22C5"/>
    <w:rsid w:val="00BE26DE"/>
    <w:rsid w:val="00BF0941"/>
    <w:rsid w:val="00C074A8"/>
    <w:rsid w:val="00C10B90"/>
    <w:rsid w:val="00C136B0"/>
    <w:rsid w:val="00C15C77"/>
    <w:rsid w:val="00C25818"/>
    <w:rsid w:val="00C25837"/>
    <w:rsid w:val="00C3088D"/>
    <w:rsid w:val="00C33397"/>
    <w:rsid w:val="00C35BFD"/>
    <w:rsid w:val="00C3751B"/>
    <w:rsid w:val="00C3793F"/>
    <w:rsid w:val="00C41A28"/>
    <w:rsid w:val="00C44413"/>
    <w:rsid w:val="00C45D20"/>
    <w:rsid w:val="00C57AF5"/>
    <w:rsid w:val="00C61FE1"/>
    <w:rsid w:val="00C62445"/>
    <w:rsid w:val="00C64EE4"/>
    <w:rsid w:val="00C67546"/>
    <w:rsid w:val="00C70FC3"/>
    <w:rsid w:val="00C74D2B"/>
    <w:rsid w:val="00C87698"/>
    <w:rsid w:val="00C8779A"/>
    <w:rsid w:val="00C90FE6"/>
    <w:rsid w:val="00C9221F"/>
    <w:rsid w:val="00C93B1D"/>
    <w:rsid w:val="00CA5478"/>
    <w:rsid w:val="00CB3FA1"/>
    <w:rsid w:val="00CC3226"/>
    <w:rsid w:val="00CC4037"/>
    <w:rsid w:val="00CC678A"/>
    <w:rsid w:val="00CC76AA"/>
    <w:rsid w:val="00CD4DC2"/>
    <w:rsid w:val="00CD542B"/>
    <w:rsid w:val="00CD7FBE"/>
    <w:rsid w:val="00CE4B31"/>
    <w:rsid w:val="00D02B3F"/>
    <w:rsid w:val="00D05560"/>
    <w:rsid w:val="00D061E3"/>
    <w:rsid w:val="00D06B41"/>
    <w:rsid w:val="00D12945"/>
    <w:rsid w:val="00D2471B"/>
    <w:rsid w:val="00D262E9"/>
    <w:rsid w:val="00D40159"/>
    <w:rsid w:val="00D519AF"/>
    <w:rsid w:val="00D51EB3"/>
    <w:rsid w:val="00D53750"/>
    <w:rsid w:val="00D64DB3"/>
    <w:rsid w:val="00D7013A"/>
    <w:rsid w:val="00D71A8B"/>
    <w:rsid w:val="00D774EC"/>
    <w:rsid w:val="00D81339"/>
    <w:rsid w:val="00D96524"/>
    <w:rsid w:val="00D9692F"/>
    <w:rsid w:val="00DA08DE"/>
    <w:rsid w:val="00DA2415"/>
    <w:rsid w:val="00DA643A"/>
    <w:rsid w:val="00DA68D0"/>
    <w:rsid w:val="00DA7E1D"/>
    <w:rsid w:val="00DB1D6A"/>
    <w:rsid w:val="00DB7CFA"/>
    <w:rsid w:val="00DC33B2"/>
    <w:rsid w:val="00DC7284"/>
    <w:rsid w:val="00DC7E50"/>
    <w:rsid w:val="00DD6A6D"/>
    <w:rsid w:val="00DE5AE2"/>
    <w:rsid w:val="00DE7F7D"/>
    <w:rsid w:val="00DF0BDD"/>
    <w:rsid w:val="00E01DF4"/>
    <w:rsid w:val="00E055CB"/>
    <w:rsid w:val="00E07DC2"/>
    <w:rsid w:val="00E140F3"/>
    <w:rsid w:val="00E245E7"/>
    <w:rsid w:val="00E24A56"/>
    <w:rsid w:val="00E516AE"/>
    <w:rsid w:val="00E5661E"/>
    <w:rsid w:val="00E618F6"/>
    <w:rsid w:val="00E61FE7"/>
    <w:rsid w:val="00E76764"/>
    <w:rsid w:val="00E8211A"/>
    <w:rsid w:val="00E91B06"/>
    <w:rsid w:val="00E9781D"/>
    <w:rsid w:val="00EA3941"/>
    <w:rsid w:val="00EB1FBC"/>
    <w:rsid w:val="00EB5832"/>
    <w:rsid w:val="00EC21A1"/>
    <w:rsid w:val="00EC3520"/>
    <w:rsid w:val="00ED1BC0"/>
    <w:rsid w:val="00ED5303"/>
    <w:rsid w:val="00ED77E3"/>
    <w:rsid w:val="00ED7A42"/>
    <w:rsid w:val="00F0201A"/>
    <w:rsid w:val="00F021DE"/>
    <w:rsid w:val="00F204B8"/>
    <w:rsid w:val="00F22880"/>
    <w:rsid w:val="00F22EB7"/>
    <w:rsid w:val="00F45FDB"/>
    <w:rsid w:val="00F55DED"/>
    <w:rsid w:val="00F576D5"/>
    <w:rsid w:val="00F644B0"/>
    <w:rsid w:val="00F70B50"/>
    <w:rsid w:val="00F70C66"/>
    <w:rsid w:val="00F86ECD"/>
    <w:rsid w:val="00F959B1"/>
    <w:rsid w:val="00FC0431"/>
    <w:rsid w:val="00FE5614"/>
    <w:rsid w:val="00FF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1F78"/>
  <w15:chartTrackingRefBased/>
  <w15:docId w15:val="{61A2D1D0-C942-4B79-B95E-9DFB75A1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82B"/>
    <w:rPr>
      <w:rFonts w:ascii="Arial" w:hAnsi="Arial"/>
      <w:b/>
      <w:sz w:val="24"/>
      <w:szCs w:val="24"/>
    </w:rPr>
  </w:style>
  <w:style w:type="paragraph" w:styleId="Heading1">
    <w:name w:val="heading 1"/>
    <w:basedOn w:val="Normal"/>
    <w:next w:val="Normal"/>
    <w:link w:val="Heading1Char"/>
    <w:qFormat/>
    <w:rsid w:val="00073BCC"/>
    <w:pPr>
      <w:keepNext/>
      <w:widowControl w:val="0"/>
      <w:overflowPunct w:val="0"/>
      <w:autoSpaceDE w:val="0"/>
      <w:autoSpaceDN w:val="0"/>
      <w:adjustRightInd w:val="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282B"/>
    <w:rPr>
      <w:color w:val="0000FF"/>
      <w:u w:val="single"/>
    </w:rPr>
  </w:style>
  <w:style w:type="paragraph" w:customStyle="1" w:styleId="Style16ptNotBoldLeft025">
    <w:name w:val="Style 16 pt Not Bold Left:  0.25&quot;"/>
    <w:basedOn w:val="Normal"/>
    <w:rsid w:val="00A25C7B"/>
    <w:rPr>
      <w:b w:val="0"/>
      <w:sz w:val="32"/>
      <w:szCs w:val="20"/>
    </w:rPr>
  </w:style>
  <w:style w:type="paragraph" w:styleId="Header">
    <w:name w:val="header"/>
    <w:basedOn w:val="Normal"/>
    <w:link w:val="HeaderChar"/>
    <w:rsid w:val="00EC21A1"/>
    <w:pPr>
      <w:tabs>
        <w:tab w:val="center" w:pos="4320"/>
        <w:tab w:val="right" w:pos="8640"/>
      </w:tabs>
      <w:overflowPunct w:val="0"/>
      <w:autoSpaceDE w:val="0"/>
      <w:autoSpaceDN w:val="0"/>
      <w:adjustRightInd w:val="0"/>
      <w:textAlignment w:val="baseline"/>
    </w:pPr>
    <w:rPr>
      <w:rFonts w:ascii="Times New Roman" w:hAnsi="Times New Roman"/>
      <w:b w:val="0"/>
      <w:szCs w:val="20"/>
    </w:rPr>
  </w:style>
  <w:style w:type="character" w:customStyle="1" w:styleId="Heading1Char">
    <w:name w:val="Heading 1 Char"/>
    <w:link w:val="Heading1"/>
    <w:rsid w:val="00073BCC"/>
    <w:rPr>
      <w:rFonts w:ascii="Arial" w:hAnsi="Arial"/>
      <w:b/>
    </w:rPr>
  </w:style>
  <w:style w:type="paragraph" w:styleId="ListParagraph">
    <w:name w:val="List Paragraph"/>
    <w:basedOn w:val="Normal"/>
    <w:uiPriority w:val="34"/>
    <w:qFormat/>
    <w:rsid w:val="008128FF"/>
    <w:pPr>
      <w:spacing w:after="200" w:line="276" w:lineRule="auto"/>
      <w:ind w:left="720"/>
      <w:contextualSpacing/>
    </w:pPr>
    <w:rPr>
      <w:rFonts w:ascii="Calibri" w:eastAsia="Calibri" w:hAnsi="Calibri"/>
      <w:b w:val="0"/>
      <w:sz w:val="22"/>
      <w:szCs w:val="22"/>
    </w:rPr>
  </w:style>
  <w:style w:type="paragraph" w:styleId="BodyTextIndent2">
    <w:name w:val="Body Text Indent 2"/>
    <w:basedOn w:val="Normal"/>
    <w:link w:val="BodyTextIndent2Char"/>
    <w:rsid w:val="00F22EB7"/>
    <w:pPr>
      <w:widowControl w:val="0"/>
      <w:autoSpaceDE w:val="0"/>
      <w:autoSpaceDN w:val="0"/>
      <w:adjustRightInd w:val="0"/>
      <w:spacing w:after="120" w:line="480" w:lineRule="auto"/>
      <w:ind w:left="360"/>
    </w:pPr>
    <w:rPr>
      <w:rFonts w:ascii="Times New Roman" w:hAnsi="Times New Roman"/>
      <w:b w:val="0"/>
    </w:rPr>
  </w:style>
  <w:style w:type="character" w:customStyle="1" w:styleId="BodyTextIndent2Char">
    <w:name w:val="Body Text Indent 2 Char"/>
    <w:link w:val="BodyTextIndent2"/>
    <w:rsid w:val="00F22EB7"/>
    <w:rPr>
      <w:sz w:val="24"/>
      <w:szCs w:val="24"/>
    </w:rPr>
  </w:style>
  <w:style w:type="character" w:customStyle="1" w:styleId="HeaderChar">
    <w:name w:val="Header Char"/>
    <w:link w:val="Header"/>
    <w:rsid w:val="006748F3"/>
    <w:rPr>
      <w:sz w:val="24"/>
    </w:rPr>
  </w:style>
  <w:style w:type="paragraph" w:styleId="BalloonText">
    <w:name w:val="Balloon Text"/>
    <w:basedOn w:val="Normal"/>
    <w:link w:val="BalloonTextChar"/>
    <w:rsid w:val="002E27C7"/>
    <w:rPr>
      <w:rFonts w:ascii="Tahoma" w:hAnsi="Tahoma" w:cs="Tahoma"/>
      <w:sz w:val="16"/>
      <w:szCs w:val="16"/>
    </w:rPr>
  </w:style>
  <w:style w:type="character" w:customStyle="1" w:styleId="BalloonTextChar">
    <w:name w:val="Balloon Text Char"/>
    <w:link w:val="BalloonText"/>
    <w:rsid w:val="002E27C7"/>
    <w:rPr>
      <w:rFonts w:ascii="Tahoma" w:hAnsi="Tahoma" w:cs="Tahoma"/>
      <w:b/>
      <w:sz w:val="16"/>
      <w:szCs w:val="16"/>
    </w:rPr>
  </w:style>
  <w:style w:type="paragraph" w:styleId="BodyText">
    <w:name w:val="Body Text"/>
    <w:basedOn w:val="Normal"/>
    <w:link w:val="BodyTextChar"/>
    <w:rsid w:val="003B6C37"/>
    <w:pPr>
      <w:spacing w:after="120"/>
    </w:pPr>
  </w:style>
  <w:style w:type="character" w:customStyle="1" w:styleId="BodyTextChar">
    <w:name w:val="Body Text Char"/>
    <w:link w:val="BodyText"/>
    <w:rsid w:val="003B6C37"/>
    <w:rPr>
      <w:rFonts w:ascii="Arial" w:hAnsi="Arial"/>
      <w:b/>
      <w:sz w:val="24"/>
      <w:szCs w:val="24"/>
    </w:rPr>
  </w:style>
  <w:style w:type="paragraph" w:customStyle="1" w:styleId="OmniPage517">
    <w:name w:val="OmniPage #517"/>
    <w:basedOn w:val="Normal"/>
    <w:rsid w:val="002961E1"/>
    <w:pPr>
      <w:overflowPunct w:val="0"/>
      <w:autoSpaceDE w:val="0"/>
      <w:autoSpaceDN w:val="0"/>
      <w:adjustRightInd w:val="0"/>
      <w:spacing w:line="361" w:lineRule="exact"/>
      <w:ind w:left="45" w:right="45"/>
    </w:pPr>
    <w:rPr>
      <w:rFonts w:ascii="Times New Roman" w:hAnsi="Times New Roman"/>
      <w:b w:val="0"/>
      <w:noProof/>
      <w:sz w:val="20"/>
      <w:szCs w:val="20"/>
    </w:rPr>
  </w:style>
  <w:style w:type="paragraph" w:customStyle="1" w:styleId="Secondarylabels">
    <w:name w:val="Secondary labels"/>
    <w:basedOn w:val="Normal"/>
    <w:qFormat/>
    <w:rsid w:val="007F19A8"/>
    <w:pPr>
      <w:spacing w:before="120" w:after="120"/>
    </w:pPr>
    <w:rPr>
      <w:rFonts w:ascii="Calibri" w:eastAsia="Calibri" w:hAnsi="Calibri"/>
      <w:color w:val="262626"/>
      <w:sz w:val="20"/>
      <w:szCs w:val="22"/>
    </w:rPr>
  </w:style>
  <w:style w:type="paragraph" w:customStyle="1" w:styleId="Details">
    <w:name w:val="Details"/>
    <w:basedOn w:val="Normal"/>
    <w:qFormat/>
    <w:rsid w:val="007F19A8"/>
    <w:pPr>
      <w:spacing w:before="60" w:after="20"/>
    </w:pPr>
    <w:rPr>
      <w:rFonts w:ascii="Calibri" w:eastAsia="Calibri" w:hAnsi="Calibri"/>
      <w:b w:val="0"/>
      <w:sz w:val="20"/>
      <w:szCs w:val="22"/>
    </w:rPr>
  </w:style>
  <w:style w:type="paragraph" w:customStyle="1" w:styleId="Default">
    <w:name w:val="Default"/>
    <w:rsid w:val="00C33397"/>
    <w:pPr>
      <w:autoSpaceDE w:val="0"/>
      <w:autoSpaceDN w:val="0"/>
      <w:adjustRightInd w:val="0"/>
    </w:pPr>
    <w:rPr>
      <w:rFonts w:ascii="Trebuchet MS" w:eastAsia="Calibri" w:hAnsi="Trebuchet MS" w:cs="Trebuchet MS"/>
      <w:color w:val="000000"/>
      <w:sz w:val="24"/>
      <w:szCs w:val="24"/>
    </w:rPr>
  </w:style>
  <w:style w:type="character" w:customStyle="1" w:styleId="A3">
    <w:name w:val="A3"/>
    <w:uiPriority w:val="99"/>
    <w:rsid w:val="00C33397"/>
    <w:rPr>
      <w:rFonts w:cs="Trebuchet MS"/>
      <w:color w:val="000000"/>
      <w:sz w:val="20"/>
      <w:szCs w:val="20"/>
    </w:rPr>
  </w:style>
  <w:style w:type="paragraph" w:styleId="Footer">
    <w:name w:val="footer"/>
    <w:basedOn w:val="Normal"/>
    <w:link w:val="FooterChar"/>
    <w:uiPriority w:val="99"/>
    <w:unhideWhenUsed/>
    <w:rsid w:val="00C33397"/>
    <w:pPr>
      <w:tabs>
        <w:tab w:val="center" w:pos="4680"/>
        <w:tab w:val="right" w:pos="9360"/>
      </w:tabs>
    </w:pPr>
    <w:rPr>
      <w:rFonts w:ascii="Calibri" w:eastAsia="Calibri" w:hAnsi="Calibri"/>
      <w:b w:val="0"/>
      <w:sz w:val="22"/>
      <w:szCs w:val="22"/>
    </w:rPr>
  </w:style>
  <w:style w:type="character" w:customStyle="1" w:styleId="FooterChar">
    <w:name w:val="Footer Char"/>
    <w:link w:val="Footer"/>
    <w:uiPriority w:val="99"/>
    <w:rsid w:val="00C33397"/>
    <w:rPr>
      <w:rFonts w:ascii="Calibri" w:eastAsia="Calibri" w:hAnsi="Calibri"/>
      <w:sz w:val="22"/>
      <w:szCs w:val="22"/>
    </w:rPr>
  </w:style>
  <w:style w:type="character" w:styleId="CommentReference">
    <w:name w:val="annotation reference"/>
    <w:rsid w:val="00670038"/>
    <w:rPr>
      <w:sz w:val="16"/>
      <w:szCs w:val="16"/>
    </w:rPr>
  </w:style>
  <w:style w:type="paragraph" w:styleId="CommentText">
    <w:name w:val="annotation text"/>
    <w:basedOn w:val="Normal"/>
    <w:link w:val="CommentTextChar"/>
    <w:rsid w:val="00670038"/>
    <w:rPr>
      <w:sz w:val="20"/>
      <w:szCs w:val="20"/>
    </w:rPr>
  </w:style>
  <w:style w:type="character" w:customStyle="1" w:styleId="CommentTextChar">
    <w:name w:val="Comment Text Char"/>
    <w:link w:val="CommentText"/>
    <w:rsid w:val="00670038"/>
    <w:rPr>
      <w:rFonts w:ascii="Arial" w:hAnsi="Arial"/>
      <w:b/>
    </w:rPr>
  </w:style>
  <w:style w:type="paragraph" w:styleId="CommentSubject">
    <w:name w:val="annotation subject"/>
    <w:basedOn w:val="CommentText"/>
    <w:next w:val="CommentText"/>
    <w:link w:val="CommentSubjectChar"/>
    <w:rsid w:val="00670038"/>
    <w:rPr>
      <w:bCs/>
    </w:rPr>
  </w:style>
  <w:style w:type="character" w:customStyle="1" w:styleId="CommentSubjectChar">
    <w:name w:val="Comment Subject Char"/>
    <w:link w:val="CommentSubject"/>
    <w:rsid w:val="00670038"/>
    <w:rPr>
      <w:rFonts w:ascii="Arial" w:hAnsi="Arial"/>
      <w:b/>
      <w:bCs/>
    </w:rPr>
  </w:style>
  <w:style w:type="paragraph" w:customStyle="1" w:styleId="ignore-global-css">
    <w:name w:val="ignore-global-css"/>
    <w:basedOn w:val="Normal"/>
    <w:rsid w:val="00CC678A"/>
    <w:pPr>
      <w:spacing w:before="100" w:beforeAutospacing="1" w:after="100" w:afterAutospacing="1"/>
    </w:pPr>
    <w:rPr>
      <w:rFonts w:ascii="Times New Roman" w:hAnsi="Times New Roman"/>
      <w:b w:val="0"/>
    </w:rPr>
  </w:style>
  <w:style w:type="character" w:styleId="Strong">
    <w:name w:val="Strong"/>
    <w:uiPriority w:val="22"/>
    <w:qFormat/>
    <w:rsid w:val="00CC6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0780">
      <w:bodyDiv w:val="1"/>
      <w:marLeft w:val="0"/>
      <w:marRight w:val="0"/>
      <w:marTop w:val="0"/>
      <w:marBottom w:val="0"/>
      <w:divBdr>
        <w:top w:val="none" w:sz="0" w:space="0" w:color="auto"/>
        <w:left w:val="none" w:sz="0" w:space="0" w:color="auto"/>
        <w:bottom w:val="none" w:sz="0" w:space="0" w:color="auto"/>
        <w:right w:val="none" w:sz="0" w:space="0" w:color="auto"/>
      </w:divBdr>
    </w:div>
    <w:div w:id="59254623">
      <w:bodyDiv w:val="1"/>
      <w:marLeft w:val="0"/>
      <w:marRight w:val="0"/>
      <w:marTop w:val="0"/>
      <w:marBottom w:val="0"/>
      <w:divBdr>
        <w:top w:val="none" w:sz="0" w:space="0" w:color="auto"/>
        <w:left w:val="none" w:sz="0" w:space="0" w:color="auto"/>
        <w:bottom w:val="none" w:sz="0" w:space="0" w:color="auto"/>
        <w:right w:val="none" w:sz="0" w:space="0" w:color="auto"/>
      </w:divBdr>
    </w:div>
    <w:div w:id="120851739">
      <w:bodyDiv w:val="1"/>
      <w:marLeft w:val="0"/>
      <w:marRight w:val="0"/>
      <w:marTop w:val="0"/>
      <w:marBottom w:val="0"/>
      <w:divBdr>
        <w:top w:val="none" w:sz="0" w:space="0" w:color="auto"/>
        <w:left w:val="none" w:sz="0" w:space="0" w:color="auto"/>
        <w:bottom w:val="none" w:sz="0" w:space="0" w:color="auto"/>
        <w:right w:val="none" w:sz="0" w:space="0" w:color="auto"/>
      </w:divBdr>
    </w:div>
    <w:div w:id="127598617">
      <w:bodyDiv w:val="1"/>
      <w:marLeft w:val="0"/>
      <w:marRight w:val="0"/>
      <w:marTop w:val="0"/>
      <w:marBottom w:val="0"/>
      <w:divBdr>
        <w:top w:val="none" w:sz="0" w:space="0" w:color="auto"/>
        <w:left w:val="none" w:sz="0" w:space="0" w:color="auto"/>
        <w:bottom w:val="none" w:sz="0" w:space="0" w:color="auto"/>
        <w:right w:val="none" w:sz="0" w:space="0" w:color="auto"/>
      </w:divBdr>
    </w:div>
    <w:div w:id="286159574">
      <w:bodyDiv w:val="1"/>
      <w:marLeft w:val="0"/>
      <w:marRight w:val="0"/>
      <w:marTop w:val="0"/>
      <w:marBottom w:val="0"/>
      <w:divBdr>
        <w:top w:val="none" w:sz="0" w:space="0" w:color="auto"/>
        <w:left w:val="none" w:sz="0" w:space="0" w:color="auto"/>
        <w:bottom w:val="none" w:sz="0" w:space="0" w:color="auto"/>
        <w:right w:val="none" w:sz="0" w:space="0" w:color="auto"/>
      </w:divBdr>
    </w:div>
    <w:div w:id="406536281">
      <w:bodyDiv w:val="1"/>
      <w:marLeft w:val="0"/>
      <w:marRight w:val="0"/>
      <w:marTop w:val="0"/>
      <w:marBottom w:val="0"/>
      <w:divBdr>
        <w:top w:val="none" w:sz="0" w:space="0" w:color="auto"/>
        <w:left w:val="none" w:sz="0" w:space="0" w:color="auto"/>
        <w:bottom w:val="none" w:sz="0" w:space="0" w:color="auto"/>
        <w:right w:val="none" w:sz="0" w:space="0" w:color="auto"/>
      </w:divBdr>
    </w:div>
    <w:div w:id="426076116">
      <w:bodyDiv w:val="1"/>
      <w:marLeft w:val="0"/>
      <w:marRight w:val="0"/>
      <w:marTop w:val="0"/>
      <w:marBottom w:val="0"/>
      <w:divBdr>
        <w:top w:val="none" w:sz="0" w:space="0" w:color="auto"/>
        <w:left w:val="none" w:sz="0" w:space="0" w:color="auto"/>
        <w:bottom w:val="none" w:sz="0" w:space="0" w:color="auto"/>
        <w:right w:val="none" w:sz="0" w:space="0" w:color="auto"/>
      </w:divBdr>
    </w:div>
    <w:div w:id="542642231">
      <w:bodyDiv w:val="1"/>
      <w:marLeft w:val="0"/>
      <w:marRight w:val="0"/>
      <w:marTop w:val="0"/>
      <w:marBottom w:val="0"/>
      <w:divBdr>
        <w:top w:val="none" w:sz="0" w:space="0" w:color="auto"/>
        <w:left w:val="none" w:sz="0" w:space="0" w:color="auto"/>
        <w:bottom w:val="none" w:sz="0" w:space="0" w:color="auto"/>
        <w:right w:val="none" w:sz="0" w:space="0" w:color="auto"/>
      </w:divBdr>
    </w:div>
    <w:div w:id="601954465">
      <w:bodyDiv w:val="1"/>
      <w:marLeft w:val="0"/>
      <w:marRight w:val="0"/>
      <w:marTop w:val="0"/>
      <w:marBottom w:val="0"/>
      <w:divBdr>
        <w:top w:val="none" w:sz="0" w:space="0" w:color="auto"/>
        <w:left w:val="none" w:sz="0" w:space="0" w:color="auto"/>
        <w:bottom w:val="none" w:sz="0" w:space="0" w:color="auto"/>
        <w:right w:val="none" w:sz="0" w:space="0" w:color="auto"/>
      </w:divBdr>
    </w:div>
    <w:div w:id="792987817">
      <w:bodyDiv w:val="1"/>
      <w:marLeft w:val="0"/>
      <w:marRight w:val="0"/>
      <w:marTop w:val="0"/>
      <w:marBottom w:val="0"/>
      <w:divBdr>
        <w:top w:val="none" w:sz="0" w:space="0" w:color="auto"/>
        <w:left w:val="none" w:sz="0" w:space="0" w:color="auto"/>
        <w:bottom w:val="none" w:sz="0" w:space="0" w:color="auto"/>
        <w:right w:val="none" w:sz="0" w:space="0" w:color="auto"/>
      </w:divBdr>
    </w:div>
    <w:div w:id="1065296795">
      <w:bodyDiv w:val="1"/>
      <w:marLeft w:val="0"/>
      <w:marRight w:val="0"/>
      <w:marTop w:val="0"/>
      <w:marBottom w:val="0"/>
      <w:divBdr>
        <w:top w:val="none" w:sz="0" w:space="0" w:color="auto"/>
        <w:left w:val="none" w:sz="0" w:space="0" w:color="auto"/>
        <w:bottom w:val="none" w:sz="0" w:space="0" w:color="auto"/>
        <w:right w:val="none" w:sz="0" w:space="0" w:color="auto"/>
      </w:divBdr>
    </w:div>
    <w:div w:id="1200585142">
      <w:bodyDiv w:val="1"/>
      <w:marLeft w:val="0"/>
      <w:marRight w:val="0"/>
      <w:marTop w:val="0"/>
      <w:marBottom w:val="0"/>
      <w:divBdr>
        <w:top w:val="none" w:sz="0" w:space="0" w:color="auto"/>
        <w:left w:val="none" w:sz="0" w:space="0" w:color="auto"/>
        <w:bottom w:val="none" w:sz="0" w:space="0" w:color="auto"/>
        <w:right w:val="none" w:sz="0" w:space="0" w:color="auto"/>
      </w:divBdr>
    </w:div>
    <w:div w:id="1253783936">
      <w:bodyDiv w:val="1"/>
      <w:marLeft w:val="0"/>
      <w:marRight w:val="0"/>
      <w:marTop w:val="0"/>
      <w:marBottom w:val="0"/>
      <w:divBdr>
        <w:top w:val="none" w:sz="0" w:space="0" w:color="auto"/>
        <w:left w:val="none" w:sz="0" w:space="0" w:color="auto"/>
        <w:bottom w:val="none" w:sz="0" w:space="0" w:color="auto"/>
        <w:right w:val="none" w:sz="0" w:space="0" w:color="auto"/>
      </w:divBdr>
    </w:div>
    <w:div w:id="1282418825">
      <w:bodyDiv w:val="1"/>
      <w:marLeft w:val="0"/>
      <w:marRight w:val="0"/>
      <w:marTop w:val="0"/>
      <w:marBottom w:val="0"/>
      <w:divBdr>
        <w:top w:val="none" w:sz="0" w:space="0" w:color="auto"/>
        <w:left w:val="none" w:sz="0" w:space="0" w:color="auto"/>
        <w:bottom w:val="none" w:sz="0" w:space="0" w:color="auto"/>
        <w:right w:val="none" w:sz="0" w:space="0" w:color="auto"/>
      </w:divBdr>
    </w:div>
    <w:div w:id="1294873751">
      <w:bodyDiv w:val="1"/>
      <w:marLeft w:val="0"/>
      <w:marRight w:val="0"/>
      <w:marTop w:val="0"/>
      <w:marBottom w:val="0"/>
      <w:divBdr>
        <w:top w:val="none" w:sz="0" w:space="0" w:color="auto"/>
        <w:left w:val="none" w:sz="0" w:space="0" w:color="auto"/>
        <w:bottom w:val="none" w:sz="0" w:space="0" w:color="auto"/>
        <w:right w:val="none" w:sz="0" w:space="0" w:color="auto"/>
      </w:divBdr>
    </w:div>
    <w:div w:id="1549564079">
      <w:bodyDiv w:val="1"/>
      <w:marLeft w:val="0"/>
      <w:marRight w:val="0"/>
      <w:marTop w:val="0"/>
      <w:marBottom w:val="0"/>
      <w:divBdr>
        <w:top w:val="none" w:sz="0" w:space="0" w:color="auto"/>
        <w:left w:val="none" w:sz="0" w:space="0" w:color="auto"/>
        <w:bottom w:val="none" w:sz="0" w:space="0" w:color="auto"/>
        <w:right w:val="none" w:sz="0" w:space="0" w:color="auto"/>
      </w:divBdr>
    </w:div>
    <w:div w:id="1584484148">
      <w:bodyDiv w:val="1"/>
      <w:marLeft w:val="0"/>
      <w:marRight w:val="0"/>
      <w:marTop w:val="0"/>
      <w:marBottom w:val="0"/>
      <w:divBdr>
        <w:top w:val="none" w:sz="0" w:space="0" w:color="auto"/>
        <w:left w:val="none" w:sz="0" w:space="0" w:color="auto"/>
        <w:bottom w:val="none" w:sz="0" w:space="0" w:color="auto"/>
        <w:right w:val="none" w:sz="0" w:space="0" w:color="auto"/>
      </w:divBdr>
    </w:div>
    <w:div w:id="2021273206">
      <w:bodyDiv w:val="1"/>
      <w:marLeft w:val="0"/>
      <w:marRight w:val="0"/>
      <w:marTop w:val="0"/>
      <w:marBottom w:val="0"/>
      <w:divBdr>
        <w:top w:val="none" w:sz="0" w:space="0" w:color="auto"/>
        <w:left w:val="none" w:sz="0" w:space="0" w:color="auto"/>
        <w:bottom w:val="none" w:sz="0" w:space="0" w:color="auto"/>
        <w:right w:val="none" w:sz="0" w:space="0" w:color="auto"/>
      </w:divBdr>
    </w:div>
    <w:div w:id="20477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hblind.org/jo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F5D0-F6D0-4BF1-B937-5A86CBDC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446</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Lighthouse for the Blind, Inc</vt:lpstr>
    </vt:vector>
  </TitlesOfParts>
  <Company>Lighthouse for the Blind, Inc.</Company>
  <LinksUpToDate>false</LinksUpToDate>
  <CharactersWithSpaces>3077</CharactersWithSpaces>
  <SharedDoc>false</SharedDoc>
  <HLinks>
    <vt:vector size="6" baseType="variant">
      <vt:variant>
        <vt:i4>2621478</vt:i4>
      </vt:variant>
      <vt:variant>
        <vt:i4>0</vt:i4>
      </vt:variant>
      <vt:variant>
        <vt:i4>0</vt:i4>
      </vt:variant>
      <vt:variant>
        <vt:i4>5</vt:i4>
      </vt:variant>
      <vt:variant>
        <vt:lpwstr>http://www.lhblind.org/jobs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Lighthouse for the Blind, Inc</dc:title>
  <dc:subject/>
  <dc:creator>Tony Jorgensen</dc:creator>
  <cp:keywords/>
  <cp:lastModifiedBy>Amy Borgen</cp:lastModifiedBy>
  <cp:revision>5</cp:revision>
  <cp:lastPrinted>2019-05-08T14:36:00Z</cp:lastPrinted>
  <dcterms:created xsi:type="dcterms:W3CDTF">2022-05-17T15:44:00Z</dcterms:created>
  <dcterms:modified xsi:type="dcterms:W3CDTF">2022-07-22T15:15:00Z</dcterms:modified>
</cp:coreProperties>
</file>