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69F8" w:rsidRDefault="00000000">
      <w:pPr>
        <w:jc w:val="center"/>
        <w:rPr>
          <w:rFonts w:ascii="Georgia" w:eastAsia="Georgia" w:hAnsi="Georgia" w:cs="Georgia"/>
          <w:sz w:val="36"/>
          <w:szCs w:val="36"/>
        </w:rPr>
      </w:pPr>
      <w:r>
        <w:rPr>
          <w:rFonts w:ascii="Georgia" w:eastAsia="Georgia" w:hAnsi="Georgia" w:cs="Georgia"/>
          <w:sz w:val="36"/>
          <w:szCs w:val="36"/>
        </w:rPr>
        <w:t xml:space="preserve">Tribute Concert to Shaun Coughlan </w:t>
      </w:r>
      <w:r>
        <w:rPr>
          <w:noProof/>
        </w:rPr>
        <w:drawing>
          <wp:anchor distT="114300" distB="114300" distL="114300" distR="114300" simplePos="0" relativeHeight="251658240" behindDoc="1" locked="0" layoutInCell="1" hidden="0" allowOverlap="1">
            <wp:simplePos x="0" y="0"/>
            <wp:positionH relativeFrom="column">
              <wp:posOffset>1800225</wp:posOffset>
            </wp:positionH>
            <wp:positionV relativeFrom="paragraph">
              <wp:posOffset>323850</wp:posOffset>
            </wp:positionV>
            <wp:extent cx="2347278" cy="189401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47278" cy="1894010"/>
                    </a:xfrm>
                    <a:prstGeom prst="rect">
                      <a:avLst/>
                    </a:prstGeom>
                    <a:ln/>
                  </pic:spPr>
                </pic:pic>
              </a:graphicData>
            </a:graphic>
          </wp:anchor>
        </w:drawing>
      </w:r>
    </w:p>
    <w:p w:rsidR="007A69F8" w:rsidRDefault="007A69F8">
      <w:pPr>
        <w:jc w:val="center"/>
        <w:rPr>
          <w:rFonts w:ascii="Georgia" w:eastAsia="Georgia" w:hAnsi="Georgia" w:cs="Georgia"/>
          <w:b/>
          <w:sz w:val="28"/>
          <w:szCs w:val="28"/>
        </w:rPr>
      </w:pPr>
    </w:p>
    <w:p w:rsidR="007A69F8" w:rsidRDefault="007A69F8">
      <w:pPr>
        <w:jc w:val="center"/>
        <w:rPr>
          <w:rFonts w:ascii="Georgia" w:eastAsia="Georgia" w:hAnsi="Georgia" w:cs="Georgia"/>
          <w:b/>
          <w:sz w:val="28"/>
          <w:szCs w:val="28"/>
        </w:rPr>
      </w:pPr>
    </w:p>
    <w:p w:rsidR="007A69F8" w:rsidRDefault="007A69F8">
      <w:pPr>
        <w:jc w:val="center"/>
        <w:rPr>
          <w:rFonts w:ascii="Georgia" w:eastAsia="Georgia" w:hAnsi="Georgia" w:cs="Georgia"/>
          <w:b/>
          <w:sz w:val="28"/>
          <w:szCs w:val="28"/>
        </w:rPr>
      </w:pPr>
    </w:p>
    <w:p w:rsidR="007A69F8" w:rsidRDefault="007A69F8">
      <w:pPr>
        <w:jc w:val="center"/>
        <w:rPr>
          <w:rFonts w:ascii="Georgia" w:eastAsia="Georgia" w:hAnsi="Georgia" w:cs="Georgia"/>
          <w:b/>
          <w:sz w:val="28"/>
          <w:szCs w:val="28"/>
        </w:rPr>
      </w:pPr>
    </w:p>
    <w:p w:rsidR="007A69F8" w:rsidRDefault="007A69F8">
      <w:pPr>
        <w:jc w:val="center"/>
        <w:rPr>
          <w:rFonts w:ascii="Georgia" w:eastAsia="Georgia" w:hAnsi="Georgia" w:cs="Georgia"/>
          <w:b/>
          <w:sz w:val="28"/>
          <w:szCs w:val="28"/>
        </w:rPr>
      </w:pPr>
    </w:p>
    <w:p w:rsidR="007A69F8" w:rsidRDefault="007A69F8">
      <w:pPr>
        <w:jc w:val="center"/>
        <w:rPr>
          <w:rFonts w:ascii="Georgia" w:eastAsia="Georgia" w:hAnsi="Georgia" w:cs="Georgia"/>
          <w:b/>
          <w:sz w:val="28"/>
          <w:szCs w:val="28"/>
        </w:rPr>
      </w:pPr>
    </w:p>
    <w:p w:rsidR="007A69F8" w:rsidRDefault="007A69F8">
      <w:pPr>
        <w:jc w:val="center"/>
        <w:rPr>
          <w:rFonts w:ascii="Georgia" w:eastAsia="Georgia" w:hAnsi="Georgia" w:cs="Georgia"/>
          <w:b/>
          <w:sz w:val="28"/>
          <w:szCs w:val="28"/>
        </w:rPr>
      </w:pPr>
    </w:p>
    <w:p w:rsidR="007A69F8" w:rsidRDefault="007A69F8">
      <w:pPr>
        <w:jc w:val="center"/>
        <w:rPr>
          <w:rFonts w:ascii="Georgia" w:eastAsia="Georgia" w:hAnsi="Georgia" w:cs="Georgia"/>
          <w:b/>
          <w:sz w:val="28"/>
          <w:szCs w:val="28"/>
        </w:rPr>
      </w:pPr>
    </w:p>
    <w:p w:rsidR="007A69F8" w:rsidRDefault="007A69F8">
      <w:pPr>
        <w:jc w:val="center"/>
        <w:rPr>
          <w:rFonts w:ascii="Georgia" w:eastAsia="Georgia" w:hAnsi="Georgia" w:cs="Georgia"/>
          <w:b/>
          <w:sz w:val="28"/>
          <w:szCs w:val="28"/>
        </w:rPr>
      </w:pPr>
    </w:p>
    <w:p w:rsidR="007A69F8" w:rsidRDefault="00000000">
      <w:pPr>
        <w:jc w:val="center"/>
        <w:rPr>
          <w:rFonts w:ascii="Georgia" w:eastAsia="Georgia" w:hAnsi="Georgia" w:cs="Georgia"/>
          <w:b/>
          <w:sz w:val="28"/>
          <w:szCs w:val="28"/>
        </w:rPr>
      </w:pPr>
      <w:r>
        <w:rPr>
          <w:rFonts w:ascii="Georgia" w:eastAsia="Georgia" w:hAnsi="Georgia" w:cs="Georgia"/>
          <w:b/>
          <w:sz w:val="28"/>
          <w:szCs w:val="28"/>
        </w:rPr>
        <w:t>Sunday October 8</w:t>
      </w:r>
      <w:r>
        <w:rPr>
          <w:rFonts w:ascii="Georgia" w:eastAsia="Georgia" w:hAnsi="Georgia" w:cs="Georgia"/>
          <w:b/>
          <w:sz w:val="28"/>
          <w:szCs w:val="28"/>
          <w:vertAlign w:val="superscript"/>
        </w:rPr>
        <w:t>th</w:t>
      </w:r>
      <w:r>
        <w:rPr>
          <w:rFonts w:ascii="Georgia" w:eastAsia="Georgia" w:hAnsi="Georgia" w:cs="Georgia"/>
          <w:b/>
          <w:sz w:val="28"/>
          <w:szCs w:val="28"/>
        </w:rPr>
        <w:t xml:space="preserve"> at 2:00 PM</w:t>
      </w:r>
    </w:p>
    <w:p w:rsidR="007A69F8" w:rsidRDefault="00000000">
      <w:pPr>
        <w:jc w:val="center"/>
        <w:rPr>
          <w:rFonts w:ascii="Georgia" w:eastAsia="Georgia" w:hAnsi="Georgia" w:cs="Georgia"/>
          <w:b/>
          <w:sz w:val="28"/>
          <w:szCs w:val="28"/>
        </w:rPr>
      </w:pPr>
      <w:r>
        <w:rPr>
          <w:rFonts w:ascii="Georgia" w:eastAsia="Georgia" w:hAnsi="Georgia" w:cs="Georgia"/>
          <w:b/>
          <w:sz w:val="28"/>
          <w:szCs w:val="28"/>
        </w:rPr>
        <w:t>Church of St Andrew and St Monica</w:t>
      </w:r>
    </w:p>
    <w:p w:rsidR="007A69F8" w:rsidRDefault="00000000">
      <w:pPr>
        <w:jc w:val="center"/>
        <w:rPr>
          <w:rFonts w:ascii="Georgia" w:eastAsia="Georgia" w:hAnsi="Georgia" w:cs="Georgia"/>
          <w:b/>
          <w:sz w:val="28"/>
          <w:szCs w:val="28"/>
        </w:rPr>
      </w:pPr>
      <w:r>
        <w:rPr>
          <w:rFonts w:ascii="Georgia" w:eastAsia="Georgia" w:hAnsi="Georgia" w:cs="Georgia"/>
          <w:b/>
          <w:sz w:val="28"/>
          <w:szCs w:val="28"/>
        </w:rPr>
        <w:t>3600 Baring Street, Philadelphia 19104</w:t>
      </w:r>
    </w:p>
    <w:p w:rsidR="007A69F8" w:rsidRDefault="00000000">
      <w:pPr>
        <w:jc w:val="center"/>
        <w:rPr>
          <w:b/>
          <w:i/>
          <w:sz w:val="28"/>
          <w:szCs w:val="28"/>
        </w:rPr>
      </w:pPr>
      <w:r>
        <w:rPr>
          <w:rFonts w:ascii="Georgia" w:eastAsia="Georgia" w:hAnsi="Georgia" w:cs="Georgia"/>
          <w:b/>
          <w:i/>
          <w:sz w:val="28"/>
          <w:szCs w:val="28"/>
        </w:rPr>
        <w:t>Light refreshments to follow</w:t>
      </w:r>
    </w:p>
    <w:p w:rsidR="007A69F8" w:rsidRDefault="007A69F8">
      <w:pPr>
        <w:rPr>
          <w:rFonts w:ascii="Georgia" w:eastAsia="Georgia" w:hAnsi="Georgia" w:cs="Georgia"/>
        </w:rPr>
      </w:pPr>
    </w:p>
    <w:p w:rsidR="007A69F8" w:rsidRDefault="007A69F8">
      <w:pPr>
        <w:jc w:val="center"/>
        <w:rPr>
          <w:rFonts w:ascii="Georgia" w:eastAsia="Georgia" w:hAnsi="Georgia" w:cs="Georgia"/>
        </w:rPr>
      </w:pPr>
    </w:p>
    <w:p w:rsidR="007A69F8" w:rsidRDefault="00000000">
      <w:pPr>
        <w:jc w:val="center"/>
        <w:rPr>
          <w:rFonts w:ascii="Georgia" w:eastAsia="Georgia" w:hAnsi="Georgia" w:cs="Georgia"/>
        </w:rPr>
      </w:pPr>
      <w:r>
        <w:rPr>
          <w:rFonts w:ascii="Georgia" w:eastAsia="Georgia" w:hAnsi="Georgia" w:cs="Georgia"/>
        </w:rPr>
        <w:t>​​Shaun Coughlan and Simon Bonenfant had been friends for many years. Shaun and his relatives welcomed Simon into their family as one of their own. When Shaun passed away from kidney cancer at 32 years old, he left his friends and family with vibrant memories of his charming wit, profound wisdom and compassionate spirit.</w:t>
      </w:r>
    </w:p>
    <w:p w:rsidR="007A69F8" w:rsidRDefault="00000000">
      <w:pPr>
        <w:jc w:val="center"/>
        <w:rPr>
          <w:rFonts w:ascii="Georgia" w:eastAsia="Georgia" w:hAnsi="Georgia" w:cs="Georgia"/>
        </w:rPr>
      </w:pPr>
      <w:r>
        <w:rPr>
          <w:rFonts w:ascii="Georgia" w:eastAsia="Georgia" w:hAnsi="Georgia" w:cs="Georgia"/>
        </w:rPr>
        <w:t xml:space="preserve"> </w:t>
      </w:r>
    </w:p>
    <w:p w:rsidR="007A69F8" w:rsidRDefault="00000000">
      <w:pPr>
        <w:jc w:val="center"/>
        <w:rPr>
          <w:rFonts w:ascii="Georgia" w:eastAsia="Georgia" w:hAnsi="Georgia" w:cs="Georgia"/>
        </w:rPr>
      </w:pPr>
      <w:r>
        <w:rPr>
          <w:rFonts w:ascii="Georgia" w:eastAsia="Georgia" w:hAnsi="Georgia" w:cs="Georgia"/>
        </w:rPr>
        <w:t>One of Shaun’s greatest passions was music. To honor Shaun and his memory, come gather with Simon and other professional choral musicians, pianists, organists and violinists as we celebrate Shaun and his legacy.  Hear some of Shaun’s favorite works such as Abide with Me, The Day Thou Gavest, Amazing Grace, and more.</w:t>
      </w:r>
    </w:p>
    <w:p w:rsidR="007A69F8" w:rsidRDefault="00000000">
      <w:pPr>
        <w:jc w:val="center"/>
        <w:rPr>
          <w:rFonts w:ascii="Georgia" w:eastAsia="Georgia" w:hAnsi="Georgia" w:cs="Georgia"/>
        </w:rPr>
      </w:pPr>
      <w:r>
        <w:rPr>
          <w:rFonts w:ascii="Georgia" w:eastAsia="Georgia" w:hAnsi="Georgia" w:cs="Georgia"/>
        </w:rPr>
        <w:t xml:space="preserve"> </w:t>
      </w:r>
    </w:p>
    <w:p w:rsidR="00574B5E" w:rsidRDefault="00000000">
      <w:pPr>
        <w:jc w:val="center"/>
        <w:rPr>
          <w:rFonts w:ascii="Georgia" w:eastAsia="Georgia" w:hAnsi="Georgia" w:cs="Georgia"/>
        </w:rPr>
      </w:pPr>
      <w:r>
        <w:rPr>
          <w:rFonts w:ascii="Georgia" w:eastAsia="Georgia" w:hAnsi="Georgia" w:cs="Georgia"/>
        </w:rPr>
        <w:t xml:space="preserve">Pre-registration for this concert is encouraged for either the live or online streaming options. Funds raised from this event will benefit the music program at the Perkins School for the Blind, where Shaun was a proud graduate. Any donation is greatly appreciated. </w:t>
      </w:r>
      <w:r w:rsidR="00574B5E">
        <w:rPr>
          <w:rFonts w:ascii="Georgia" w:eastAsia="Georgia" w:hAnsi="Georgia" w:cs="Georgia"/>
        </w:rPr>
        <w:t xml:space="preserve">Click on the QR Code below for more information and to register. </w:t>
      </w:r>
    </w:p>
    <w:p w:rsidR="007A69F8" w:rsidRDefault="00000000">
      <w:pPr>
        <w:jc w:val="center"/>
        <w:rPr>
          <w:rFonts w:ascii="Georgia" w:eastAsia="Georgia" w:hAnsi="Georgia" w:cs="Georgia"/>
        </w:rPr>
      </w:pPr>
      <w:r w:rsidRPr="00574B5E">
        <w:rPr>
          <w:rFonts w:ascii="Georgia" w:eastAsia="Georgia" w:hAnsi="Georgia" w:cs="Georgia"/>
        </w:rPr>
        <w:t xml:space="preserve">Suggested donation: $25 </w:t>
      </w:r>
      <w:r w:rsidRPr="00574B5E">
        <w:rPr>
          <w:rFonts w:ascii="Georgia" w:eastAsia="Georgia" w:hAnsi="Georgia" w:cs="Georgia"/>
        </w:rPr>
        <w:t>to help us reach our fundraising goal of $2500.</w:t>
      </w:r>
      <w:r>
        <w:rPr>
          <w:rFonts w:ascii="Georgia" w:eastAsia="Georgia" w:hAnsi="Georgia" w:cs="Georgia"/>
          <w:sz w:val="27"/>
          <w:szCs w:val="27"/>
        </w:rPr>
        <w:t xml:space="preserve"> </w:t>
      </w:r>
    </w:p>
    <w:p w:rsidR="007A69F8" w:rsidRDefault="00574B5E">
      <w:pPr>
        <w:jc w:val="center"/>
        <w:rPr>
          <w:rFonts w:ascii="Georgia" w:eastAsia="Georgia" w:hAnsi="Georgia" w:cs="Georgia"/>
        </w:rPr>
      </w:pPr>
      <w:r>
        <w:rPr>
          <w:noProof/>
        </w:rPr>
        <w:drawing>
          <wp:anchor distT="114300" distB="114300" distL="114300" distR="114300" simplePos="0" relativeHeight="251659264" behindDoc="1" locked="0" layoutInCell="1" hidden="0" allowOverlap="1">
            <wp:simplePos x="0" y="0"/>
            <wp:positionH relativeFrom="column">
              <wp:posOffset>3393440</wp:posOffset>
            </wp:positionH>
            <wp:positionV relativeFrom="paragraph">
              <wp:posOffset>92653</wp:posOffset>
            </wp:positionV>
            <wp:extent cx="1205817" cy="1816079"/>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05817" cy="1816079"/>
                    </a:xfrm>
                    <a:prstGeom prst="rect">
                      <a:avLst/>
                    </a:prstGeom>
                    <a:ln/>
                  </pic:spPr>
                </pic:pic>
              </a:graphicData>
            </a:graphic>
          </wp:anchor>
        </w:drawing>
      </w:r>
    </w:p>
    <w:p w:rsidR="007A69F8" w:rsidRDefault="007A69F8">
      <w:pPr>
        <w:jc w:val="center"/>
        <w:rPr>
          <w:rFonts w:ascii="Georgia" w:eastAsia="Georgia" w:hAnsi="Georgia" w:cs="Georgia"/>
        </w:rPr>
      </w:pPr>
    </w:p>
    <w:p w:rsidR="007A69F8" w:rsidRDefault="007A69F8">
      <w:pPr>
        <w:jc w:val="center"/>
        <w:rPr>
          <w:rFonts w:ascii="Georgia" w:eastAsia="Georgia" w:hAnsi="Georgia" w:cs="Georgia"/>
        </w:rPr>
      </w:pPr>
    </w:p>
    <w:p w:rsidR="007A69F8" w:rsidRDefault="00574B5E">
      <w:r>
        <w:rPr>
          <w:rFonts w:ascii="Georgia" w:eastAsia="Georgia" w:hAnsi="Georgia" w:cs="Georgia"/>
          <w:b/>
          <w:noProof/>
          <w:sz w:val="28"/>
          <w:szCs w:val="28"/>
        </w:rPr>
        <w:drawing>
          <wp:anchor distT="0" distB="0" distL="114300" distR="114300" simplePos="0" relativeHeight="251660288" behindDoc="0" locked="0" layoutInCell="1" allowOverlap="1" wp14:anchorId="26FF216C">
            <wp:simplePos x="0" y="0"/>
            <wp:positionH relativeFrom="column">
              <wp:posOffset>895524</wp:posOffset>
            </wp:positionH>
            <wp:positionV relativeFrom="paragraph">
              <wp:posOffset>-343304</wp:posOffset>
            </wp:positionV>
            <wp:extent cx="1939637" cy="1597891"/>
            <wp:effectExtent l="0" t="0" r="3810" b="2540"/>
            <wp:wrapSquare wrapText="bothSides"/>
            <wp:docPr id="1" name="image3.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image3.png">
                      <a:hlinkClick r:id="rId7"/>
                    </pic:cNvPr>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939637" cy="1597891"/>
                    </a:xfrm>
                    <a:prstGeom prst="rect">
                      <a:avLst/>
                    </a:prstGeom>
                    <a:ln/>
                  </pic:spPr>
                </pic:pic>
              </a:graphicData>
            </a:graphic>
            <wp14:sizeRelH relativeFrom="page">
              <wp14:pctWidth>0</wp14:pctWidth>
            </wp14:sizeRelH>
            <wp14:sizeRelV relativeFrom="page">
              <wp14:pctHeight>0</wp14:pctHeight>
            </wp14:sizeRelV>
          </wp:anchor>
        </w:drawing>
      </w:r>
    </w:p>
    <w:p w:rsidR="007A69F8" w:rsidRDefault="00000000">
      <w:r>
        <w:t xml:space="preserve"> </w:t>
      </w:r>
    </w:p>
    <w:p w:rsidR="007A69F8" w:rsidRDefault="00000000">
      <w:r>
        <w:t xml:space="preserve"> </w:t>
      </w:r>
    </w:p>
    <w:p w:rsidR="007A69F8" w:rsidRDefault="007A69F8"/>
    <w:sectPr w:rsidR="007A69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F8"/>
    <w:rsid w:val="00120666"/>
    <w:rsid w:val="00371982"/>
    <w:rsid w:val="00574B5E"/>
    <w:rsid w:val="007A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783C"/>
  <w15:docId w15:val="{8B23A70B-15E6-EE4A-B891-573D3854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eventbrite.com/e/tribute-concert-to-shaun-coughlan-2023-tickets-700906780047?aff=oddtdtcreat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86F1-4DFD-DB48-95A3-4C15B193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Ceferatti</cp:lastModifiedBy>
  <cp:revision>4</cp:revision>
  <dcterms:created xsi:type="dcterms:W3CDTF">2023-09-28T13:01:00Z</dcterms:created>
  <dcterms:modified xsi:type="dcterms:W3CDTF">2023-09-28T13:44:00Z</dcterms:modified>
</cp:coreProperties>
</file>