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F8" w:rsidRDefault="00343AF8">
      <w:bookmarkStart w:id="0" w:name="_GoBack"/>
      <w:bookmarkEnd w:id="0"/>
      <w:r>
        <w:t>Louisiana Association of Blind Students</w:t>
      </w:r>
    </w:p>
    <w:p w:rsidR="00343AF8" w:rsidRDefault="00343AF8">
      <w:r>
        <w:t>January 2016 Meeting</w:t>
      </w:r>
    </w:p>
    <w:p w:rsidR="00343AF8" w:rsidRDefault="00343AF8">
      <w:r>
        <w:t>7:00 pm via Conference Call</w:t>
      </w:r>
    </w:p>
    <w:p w:rsidR="00343AF8" w:rsidRDefault="00343AF8"/>
    <w:p w:rsidR="00BD4452" w:rsidRDefault="00343AF8">
      <w:r>
        <w:t>Justin Salisbury</w:t>
      </w:r>
    </w:p>
    <w:p w:rsidR="00343AF8" w:rsidRDefault="00343AF8">
      <w:r>
        <w:t>Yadiel Sotomayor</w:t>
      </w:r>
    </w:p>
    <w:p w:rsidR="00343AF8" w:rsidRDefault="00343AF8">
      <w:r>
        <w:t>Bre Brown</w:t>
      </w:r>
    </w:p>
    <w:p w:rsidR="00343AF8" w:rsidRDefault="00343AF8">
      <w:r>
        <w:t>Pam Allen</w:t>
      </w:r>
    </w:p>
    <w:p w:rsidR="00343AF8" w:rsidRDefault="00343AF8">
      <w:r>
        <w:t>Sophie Trist</w:t>
      </w:r>
    </w:p>
    <w:p w:rsidR="00343AF8" w:rsidRDefault="00343AF8">
      <w:r>
        <w:t>Stephanie Martin</w:t>
      </w:r>
    </w:p>
    <w:p w:rsidR="00343AF8" w:rsidRDefault="00343AF8">
      <w:r>
        <w:t>Michell Gip</w:t>
      </w:r>
    </w:p>
    <w:p w:rsidR="00343AF8" w:rsidRDefault="00343AF8">
      <w:r>
        <w:t>Chelsea Gwen Page</w:t>
      </w:r>
    </w:p>
    <w:p w:rsidR="00343AF8" w:rsidRDefault="00343AF8">
      <w:r>
        <w:t>Syed Rizvi</w:t>
      </w:r>
    </w:p>
    <w:p w:rsidR="00343AF8" w:rsidRDefault="00280472">
      <w:r>
        <w:t>Emily Hope Miller</w:t>
      </w:r>
    </w:p>
    <w:p w:rsidR="00280472" w:rsidRDefault="006946A3">
      <w:r>
        <w:t>Christie</w:t>
      </w:r>
    </w:p>
    <w:p w:rsidR="00280472" w:rsidRDefault="006946A3">
      <w:r>
        <w:t>Morgan</w:t>
      </w:r>
    </w:p>
    <w:p w:rsidR="006946A3" w:rsidRDefault="006946A3"/>
    <w:p w:rsidR="00343AF8" w:rsidRDefault="00343AF8">
      <w:r>
        <w:t>Call to Order: 7:04 pm</w:t>
      </w:r>
    </w:p>
    <w:p w:rsidR="00343AF8" w:rsidRDefault="00343AF8">
      <w:r>
        <w:t xml:space="preserve">Stephanie discussed the NFB BELL Academy. Krystal Guillory is setting up a donation list so that people can donate to help support the program. </w:t>
      </w:r>
    </w:p>
    <w:p w:rsidR="00343AF8" w:rsidRDefault="00343AF8">
      <w:r>
        <w:t>Stephanie introduced Pam Allen, our featured speaker.</w:t>
      </w:r>
    </w:p>
    <w:p w:rsidR="00343AF8" w:rsidRDefault="00343AF8">
      <w:r>
        <w:t>The BELL Academy will be held on the second week in June of 2016</w:t>
      </w:r>
    </w:p>
    <w:p w:rsidR="00343AF8" w:rsidRDefault="00343AF8">
      <w:r>
        <w:t>If you are interested in volunteering, contact Pam, Krystal or Stephanie</w:t>
      </w:r>
    </w:p>
    <w:p w:rsidR="00343AF8" w:rsidRDefault="00343AF8">
      <w:r>
        <w:t>Pam asked everyone to challenge themselves to bring one new person to the next call and the state convention.</w:t>
      </w:r>
    </w:p>
    <w:p w:rsidR="00343AF8" w:rsidRDefault="00237939">
      <w:r>
        <w:t>If you will be in college or graduate school in the fall, you are eligible for the NFB scholarship programs.</w:t>
      </w:r>
    </w:p>
    <w:p w:rsidR="00237939" w:rsidRDefault="00237939">
      <w:r>
        <w:t xml:space="preserve">NFBL Deadline: March 25 </w:t>
      </w:r>
    </w:p>
    <w:p w:rsidR="00237939" w:rsidRDefault="00237939">
      <w:r>
        <w:t>NFB Deadline: March 31</w:t>
      </w:r>
    </w:p>
    <w:p w:rsidR="00237939" w:rsidRDefault="00237939">
      <w:r>
        <w:t>4 state scholarships</w:t>
      </w:r>
    </w:p>
    <w:p w:rsidR="00237939" w:rsidRDefault="00237939">
      <w:r>
        <w:lastRenderedPageBreak/>
        <w:t>30 national scholarships</w:t>
      </w:r>
    </w:p>
    <w:p w:rsidR="00237939" w:rsidRDefault="00237939">
      <w:r>
        <w:t>Applications can be found online at nfb.org and nfbla.org.</w:t>
      </w:r>
    </w:p>
    <w:p w:rsidR="00237939" w:rsidRDefault="00237939">
      <w:r>
        <w:t>Pam challenged all of us to apply. The only way to be sure that you will not win is to not apply. Winners get much more than money: mentors, resources, extra gifts.</w:t>
      </w:r>
    </w:p>
    <w:p w:rsidR="00237939" w:rsidRDefault="00237939">
      <w:r>
        <w:t xml:space="preserve">The top winner at the national level gets a chance to address the Federation and funds to support future national event attendance. </w:t>
      </w:r>
    </w:p>
    <w:p w:rsidR="00237939" w:rsidRDefault="00237939">
      <w:r>
        <w:t>Be sure to interview with the state president from your home state if you want to apply for a national scholarship.</w:t>
      </w:r>
    </w:p>
    <w:p w:rsidR="00237939" w:rsidRDefault="00237939">
      <w:r>
        <w:t>Don’t put off your application process! It takes time to compile your application.</w:t>
      </w:r>
    </w:p>
    <w:p w:rsidR="0064440C" w:rsidRDefault="0064440C">
      <w:r>
        <w:t xml:space="preserve">If you are a student at LCB or Louisiana Tech, your expenses will be paid as a part of your program. If not, there will still be resources such as help paying for and organizing transportation to the convention. </w:t>
      </w:r>
    </w:p>
    <w:p w:rsidR="0064440C" w:rsidRDefault="0064440C">
      <w:r>
        <w:t xml:space="preserve">Pam would love to have people’s help with getting involved at the convention and doing the little things that make the convention go. </w:t>
      </w:r>
    </w:p>
    <w:p w:rsidR="0064440C" w:rsidRDefault="0064440C">
      <w:r>
        <w:t>Pre-register for the convention at nfbla.org</w:t>
      </w:r>
    </w:p>
    <w:p w:rsidR="0064440C" w:rsidRDefault="0064440C">
      <w:r>
        <w:t>We do not yet know who the national representative is; regardless of who it is, we can expect a great person and a great leader to join us</w:t>
      </w:r>
    </w:p>
    <w:p w:rsidR="0064440C" w:rsidRDefault="0064440C">
      <w:r>
        <w:t>Pam is in the midst of working on the agenda. If you have ideas for any presentations, please get them to her.</w:t>
      </w:r>
    </w:p>
    <w:p w:rsidR="0064440C" w:rsidRDefault="0064440C"/>
    <w:p w:rsidR="0064440C" w:rsidRDefault="0064440C">
      <w:r>
        <w:t xml:space="preserve">National convention will be in Orlando at the Rosen Shingle Creek in July. It starts on Thursday, June 30 and ends on Tuesday, July 5. </w:t>
      </w:r>
    </w:p>
    <w:p w:rsidR="0064440C" w:rsidRDefault="0064440C">
      <w:r>
        <w:t>Louisiana is one of the affiliate that is on the host committee to run the convention. Pam will be calling on al</w:t>
      </w:r>
      <w:r w:rsidR="00FE2BB9">
        <w:t>l of us to help with various things</w:t>
      </w:r>
    </w:p>
    <w:p w:rsidR="0064440C" w:rsidRDefault="0064440C">
      <w:r>
        <w:t>Louisiana, Utah, Oklahoma, and New Hampshire are on the host committee</w:t>
      </w:r>
    </w:p>
    <w:p w:rsidR="0064440C" w:rsidRDefault="0064440C">
      <w:r>
        <w:t>Louisiana will be helping out with youth track activities</w:t>
      </w:r>
    </w:p>
    <w:p w:rsidR="0064440C" w:rsidRDefault="0064440C">
      <w:r>
        <w:t xml:space="preserve">Louisiana will offer bus transportation for $50 to get to and from </w:t>
      </w:r>
      <w:r w:rsidR="0006141A">
        <w:t>the convention</w:t>
      </w:r>
      <w:r>
        <w:t>.</w:t>
      </w:r>
    </w:p>
    <w:p w:rsidR="0064440C" w:rsidRDefault="0064440C">
      <w:r>
        <w:t>Cost of State Convention: Preregister $50, Regular Registration $60</w:t>
      </w:r>
    </w:p>
    <w:p w:rsidR="0064440C" w:rsidRDefault="0064440C">
      <w:r>
        <w:t>Held at the Crown Plaza Baton Rouge</w:t>
      </w:r>
    </w:p>
    <w:p w:rsidR="0064440C" w:rsidRDefault="0064440C">
      <w:r>
        <w:t>If you have questions about transportation</w:t>
      </w:r>
      <w:r w:rsidR="006946A3">
        <w:t>, call Susan Clark at LCB, who is coordinating transportation.</w:t>
      </w:r>
    </w:p>
    <w:p w:rsidR="006946A3" w:rsidRDefault="006946A3">
      <w:r>
        <w:t>People of all ages are welcome; if anyone is younger than 18, we will need to work out certain details; contact Pam if this is the case for you or a friend</w:t>
      </w:r>
    </w:p>
    <w:p w:rsidR="006946A3" w:rsidRDefault="006946A3">
      <w:r>
        <w:t>Pam covered the issues for Washington Seminar:</w:t>
      </w:r>
    </w:p>
    <w:p w:rsidR="006946A3" w:rsidRDefault="006946A3" w:rsidP="006946A3">
      <w:pPr>
        <w:pStyle w:val="ListParagraph"/>
        <w:numPr>
          <w:ilvl w:val="0"/>
          <w:numId w:val="1"/>
        </w:numPr>
      </w:pPr>
      <w:r>
        <w:lastRenderedPageBreak/>
        <w:t>Transitioning to Integrated and Meani</w:t>
      </w:r>
      <w:r w:rsidR="007765DC">
        <w:t>ngful Employment (TIME) Act</w:t>
      </w:r>
    </w:p>
    <w:p w:rsidR="007765DC" w:rsidRDefault="007765DC" w:rsidP="006946A3">
      <w:pPr>
        <w:pStyle w:val="ListParagraph"/>
        <w:numPr>
          <w:ilvl w:val="0"/>
          <w:numId w:val="1"/>
        </w:numPr>
      </w:pPr>
      <w:r>
        <w:t>AIM HE</w:t>
      </w:r>
    </w:p>
    <w:p w:rsidR="007765DC" w:rsidRDefault="007765DC" w:rsidP="006946A3">
      <w:pPr>
        <w:pStyle w:val="ListParagraph"/>
        <w:numPr>
          <w:ilvl w:val="0"/>
          <w:numId w:val="1"/>
        </w:numPr>
      </w:pPr>
      <w:r>
        <w:t xml:space="preserve">Equal Access to Air Travel for Service-Disabled Veterans </w:t>
      </w:r>
    </w:p>
    <w:p w:rsidR="007765DC" w:rsidRDefault="007765DC" w:rsidP="006946A3">
      <w:pPr>
        <w:pStyle w:val="ListParagraph"/>
        <w:numPr>
          <w:ilvl w:val="0"/>
          <w:numId w:val="1"/>
        </w:numPr>
      </w:pPr>
      <w:r>
        <w:t>Marrakesh Treaty Ratification in the US Senate</w:t>
      </w:r>
    </w:p>
    <w:p w:rsidR="007765DC" w:rsidRDefault="007765DC" w:rsidP="007765DC">
      <w:r>
        <w:t>Syed spoke about the campaign collecting letters about inaccessible technology in higher education. We need your letters!</w:t>
      </w:r>
    </w:p>
    <w:p w:rsidR="007765DC" w:rsidRDefault="007765DC" w:rsidP="007765DC">
      <w:r>
        <w:t>We are also planning another meeting with Dr. Les Guice, President of Louisiana Tech</w:t>
      </w:r>
      <w:r w:rsidR="005B1776">
        <w:t xml:space="preserve"> University, for a letter of institutional support</w:t>
      </w:r>
    </w:p>
    <w:p w:rsidR="005B1776" w:rsidRDefault="005B1776" w:rsidP="007765DC">
      <w:r>
        <w:t>Ten Tips from Bre Brown on Winning a National Scholarship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Get a Sighted Person to Look Over Your Application Before You Turn It In!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Turn in your application before the deadline in case anything comes up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Essay Prompt Limit: 700 words. Write an initial essay and then tweak it.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Choose recommenders who know you, who you trust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Give recommenders sufficient time to submit your letter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Don’t wait until the deadline to talk to your state president about her letter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Be sure to read through everything on the application to fill out everything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Don’t be afraid to reach out to scholarship chair Patti Chang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When you get the confirmation email, check to see that everything on the submission list was submitted</w:t>
      </w:r>
    </w:p>
    <w:p w:rsidR="005B1776" w:rsidRDefault="005B1776" w:rsidP="005B1776">
      <w:pPr>
        <w:pStyle w:val="ListParagraph"/>
        <w:numPr>
          <w:ilvl w:val="0"/>
          <w:numId w:val="2"/>
        </w:numPr>
      </w:pPr>
      <w:r>
        <w:t>Not everyone wins on the first try, so apply again!</w:t>
      </w:r>
    </w:p>
    <w:p w:rsidR="005B1776" w:rsidRDefault="005B1776" w:rsidP="005B1776">
      <w:r>
        <w:t>Bre added that it is so important to apply for state scholarships in addition to national scholarships</w:t>
      </w:r>
    </w:p>
    <w:p w:rsidR="005B1776" w:rsidRDefault="005B1776" w:rsidP="005B1776">
      <w:r>
        <w:t xml:space="preserve">There will be a NABS Winter Seminar at </w:t>
      </w:r>
      <w:r w:rsidR="00B62EA8">
        <w:t>Washington</w:t>
      </w:r>
      <w:r>
        <w:t xml:space="preserve"> Seminar. There will be a pre-registration open for that soon.</w:t>
      </w:r>
    </w:p>
    <w:p w:rsidR="005B1776" w:rsidRDefault="005B1776" w:rsidP="005B1776">
      <w:r>
        <w:t>There is a funding program bringing 30 students to Washington Seminar</w:t>
      </w:r>
    </w:p>
    <w:p w:rsidR="005B1776" w:rsidRDefault="005B1776" w:rsidP="005B1776">
      <w:r>
        <w:t>There will be a NABS fundraiser with an auction at Washington Seminar</w:t>
      </w:r>
    </w:p>
    <w:p w:rsidR="005B1776" w:rsidRDefault="005B1776" w:rsidP="005B1776">
      <w:r>
        <w:t xml:space="preserve">National </w:t>
      </w:r>
      <w:r w:rsidR="00B62EA8">
        <w:t>Convention</w:t>
      </w:r>
      <w:r>
        <w:t xml:space="preserve"> will include a NABS meeting, Monte Carlo Night fundraiser</w:t>
      </w:r>
    </w:p>
    <w:p w:rsidR="005B1776" w:rsidRDefault="005B1776" w:rsidP="005B1776">
      <w:r>
        <w:t>Bre chairs the communications committee for NABS. The committee publishes a blog each month, featuring different students, what they do</w:t>
      </w:r>
    </w:p>
    <w:p w:rsidR="00645BE3" w:rsidRDefault="00645BE3" w:rsidP="005B1776">
      <w:r>
        <w:t xml:space="preserve">Contact Bre at </w:t>
      </w:r>
      <w:hyperlink r:id="rId7" w:history="1">
        <w:r w:rsidRPr="004D2455">
          <w:rPr>
            <w:rStyle w:val="Hyperlink"/>
          </w:rPr>
          <w:t>bbrown@nfbtx.org</w:t>
        </w:r>
      </w:hyperlink>
    </w:p>
    <w:p w:rsidR="00645BE3" w:rsidRDefault="00645BE3" w:rsidP="005B1776">
      <w:r>
        <w:t xml:space="preserve">LCB’s summer programs are funded through Louisiana Rehabilitation Services. Anyone interested can contact the Louisiana Center for the Blind. </w:t>
      </w:r>
    </w:p>
    <w:p w:rsidR="00645BE3" w:rsidRDefault="00645BE3" w:rsidP="005B1776">
      <w:r>
        <w:t>Meeting Adjourned at 8:04 pm</w:t>
      </w:r>
    </w:p>
    <w:sectPr w:rsidR="0064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DA" w:rsidRDefault="009012DA" w:rsidP="00343AF8">
      <w:pPr>
        <w:spacing w:after="0" w:line="240" w:lineRule="auto"/>
      </w:pPr>
      <w:r>
        <w:separator/>
      </w:r>
    </w:p>
  </w:endnote>
  <w:endnote w:type="continuationSeparator" w:id="0">
    <w:p w:rsidR="009012DA" w:rsidRDefault="009012DA" w:rsidP="003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DA" w:rsidRDefault="009012DA" w:rsidP="00343AF8">
      <w:pPr>
        <w:spacing w:after="0" w:line="240" w:lineRule="auto"/>
      </w:pPr>
      <w:r>
        <w:separator/>
      </w:r>
    </w:p>
  </w:footnote>
  <w:footnote w:type="continuationSeparator" w:id="0">
    <w:p w:rsidR="009012DA" w:rsidRDefault="009012DA" w:rsidP="0034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D5F"/>
    <w:multiLevelType w:val="hybridMultilevel"/>
    <w:tmpl w:val="F398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779B"/>
    <w:multiLevelType w:val="hybridMultilevel"/>
    <w:tmpl w:val="AB7E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8"/>
    <w:rsid w:val="0006141A"/>
    <w:rsid w:val="00237939"/>
    <w:rsid w:val="00280472"/>
    <w:rsid w:val="00343AF8"/>
    <w:rsid w:val="00456AF9"/>
    <w:rsid w:val="005B1776"/>
    <w:rsid w:val="0064440C"/>
    <w:rsid w:val="00645BE3"/>
    <w:rsid w:val="006946A3"/>
    <w:rsid w:val="007765DC"/>
    <w:rsid w:val="009012DA"/>
    <w:rsid w:val="00B4130A"/>
    <w:rsid w:val="00B62EA8"/>
    <w:rsid w:val="00BD4452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FDF4"/>
  <w15:chartTrackingRefBased/>
  <w15:docId w15:val="{962DE5E4-D359-4CE5-9AC0-63E9B19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F8"/>
  </w:style>
  <w:style w:type="paragraph" w:styleId="Footer">
    <w:name w:val="footer"/>
    <w:basedOn w:val="Normal"/>
    <w:link w:val="FooterChar"/>
    <w:uiPriority w:val="99"/>
    <w:unhideWhenUsed/>
    <w:rsid w:val="0034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F8"/>
  </w:style>
  <w:style w:type="paragraph" w:styleId="ListParagraph">
    <w:name w:val="List Paragraph"/>
    <w:basedOn w:val="Normal"/>
    <w:uiPriority w:val="34"/>
    <w:qFormat/>
    <w:rsid w:val="0069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rown@nfbt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4</cp:revision>
  <dcterms:created xsi:type="dcterms:W3CDTF">2016-01-11T01:00:00Z</dcterms:created>
  <dcterms:modified xsi:type="dcterms:W3CDTF">2016-01-11T02:13:00Z</dcterms:modified>
</cp:coreProperties>
</file>