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50FA4" w14:textId="77777777" w:rsidR="00226FA7" w:rsidRDefault="00226FA7" w:rsidP="009662E3">
      <w:pPr>
        <w:spacing w:after="160"/>
      </w:pPr>
    </w:p>
    <w:p w14:paraId="43A5DA20" w14:textId="77777777" w:rsidR="00D41CAD" w:rsidRDefault="00D41CAD" w:rsidP="009662E3">
      <w:pPr>
        <w:spacing w:after="160"/>
      </w:pPr>
    </w:p>
    <w:p w14:paraId="4CADC568" w14:textId="77777777" w:rsidR="00D70E96" w:rsidRDefault="00D70E96" w:rsidP="009662E3">
      <w:pPr>
        <w:spacing w:after="160"/>
      </w:pPr>
    </w:p>
    <w:p w14:paraId="417B0112" w14:textId="77777777" w:rsidR="00D8067A" w:rsidRDefault="00D8067A" w:rsidP="009662E3">
      <w:pPr>
        <w:spacing w:after="160"/>
      </w:pPr>
    </w:p>
    <w:p w14:paraId="26E4E4A9" w14:textId="77777777" w:rsidR="00D8067A" w:rsidRDefault="00D8067A" w:rsidP="009662E3">
      <w:pPr>
        <w:spacing w:after="160"/>
      </w:pPr>
    </w:p>
    <w:p w14:paraId="7A48C95F" w14:textId="77777777" w:rsidR="009662E3" w:rsidRPr="00724BA7" w:rsidRDefault="009662E3" w:rsidP="009662E3">
      <w:pPr>
        <w:spacing w:after="160"/>
        <w:rPr>
          <w:rFonts w:ascii="Times New Roman" w:hAnsi="Times New Roman"/>
          <w:sz w:val="24"/>
        </w:rPr>
      </w:pPr>
    </w:p>
    <w:p w14:paraId="5562387F" w14:textId="77777777" w:rsidR="009662E3" w:rsidRPr="00724BA7" w:rsidRDefault="009662E3" w:rsidP="009662E3">
      <w:pPr>
        <w:spacing w:after="160"/>
        <w:rPr>
          <w:rFonts w:ascii="Times New Roman" w:eastAsia="Calibri" w:hAnsi="Times New Roman"/>
          <w:bCs/>
          <w:sz w:val="24"/>
        </w:rPr>
      </w:pPr>
      <w:r w:rsidRPr="00724BA7">
        <w:rPr>
          <w:rFonts w:ascii="Times New Roman" w:eastAsia="Calibri" w:hAnsi="Times New Roman"/>
          <w:bCs/>
          <w:sz w:val="24"/>
        </w:rPr>
        <w:t xml:space="preserve">Subject: </w:t>
      </w:r>
      <w:r w:rsidRPr="00724BA7">
        <w:rPr>
          <w:rFonts w:ascii="Times New Roman" w:eastAsia="Calibri" w:hAnsi="Times New Roman"/>
          <w:bCs/>
          <w:sz w:val="24"/>
        </w:rPr>
        <w:tab/>
        <w:t>Textbook Equity for Blind Students Act</w:t>
      </w:r>
    </w:p>
    <w:p w14:paraId="341E4B0F" w14:textId="77777777" w:rsidR="009662E3" w:rsidRPr="00724BA7" w:rsidRDefault="009662E3" w:rsidP="009662E3">
      <w:pPr>
        <w:spacing w:after="160"/>
        <w:rPr>
          <w:rFonts w:ascii="Times New Roman" w:eastAsia="Calibri" w:hAnsi="Times New Roman"/>
          <w:bCs/>
          <w:sz w:val="24"/>
        </w:rPr>
      </w:pPr>
      <w:r w:rsidRPr="00724BA7">
        <w:rPr>
          <w:rFonts w:ascii="Times New Roman" w:eastAsia="Calibri" w:hAnsi="Times New Roman"/>
          <w:bCs/>
          <w:sz w:val="24"/>
        </w:rPr>
        <w:t xml:space="preserve">From: </w:t>
      </w:r>
      <w:r w:rsidRPr="00724BA7">
        <w:rPr>
          <w:rFonts w:ascii="Times New Roman" w:eastAsia="Calibri" w:hAnsi="Times New Roman"/>
          <w:bCs/>
          <w:sz w:val="24"/>
        </w:rPr>
        <w:tab/>
      </w:r>
      <w:r w:rsidRPr="00724BA7">
        <w:rPr>
          <w:rFonts w:ascii="Times New Roman" w:eastAsia="Calibri" w:hAnsi="Times New Roman"/>
          <w:bCs/>
          <w:sz w:val="24"/>
        </w:rPr>
        <w:tab/>
        <w:t>Members of the National Federation of the Blind of Maryland</w:t>
      </w:r>
    </w:p>
    <w:p w14:paraId="09326002" w14:textId="77777777" w:rsidR="009662E3" w:rsidRPr="00724BA7" w:rsidRDefault="009662E3" w:rsidP="009662E3">
      <w:pPr>
        <w:spacing w:after="160"/>
        <w:rPr>
          <w:rFonts w:ascii="Times New Roman" w:eastAsia="Calibri" w:hAnsi="Times New Roman"/>
          <w:bCs/>
          <w:sz w:val="24"/>
        </w:rPr>
      </w:pPr>
      <w:r w:rsidRPr="00724BA7">
        <w:rPr>
          <w:rFonts w:ascii="Times New Roman" w:eastAsia="Calibri" w:hAnsi="Times New Roman"/>
          <w:bCs/>
          <w:sz w:val="24"/>
        </w:rPr>
        <w:t xml:space="preserve">To: </w:t>
      </w:r>
      <w:r w:rsidRPr="00724BA7">
        <w:rPr>
          <w:rFonts w:ascii="Times New Roman" w:eastAsia="Calibri" w:hAnsi="Times New Roman"/>
          <w:bCs/>
          <w:sz w:val="24"/>
        </w:rPr>
        <w:tab/>
      </w:r>
      <w:r w:rsidRPr="00724BA7">
        <w:rPr>
          <w:rFonts w:ascii="Times New Roman" w:eastAsia="Calibri" w:hAnsi="Times New Roman"/>
          <w:bCs/>
          <w:sz w:val="24"/>
        </w:rPr>
        <w:tab/>
        <w:t>Members of the Maryland General Assembly</w:t>
      </w:r>
    </w:p>
    <w:p w14:paraId="6C99F33B" w14:textId="77777777" w:rsidR="009662E3" w:rsidRPr="00724BA7" w:rsidRDefault="009662E3" w:rsidP="009662E3">
      <w:pPr>
        <w:spacing w:after="160"/>
        <w:ind w:left="1440" w:hanging="1440"/>
        <w:rPr>
          <w:rFonts w:ascii="Times New Roman" w:eastAsia="Calibri" w:hAnsi="Times New Roman"/>
          <w:sz w:val="24"/>
        </w:rPr>
      </w:pPr>
      <w:r w:rsidRPr="00724BA7">
        <w:rPr>
          <w:rFonts w:ascii="Times New Roman" w:eastAsia="Calibri" w:hAnsi="Times New Roman"/>
          <w:sz w:val="24"/>
        </w:rPr>
        <w:t>Contact:</w:t>
      </w:r>
      <w:r w:rsidRPr="00724BA7">
        <w:rPr>
          <w:rFonts w:ascii="Times New Roman" w:eastAsia="Calibri" w:hAnsi="Times New Roman"/>
          <w:sz w:val="24"/>
        </w:rPr>
        <w:tab/>
        <w:t>Ronza Othman, President</w:t>
      </w:r>
      <w:r>
        <w:rPr>
          <w:rFonts w:ascii="Times New Roman" w:eastAsia="Calibri" w:hAnsi="Times New Roman"/>
          <w:sz w:val="24"/>
        </w:rPr>
        <w:br/>
      </w:r>
      <w:r w:rsidRPr="00724BA7">
        <w:rPr>
          <w:rFonts w:ascii="Times New Roman" w:eastAsia="Calibri" w:hAnsi="Times New Roman"/>
          <w:sz w:val="24"/>
        </w:rPr>
        <w:t>National Federation of the Blind of Maryland</w:t>
      </w:r>
      <w:r>
        <w:rPr>
          <w:rFonts w:ascii="Times New Roman" w:eastAsia="Calibri" w:hAnsi="Times New Roman"/>
          <w:sz w:val="24"/>
        </w:rPr>
        <w:br/>
      </w:r>
      <w:r w:rsidRPr="00724BA7">
        <w:rPr>
          <w:rFonts w:ascii="Times New Roman" w:eastAsia="Calibri" w:hAnsi="Times New Roman"/>
          <w:sz w:val="24"/>
        </w:rPr>
        <w:t>15 Charles Plaza, #3002</w:t>
      </w:r>
      <w:r>
        <w:rPr>
          <w:rFonts w:ascii="Times New Roman" w:eastAsia="Calibri" w:hAnsi="Times New Roman"/>
          <w:sz w:val="24"/>
        </w:rPr>
        <w:br/>
      </w:r>
      <w:r w:rsidRPr="00724BA7">
        <w:rPr>
          <w:rFonts w:ascii="Times New Roman" w:eastAsia="Calibri" w:hAnsi="Times New Roman"/>
          <w:sz w:val="24"/>
        </w:rPr>
        <w:t>Baltimore, MD 21201</w:t>
      </w:r>
      <w:r>
        <w:rPr>
          <w:rFonts w:ascii="Times New Roman" w:eastAsia="Calibri" w:hAnsi="Times New Roman"/>
          <w:sz w:val="24"/>
        </w:rPr>
        <w:br/>
      </w:r>
      <w:r w:rsidRPr="00724BA7">
        <w:rPr>
          <w:rFonts w:ascii="Times New Roman" w:eastAsia="Calibri" w:hAnsi="Times New Roman"/>
          <w:sz w:val="24"/>
        </w:rPr>
        <w:t>Phone: 443-426-4110</w:t>
      </w:r>
      <w:r>
        <w:rPr>
          <w:rFonts w:ascii="Times New Roman" w:eastAsia="Calibri" w:hAnsi="Times New Roman"/>
          <w:sz w:val="24"/>
        </w:rPr>
        <w:br/>
      </w:r>
      <w:r w:rsidRPr="00724BA7">
        <w:rPr>
          <w:rFonts w:ascii="Times New Roman" w:eastAsia="Calibri" w:hAnsi="Times New Roman"/>
          <w:sz w:val="24"/>
        </w:rPr>
        <w:t xml:space="preserve">Email: </w:t>
      </w:r>
      <w:hyperlink r:id="rId6" w:history="1">
        <w:r w:rsidRPr="00724BA7">
          <w:rPr>
            <w:rFonts w:ascii="Times New Roman" w:eastAsia="Calibri" w:hAnsi="Times New Roman"/>
            <w:color w:val="0563C1"/>
            <w:sz w:val="24"/>
            <w:u w:val="single"/>
          </w:rPr>
          <w:t>President@nfbmd.org</w:t>
        </w:r>
      </w:hyperlink>
      <w:r w:rsidRPr="00724BA7">
        <w:rPr>
          <w:rFonts w:ascii="Times New Roman" w:eastAsia="Calibri" w:hAnsi="Times New Roman"/>
          <w:sz w:val="24"/>
        </w:rPr>
        <w:t xml:space="preserve"> </w:t>
      </w:r>
    </w:p>
    <w:p w14:paraId="69151BB6" w14:textId="77777777" w:rsidR="009662E3" w:rsidRPr="00724BA7" w:rsidRDefault="009662E3" w:rsidP="009662E3">
      <w:pPr>
        <w:spacing w:after="160"/>
        <w:ind w:left="720" w:firstLine="720"/>
        <w:rPr>
          <w:rFonts w:ascii="Times New Roman" w:eastAsia="Calibri" w:hAnsi="Times New Roman"/>
          <w:sz w:val="24"/>
        </w:rPr>
      </w:pPr>
    </w:p>
    <w:p w14:paraId="69D509EE" w14:textId="77777777" w:rsidR="009662E3" w:rsidRPr="00724BA7" w:rsidRDefault="009662E3" w:rsidP="009662E3">
      <w:pPr>
        <w:spacing w:after="160"/>
        <w:rPr>
          <w:rFonts w:ascii="Times New Roman" w:eastAsia="Calibri" w:hAnsi="Times New Roman"/>
          <w:b/>
          <w:sz w:val="24"/>
        </w:rPr>
      </w:pPr>
      <w:r w:rsidRPr="00724BA7">
        <w:rPr>
          <w:rFonts w:ascii="Times New Roman" w:eastAsia="Calibri" w:hAnsi="Times New Roman"/>
          <w:b/>
          <w:sz w:val="24"/>
        </w:rPr>
        <w:t xml:space="preserve">Date: </w:t>
      </w:r>
      <w:r w:rsidRPr="00724BA7">
        <w:rPr>
          <w:rFonts w:ascii="Times New Roman" w:eastAsia="Calibri" w:hAnsi="Times New Roman"/>
          <w:b/>
          <w:sz w:val="24"/>
        </w:rPr>
        <w:tab/>
      </w:r>
      <w:r w:rsidRPr="00724BA7">
        <w:rPr>
          <w:rFonts w:ascii="Times New Roman" w:eastAsia="Calibri" w:hAnsi="Times New Roman"/>
          <w:b/>
          <w:sz w:val="24"/>
        </w:rPr>
        <w:tab/>
        <w:t>January 18, 2024</w:t>
      </w:r>
    </w:p>
    <w:p w14:paraId="2CEAD01F" w14:textId="77777777" w:rsidR="009662E3" w:rsidRPr="00724BA7" w:rsidRDefault="009662E3" w:rsidP="009662E3">
      <w:pPr>
        <w:spacing w:after="160"/>
        <w:rPr>
          <w:rFonts w:ascii="Times New Roman" w:eastAsia="Calibri" w:hAnsi="Times New Roman"/>
          <w:bCs/>
          <w:sz w:val="24"/>
        </w:rPr>
      </w:pPr>
    </w:p>
    <w:p w14:paraId="473EF4E0" w14:textId="77777777" w:rsidR="009662E3" w:rsidRPr="00724BA7" w:rsidRDefault="009662E3" w:rsidP="009662E3">
      <w:pPr>
        <w:spacing w:after="160"/>
        <w:rPr>
          <w:rFonts w:ascii="Times New Roman" w:eastAsia="Calibri" w:hAnsi="Times New Roman"/>
          <w:b/>
          <w:bCs/>
          <w:sz w:val="24"/>
        </w:rPr>
      </w:pPr>
      <w:r w:rsidRPr="00724BA7">
        <w:rPr>
          <w:rFonts w:ascii="Times New Roman" w:eastAsia="Calibri" w:hAnsi="Times New Roman"/>
          <w:b/>
          <w:bCs/>
          <w:sz w:val="24"/>
        </w:rPr>
        <w:t>THE PROBLEM</w:t>
      </w:r>
    </w:p>
    <w:p w14:paraId="55451761" w14:textId="77777777" w:rsidR="009662E3" w:rsidRPr="00724BA7" w:rsidRDefault="009662E3" w:rsidP="009662E3">
      <w:pPr>
        <w:spacing w:after="160"/>
        <w:rPr>
          <w:rFonts w:ascii="Times New Roman" w:eastAsia="Calibri" w:hAnsi="Times New Roman"/>
          <w:sz w:val="24"/>
        </w:rPr>
      </w:pPr>
      <w:r w:rsidRPr="00724BA7">
        <w:rPr>
          <w:rFonts w:ascii="Times New Roman" w:eastAsia="Calibri" w:hAnsi="Times New Roman"/>
          <w:sz w:val="24"/>
        </w:rPr>
        <w:t xml:space="preserve">Blind students do not have an equitable education because they do not get their textbooks and supplementary instructional materials in a timely manner. </w:t>
      </w:r>
      <w:r>
        <w:rPr>
          <w:rFonts w:ascii="Times New Roman" w:eastAsia="Calibri" w:hAnsi="Times New Roman"/>
          <w:sz w:val="24"/>
        </w:rPr>
        <w:t xml:space="preserve"> </w:t>
      </w:r>
      <w:r w:rsidRPr="00724BA7">
        <w:rPr>
          <w:rFonts w:ascii="Times New Roman" w:eastAsia="Calibri" w:hAnsi="Times New Roman"/>
          <w:sz w:val="24"/>
        </w:rPr>
        <w:t>Sometimes, they do not get them at all.</w:t>
      </w:r>
    </w:p>
    <w:p w14:paraId="569ED48E" w14:textId="77777777" w:rsidR="009662E3" w:rsidRPr="00724BA7" w:rsidRDefault="009662E3" w:rsidP="009662E3">
      <w:pPr>
        <w:spacing w:after="160"/>
        <w:rPr>
          <w:rFonts w:ascii="Times New Roman" w:eastAsia="Calibri" w:hAnsi="Times New Roman"/>
          <w:b/>
          <w:bCs/>
          <w:sz w:val="24"/>
        </w:rPr>
      </w:pPr>
    </w:p>
    <w:p w14:paraId="264D3024" w14:textId="77777777" w:rsidR="009662E3" w:rsidRPr="00724BA7" w:rsidRDefault="009662E3" w:rsidP="009662E3">
      <w:pPr>
        <w:spacing w:after="160"/>
        <w:rPr>
          <w:rFonts w:ascii="Times New Roman" w:eastAsia="Calibri" w:hAnsi="Times New Roman"/>
          <w:sz w:val="24"/>
        </w:rPr>
      </w:pPr>
      <w:r w:rsidRPr="00724BA7">
        <w:rPr>
          <w:rFonts w:ascii="Times New Roman" w:eastAsia="Calibri" w:hAnsi="Times New Roman"/>
          <w:b/>
          <w:bCs/>
          <w:sz w:val="24"/>
        </w:rPr>
        <w:t>PROPOSED ACTION</w:t>
      </w:r>
    </w:p>
    <w:p w14:paraId="7A3CA5C6" w14:textId="77777777" w:rsidR="009662E3" w:rsidRPr="00724BA7" w:rsidRDefault="009662E3" w:rsidP="009662E3">
      <w:pPr>
        <w:spacing w:after="160"/>
        <w:rPr>
          <w:rFonts w:ascii="Times New Roman" w:eastAsia="Calibri" w:hAnsi="Times New Roman"/>
          <w:sz w:val="24"/>
        </w:rPr>
      </w:pPr>
      <w:r w:rsidRPr="00724BA7">
        <w:rPr>
          <w:rFonts w:ascii="Times New Roman" w:eastAsia="Calibri" w:hAnsi="Times New Roman"/>
          <w:sz w:val="24"/>
        </w:rPr>
        <w:t xml:space="preserve">The Maryland General Assembly should pass The Textbook Equity for Blind Students Act. </w:t>
      </w:r>
      <w:r>
        <w:rPr>
          <w:rFonts w:ascii="Times New Roman" w:eastAsia="Calibri" w:hAnsi="Times New Roman"/>
          <w:sz w:val="24"/>
        </w:rPr>
        <w:t xml:space="preserve"> </w:t>
      </w:r>
      <w:r w:rsidRPr="00724BA7">
        <w:rPr>
          <w:rFonts w:ascii="Times New Roman" w:eastAsia="Calibri" w:hAnsi="Times New Roman"/>
          <w:sz w:val="24"/>
        </w:rPr>
        <w:t>This bill will require: 1) county boards of education to make their decisions about which textbooks to use for the coming school year by January 15; 2) the Maryland State Department of Education to purchase the book if the Maryland Instructional Resource Center (MIRC) does not have it or cannot locate it; and 3) publishers of pupil edition textbooks to send an electronic file in the National Instructional Material Access Standards Format (NIMAS) for any book purchased in Maryland.</w:t>
      </w:r>
    </w:p>
    <w:p w14:paraId="03B08ED3" w14:textId="77777777" w:rsidR="009662E3" w:rsidRPr="00724BA7" w:rsidRDefault="009662E3" w:rsidP="009662E3">
      <w:pPr>
        <w:spacing w:after="160"/>
        <w:rPr>
          <w:rFonts w:ascii="Times New Roman" w:eastAsia="Calibri" w:hAnsi="Times New Roman"/>
          <w:b/>
          <w:bCs/>
          <w:sz w:val="24"/>
        </w:rPr>
      </w:pPr>
    </w:p>
    <w:p w14:paraId="2763EBBA" w14:textId="77777777" w:rsidR="009662E3" w:rsidRPr="00724BA7" w:rsidRDefault="009662E3" w:rsidP="009662E3">
      <w:pPr>
        <w:spacing w:after="160"/>
        <w:rPr>
          <w:rFonts w:ascii="Times New Roman" w:eastAsia="Calibri" w:hAnsi="Times New Roman"/>
          <w:sz w:val="24"/>
        </w:rPr>
      </w:pPr>
      <w:r w:rsidRPr="00724BA7">
        <w:rPr>
          <w:rFonts w:ascii="Times New Roman" w:eastAsia="Calibri" w:hAnsi="Times New Roman"/>
          <w:b/>
          <w:bCs/>
          <w:sz w:val="24"/>
        </w:rPr>
        <w:t>BACKGROUND</w:t>
      </w:r>
    </w:p>
    <w:p w14:paraId="3F570574" w14:textId="77777777" w:rsidR="009662E3" w:rsidRPr="00724BA7" w:rsidRDefault="009662E3" w:rsidP="009662E3">
      <w:pPr>
        <w:spacing w:after="160"/>
        <w:rPr>
          <w:rFonts w:ascii="Times New Roman" w:eastAsia="Calibri" w:hAnsi="Times New Roman"/>
          <w:sz w:val="24"/>
        </w:rPr>
      </w:pPr>
      <w:r w:rsidRPr="00724BA7">
        <w:rPr>
          <w:rFonts w:ascii="Times New Roman" w:eastAsia="Calibri" w:hAnsi="Times New Roman"/>
          <w:sz w:val="24"/>
        </w:rPr>
        <w:t>In 1992, the Braille Literacy Rights and Education Act was enacted into law.</w:t>
      </w:r>
      <w:r>
        <w:rPr>
          <w:rFonts w:ascii="Times New Roman" w:eastAsia="Calibri" w:hAnsi="Times New Roman"/>
          <w:sz w:val="24"/>
        </w:rPr>
        <w:t xml:space="preserve"> </w:t>
      </w:r>
      <w:r w:rsidRPr="00724BA7">
        <w:rPr>
          <w:rFonts w:ascii="Times New Roman" w:eastAsia="Calibri" w:hAnsi="Times New Roman"/>
          <w:sz w:val="24"/>
        </w:rPr>
        <w:t xml:space="preserve"> This bill required the Maryland State Department of Education (MSDE) to coordinate the availability of textbooks in accessible media, including Braille and large print, for blind students.</w:t>
      </w:r>
      <w:r>
        <w:rPr>
          <w:rFonts w:ascii="Times New Roman" w:eastAsia="Calibri" w:hAnsi="Times New Roman"/>
          <w:sz w:val="24"/>
        </w:rPr>
        <w:t xml:space="preserve"> </w:t>
      </w:r>
      <w:r w:rsidRPr="00724BA7">
        <w:rPr>
          <w:rFonts w:ascii="Times New Roman" w:eastAsia="Calibri" w:hAnsi="Times New Roman"/>
          <w:sz w:val="24"/>
        </w:rPr>
        <w:t xml:space="preserve"> The result was the establishment of the Maryland Instructional Resource Center.</w:t>
      </w:r>
      <w:r>
        <w:rPr>
          <w:rFonts w:ascii="Times New Roman" w:eastAsia="Calibri" w:hAnsi="Times New Roman"/>
          <w:sz w:val="24"/>
        </w:rPr>
        <w:t xml:space="preserve"> </w:t>
      </w:r>
      <w:r w:rsidRPr="00724BA7">
        <w:rPr>
          <w:rFonts w:ascii="Times New Roman" w:eastAsia="Calibri" w:hAnsi="Times New Roman"/>
          <w:sz w:val="24"/>
        </w:rPr>
        <w:t xml:space="preserve"> All the local education agencies agreed to store their books at the </w:t>
      </w:r>
      <w:r w:rsidRPr="00724BA7">
        <w:rPr>
          <w:rFonts w:ascii="Times New Roman" w:eastAsia="Calibri" w:hAnsi="Times New Roman"/>
          <w:sz w:val="24"/>
        </w:rPr>
        <w:lastRenderedPageBreak/>
        <w:t>MIRC and to allow the MIRC to give the books to other counties if they were needed.</w:t>
      </w:r>
      <w:r>
        <w:rPr>
          <w:rFonts w:ascii="Times New Roman" w:eastAsia="Calibri" w:hAnsi="Times New Roman"/>
          <w:sz w:val="24"/>
        </w:rPr>
        <w:t xml:space="preserve"> </w:t>
      </w:r>
      <w:r w:rsidRPr="00724BA7">
        <w:rPr>
          <w:rFonts w:ascii="Times New Roman" w:eastAsia="Calibri" w:hAnsi="Times New Roman"/>
          <w:sz w:val="24"/>
        </w:rPr>
        <w:t xml:space="preserve"> In 2006, legislation was enacted to help with the acquisition of textbooks that were not produced in accessible media.</w:t>
      </w:r>
      <w:r>
        <w:rPr>
          <w:rFonts w:ascii="Times New Roman" w:eastAsia="Calibri" w:hAnsi="Times New Roman"/>
          <w:sz w:val="24"/>
        </w:rPr>
        <w:t xml:space="preserve"> </w:t>
      </w:r>
      <w:r w:rsidRPr="00724BA7">
        <w:rPr>
          <w:rFonts w:ascii="Times New Roman" w:eastAsia="Calibri" w:hAnsi="Times New Roman"/>
          <w:sz w:val="24"/>
        </w:rPr>
        <w:t xml:space="preserve"> Problems remain because counties do not make their decisions about which textbooks to use in the coming year early enough to have the book transcribed into accessible media. </w:t>
      </w:r>
    </w:p>
    <w:p w14:paraId="0879068A" w14:textId="77777777" w:rsidR="009662E3" w:rsidRPr="00724BA7" w:rsidRDefault="009662E3" w:rsidP="009662E3">
      <w:pPr>
        <w:spacing w:after="160"/>
        <w:rPr>
          <w:rFonts w:ascii="Times New Roman" w:eastAsia="Calibri" w:hAnsi="Times New Roman"/>
          <w:sz w:val="24"/>
        </w:rPr>
      </w:pPr>
      <w:r w:rsidRPr="00724BA7">
        <w:rPr>
          <w:rFonts w:ascii="Times New Roman" w:eastAsia="Calibri" w:hAnsi="Times New Roman"/>
          <w:sz w:val="24"/>
        </w:rPr>
        <w:t>Currently, if the MIRC does not possess a given textbook, it will tell the county boards the cost to produce it in the needed format.</w:t>
      </w:r>
      <w:r>
        <w:rPr>
          <w:rFonts w:ascii="Times New Roman" w:eastAsia="Calibri" w:hAnsi="Times New Roman"/>
          <w:sz w:val="24"/>
        </w:rPr>
        <w:t xml:space="preserve"> </w:t>
      </w:r>
      <w:r w:rsidRPr="00724BA7">
        <w:rPr>
          <w:rFonts w:ascii="Times New Roman" w:eastAsia="Calibri" w:hAnsi="Times New Roman"/>
          <w:sz w:val="24"/>
        </w:rPr>
        <w:t xml:space="preserve"> Many counties either cannot afford or will not pay to have the textbook produced in the needed alternate format, so the blind student is left without a textbook. </w:t>
      </w:r>
      <w:r>
        <w:rPr>
          <w:rFonts w:ascii="Times New Roman" w:eastAsia="Calibri" w:hAnsi="Times New Roman"/>
          <w:sz w:val="24"/>
        </w:rPr>
        <w:t xml:space="preserve"> </w:t>
      </w:r>
      <w:r w:rsidRPr="00724BA7">
        <w:rPr>
          <w:rFonts w:ascii="Times New Roman" w:eastAsia="Calibri" w:hAnsi="Times New Roman"/>
          <w:sz w:val="24"/>
        </w:rPr>
        <w:t>The 2006 legislation said that MSDE should collaborate and support the MIRC, but action must be taken to solve the problem of acquiring textbooks.</w:t>
      </w:r>
      <w:r>
        <w:rPr>
          <w:rFonts w:ascii="Times New Roman" w:eastAsia="Calibri" w:hAnsi="Times New Roman"/>
          <w:sz w:val="24"/>
        </w:rPr>
        <w:t xml:space="preserve"> </w:t>
      </w:r>
      <w:r w:rsidRPr="00724BA7">
        <w:rPr>
          <w:rFonts w:ascii="Times New Roman" w:eastAsia="Calibri" w:hAnsi="Times New Roman"/>
          <w:sz w:val="24"/>
        </w:rPr>
        <w:t xml:space="preserve"> If blind students are to have an equitable education, the MSDE should fund the production of books.</w:t>
      </w:r>
    </w:p>
    <w:p w14:paraId="25FC95FB" w14:textId="77777777" w:rsidR="009662E3" w:rsidRPr="00724BA7" w:rsidRDefault="009662E3" w:rsidP="009662E3">
      <w:pPr>
        <w:spacing w:after="160"/>
        <w:rPr>
          <w:rFonts w:ascii="Times New Roman" w:eastAsia="Calibri" w:hAnsi="Times New Roman"/>
          <w:sz w:val="24"/>
        </w:rPr>
      </w:pPr>
      <w:r w:rsidRPr="00724BA7">
        <w:rPr>
          <w:rFonts w:ascii="Times New Roman" w:eastAsia="Calibri" w:hAnsi="Times New Roman"/>
          <w:sz w:val="24"/>
        </w:rPr>
        <w:t xml:space="preserve">The 2006 law also called on publishers to give an electronic file in the NIMAS format if they were asked to do so. </w:t>
      </w:r>
      <w:r>
        <w:rPr>
          <w:rFonts w:ascii="Times New Roman" w:eastAsia="Calibri" w:hAnsi="Times New Roman"/>
          <w:sz w:val="24"/>
        </w:rPr>
        <w:t xml:space="preserve"> </w:t>
      </w:r>
      <w:r w:rsidRPr="00724BA7">
        <w:rPr>
          <w:rFonts w:ascii="Times New Roman" w:eastAsia="Calibri" w:hAnsi="Times New Roman"/>
          <w:sz w:val="24"/>
        </w:rPr>
        <w:t xml:space="preserve">This language </w:t>
      </w:r>
      <w:proofErr w:type="gramStart"/>
      <w:r w:rsidRPr="00724BA7">
        <w:rPr>
          <w:rFonts w:ascii="Times New Roman" w:eastAsia="Calibri" w:hAnsi="Times New Roman"/>
          <w:sz w:val="24"/>
        </w:rPr>
        <w:t>doesn’t</w:t>
      </w:r>
      <w:proofErr w:type="gramEnd"/>
      <w:r w:rsidRPr="00724BA7">
        <w:rPr>
          <w:rFonts w:ascii="Times New Roman" w:eastAsia="Calibri" w:hAnsi="Times New Roman"/>
          <w:sz w:val="24"/>
        </w:rPr>
        <w:t xml:space="preserve"> work because the burden is on counties to ask publishers for the book, and they do not do so.</w:t>
      </w:r>
      <w:r>
        <w:rPr>
          <w:rFonts w:ascii="Times New Roman" w:eastAsia="Calibri" w:hAnsi="Times New Roman"/>
          <w:sz w:val="24"/>
        </w:rPr>
        <w:t xml:space="preserve"> </w:t>
      </w:r>
      <w:r w:rsidRPr="00724BA7">
        <w:rPr>
          <w:rFonts w:ascii="Times New Roman" w:eastAsia="Calibri" w:hAnsi="Times New Roman"/>
          <w:sz w:val="24"/>
        </w:rPr>
        <w:t xml:space="preserve"> Therefore, the 2006 law needs to be updated and strengthened to meet these needs and to take advantage of advances in technology.</w:t>
      </w:r>
    </w:p>
    <w:p w14:paraId="66127A59" w14:textId="77777777" w:rsidR="009662E3" w:rsidRPr="00724BA7" w:rsidRDefault="009662E3" w:rsidP="009662E3">
      <w:pPr>
        <w:spacing w:after="160"/>
        <w:rPr>
          <w:rFonts w:ascii="Times New Roman" w:eastAsia="Calibri" w:hAnsi="Times New Roman"/>
          <w:sz w:val="24"/>
        </w:rPr>
      </w:pPr>
    </w:p>
    <w:p w14:paraId="6DECA310" w14:textId="77777777" w:rsidR="009662E3" w:rsidRPr="00724BA7" w:rsidRDefault="009662E3" w:rsidP="009662E3">
      <w:pPr>
        <w:spacing w:after="160"/>
        <w:rPr>
          <w:rFonts w:ascii="Times New Roman" w:eastAsia="Calibri" w:hAnsi="Times New Roman"/>
          <w:b/>
          <w:bCs/>
          <w:sz w:val="24"/>
        </w:rPr>
      </w:pPr>
      <w:r w:rsidRPr="00724BA7">
        <w:rPr>
          <w:rFonts w:ascii="Times New Roman" w:eastAsia="Calibri" w:hAnsi="Times New Roman"/>
          <w:b/>
          <w:bCs/>
          <w:sz w:val="24"/>
        </w:rPr>
        <w:t>BENEFITS OF THE PROPOSED LEGISLATION</w:t>
      </w:r>
    </w:p>
    <w:p w14:paraId="2A388AE2" w14:textId="77777777" w:rsidR="009662E3" w:rsidRPr="00724BA7" w:rsidRDefault="009662E3" w:rsidP="009662E3">
      <w:pPr>
        <w:spacing w:after="160"/>
        <w:rPr>
          <w:rFonts w:ascii="Times New Roman" w:eastAsia="Calibri" w:hAnsi="Times New Roman"/>
          <w:sz w:val="24"/>
        </w:rPr>
      </w:pPr>
      <w:r w:rsidRPr="00724BA7">
        <w:rPr>
          <w:rFonts w:ascii="Times New Roman" w:eastAsia="Calibri" w:hAnsi="Times New Roman"/>
          <w:sz w:val="24"/>
        </w:rPr>
        <w:t>The legislation assigns specific functions to MSDE and the publishers.</w:t>
      </w:r>
      <w:r>
        <w:rPr>
          <w:rFonts w:ascii="Times New Roman" w:eastAsia="Calibri" w:hAnsi="Times New Roman"/>
          <w:sz w:val="24"/>
        </w:rPr>
        <w:t xml:space="preserve"> </w:t>
      </w:r>
      <w:r w:rsidRPr="00724BA7">
        <w:rPr>
          <w:rFonts w:ascii="Times New Roman" w:eastAsia="Calibri" w:hAnsi="Times New Roman"/>
          <w:sz w:val="24"/>
        </w:rPr>
        <w:t xml:space="preserve"> MSDE has been supporting the MIRC since its inception, but additional support is needed when counties do not pay for the cost of production of textbooks and instructional materials.</w:t>
      </w:r>
      <w:r>
        <w:rPr>
          <w:rFonts w:ascii="Times New Roman" w:eastAsia="Calibri" w:hAnsi="Times New Roman"/>
          <w:sz w:val="24"/>
        </w:rPr>
        <w:t xml:space="preserve"> </w:t>
      </w:r>
      <w:r w:rsidRPr="00724BA7">
        <w:rPr>
          <w:rFonts w:ascii="Times New Roman" w:eastAsia="Calibri" w:hAnsi="Times New Roman"/>
          <w:sz w:val="24"/>
        </w:rPr>
        <w:t xml:space="preserve"> The goal of MSDE is to provide equity throughout Maryland.</w:t>
      </w:r>
      <w:r>
        <w:rPr>
          <w:rFonts w:ascii="Times New Roman" w:eastAsia="Calibri" w:hAnsi="Times New Roman"/>
          <w:sz w:val="24"/>
        </w:rPr>
        <w:t xml:space="preserve"> </w:t>
      </w:r>
      <w:r w:rsidRPr="00724BA7">
        <w:rPr>
          <w:rFonts w:ascii="Times New Roman" w:eastAsia="Calibri" w:hAnsi="Times New Roman"/>
          <w:sz w:val="24"/>
        </w:rPr>
        <w:t xml:space="preserve"> Blind students should not be denied access to instructional materials because of where they live.</w:t>
      </w:r>
    </w:p>
    <w:p w14:paraId="5634D37F" w14:textId="77777777" w:rsidR="009662E3" w:rsidRPr="00724BA7" w:rsidRDefault="009662E3" w:rsidP="009662E3">
      <w:pPr>
        <w:spacing w:after="160"/>
        <w:rPr>
          <w:rFonts w:ascii="Times New Roman" w:eastAsia="Calibri" w:hAnsi="Times New Roman"/>
          <w:sz w:val="24"/>
        </w:rPr>
      </w:pPr>
      <w:r w:rsidRPr="00724BA7">
        <w:rPr>
          <w:rFonts w:ascii="Times New Roman" w:eastAsia="Calibri" w:hAnsi="Times New Roman"/>
          <w:sz w:val="24"/>
        </w:rPr>
        <w:t>The proposed bill will require that publishers send an electronic file in the NIMAS format of every pupil edition textbook sold in Maryland to the National Instructional Materials Access Center, beginning in 2025.</w:t>
      </w:r>
      <w:r>
        <w:rPr>
          <w:rFonts w:ascii="Times New Roman" w:eastAsia="Calibri" w:hAnsi="Times New Roman"/>
          <w:sz w:val="24"/>
        </w:rPr>
        <w:t xml:space="preserve"> </w:t>
      </w:r>
      <w:r w:rsidRPr="00724BA7">
        <w:rPr>
          <w:rFonts w:ascii="Times New Roman" w:eastAsia="Calibri" w:hAnsi="Times New Roman"/>
          <w:sz w:val="24"/>
        </w:rPr>
        <w:t xml:space="preserve"> The National Instructional Materials Access Center will store these files for use in production of the books.</w:t>
      </w:r>
      <w:r>
        <w:rPr>
          <w:rFonts w:ascii="Times New Roman" w:eastAsia="Calibri" w:hAnsi="Times New Roman"/>
          <w:sz w:val="24"/>
        </w:rPr>
        <w:t xml:space="preserve"> </w:t>
      </w:r>
      <w:r w:rsidRPr="00724BA7">
        <w:rPr>
          <w:rFonts w:ascii="Times New Roman" w:eastAsia="Calibri" w:hAnsi="Times New Roman"/>
          <w:sz w:val="24"/>
        </w:rPr>
        <w:t xml:space="preserve"> This should not be a burden on publishers because of advances in technology and software applications.</w:t>
      </w:r>
      <w:r>
        <w:rPr>
          <w:rFonts w:ascii="Times New Roman" w:eastAsia="Calibri" w:hAnsi="Times New Roman"/>
          <w:sz w:val="24"/>
        </w:rPr>
        <w:t xml:space="preserve"> </w:t>
      </w:r>
      <w:r w:rsidRPr="00724BA7">
        <w:rPr>
          <w:rFonts w:ascii="Times New Roman" w:eastAsia="Calibri" w:hAnsi="Times New Roman"/>
          <w:sz w:val="24"/>
        </w:rPr>
        <w:t xml:space="preserve"> Many publishers are even able to provide math and science books for translation and production. </w:t>
      </w:r>
      <w:r>
        <w:rPr>
          <w:rFonts w:ascii="Times New Roman" w:eastAsia="Calibri" w:hAnsi="Times New Roman"/>
          <w:sz w:val="24"/>
        </w:rPr>
        <w:t xml:space="preserve"> </w:t>
      </w:r>
      <w:r w:rsidRPr="00724BA7">
        <w:rPr>
          <w:rFonts w:ascii="Times New Roman" w:eastAsia="Calibri" w:hAnsi="Times New Roman"/>
          <w:sz w:val="24"/>
        </w:rPr>
        <w:t>While the translation of math and science books into Braille certainly is not perfect, it has improved since 2006.</w:t>
      </w:r>
    </w:p>
    <w:p w14:paraId="43A28F58" w14:textId="77777777" w:rsidR="009662E3" w:rsidRPr="00724BA7" w:rsidRDefault="009662E3" w:rsidP="009662E3">
      <w:pPr>
        <w:spacing w:after="160"/>
        <w:rPr>
          <w:rFonts w:ascii="Times New Roman" w:eastAsia="Calibri" w:hAnsi="Times New Roman"/>
          <w:sz w:val="24"/>
        </w:rPr>
      </w:pPr>
      <w:r w:rsidRPr="00724BA7">
        <w:rPr>
          <w:rFonts w:ascii="Times New Roman" w:eastAsia="Calibri" w:hAnsi="Times New Roman"/>
          <w:sz w:val="24"/>
        </w:rPr>
        <w:t xml:space="preserve">The legislation will provide greater accountability to the entire process of acquiring access to books and other instructional materials. </w:t>
      </w:r>
      <w:r>
        <w:rPr>
          <w:rFonts w:ascii="Times New Roman" w:eastAsia="Calibri" w:hAnsi="Times New Roman"/>
          <w:sz w:val="24"/>
        </w:rPr>
        <w:t xml:space="preserve"> </w:t>
      </w:r>
      <w:r w:rsidRPr="00724BA7">
        <w:rPr>
          <w:rFonts w:ascii="Times New Roman" w:eastAsia="Calibri" w:hAnsi="Times New Roman"/>
          <w:sz w:val="24"/>
        </w:rPr>
        <w:t>The MIRC will be required to report yearly to MSDE on the accessibility and delivery of textbooks and supplementary instructional materials including the number of requests that cannot be filled and why, and on the number of electronic files delivered to the National Instructional Material Access Center by publishers.</w:t>
      </w:r>
      <w:r>
        <w:rPr>
          <w:rFonts w:ascii="Times New Roman" w:eastAsia="Calibri" w:hAnsi="Times New Roman"/>
          <w:sz w:val="24"/>
        </w:rPr>
        <w:t xml:space="preserve"> </w:t>
      </w:r>
      <w:r w:rsidRPr="00724BA7">
        <w:rPr>
          <w:rFonts w:ascii="Times New Roman" w:eastAsia="Calibri" w:hAnsi="Times New Roman"/>
          <w:sz w:val="24"/>
        </w:rPr>
        <w:t xml:space="preserve"> MSDE will be required to put the data provided by the MIRC on its website for public review.</w:t>
      </w:r>
      <w:r>
        <w:rPr>
          <w:rFonts w:ascii="Times New Roman" w:eastAsia="Calibri" w:hAnsi="Times New Roman"/>
          <w:sz w:val="24"/>
        </w:rPr>
        <w:t xml:space="preserve"> </w:t>
      </w:r>
      <w:r w:rsidRPr="00724BA7">
        <w:rPr>
          <w:rFonts w:ascii="Times New Roman" w:eastAsia="Calibri" w:hAnsi="Times New Roman"/>
          <w:sz w:val="24"/>
        </w:rPr>
        <w:t xml:space="preserve"> The department will also be required to provide a report yearly to the Governor and General Assembly concerning whether blind students are gaining equitable access to instructional materials.</w:t>
      </w:r>
    </w:p>
    <w:p w14:paraId="4E620580" w14:textId="77777777" w:rsidR="009662E3" w:rsidRPr="00724BA7" w:rsidRDefault="009662E3" w:rsidP="009662E3">
      <w:pPr>
        <w:spacing w:after="160"/>
        <w:rPr>
          <w:rFonts w:ascii="Times New Roman" w:eastAsia="Calibri" w:hAnsi="Times New Roman"/>
          <w:sz w:val="24"/>
        </w:rPr>
      </w:pPr>
    </w:p>
    <w:p w14:paraId="2179D3DF" w14:textId="77777777" w:rsidR="009662E3" w:rsidRPr="00724BA7" w:rsidRDefault="009662E3" w:rsidP="009662E3">
      <w:pPr>
        <w:spacing w:after="160"/>
        <w:rPr>
          <w:rFonts w:ascii="Times New Roman" w:eastAsia="Calibri" w:hAnsi="Times New Roman"/>
          <w:b/>
          <w:bCs/>
          <w:sz w:val="24"/>
        </w:rPr>
      </w:pPr>
      <w:r w:rsidRPr="00724BA7">
        <w:rPr>
          <w:rFonts w:ascii="Times New Roman" w:eastAsia="Calibri" w:hAnsi="Times New Roman"/>
          <w:b/>
          <w:bCs/>
          <w:sz w:val="24"/>
        </w:rPr>
        <w:t>CONCLUSION</w:t>
      </w:r>
    </w:p>
    <w:p w14:paraId="59C1D9B8" w14:textId="77777777" w:rsidR="009662E3" w:rsidRPr="00724BA7" w:rsidRDefault="009662E3" w:rsidP="009662E3">
      <w:pPr>
        <w:spacing w:after="160"/>
        <w:rPr>
          <w:rFonts w:ascii="Times New Roman" w:hAnsi="Times New Roman"/>
          <w:sz w:val="24"/>
        </w:rPr>
      </w:pPr>
      <w:r w:rsidRPr="00724BA7">
        <w:rPr>
          <w:rFonts w:ascii="Times New Roman" w:eastAsia="Calibri" w:hAnsi="Times New Roman"/>
          <w:sz w:val="24"/>
        </w:rPr>
        <w:t xml:space="preserve">The problem of providing blind students with access to the curriculum is yet to be solved because of issues with access to textbooks and supplementary instructional materials. </w:t>
      </w:r>
      <w:r>
        <w:rPr>
          <w:rFonts w:ascii="Times New Roman" w:eastAsia="Calibri" w:hAnsi="Times New Roman"/>
          <w:sz w:val="24"/>
        </w:rPr>
        <w:t xml:space="preserve"> </w:t>
      </w:r>
      <w:r w:rsidRPr="00724BA7">
        <w:rPr>
          <w:rFonts w:ascii="Times New Roman" w:eastAsia="Calibri" w:hAnsi="Times New Roman"/>
          <w:sz w:val="24"/>
        </w:rPr>
        <w:t>County Boards of Education must be required to make their decision about which textbooks and supplementary instructional materials will be used in the coming school year early enough so that there is time to produce these materials.</w:t>
      </w:r>
      <w:r>
        <w:rPr>
          <w:rFonts w:ascii="Times New Roman" w:eastAsia="Calibri" w:hAnsi="Times New Roman"/>
          <w:sz w:val="24"/>
        </w:rPr>
        <w:t xml:space="preserve"> </w:t>
      </w:r>
      <w:r w:rsidRPr="00724BA7">
        <w:rPr>
          <w:rFonts w:ascii="Times New Roman" w:eastAsia="Calibri" w:hAnsi="Times New Roman"/>
          <w:sz w:val="24"/>
        </w:rPr>
        <w:t xml:space="preserve"> The general assembly and MSDE have attempted to provide access, but those attempts are not enough.</w:t>
      </w:r>
      <w:r>
        <w:rPr>
          <w:rFonts w:ascii="Times New Roman" w:eastAsia="Calibri" w:hAnsi="Times New Roman"/>
          <w:sz w:val="24"/>
        </w:rPr>
        <w:t xml:space="preserve"> </w:t>
      </w:r>
      <w:r w:rsidRPr="00724BA7">
        <w:rPr>
          <w:rFonts w:ascii="Times New Roman" w:eastAsia="Calibri" w:hAnsi="Times New Roman"/>
          <w:sz w:val="24"/>
        </w:rPr>
        <w:t xml:space="preserve"> It is time to </w:t>
      </w:r>
      <w:r w:rsidRPr="00724BA7">
        <w:rPr>
          <w:rFonts w:ascii="Times New Roman" w:eastAsia="Calibri" w:hAnsi="Times New Roman"/>
          <w:sz w:val="24"/>
        </w:rPr>
        <w:lastRenderedPageBreak/>
        <w:t xml:space="preserve">update the 2006 law. </w:t>
      </w:r>
      <w:r>
        <w:rPr>
          <w:rFonts w:ascii="Times New Roman" w:eastAsia="Calibri" w:hAnsi="Times New Roman"/>
          <w:sz w:val="24"/>
        </w:rPr>
        <w:t xml:space="preserve"> </w:t>
      </w:r>
      <w:r w:rsidRPr="00724BA7">
        <w:rPr>
          <w:rFonts w:ascii="Times New Roman" w:eastAsia="Calibri" w:hAnsi="Times New Roman"/>
          <w:sz w:val="24"/>
        </w:rPr>
        <w:t xml:space="preserve">This legislation will assign specific responsibilities to the local education agencies and to MSDE. </w:t>
      </w:r>
      <w:r>
        <w:rPr>
          <w:rFonts w:ascii="Times New Roman" w:eastAsia="Calibri" w:hAnsi="Times New Roman"/>
          <w:sz w:val="24"/>
        </w:rPr>
        <w:t xml:space="preserve"> </w:t>
      </w:r>
      <w:r w:rsidRPr="00724BA7">
        <w:rPr>
          <w:rFonts w:ascii="Times New Roman" w:eastAsia="Calibri" w:hAnsi="Times New Roman"/>
          <w:sz w:val="24"/>
        </w:rPr>
        <w:t xml:space="preserve">Publishers must play a role in providing an electronic file in the NIMAS format to the National Instructional Materials Access Center because of the time and money that will be saved by having the file. </w:t>
      </w:r>
      <w:r>
        <w:rPr>
          <w:rFonts w:ascii="Times New Roman" w:eastAsia="Calibri" w:hAnsi="Times New Roman"/>
          <w:sz w:val="24"/>
        </w:rPr>
        <w:t xml:space="preserve"> </w:t>
      </w:r>
      <w:r w:rsidRPr="00724BA7">
        <w:rPr>
          <w:rFonts w:ascii="Times New Roman" w:eastAsia="Calibri" w:hAnsi="Times New Roman"/>
          <w:sz w:val="24"/>
        </w:rPr>
        <w:t xml:space="preserve">Enforcement of the law is most important. </w:t>
      </w:r>
      <w:r>
        <w:rPr>
          <w:rFonts w:ascii="Times New Roman" w:eastAsia="Calibri" w:hAnsi="Times New Roman"/>
          <w:sz w:val="24"/>
        </w:rPr>
        <w:t xml:space="preserve"> </w:t>
      </w:r>
      <w:r w:rsidRPr="00724BA7">
        <w:rPr>
          <w:rFonts w:ascii="Times New Roman" w:eastAsia="Calibri" w:hAnsi="Times New Roman"/>
          <w:sz w:val="24"/>
        </w:rPr>
        <w:t xml:space="preserve">The accountability measures in the bill will make enforcement possible. </w:t>
      </w:r>
      <w:r>
        <w:rPr>
          <w:rFonts w:ascii="Times New Roman" w:eastAsia="Calibri" w:hAnsi="Times New Roman"/>
          <w:sz w:val="24"/>
        </w:rPr>
        <w:t xml:space="preserve"> </w:t>
      </w:r>
      <w:r w:rsidRPr="00724BA7">
        <w:rPr>
          <w:rFonts w:ascii="Times New Roman" w:eastAsia="Calibri" w:hAnsi="Times New Roman"/>
          <w:sz w:val="24"/>
        </w:rPr>
        <w:t xml:space="preserve">Blind students are entitled to receive their textbooks and supplementary instructional material at the same time as their sighted peers. </w:t>
      </w:r>
      <w:r>
        <w:rPr>
          <w:rFonts w:ascii="Times New Roman" w:eastAsia="Calibri" w:hAnsi="Times New Roman"/>
          <w:sz w:val="24"/>
        </w:rPr>
        <w:t xml:space="preserve"> </w:t>
      </w:r>
      <w:r w:rsidRPr="00724BA7">
        <w:rPr>
          <w:rFonts w:ascii="Times New Roman" w:eastAsia="Calibri" w:hAnsi="Times New Roman"/>
          <w:sz w:val="24"/>
        </w:rPr>
        <w:t xml:space="preserve">They should not be penalized because of the area of the state they live in. </w:t>
      </w:r>
      <w:r>
        <w:rPr>
          <w:rFonts w:ascii="Times New Roman" w:eastAsia="Calibri" w:hAnsi="Times New Roman"/>
          <w:sz w:val="24"/>
        </w:rPr>
        <w:t xml:space="preserve"> </w:t>
      </w:r>
      <w:r w:rsidRPr="00724BA7">
        <w:rPr>
          <w:rFonts w:ascii="Times New Roman" w:eastAsia="Calibri" w:hAnsi="Times New Roman"/>
          <w:sz w:val="24"/>
        </w:rPr>
        <w:t xml:space="preserve">It is time to provide blind students with an equitable education. </w:t>
      </w:r>
    </w:p>
    <w:p w14:paraId="0624D5B9" w14:textId="77777777" w:rsidR="0015028A" w:rsidRDefault="0015028A" w:rsidP="009662E3">
      <w:pPr>
        <w:spacing w:after="160"/>
      </w:pPr>
    </w:p>
    <w:sectPr w:rsidR="0015028A" w:rsidSect="00444964">
      <w:footerReference w:type="default" r:id="rId7"/>
      <w:headerReference w:type="first" r:id="rId8"/>
      <w:footerReference w:type="first" r:id="rId9"/>
      <w:pgSz w:w="12240" w:h="15840" w:code="1"/>
      <w:pgMar w:top="1260" w:right="90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F77C0" w14:textId="77777777" w:rsidR="00F03C60" w:rsidRDefault="00F03C60">
      <w:r>
        <w:separator/>
      </w:r>
    </w:p>
  </w:endnote>
  <w:endnote w:type="continuationSeparator" w:id="0">
    <w:p w14:paraId="48209D2C" w14:textId="77777777" w:rsidR="00F03C60" w:rsidRDefault="00F0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867B" w14:textId="77777777" w:rsidR="00226FA7" w:rsidRDefault="009F0608">
    <w:pPr>
      <w:pStyle w:val="Footer"/>
    </w:pPr>
    <w:r>
      <w:rPr>
        <w:noProof/>
      </w:rPr>
      <mc:AlternateContent>
        <mc:Choice Requires="wps">
          <w:drawing>
            <wp:anchor distT="0" distB="0" distL="114300" distR="114300" simplePos="0" relativeHeight="251663360" behindDoc="0" locked="0" layoutInCell="1" allowOverlap="1" wp14:anchorId="77412D68" wp14:editId="1A77DD87">
              <wp:simplePos x="0" y="0"/>
              <wp:positionH relativeFrom="column">
                <wp:posOffset>-352425</wp:posOffset>
              </wp:positionH>
              <wp:positionV relativeFrom="paragraph">
                <wp:posOffset>-51435</wp:posOffset>
              </wp:positionV>
              <wp:extent cx="7267575" cy="485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C0DD8" w14:textId="77777777" w:rsidR="0069124A" w:rsidRPr="0069124A" w:rsidRDefault="0069124A"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of </w:t>
                          </w:r>
                          <w:r w:rsidR="008B19C8">
                            <w:rPr>
                              <w:rFonts w:ascii="Arial" w:hAnsi="Arial" w:cs="Arial"/>
                              <w:b/>
                              <w:sz w:val="20"/>
                              <w:szCs w:val="20"/>
                            </w:rPr>
                            <w:t>M</w:t>
                          </w:r>
                          <w:r w:rsidR="00620714">
                            <w:rPr>
                              <w:rFonts w:ascii="Arial" w:hAnsi="Arial" w:cs="Arial"/>
                              <w:b/>
                              <w:sz w:val="20"/>
                              <w:szCs w:val="20"/>
                            </w:rPr>
                            <w:t>aryland</w:t>
                          </w:r>
                        </w:p>
                        <w:p w14:paraId="378BC0C1" w14:textId="77777777" w:rsidR="0015028A" w:rsidRPr="00B5487D" w:rsidRDefault="0015028A" w:rsidP="0015028A">
                          <w:pPr>
                            <w:spacing w:line="260" w:lineRule="exact"/>
                            <w:jc w:val="center"/>
                            <w:rPr>
                              <w:rFonts w:ascii="Arial" w:hAnsi="Arial" w:cs="Arial"/>
                              <w:sz w:val="20"/>
                              <w:szCs w:val="20"/>
                            </w:rPr>
                          </w:pPr>
                          <w:r w:rsidRPr="0015028A">
                            <w:rPr>
                              <w:rFonts w:ascii="Arial" w:hAnsi="Arial" w:cs="Arial"/>
                              <w:b/>
                              <w:sz w:val="20"/>
                              <w:szCs w:val="20"/>
                            </w:rPr>
                            <w:t>Ronza Othman</w:t>
                          </w:r>
                          <w:r w:rsidRPr="00620714">
                            <w:rPr>
                              <w:rFonts w:ascii="Arial" w:hAnsi="Arial" w:cs="Arial"/>
                              <w:b/>
                              <w:sz w:val="20"/>
                              <w:szCs w:val="20"/>
                            </w:rPr>
                            <w:t xml:space="preserve">, </w:t>
                          </w:r>
                          <w:r w:rsidRPr="00620714">
                            <w:rPr>
                              <w:rFonts w:ascii="Arial" w:hAnsi="Arial" w:cs="Arial"/>
                              <w:b/>
                              <w:i/>
                              <w:sz w:val="20"/>
                              <w:szCs w:val="20"/>
                            </w:rPr>
                            <w:t>President NFBMD</w:t>
                          </w:r>
                          <w:r w:rsidRPr="00620714">
                            <w:rPr>
                              <w:rFonts w:ascii="Arial" w:hAnsi="Arial" w:cs="Arial"/>
                              <w:b/>
                              <w:sz w:val="20"/>
                              <w:szCs w:val="20"/>
                            </w:rPr>
                            <w:t xml:space="preserve"> | </w:t>
                          </w:r>
                          <w:r w:rsidRPr="0015028A">
                            <w:rPr>
                              <w:rFonts w:ascii="Arial" w:hAnsi="Arial" w:cs="Arial"/>
                              <w:sz w:val="20"/>
                              <w:szCs w:val="20"/>
                            </w:rPr>
                            <w:t>15 Charles Plaza, #3002, Baltimore, MD 21201</w:t>
                          </w:r>
                          <w:r>
                            <w:rPr>
                              <w:rFonts w:ascii="Arial" w:hAnsi="Arial" w:cs="Arial"/>
                              <w:sz w:val="20"/>
                              <w:szCs w:val="20"/>
                            </w:rPr>
                            <w:t xml:space="preserve"> </w:t>
                          </w:r>
                          <w:r w:rsidRPr="00620714">
                            <w:rPr>
                              <w:rFonts w:ascii="Arial" w:hAnsi="Arial" w:cs="Arial"/>
                              <w:b/>
                              <w:sz w:val="20"/>
                              <w:szCs w:val="20"/>
                            </w:rPr>
                            <w:t xml:space="preserve">| </w:t>
                          </w:r>
                          <w:r>
                            <w:rPr>
                              <w:rFonts w:ascii="Arial" w:hAnsi="Arial" w:cs="Arial"/>
                              <w:sz w:val="20"/>
                              <w:szCs w:val="20"/>
                            </w:rPr>
                            <w:t>443-426-</w:t>
                          </w:r>
                          <w:r w:rsidRPr="0015028A">
                            <w:rPr>
                              <w:rFonts w:ascii="Arial" w:hAnsi="Arial" w:cs="Arial"/>
                              <w:sz w:val="20"/>
                              <w:szCs w:val="20"/>
                            </w:rPr>
                            <w:t>4110</w:t>
                          </w:r>
                          <w:r w:rsidRPr="00620714">
                            <w:rPr>
                              <w:rFonts w:ascii="Arial" w:hAnsi="Arial" w:cs="Arial"/>
                              <w:b/>
                              <w:sz w:val="20"/>
                              <w:szCs w:val="20"/>
                            </w:rPr>
                            <w:t xml:space="preserve">| </w:t>
                          </w:r>
                          <w:r w:rsidRPr="00620714">
                            <w:rPr>
                              <w:rFonts w:ascii="Arial" w:hAnsi="Arial" w:cs="Arial"/>
                              <w:sz w:val="20"/>
                              <w:szCs w:val="20"/>
                            </w:rPr>
                            <w:t>www.nfbmd.org</w:t>
                          </w:r>
                        </w:p>
                        <w:p w14:paraId="076E892E" w14:textId="77777777" w:rsidR="00620714" w:rsidRPr="00B5487D" w:rsidRDefault="00620714" w:rsidP="00620714">
                          <w:pPr>
                            <w:spacing w:line="260" w:lineRule="exact"/>
                            <w:jc w:val="center"/>
                            <w:rPr>
                              <w:rFonts w:ascii="Arial" w:hAnsi="Arial" w:cs="Arial"/>
                              <w:sz w:val="20"/>
                              <w:szCs w:val="20"/>
                            </w:rPr>
                          </w:pPr>
                        </w:p>
                        <w:p w14:paraId="36914DC1" w14:textId="77777777" w:rsidR="007D63DB" w:rsidRPr="00B5487D" w:rsidRDefault="007D63DB" w:rsidP="007D63DB">
                          <w:pPr>
                            <w:spacing w:line="260" w:lineRule="exact"/>
                            <w:jc w:val="center"/>
                            <w:rPr>
                              <w:rFonts w:ascii="Arial" w:hAnsi="Arial" w:cs="Arial"/>
                              <w:sz w:val="20"/>
                              <w:szCs w:val="20"/>
                            </w:rPr>
                          </w:pPr>
                        </w:p>
                        <w:p w14:paraId="7F60A6BF" w14:textId="77777777" w:rsidR="00764AA9" w:rsidRPr="00B5487D" w:rsidRDefault="00764AA9" w:rsidP="00764AA9">
                          <w:pPr>
                            <w:spacing w:line="260" w:lineRule="exact"/>
                            <w:jc w:val="center"/>
                            <w:rPr>
                              <w:rFonts w:ascii="Arial" w:hAnsi="Arial" w:cs="Arial"/>
                              <w:sz w:val="20"/>
                              <w:szCs w:val="20"/>
                            </w:rPr>
                          </w:pPr>
                        </w:p>
                        <w:p w14:paraId="39E9F216" w14:textId="77777777" w:rsidR="003E278A" w:rsidRPr="00B5487D" w:rsidRDefault="003E278A" w:rsidP="003E278A">
                          <w:pPr>
                            <w:spacing w:line="260" w:lineRule="exact"/>
                            <w:jc w:val="center"/>
                            <w:rPr>
                              <w:rFonts w:ascii="Arial" w:hAnsi="Arial" w:cs="Arial"/>
                              <w:sz w:val="20"/>
                              <w:szCs w:val="20"/>
                            </w:rPr>
                          </w:pPr>
                        </w:p>
                        <w:p w14:paraId="5EF903D7" w14:textId="77777777" w:rsidR="00D70E96" w:rsidRPr="00D41CAD" w:rsidRDefault="00D70E96" w:rsidP="00D70E96">
                          <w:pPr>
                            <w:spacing w:line="260" w:lineRule="exact"/>
                            <w:jc w:val="center"/>
                            <w:rPr>
                              <w:rFonts w:ascii="Arial" w:hAnsi="Arial" w:cs="Arial"/>
                              <w:sz w:val="20"/>
                              <w:szCs w:val="20"/>
                            </w:rPr>
                          </w:pPr>
                        </w:p>
                        <w:p w14:paraId="121544BF" w14:textId="77777777" w:rsidR="009F0608" w:rsidRPr="0069124A" w:rsidRDefault="009F0608" w:rsidP="00D8067A">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12D68" id="_x0000_t202" coordsize="21600,21600" o:spt="202" path="m,l,21600r21600,l21600,xe">
              <v:stroke joinstyle="miter"/>
              <v:path gradientshapeok="t" o:connecttype="rect"/>
            </v:shapetype>
            <v:shape id="Text Box 9" o:spid="_x0000_s1026" type="#_x0000_t202" style="position:absolute;margin-left:-27.75pt;margin-top:-4.05pt;width:572.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" filled="f" stroked="f">
              <v:textbox>
                <w:txbxContent>
                  <w:p w14:paraId="055C0DD8" w14:textId="77777777" w:rsidR="0069124A" w:rsidRPr="0069124A" w:rsidRDefault="0069124A"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of </w:t>
                    </w:r>
                    <w:r w:rsidR="008B19C8">
                      <w:rPr>
                        <w:rFonts w:ascii="Arial" w:hAnsi="Arial" w:cs="Arial"/>
                        <w:b/>
                        <w:sz w:val="20"/>
                        <w:szCs w:val="20"/>
                      </w:rPr>
                      <w:t>M</w:t>
                    </w:r>
                    <w:r w:rsidR="00620714">
                      <w:rPr>
                        <w:rFonts w:ascii="Arial" w:hAnsi="Arial" w:cs="Arial"/>
                        <w:b/>
                        <w:sz w:val="20"/>
                        <w:szCs w:val="20"/>
                      </w:rPr>
                      <w:t>aryland</w:t>
                    </w:r>
                  </w:p>
                  <w:p w14:paraId="378BC0C1" w14:textId="77777777" w:rsidR="0015028A" w:rsidRPr="00B5487D" w:rsidRDefault="0015028A" w:rsidP="0015028A">
                    <w:pPr>
                      <w:spacing w:line="260" w:lineRule="exact"/>
                      <w:jc w:val="center"/>
                      <w:rPr>
                        <w:rFonts w:ascii="Arial" w:hAnsi="Arial" w:cs="Arial"/>
                        <w:sz w:val="20"/>
                        <w:szCs w:val="20"/>
                      </w:rPr>
                    </w:pPr>
                    <w:r w:rsidRPr="0015028A">
                      <w:rPr>
                        <w:rFonts w:ascii="Arial" w:hAnsi="Arial" w:cs="Arial"/>
                        <w:b/>
                        <w:sz w:val="20"/>
                        <w:szCs w:val="20"/>
                      </w:rPr>
                      <w:t>Ronza Othman</w:t>
                    </w:r>
                    <w:r w:rsidRPr="00620714">
                      <w:rPr>
                        <w:rFonts w:ascii="Arial" w:hAnsi="Arial" w:cs="Arial"/>
                        <w:b/>
                        <w:sz w:val="20"/>
                        <w:szCs w:val="20"/>
                      </w:rPr>
                      <w:t xml:space="preserve">, </w:t>
                    </w:r>
                    <w:r w:rsidRPr="00620714">
                      <w:rPr>
                        <w:rFonts w:ascii="Arial" w:hAnsi="Arial" w:cs="Arial"/>
                        <w:b/>
                        <w:i/>
                        <w:sz w:val="20"/>
                        <w:szCs w:val="20"/>
                      </w:rPr>
                      <w:t>President NFBMD</w:t>
                    </w:r>
                    <w:r w:rsidRPr="00620714">
                      <w:rPr>
                        <w:rFonts w:ascii="Arial" w:hAnsi="Arial" w:cs="Arial"/>
                        <w:b/>
                        <w:sz w:val="20"/>
                        <w:szCs w:val="20"/>
                      </w:rPr>
                      <w:t xml:space="preserve"> | </w:t>
                    </w:r>
                    <w:r w:rsidRPr="0015028A">
                      <w:rPr>
                        <w:rFonts w:ascii="Arial" w:hAnsi="Arial" w:cs="Arial"/>
                        <w:sz w:val="20"/>
                        <w:szCs w:val="20"/>
                      </w:rPr>
                      <w:t>15 Charles Plaza, #3002, Baltimore, MD 21201</w:t>
                    </w:r>
                    <w:r>
                      <w:rPr>
                        <w:rFonts w:ascii="Arial" w:hAnsi="Arial" w:cs="Arial"/>
                        <w:sz w:val="20"/>
                        <w:szCs w:val="20"/>
                      </w:rPr>
                      <w:t xml:space="preserve"> </w:t>
                    </w:r>
                    <w:r w:rsidRPr="00620714">
                      <w:rPr>
                        <w:rFonts w:ascii="Arial" w:hAnsi="Arial" w:cs="Arial"/>
                        <w:b/>
                        <w:sz w:val="20"/>
                        <w:szCs w:val="20"/>
                      </w:rPr>
                      <w:t xml:space="preserve">| </w:t>
                    </w:r>
                    <w:r>
                      <w:rPr>
                        <w:rFonts w:ascii="Arial" w:hAnsi="Arial" w:cs="Arial"/>
                        <w:sz w:val="20"/>
                        <w:szCs w:val="20"/>
                      </w:rPr>
                      <w:t>443-426-</w:t>
                    </w:r>
                    <w:r w:rsidRPr="0015028A">
                      <w:rPr>
                        <w:rFonts w:ascii="Arial" w:hAnsi="Arial" w:cs="Arial"/>
                        <w:sz w:val="20"/>
                        <w:szCs w:val="20"/>
                      </w:rPr>
                      <w:t>4110</w:t>
                    </w:r>
                    <w:r w:rsidRPr="00620714">
                      <w:rPr>
                        <w:rFonts w:ascii="Arial" w:hAnsi="Arial" w:cs="Arial"/>
                        <w:b/>
                        <w:sz w:val="20"/>
                        <w:szCs w:val="20"/>
                      </w:rPr>
                      <w:t xml:space="preserve">| </w:t>
                    </w:r>
                    <w:r w:rsidRPr="00620714">
                      <w:rPr>
                        <w:rFonts w:ascii="Arial" w:hAnsi="Arial" w:cs="Arial"/>
                        <w:sz w:val="20"/>
                        <w:szCs w:val="20"/>
                      </w:rPr>
                      <w:t>www.nfbmd.org</w:t>
                    </w:r>
                  </w:p>
                  <w:p w14:paraId="076E892E" w14:textId="77777777" w:rsidR="00620714" w:rsidRPr="00B5487D" w:rsidRDefault="00620714" w:rsidP="00620714">
                    <w:pPr>
                      <w:spacing w:line="260" w:lineRule="exact"/>
                      <w:jc w:val="center"/>
                      <w:rPr>
                        <w:rFonts w:ascii="Arial" w:hAnsi="Arial" w:cs="Arial"/>
                        <w:sz w:val="20"/>
                        <w:szCs w:val="20"/>
                      </w:rPr>
                    </w:pPr>
                  </w:p>
                  <w:p w14:paraId="36914DC1" w14:textId="77777777" w:rsidR="007D63DB" w:rsidRPr="00B5487D" w:rsidRDefault="007D63DB" w:rsidP="007D63DB">
                    <w:pPr>
                      <w:spacing w:line="260" w:lineRule="exact"/>
                      <w:jc w:val="center"/>
                      <w:rPr>
                        <w:rFonts w:ascii="Arial" w:hAnsi="Arial" w:cs="Arial"/>
                        <w:sz w:val="20"/>
                        <w:szCs w:val="20"/>
                      </w:rPr>
                    </w:pPr>
                  </w:p>
                  <w:p w14:paraId="7F60A6BF" w14:textId="77777777" w:rsidR="00764AA9" w:rsidRPr="00B5487D" w:rsidRDefault="00764AA9" w:rsidP="00764AA9">
                    <w:pPr>
                      <w:spacing w:line="260" w:lineRule="exact"/>
                      <w:jc w:val="center"/>
                      <w:rPr>
                        <w:rFonts w:ascii="Arial" w:hAnsi="Arial" w:cs="Arial"/>
                        <w:sz w:val="20"/>
                        <w:szCs w:val="20"/>
                      </w:rPr>
                    </w:pPr>
                  </w:p>
                  <w:p w14:paraId="39E9F216" w14:textId="77777777" w:rsidR="003E278A" w:rsidRPr="00B5487D" w:rsidRDefault="003E278A" w:rsidP="003E278A">
                    <w:pPr>
                      <w:spacing w:line="260" w:lineRule="exact"/>
                      <w:jc w:val="center"/>
                      <w:rPr>
                        <w:rFonts w:ascii="Arial" w:hAnsi="Arial" w:cs="Arial"/>
                        <w:sz w:val="20"/>
                        <w:szCs w:val="20"/>
                      </w:rPr>
                    </w:pPr>
                  </w:p>
                  <w:p w14:paraId="5EF903D7" w14:textId="77777777" w:rsidR="00D70E96" w:rsidRPr="00D41CAD" w:rsidRDefault="00D70E96" w:rsidP="00D70E96">
                    <w:pPr>
                      <w:spacing w:line="260" w:lineRule="exact"/>
                      <w:jc w:val="center"/>
                      <w:rPr>
                        <w:rFonts w:ascii="Arial" w:hAnsi="Arial" w:cs="Arial"/>
                        <w:sz w:val="20"/>
                        <w:szCs w:val="20"/>
                      </w:rPr>
                    </w:pPr>
                  </w:p>
                  <w:p w14:paraId="121544BF" w14:textId="77777777" w:rsidR="009F0608" w:rsidRPr="0069124A" w:rsidRDefault="009F0608" w:rsidP="00D8067A">
                    <w:pPr>
                      <w:jc w:val="center"/>
                      <w:rPr>
                        <w:rFonts w:ascii="Arial" w:hAnsi="Arial" w:cs="Arial"/>
                        <w:sz w:val="20"/>
                        <w:szCs w:val="20"/>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56F6" w14:textId="77777777" w:rsidR="00226FA7" w:rsidRDefault="0024227C">
    <w:pPr>
      <w:pStyle w:val="Footer"/>
    </w:pPr>
    <w:r>
      <w:rPr>
        <w:noProof/>
      </w:rPr>
      <mc:AlternateContent>
        <mc:Choice Requires="wps">
          <w:drawing>
            <wp:anchor distT="0" distB="0" distL="114300" distR="114300" simplePos="0" relativeHeight="251660288" behindDoc="0" locked="0" layoutInCell="1" allowOverlap="1" wp14:anchorId="33059B0F" wp14:editId="791A69DC">
              <wp:simplePos x="0" y="0"/>
              <wp:positionH relativeFrom="column">
                <wp:posOffset>-342900</wp:posOffset>
              </wp:positionH>
              <wp:positionV relativeFrom="paragraph">
                <wp:posOffset>91440</wp:posOffset>
              </wp:positionV>
              <wp:extent cx="7277100" cy="371475"/>
              <wp:effectExtent l="0" t="0" r="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5D251" w14:textId="77777777" w:rsidR="0024227C" w:rsidRPr="00B5487D" w:rsidRDefault="0015028A" w:rsidP="0069124A">
                          <w:pPr>
                            <w:spacing w:line="260" w:lineRule="exact"/>
                            <w:jc w:val="center"/>
                            <w:rPr>
                              <w:rFonts w:ascii="Arial" w:hAnsi="Arial" w:cs="Arial"/>
                              <w:sz w:val="20"/>
                              <w:szCs w:val="20"/>
                            </w:rPr>
                          </w:pPr>
                          <w:r w:rsidRPr="0015028A">
                            <w:rPr>
                              <w:rFonts w:ascii="Arial" w:hAnsi="Arial" w:cs="Arial"/>
                              <w:b/>
                              <w:sz w:val="20"/>
                              <w:szCs w:val="20"/>
                            </w:rPr>
                            <w:t>Ronza Othman</w:t>
                          </w:r>
                          <w:r w:rsidR="00620714" w:rsidRPr="00620714">
                            <w:rPr>
                              <w:rFonts w:ascii="Arial" w:hAnsi="Arial" w:cs="Arial"/>
                              <w:b/>
                              <w:sz w:val="20"/>
                              <w:szCs w:val="20"/>
                            </w:rPr>
                            <w:t xml:space="preserve">, </w:t>
                          </w:r>
                          <w:r w:rsidR="00620714" w:rsidRPr="00620714">
                            <w:rPr>
                              <w:rFonts w:ascii="Arial" w:hAnsi="Arial" w:cs="Arial"/>
                              <w:b/>
                              <w:i/>
                              <w:sz w:val="20"/>
                              <w:szCs w:val="20"/>
                            </w:rPr>
                            <w:t>President NFBMD</w:t>
                          </w:r>
                          <w:r w:rsidR="00620714" w:rsidRPr="00620714">
                            <w:rPr>
                              <w:rFonts w:ascii="Arial" w:hAnsi="Arial" w:cs="Arial"/>
                              <w:b/>
                              <w:sz w:val="20"/>
                              <w:szCs w:val="20"/>
                            </w:rPr>
                            <w:t xml:space="preserve"> | </w:t>
                          </w:r>
                          <w:r w:rsidRPr="0015028A">
                            <w:rPr>
                              <w:rFonts w:ascii="Arial" w:hAnsi="Arial" w:cs="Arial"/>
                              <w:sz w:val="20"/>
                              <w:szCs w:val="20"/>
                            </w:rPr>
                            <w:t>15 Charles Plaza, #3002, Baltimore, MD 21201</w:t>
                          </w:r>
                          <w:r>
                            <w:rPr>
                              <w:rFonts w:ascii="Arial" w:hAnsi="Arial" w:cs="Arial"/>
                              <w:sz w:val="20"/>
                              <w:szCs w:val="20"/>
                            </w:rPr>
                            <w:t xml:space="preserve"> </w:t>
                          </w:r>
                          <w:r w:rsidR="00620714" w:rsidRPr="00620714">
                            <w:rPr>
                              <w:rFonts w:ascii="Arial" w:hAnsi="Arial" w:cs="Arial"/>
                              <w:b/>
                              <w:sz w:val="20"/>
                              <w:szCs w:val="20"/>
                            </w:rPr>
                            <w:t xml:space="preserve">| </w:t>
                          </w:r>
                          <w:r>
                            <w:rPr>
                              <w:rFonts w:ascii="Arial" w:hAnsi="Arial" w:cs="Arial"/>
                              <w:sz w:val="20"/>
                              <w:szCs w:val="20"/>
                            </w:rPr>
                            <w:t>443-426-</w:t>
                          </w:r>
                          <w:r w:rsidRPr="0015028A">
                            <w:rPr>
                              <w:rFonts w:ascii="Arial" w:hAnsi="Arial" w:cs="Arial"/>
                              <w:sz w:val="20"/>
                              <w:szCs w:val="20"/>
                            </w:rPr>
                            <w:t>4110</w:t>
                          </w:r>
                          <w:r w:rsidR="00620714" w:rsidRPr="00620714">
                            <w:rPr>
                              <w:rFonts w:ascii="Arial" w:hAnsi="Arial" w:cs="Arial"/>
                              <w:b/>
                              <w:sz w:val="20"/>
                              <w:szCs w:val="20"/>
                            </w:rPr>
                            <w:t xml:space="preserve">| </w:t>
                          </w:r>
                          <w:r w:rsidR="00620714" w:rsidRPr="00620714">
                            <w:rPr>
                              <w:rFonts w:ascii="Arial" w:hAnsi="Arial" w:cs="Arial"/>
                              <w:sz w:val="20"/>
                              <w:szCs w:val="20"/>
                            </w:rPr>
                            <w:t>www.nfbmd.org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59B0F" id="_x0000_t202" coordsize="21600,21600" o:spt="202" path="m,l,21600r21600,l21600,xe">
              <v:stroke joinstyle="miter"/>
              <v:path gradientshapeok="t" o:connecttype="rect"/>
            </v:shapetype>
            <v:shape id="_x0000_s1027" type="#_x0000_t202" style="position:absolute;margin-left:-27pt;margin-top:7.2pt;width:573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" filled="f" stroked="f">
              <v:textbox>
                <w:txbxContent>
                  <w:p w14:paraId="3E45D251" w14:textId="77777777" w:rsidR="0024227C" w:rsidRPr="00B5487D" w:rsidRDefault="0015028A" w:rsidP="0069124A">
                    <w:pPr>
                      <w:spacing w:line="260" w:lineRule="exact"/>
                      <w:jc w:val="center"/>
                      <w:rPr>
                        <w:rFonts w:ascii="Arial" w:hAnsi="Arial" w:cs="Arial"/>
                        <w:sz w:val="20"/>
                        <w:szCs w:val="20"/>
                      </w:rPr>
                    </w:pPr>
                    <w:r w:rsidRPr="0015028A">
                      <w:rPr>
                        <w:rFonts w:ascii="Arial" w:hAnsi="Arial" w:cs="Arial"/>
                        <w:b/>
                        <w:sz w:val="20"/>
                        <w:szCs w:val="20"/>
                      </w:rPr>
                      <w:t>Ronza Othman</w:t>
                    </w:r>
                    <w:r w:rsidR="00620714" w:rsidRPr="00620714">
                      <w:rPr>
                        <w:rFonts w:ascii="Arial" w:hAnsi="Arial" w:cs="Arial"/>
                        <w:b/>
                        <w:sz w:val="20"/>
                        <w:szCs w:val="20"/>
                      </w:rPr>
                      <w:t xml:space="preserve">, </w:t>
                    </w:r>
                    <w:r w:rsidR="00620714" w:rsidRPr="00620714">
                      <w:rPr>
                        <w:rFonts w:ascii="Arial" w:hAnsi="Arial" w:cs="Arial"/>
                        <w:b/>
                        <w:i/>
                        <w:sz w:val="20"/>
                        <w:szCs w:val="20"/>
                      </w:rPr>
                      <w:t>President NFBMD</w:t>
                    </w:r>
                    <w:r w:rsidR="00620714" w:rsidRPr="00620714">
                      <w:rPr>
                        <w:rFonts w:ascii="Arial" w:hAnsi="Arial" w:cs="Arial"/>
                        <w:b/>
                        <w:sz w:val="20"/>
                        <w:szCs w:val="20"/>
                      </w:rPr>
                      <w:t xml:space="preserve"> | </w:t>
                    </w:r>
                    <w:r w:rsidRPr="0015028A">
                      <w:rPr>
                        <w:rFonts w:ascii="Arial" w:hAnsi="Arial" w:cs="Arial"/>
                        <w:sz w:val="20"/>
                        <w:szCs w:val="20"/>
                      </w:rPr>
                      <w:t>15 Charles Plaza, #3002, Baltimore, MD 21201</w:t>
                    </w:r>
                    <w:r>
                      <w:rPr>
                        <w:rFonts w:ascii="Arial" w:hAnsi="Arial" w:cs="Arial"/>
                        <w:sz w:val="20"/>
                        <w:szCs w:val="20"/>
                      </w:rPr>
                      <w:t xml:space="preserve"> </w:t>
                    </w:r>
                    <w:r w:rsidR="00620714" w:rsidRPr="00620714">
                      <w:rPr>
                        <w:rFonts w:ascii="Arial" w:hAnsi="Arial" w:cs="Arial"/>
                        <w:b/>
                        <w:sz w:val="20"/>
                        <w:szCs w:val="20"/>
                      </w:rPr>
                      <w:t xml:space="preserve">| </w:t>
                    </w:r>
                    <w:r>
                      <w:rPr>
                        <w:rFonts w:ascii="Arial" w:hAnsi="Arial" w:cs="Arial"/>
                        <w:sz w:val="20"/>
                        <w:szCs w:val="20"/>
                      </w:rPr>
                      <w:t>443-426-</w:t>
                    </w:r>
                    <w:r w:rsidRPr="0015028A">
                      <w:rPr>
                        <w:rFonts w:ascii="Arial" w:hAnsi="Arial" w:cs="Arial"/>
                        <w:sz w:val="20"/>
                        <w:szCs w:val="20"/>
                      </w:rPr>
                      <w:t>4110</w:t>
                    </w:r>
                    <w:r w:rsidR="00620714" w:rsidRPr="00620714">
                      <w:rPr>
                        <w:rFonts w:ascii="Arial" w:hAnsi="Arial" w:cs="Arial"/>
                        <w:b/>
                        <w:sz w:val="20"/>
                        <w:szCs w:val="20"/>
                      </w:rPr>
                      <w:t xml:space="preserve">| </w:t>
                    </w:r>
                    <w:r w:rsidR="00620714" w:rsidRPr="00620714">
                      <w:rPr>
                        <w:rFonts w:ascii="Arial" w:hAnsi="Arial" w:cs="Arial"/>
                        <w:sz w:val="20"/>
                        <w:szCs w:val="20"/>
                      </w:rPr>
                      <w:t>www.nfbmd.org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34767" w14:textId="77777777" w:rsidR="00F03C60" w:rsidRDefault="00F03C60">
      <w:r>
        <w:separator/>
      </w:r>
    </w:p>
  </w:footnote>
  <w:footnote w:type="continuationSeparator" w:id="0">
    <w:p w14:paraId="0A42222C" w14:textId="77777777" w:rsidR="00F03C60" w:rsidRDefault="00F03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39D80" w14:textId="77777777" w:rsidR="00226FA7" w:rsidRDefault="004A25DB">
    <w:pPr>
      <w:pStyle w:val="Header"/>
    </w:pPr>
    <w:r>
      <w:rPr>
        <w:noProof/>
      </w:rPr>
      <w:drawing>
        <wp:anchor distT="0" distB="0" distL="114300" distR="114300" simplePos="0" relativeHeight="251683840" behindDoc="0" locked="0" layoutInCell="1" allowOverlap="1" wp14:anchorId="037A4981" wp14:editId="05629BF4">
          <wp:simplePos x="0" y="0"/>
          <wp:positionH relativeFrom="column">
            <wp:posOffset>1343025</wp:posOffset>
          </wp:positionH>
          <wp:positionV relativeFrom="paragraph">
            <wp:posOffset>-48260</wp:posOffset>
          </wp:positionV>
          <wp:extent cx="3886200" cy="1646052"/>
          <wp:effectExtent l="0" t="0" r="0" b="0"/>
          <wp:wrapNone/>
          <wp:docPr id="5" name="Picture 5" title="National Federation of the Blind of Maryland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MD Logo K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86200" cy="164605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FE"/>
    <w:rsid w:val="000047AE"/>
    <w:rsid w:val="00122485"/>
    <w:rsid w:val="0015028A"/>
    <w:rsid w:val="001B7509"/>
    <w:rsid w:val="00226FA7"/>
    <w:rsid w:val="0024227C"/>
    <w:rsid w:val="002A4DFE"/>
    <w:rsid w:val="0032488D"/>
    <w:rsid w:val="00350A69"/>
    <w:rsid w:val="003B0C38"/>
    <w:rsid w:val="003E278A"/>
    <w:rsid w:val="003F265C"/>
    <w:rsid w:val="00444964"/>
    <w:rsid w:val="004A25DB"/>
    <w:rsid w:val="0050652A"/>
    <w:rsid w:val="00584CF9"/>
    <w:rsid w:val="00585A0C"/>
    <w:rsid w:val="005B5279"/>
    <w:rsid w:val="005E2166"/>
    <w:rsid w:val="005F6D84"/>
    <w:rsid w:val="006019DD"/>
    <w:rsid w:val="00620714"/>
    <w:rsid w:val="006357D0"/>
    <w:rsid w:val="006607AF"/>
    <w:rsid w:val="0069124A"/>
    <w:rsid w:val="00711503"/>
    <w:rsid w:val="00764AA9"/>
    <w:rsid w:val="007A2162"/>
    <w:rsid w:val="007C056B"/>
    <w:rsid w:val="007D63DB"/>
    <w:rsid w:val="007D69BC"/>
    <w:rsid w:val="007F13C8"/>
    <w:rsid w:val="008219F2"/>
    <w:rsid w:val="00830537"/>
    <w:rsid w:val="008702E2"/>
    <w:rsid w:val="00870902"/>
    <w:rsid w:val="008A0266"/>
    <w:rsid w:val="008B19C8"/>
    <w:rsid w:val="008E1D56"/>
    <w:rsid w:val="009662E3"/>
    <w:rsid w:val="009D1D64"/>
    <w:rsid w:val="009F0608"/>
    <w:rsid w:val="00A0438A"/>
    <w:rsid w:val="00A10D47"/>
    <w:rsid w:val="00A71FD0"/>
    <w:rsid w:val="00AD5E1E"/>
    <w:rsid w:val="00B403AC"/>
    <w:rsid w:val="00B5487D"/>
    <w:rsid w:val="00BA1499"/>
    <w:rsid w:val="00BE2C5A"/>
    <w:rsid w:val="00BE4C15"/>
    <w:rsid w:val="00C25BE5"/>
    <w:rsid w:val="00C9515E"/>
    <w:rsid w:val="00CF3A02"/>
    <w:rsid w:val="00D064D6"/>
    <w:rsid w:val="00D17AC2"/>
    <w:rsid w:val="00D25CAD"/>
    <w:rsid w:val="00D41CAD"/>
    <w:rsid w:val="00D70E96"/>
    <w:rsid w:val="00D8067A"/>
    <w:rsid w:val="00E12559"/>
    <w:rsid w:val="00EA6EAB"/>
    <w:rsid w:val="00EC6483"/>
    <w:rsid w:val="00F03C60"/>
    <w:rsid w:val="00F21CC3"/>
    <w:rsid w:val="00F54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212F"/>
  <w15:docId w15:val="{313CFBC7-F61A-4BE9-9786-CBB4CF5E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Shaffer, Suzanne</dc:creator>
  <cp:lastModifiedBy>Leslie Hughan</cp:lastModifiedBy>
  <cp:revision>2</cp:revision>
  <cp:lastPrinted>2014-05-12T18:17:00Z</cp:lastPrinted>
  <dcterms:created xsi:type="dcterms:W3CDTF">2024-01-01T18:39:00Z</dcterms:created>
  <dcterms:modified xsi:type="dcterms:W3CDTF">2024-01-01T18:39:00Z</dcterms:modified>
</cp:coreProperties>
</file>