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DAA0" w14:textId="77777777" w:rsidR="00226FA7" w:rsidRDefault="00226FA7" w:rsidP="00582231">
      <w:pPr>
        <w:spacing w:after="160"/>
      </w:pPr>
    </w:p>
    <w:p w14:paraId="12E2EF7D" w14:textId="77777777" w:rsidR="00D41CAD" w:rsidRDefault="00D41CAD" w:rsidP="00582231">
      <w:pPr>
        <w:spacing w:after="160"/>
      </w:pPr>
    </w:p>
    <w:p w14:paraId="270A4D34" w14:textId="77777777" w:rsidR="00D70E96" w:rsidRDefault="00D70E96" w:rsidP="00582231">
      <w:pPr>
        <w:spacing w:after="160"/>
      </w:pPr>
    </w:p>
    <w:p w14:paraId="51407F9C" w14:textId="77777777" w:rsidR="00D8067A" w:rsidRDefault="00D8067A" w:rsidP="00582231">
      <w:pPr>
        <w:spacing w:after="160"/>
      </w:pPr>
    </w:p>
    <w:p w14:paraId="326C5498" w14:textId="77777777" w:rsidR="00D8067A" w:rsidRDefault="00D8067A" w:rsidP="00582231">
      <w:pPr>
        <w:spacing w:after="160"/>
      </w:pPr>
    </w:p>
    <w:p w14:paraId="474F7B78" w14:textId="77777777" w:rsidR="002B0D86" w:rsidRPr="001A1AE6" w:rsidRDefault="002B0D86" w:rsidP="0010563C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A1AE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Subject: </w:t>
      </w:r>
      <w:r w:rsidRPr="001A1AE6">
        <w:rPr>
          <w:rFonts w:ascii="Times New Roman" w:eastAsia="Calibri" w:hAnsi="Times New Roman" w:cs="Times New Roman"/>
          <w:color w:val="auto"/>
          <w:sz w:val="24"/>
          <w:szCs w:val="24"/>
        </w:rPr>
        <w:tab/>
      </w:r>
      <w:r w:rsidRPr="001A1AE6">
        <w:rPr>
          <w:rFonts w:ascii="Times New Roman" w:hAnsi="Times New Roman" w:cs="Times New Roman"/>
          <w:b/>
          <w:bCs/>
          <w:color w:val="auto"/>
          <w:sz w:val="24"/>
          <w:szCs w:val="24"/>
        </w:rPr>
        <w:t>Improving Transportation: Use of Autonomous Vehicles for Persons with Disabilities</w:t>
      </w:r>
    </w:p>
    <w:p w14:paraId="1D5559E9" w14:textId="77777777" w:rsidR="006C1495" w:rsidRDefault="006C1495" w:rsidP="002B0D86">
      <w:pPr>
        <w:rPr>
          <w:rFonts w:ascii="Times New Roman" w:eastAsia="Calibri" w:hAnsi="Times New Roman"/>
          <w:bCs/>
          <w:sz w:val="24"/>
        </w:rPr>
      </w:pPr>
    </w:p>
    <w:p w14:paraId="4F408748" w14:textId="1F911EBF" w:rsidR="002B0D86" w:rsidRPr="003C0061" w:rsidRDefault="002B0D86" w:rsidP="002B0D86">
      <w:pPr>
        <w:rPr>
          <w:rFonts w:ascii="Times New Roman" w:eastAsia="Calibri" w:hAnsi="Times New Roman"/>
          <w:bCs/>
          <w:sz w:val="24"/>
        </w:rPr>
      </w:pPr>
      <w:r w:rsidRPr="003C0061">
        <w:rPr>
          <w:rFonts w:ascii="Times New Roman" w:eastAsia="Calibri" w:hAnsi="Times New Roman"/>
          <w:bCs/>
          <w:sz w:val="24"/>
        </w:rPr>
        <w:t xml:space="preserve">From: </w:t>
      </w:r>
      <w:r w:rsidRPr="003C0061">
        <w:rPr>
          <w:rFonts w:ascii="Times New Roman" w:eastAsia="Calibri" w:hAnsi="Times New Roman"/>
          <w:bCs/>
          <w:sz w:val="24"/>
        </w:rPr>
        <w:tab/>
      </w:r>
      <w:r w:rsidRPr="003C0061">
        <w:rPr>
          <w:rFonts w:ascii="Times New Roman" w:eastAsia="Calibri" w:hAnsi="Times New Roman"/>
          <w:bCs/>
          <w:sz w:val="24"/>
        </w:rPr>
        <w:tab/>
        <w:t>Members of the National Federation of the Blind of Maryland</w:t>
      </w:r>
    </w:p>
    <w:p w14:paraId="015B3D7A" w14:textId="77777777" w:rsidR="006C1495" w:rsidRDefault="006C1495" w:rsidP="002B0D86">
      <w:pPr>
        <w:rPr>
          <w:rFonts w:ascii="Times New Roman" w:eastAsia="Calibri" w:hAnsi="Times New Roman"/>
          <w:bCs/>
          <w:sz w:val="24"/>
        </w:rPr>
      </w:pPr>
    </w:p>
    <w:p w14:paraId="7992A314" w14:textId="6E6705ED" w:rsidR="002B0D86" w:rsidRPr="003C0061" w:rsidRDefault="002B0D86" w:rsidP="002B0D86">
      <w:pPr>
        <w:rPr>
          <w:rFonts w:ascii="Times New Roman" w:eastAsia="Calibri" w:hAnsi="Times New Roman"/>
          <w:bCs/>
          <w:sz w:val="24"/>
        </w:rPr>
      </w:pPr>
      <w:r w:rsidRPr="003C0061">
        <w:rPr>
          <w:rFonts w:ascii="Times New Roman" w:eastAsia="Calibri" w:hAnsi="Times New Roman"/>
          <w:bCs/>
          <w:sz w:val="24"/>
        </w:rPr>
        <w:t xml:space="preserve">To: </w:t>
      </w:r>
      <w:r w:rsidRPr="003C0061">
        <w:rPr>
          <w:rFonts w:ascii="Times New Roman" w:eastAsia="Calibri" w:hAnsi="Times New Roman"/>
          <w:bCs/>
          <w:sz w:val="24"/>
        </w:rPr>
        <w:tab/>
      </w:r>
      <w:r w:rsidRPr="003C0061">
        <w:rPr>
          <w:rFonts w:ascii="Times New Roman" w:eastAsia="Calibri" w:hAnsi="Times New Roman"/>
          <w:bCs/>
          <w:sz w:val="24"/>
        </w:rPr>
        <w:tab/>
        <w:t>Members of the Maryland General Assembly</w:t>
      </w:r>
    </w:p>
    <w:p w14:paraId="7E82B5F8" w14:textId="77777777" w:rsidR="006C1495" w:rsidRDefault="006C1495" w:rsidP="002B0D86">
      <w:pPr>
        <w:rPr>
          <w:rFonts w:ascii="Times New Roman" w:eastAsia="Calibri" w:hAnsi="Times New Roman"/>
          <w:sz w:val="24"/>
        </w:rPr>
      </w:pPr>
    </w:p>
    <w:p w14:paraId="098732E0" w14:textId="245225D9" w:rsidR="002B0D86" w:rsidRPr="003C0061" w:rsidRDefault="002B0D86" w:rsidP="002B0D86">
      <w:pPr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>Contact:</w:t>
      </w:r>
      <w:r w:rsidRPr="003C0061">
        <w:rPr>
          <w:rFonts w:ascii="Times New Roman" w:eastAsia="Calibri" w:hAnsi="Times New Roman"/>
          <w:sz w:val="24"/>
        </w:rPr>
        <w:tab/>
        <w:t>Ronza Othman, President</w:t>
      </w:r>
    </w:p>
    <w:p w14:paraId="22B7718D" w14:textId="77777777" w:rsidR="002B0D86" w:rsidRPr="003C0061" w:rsidRDefault="002B0D86" w:rsidP="002B0D86">
      <w:pPr>
        <w:ind w:left="720" w:firstLine="720"/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>National Federation of the Blind of Maryland</w:t>
      </w:r>
    </w:p>
    <w:p w14:paraId="728BEE35" w14:textId="77777777" w:rsidR="002B0D86" w:rsidRPr="003C0061" w:rsidRDefault="002B0D86" w:rsidP="002B0D86">
      <w:pPr>
        <w:ind w:left="720" w:firstLine="720"/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>15 Charles Plaza, #3002</w:t>
      </w:r>
    </w:p>
    <w:p w14:paraId="7D3E6C19" w14:textId="77777777" w:rsidR="002B0D86" w:rsidRPr="003C0061" w:rsidRDefault="002B0D86" w:rsidP="002B0D86">
      <w:pPr>
        <w:ind w:left="720" w:firstLine="720"/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>Baltimore, MD 21201</w:t>
      </w:r>
    </w:p>
    <w:p w14:paraId="5EC5FD3B" w14:textId="77777777" w:rsidR="002B0D86" w:rsidRPr="003C0061" w:rsidRDefault="002B0D86" w:rsidP="002B0D86">
      <w:pPr>
        <w:ind w:left="720" w:firstLine="720"/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>Phone: 443-426-4110</w:t>
      </w:r>
    </w:p>
    <w:p w14:paraId="6C90ADE7" w14:textId="77777777" w:rsidR="002B0D86" w:rsidRPr="003C0061" w:rsidRDefault="002B0D86" w:rsidP="002B0D86">
      <w:pPr>
        <w:ind w:left="720" w:firstLine="720"/>
        <w:rPr>
          <w:rFonts w:ascii="Times New Roman" w:eastAsia="Calibri" w:hAnsi="Times New Roman"/>
          <w:sz w:val="24"/>
        </w:rPr>
      </w:pPr>
      <w:r w:rsidRPr="003C0061">
        <w:rPr>
          <w:rFonts w:ascii="Times New Roman" w:eastAsia="Calibri" w:hAnsi="Times New Roman"/>
          <w:sz w:val="24"/>
        </w:rPr>
        <w:t xml:space="preserve">Email: </w:t>
      </w:r>
      <w:hyperlink r:id="rId8" w:history="1">
        <w:r w:rsidRPr="003C0061">
          <w:rPr>
            <w:rFonts w:ascii="Times New Roman" w:eastAsia="Calibri" w:hAnsi="Times New Roman"/>
            <w:color w:val="0563C1"/>
            <w:sz w:val="24"/>
            <w:u w:val="single"/>
          </w:rPr>
          <w:t>President@nfbmd.org</w:t>
        </w:r>
      </w:hyperlink>
      <w:r w:rsidRPr="003C0061">
        <w:rPr>
          <w:rFonts w:ascii="Times New Roman" w:eastAsia="Calibri" w:hAnsi="Times New Roman"/>
          <w:sz w:val="24"/>
        </w:rPr>
        <w:t xml:space="preserve"> </w:t>
      </w:r>
    </w:p>
    <w:p w14:paraId="0AA55E57" w14:textId="77777777" w:rsidR="00692286" w:rsidRDefault="00692286" w:rsidP="002B0D86">
      <w:pPr>
        <w:rPr>
          <w:rFonts w:ascii="Times New Roman" w:eastAsia="Calibri" w:hAnsi="Times New Roman"/>
          <w:bCs/>
          <w:sz w:val="24"/>
        </w:rPr>
      </w:pPr>
    </w:p>
    <w:p w14:paraId="5CB6CBA4" w14:textId="6BAF340F" w:rsidR="00692286" w:rsidRPr="003C0061" w:rsidRDefault="002B0D86" w:rsidP="002B0D86">
      <w:pPr>
        <w:rPr>
          <w:rFonts w:ascii="Times New Roman" w:eastAsia="Calibri" w:hAnsi="Times New Roman"/>
          <w:bCs/>
          <w:sz w:val="24"/>
        </w:rPr>
      </w:pPr>
      <w:r w:rsidRPr="003C0061">
        <w:rPr>
          <w:rFonts w:ascii="Times New Roman" w:eastAsia="Calibri" w:hAnsi="Times New Roman"/>
          <w:bCs/>
          <w:sz w:val="24"/>
        </w:rPr>
        <w:t xml:space="preserve">Date: </w:t>
      </w:r>
      <w:r w:rsidRPr="003C0061">
        <w:rPr>
          <w:rFonts w:ascii="Times New Roman" w:eastAsia="Calibri" w:hAnsi="Times New Roman"/>
          <w:bCs/>
          <w:sz w:val="24"/>
        </w:rPr>
        <w:tab/>
      </w:r>
      <w:r w:rsidRPr="003C0061">
        <w:rPr>
          <w:rFonts w:ascii="Times New Roman" w:eastAsia="Calibri" w:hAnsi="Times New Roman"/>
          <w:bCs/>
          <w:sz w:val="24"/>
        </w:rPr>
        <w:tab/>
        <w:t xml:space="preserve">January </w:t>
      </w:r>
      <w:r>
        <w:rPr>
          <w:rFonts w:ascii="Times New Roman" w:eastAsia="Calibri" w:hAnsi="Times New Roman"/>
          <w:bCs/>
          <w:sz w:val="24"/>
        </w:rPr>
        <w:t>22</w:t>
      </w:r>
      <w:r w:rsidRPr="003C0061">
        <w:rPr>
          <w:rFonts w:ascii="Times New Roman" w:eastAsia="Calibri" w:hAnsi="Times New Roman"/>
          <w:bCs/>
          <w:sz w:val="24"/>
        </w:rPr>
        <w:t>, 202</w:t>
      </w:r>
      <w:r>
        <w:rPr>
          <w:rFonts w:ascii="Times New Roman" w:eastAsia="Calibri" w:hAnsi="Times New Roman"/>
          <w:bCs/>
          <w:sz w:val="24"/>
        </w:rPr>
        <w:t>6</w:t>
      </w:r>
    </w:p>
    <w:p w14:paraId="3D530418" w14:textId="77777777" w:rsidR="002B0D86" w:rsidRPr="003C0061" w:rsidRDefault="002B0D86" w:rsidP="002B0D86">
      <w:pPr>
        <w:rPr>
          <w:rFonts w:ascii="Times New Roman" w:eastAsia="Calibri" w:hAnsi="Times New Roman"/>
          <w:bCs/>
          <w:sz w:val="24"/>
        </w:rPr>
      </w:pPr>
    </w:p>
    <w:p w14:paraId="34D0D686" w14:textId="77777777" w:rsidR="002B0D86" w:rsidRPr="0010563C" w:rsidRDefault="002B0D86" w:rsidP="00B345EF">
      <w:pPr>
        <w:pStyle w:val="Heading2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10563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THE PROBLEM</w:t>
      </w:r>
    </w:p>
    <w:p w14:paraId="4AC2A94C" w14:textId="3608F084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 xml:space="preserve">Blind people who wish to move about their communities experience lack of sufficient, effective, affordable, </w:t>
      </w:r>
      <w:r w:rsidR="00C428FD">
        <w:rPr>
          <w:rFonts w:ascii="Times New Roman" w:hAnsi="Times New Roman"/>
          <w:sz w:val="24"/>
        </w:rPr>
        <w:t>and</w:t>
      </w:r>
      <w:r w:rsidRPr="003C0061">
        <w:rPr>
          <w:rFonts w:ascii="Times New Roman" w:hAnsi="Times New Roman"/>
          <w:sz w:val="24"/>
        </w:rPr>
        <w:t xml:space="preserve"> discrimination-free transportation options.  Bus services are overtaxed, underfunded, and often inefficient.  Paratransit services are even worse.  Rideshare drivers regularly discriminate against blind and low</w:t>
      </w:r>
      <w:r w:rsidR="00B51845">
        <w:rPr>
          <w:rFonts w:ascii="Times New Roman" w:hAnsi="Times New Roman"/>
          <w:sz w:val="24"/>
        </w:rPr>
        <w:t>-</w:t>
      </w:r>
      <w:r w:rsidRPr="003C0061">
        <w:rPr>
          <w:rFonts w:ascii="Times New Roman" w:hAnsi="Times New Roman"/>
          <w:sz w:val="24"/>
        </w:rPr>
        <w:t>vision passengers, with nearly 100% of guide dog users reporting rideshare denials and more than 50% of blind cane users reporting rideshare denials due to blindness.  Many of th</w:t>
      </w:r>
      <w:r w:rsidR="007B506D">
        <w:rPr>
          <w:rFonts w:ascii="Times New Roman" w:hAnsi="Times New Roman"/>
          <w:sz w:val="24"/>
        </w:rPr>
        <w:t>ese individuals</w:t>
      </w:r>
      <w:r w:rsidRPr="003C0061">
        <w:rPr>
          <w:rFonts w:ascii="Times New Roman" w:hAnsi="Times New Roman"/>
          <w:sz w:val="24"/>
        </w:rPr>
        <w:t xml:space="preserve"> report multiple rideshare service denials in a given week.  </w:t>
      </w:r>
    </w:p>
    <w:p w14:paraId="28E5A18D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4290097B" w14:textId="04C97D83" w:rsidR="002B0D86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>Autonomous vehicle technology exists that does not require a human driver, with 25 states having passed legislation allowing for the field testing or commercial operation of autonomous vehicles.  Maryland is not yet one of them.</w:t>
      </w:r>
    </w:p>
    <w:p w14:paraId="3090C3FE" w14:textId="77777777" w:rsidR="000657E5" w:rsidRPr="003C0061" w:rsidRDefault="000657E5" w:rsidP="002B0D86">
      <w:pPr>
        <w:rPr>
          <w:rFonts w:ascii="Times New Roman" w:hAnsi="Times New Roman"/>
          <w:sz w:val="24"/>
        </w:rPr>
      </w:pPr>
    </w:p>
    <w:p w14:paraId="2AC87D6A" w14:textId="77777777" w:rsidR="002B0D86" w:rsidRPr="000657E5" w:rsidRDefault="002B0D86" w:rsidP="000657E5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657E5">
        <w:rPr>
          <w:rFonts w:ascii="Times New Roman" w:hAnsi="Times New Roman" w:cs="Times New Roman"/>
          <w:b/>
          <w:bCs/>
          <w:color w:val="auto"/>
          <w:sz w:val="24"/>
          <w:szCs w:val="24"/>
        </w:rPr>
        <w:t>PROPOSED ACTION</w:t>
      </w:r>
    </w:p>
    <w:p w14:paraId="68801B28" w14:textId="2F34391C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 xml:space="preserve">The Maryland General Assembly should pass legislation to permit field testing and/or commercial operation of autonomous vehicles in Maryland.  </w:t>
      </w:r>
      <w:r w:rsidR="00CB2816">
        <w:rPr>
          <w:rFonts w:ascii="Times New Roman" w:hAnsi="Times New Roman"/>
          <w:sz w:val="24"/>
        </w:rPr>
        <w:t>Given that</w:t>
      </w:r>
      <w:r w:rsidR="00B742E3">
        <w:rPr>
          <w:rFonts w:ascii="Times New Roman" w:hAnsi="Times New Roman"/>
          <w:sz w:val="24"/>
        </w:rPr>
        <w:t xml:space="preserve"> technology exists that does not require a human operator to control</w:t>
      </w:r>
      <w:r w:rsidR="00BB29B8">
        <w:rPr>
          <w:rFonts w:ascii="Times New Roman" w:hAnsi="Times New Roman"/>
          <w:sz w:val="24"/>
        </w:rPr>
        <w:t xml:space="preserve"> the vehicle, </w:t>
      </w:r>
      <w:r w:rsidRPr="003C0061">
        <w:rPr>
          <w:rFonts w:ascii="Times New Roman" w:hAnsi="Times New Roman"/>
          <w:sz w:val="24"/>
        </w:rPr>
        <w:t>legislation should ensure that blind and low</w:t>
      </w:r>
      <w:r w:rsidR="00813D7A">
        <w:rPr>
          <w:rFonts w:ascii="Times New Roman" w:hAnsi="Times New Roman"/>
          <w:sz w:val="24"/>
        </w:rPr>
        <w:t>-</w:t>
      </w:r>
      <w:r w:rsidRPr="003C0061">
        <w:rPr>
          <w:rFonts w:ascii="Times New Roman" w:hAnsi="Times New Roman"/>
          <w:sz w:val="24"/>
        </w:rPr>
        <w:t>vision individuals</w:t>
      </w:r>
      <w:r w:rsidR="007D5804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as well as those with disabilities generally, are able to independently access these vehicles by prohibiting the need for a valid driver’s license to operate these vehicles.  </w:t>
      </w:r>
    </w:p>
    <w:p w14:paraId="159EAA98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030353A0" w14:textId="77777777" w:rsidR="002B0D86" w:rsidRPr="00135191" w:rsidRDefault="002B0D86" w:rsidP="00135191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35191">
        <w:rPr>
          <w:rFonts w:ascii="Times New Roman" w:hAnsi="Times New Roman" w:cs="Times New Roman"/>
          <w:b/>
          <w:bCs/>
          <w:color w:val="auto"/>
          <w:sz w:val="24"/>
          <w:szCs w:val="24"/>
        </w:rPr>
        <w:t>BACKGROUND</w:t>
      </w:r>
    </w:p>
    <w:p w14:paraId="3C967020" w14:textId="76E94BF0" w:rsidR="002B0D86" w:rsidRPr="003C0061" w:rsidRDefault="00595CCC" w:rsidP="002B0D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r w:rsidR="002B0D86" w:rsidRPr="003C0061">
        <w:rPr>
          <w:rFonts w:ascii="Times New Roman" w:hAnsi="Times New Roman"/>
          <w:sz w:val="24"/>
        </w:rPr>
        <w:t xml:space="preserve"> states have passed legislation allowing for the field testing or commercial operation of autonomous vehicles.</w:t>
      </w:r>
      <w:r w:rsidR="00952E5A">
        <w:rPr>
          <w:rFonts w:ascii="Times New Roman" w:hAnsi="Times New Roman"/>
          <w:sz w:val="24"/>
        </w:rPr>
        <w:t xml:space="preserve">  </w:t>
      </w:r>
      <w:r w:rsidR="002B0D86" w:rsidRPr="003C0061">
        <w:rPr>
          <w:rFonts w:ascii="Times New Roman" w:hAnsi="Times New Roman"/>
          <w:sz w:val="24"/>
        </w:rPr>
        <w:t>A fully autonomous vehicle is a self-guided vehicle that operates without any human interaction, using specially designed software, artificial intelligence</w:t>
      </w:r>
      <w:r w:rsidR="006745D3">
        <w:rPr>
          <w:rFonts w:ascii="Times New Roman" w:hAnsi="Times New Roman"/>
          <w:sz w:val="24"/>
        </w:rPr>
        <w:t>,</w:t>
      </w:r>
      <w:r w:rsidR="002B0D86" w:rsidRPr="003C0061">
        <w:rPr>
          <w:rFonts w:ascii="Times New Roman" w:hAnsi="Times New Roman"/>
          <w:sz w:val="24"/>
        </w:rPr>
        <w:t xml:space="preserve"> and sensors</w:t>
      </w:r>
      <w:r w:rsidR="000F5D27">
        <w:rPr>
          <w:rFonts w:ascii="Times New Roman" w:hAnsi="Times New Roman"/>
          <w:sz w:val="24"/>
        </w:rPr>
        <w:t>,</w:t>
      </w:r>
      <w:r w:rsidR="002B0D86" w:rsidRPr="003C0061">
        <w:rPr>
          <w:rFonts w:ascii="Times New Roman" w:hAnsi="Times New Roman"/>
          <w:sz w:val="24"/>
        </w:rPr>
        <w:t xml:space="preserve"> including cameras, radar, and infrared </w:t>
      </w:r>
      <w:r w:rsidR="002B0D86" w:rsidRPr="003C0061">
        <w:rPr>
          <w:rFonts w:ascii="Times New Roman" w:hAnsi="Times New Roman"/>
          <w:sz w:val="24"/>
        </w:rPr>
        <w:lastRenderedPageBreak/>
        <w:t xml:space="preserve">lasers (lidar) to understand and perceive surroundings. </w:t>
      </w:r>
      <w:r w:rsidR="002B0D86">
        <w:rPr>
          <w:rFonts w:ascii="Times New Roman" w:hAnsi="Times New Roman"/>
          <w:sz w:val="24"/>
        </w:rPr>
        <w:t xml:space="preserve"> </w:t>
      </w:r>
      <w:r w:rsidR="002B0D86" w:rsidRPr="003C0061">
        <w:rPr>
          <w:rFonts w:ascii="Times New Roman" w:hAnsi="Times New Roman"/>
          <w:sz w:val="24"/>
        </w:rPr>
        <w:t>This is similar to how a human driver uses eyesight and hearing to perceive the environment and cognition to make decisions and operate a motor vehicle.</w:t>
      </w:r>
    </w:p>
    <w:p w14:paraId="7258613A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4396D399" w14:textId="510453C8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>The Society of Automotive Engineers (SAE) separates autonomous vehicle technology into levels of autonomous operations ranging from human</w:t>
      </w:r>
      <w:r w:rsidR="005141F7">
        <w:rPr>
          <w:rFonts w:ascii="Times New Roman" w:hAnsi="Times New Roman"/>
          <w:sz w:val="24"/>
        </w:rPr>
        <w:t>-</w:t>
      </w:r>
      <w:r w:rsidRPr="003C0061">
        <w:rPr>
          <w:rFonts w:ascii="Times New Roman" w:hAnsi="Times New Roman"/>
          <w:sz w:val="24"/>
        </w:rPr>
        <w:t xml:space="preserve">assisted driving to full automation.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SAE level 4 and SAE level 5 are fully autonomous technolog</w:t>
      </w:r>
      <w:r w:rsidR="006F7ACC">
        <w:rPr>
          <w:rFonts w:ascii="Times New Roman" w:hAnsi="Times New Roman"/>
          <w:sz w:val="24"/>
        </w:rPr>
        <w:t>ies</w:t>
      </w:r>
      <w:r w:rsidRPr="003C0061">
        <w:rPr>
          <w:rFonts w:ascii="Times New Roman" w:hAnsi="Times New Roman"/>
          <w:sz w:val="24"/>
        </w:rPr>
        <w:t xml:space="preserve">, meaning that a human driver is not necessary in any capacity for these vehicles to operate on roadways.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Companies in the US currently operate commercial rideshare services in San Francisco, Los Angeles, Phoenix</w:t>
      </w:r>
      <w:r>
        <w:rPr>
          <w:rFonts w:ascii="Times New Roman" w:hAnsi="Times New Roman"/>
          <w:sz w:val="24"/>
        </w:rPr>
        <w:t xml:space="preserve">, Atlanta, and Austin </w:t>
      </w:r>
      <w:r w:rsidRPr="003C0061">
        <w:rPr>
          <w:rFonts w:ascii="Times New Roman" w:hAnsi="Times New Roman"/>
          <w:sz w:val="24"/>
        </w:rPr>
        <w:t>using SAE level 4</w:t>
      </w:r>
      <w:r w:rsidR="00F13740"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fully autonomous vehicles, with other cities</w:t>
      </w:r>
      <w:r w:rsidR="0005593A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including San Diego, Las Vegas, and Detroit</w:t>
      </w:r>
      <w:r w:rsidR="0005593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beginning shortly.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This means that an individual can summon a fully autonomous vehicle in one of these cities as easily as ordering an Uber or Lyft.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They</w:t>
      </w:r>
      <w:r w:rsidR="004E6D24">
        <w:rPr>
          <w:rFonts w:ascii="Times New Roman" w:hAnsi="Times New Roman"/>
          <w:sz w:val="24"/>
        </w:rPr>
        <w:t xml:space="preserve"> simply </w:t>
      </w:r>
      <w:r w:rsidRPr="003C0061">
        <w:rPr>
          <w:rFonts w:ascii="Times New Roman" w:hAnsi="Times New Roman"/>
          <w:sz w:val="24"/>
        </w:rPr>
        <w:t xml:space="preserve">need to download the requisite app, enter payment information, and summon a fully autonomous vehicle.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This is not science fiction.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It is reality in these cities</w:t>
      </w:r>
      <w:r w:rsidR="00D722BD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and several more are on the horizon.</w:t>
      </w:r>
    </w:p>
    <w:p w14:paraId="0C407338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1F90EEA2" w14:textId="40CE6582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>Currently</w:t>
      </w:r>
      <w:r w:rsidR="0018487A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there is not a nationwide federal law regulating fully autonomous vehicles.  California</w:t>
      </w:r>
      <w:r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Arizona, </w:t>
      </w:r>
      <w:r>
        <w:rPr>
          <w:rFonts w:ascii="Times New Roman" w:hAnsi="Times New Roman"/>
          <w:sz w:val="24"/>
        </w:rPr>
        <w:t xml:space="preserve">Texas, and Georgia, </w:t>
      </w:r>
      <w:r w:rsidRPr="003C0061">
        <w:rPr>
          <w:rFonts w:ascii="Times New Roman" w:hAnsi="Times New Roman"/>
          <w:sz w:val="24"/>
        </w:rPr>
        <w:t xml:space="preserve">along with </w:t>
      </w:r>
      <w:r w:rsidR="00A46879">
        <w:rPr>
          <w:rFonts w:ascii="Times New Roman" w:hAnsi="Times New Roman"/>
          <w:sz w:val="24"/>
        </w:rPr>
        <w:t>21</w:t>
      </w:r>
      <w:r w:rsidR="0074244F">
        <w:rPr>
          <w:rFonts w:ascii="Times New Roman" w:hAnsi="Times New Roman"/>
          <w:sz w:val="24"/>
        </w:rPr>
        <w:t xml:space="preserve"> other</w:t>
      </w:r>
      <w:r w:rsidRPr="003C0061">
        <w:rPr>
          <w:rFonts w:ascii="Times New Roman" w:hAnsi="Times New Roman"/>
          <w:sz w:val="24"/>
        </w:rPr>
        <w:t xml:space="preserve"> states, have passed state legislation permitting the testing and operation of SAE level 4 autonomous vehicles within their borders.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The blind community is poised to benefit from autonomous vehicle technology more than any other community; therefore</w:t>
      </w:r>
      <w:r w:rsidR="008269E8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the National Federation of the Blind of Maryland wants to see Maryland become the 26</w:t>
      </w:r>
      <w:r w:rsidRPr="003C0061">
        <w:rPr>
          <w:rFonts w:ascii="Times New Roman" w:hAnsi="Times New Roman"/>
          <w:sz w:val="24"/>
          <w:vertAlign w:val="superscript"/>
        </w:rPr>
        <w:t>th</w:t>
      </w:r>
      <w:r w:rsidRPr="003C0061">
        <w:rPr>
          <w:rFonts w:ascii="Times New Roman" w:hAnsi="Times New Roman"/>
          <w:sz w:val="24"/>
        </w:rPr>
        <w:t xml:space="preserve"> state to implement a similar statewide framework. </w:t>
      </w:r>
    </w:p>
    <w:p w14:paraId="161F74AD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4FCBD0B0" w14:textId="65BA576D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>Fully autonomous vehicles are not controlled by human drivers, which eliminates</w:t>
      </w:r>
      <w:r w:rsidR="00E55198">
        <w:rPr>
          <w:rFonts w:ascii="Times New Roman" w:hAnsi="Times New Roman"/>
          <w:sz w:val="24"/>
        </w:rPr>
        <w:t xml:space="preserve"> the possibility of</w:t>
      </w:r>
      <w:r w:rsidRPr="003C0061">
        <w:rPr>
          <w:rFonts w:ascii="Times New Roman" w:hAnsi="Times New Roman"/>
          <w:sz w:val="24"/>
        </w:rPr>
        <w:t xml:space="preserve"> discrimination when requesting an autonomous rideshare.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Passengers do not have to fear refusal of a ride for being a blind person using a service animal or white cane.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The broader community does not need to live in fear of experiencing discrimination based upon religion, skin color</w:t>
      </w:r>
      <w:r w:rsidR="00FA29CF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or LGBTQ+ identity.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Vulnerable </w:t>
      </w:r>
      <w:r>
        <w:rPr>
          <w:rFonts w:ascii="Times New Roman" w:hAnsi="Times New Roman"/>
          <w:sz w:val="24"/>
        </w:rPr>
        <w:t xml:space="preserve">individuals </w:t>
      </w:r>
      <w:r w:rsidRPr="003C0061">
        <w:rPr>
          <w:rFonts w:ascii="Times New Roman" w:hAnsi="Times New Roman"/>
          <w:sz w:val="24"/>
        </w:rPr>
        <w:t>can feel safe knowing they are not entering a car with a stranger.</w:t>
      </w:r>
      <w:r w:rsidR="00FA29CF">
        <w:rPr>
          <w:rFonts w:ascii="Times New Roman" w:hAnsi="Times New Roman"/>
          <w:sz w:val="24"/>
        </w:rPr>
        <w:t xml:space="preserve">  </w:t>
      </w:r>
      <w:r w:rsidRPr="003C0061">
        <w:rPr>
          <w:rFonts w:ascii="Times New Roman" w:hAnsi="Times New Roman"/>
          <w:sz w:val="24"/>
        </w:rPr>
        <w:t>Anyone can ride comfortably</w:t>
      </w:r>
      <w:r w:rsidR="0035413A">
        <w:rPr>
          <w:rFonts w:ascii="Times New Roman" w:hAnsi="Times New Roman"/>
          <w:sz w:val="24"/>
        </w:rPr>
        <w:t xml:space="preserve"> knowing</w:t>
      </w:r>
      <w:r w:rsidRPr="003C0061">
        <w:rPr>
          <w:rFonts w:ascii="Times New Roman" w:hAnsi="Times New Roman"/>
          <w:sz w:val="24"/>
        </w:rPr>
        <w:t xml:space="preserve"> that </w:t>
      </w:r>
      <w:r w:rsidR="007F5CF2">
        <w:rPr>
          <w:rFonts w:ascii="Times New Roman" w:hAnsi="Times New Roman"/>
          <w:sz w:val="24"/>
        </w:rPr>
        <w:t>their</w:t>
      </w:r>
      <w:r w:rsidRPr="003C0061">
        <w:rPr>
          <w:rFonts w:ascii="Times New Roman" w:hAnsi="Times New Roman"/>
          <w:sz w:val="24"/>
        </w:rPr>
        <w:t xml:space="preserve"> driver will not be intoxicated or distracted by a text message.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>Any passenger in an autonomous vehicle will have the same freedom to make a phone call or have a private conversation as they would while driving their own personal vehicle.</w:t>
      </w:r>
    </w:p>
    <w:p w14:paraId="5911C07C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19123901" w14:textId="66CCDFAE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 xml:space="preserve">The National Federation of the </w:t>
      </w:r>
      <w:r w:rsidR="001824CC">
        <w:rPr>
          <w:rFonts w:ascii="Times New Roman" w:hAnsi="Times New Roman"/>
          <w:sz w:val="24"/>
        </w:rPr>
        <w:t>B</w:t>
      </w:r>
      <w:r w:rsidRPr="003C0061">
        <w:rPr>
          <w:rFonts w:ascii="Times New Roman" w:hAnsi="Times New Roman"/>
          <w:sz w:val="24"/>
        </w:rPr>
        <w:t>lind headquarters in Baltimore</w:t>
      </w:r>
      <w:r w:rsidR="001824CC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Maryland is dedicated to sharing expertise to make sure that fully autonomous vehicles operating in Maryland implement best practices for nonvisual accessibility through the Center of Excellence in Non</w:t>
      </w:r>
      <w:r w:rsidR="00B24B9D">
        <w:rPr>
          <w:rFonts w:ascii="Times New Roman" w:hAnsi="Times New Roman"/>
          <w:sz w:val="24"/>
        </w:rPr>
        <w:t>v</w:t>
      </w:r>
      <w:r w:rsidRPr="003C0061">
        <w:rPr>
          <w:rFonts w:ascii="Times New Roman" w:hAnsi="Times New Roman"/>
          <w:sz w:val="24"/>
        </w:rPr>
        <w:t xml:space="preserve">isual </w:t>
      </w:r>
      <w:r w:rsidR="00A31B6E">
        <w:rPr>
          <w:rFonts w:ascii="Times New Roman" w:hAnsi="Times New Roman"/>
          <w:sz w:val="24"/>
        </w:rPr>
        <w:t>A</w:t>
      </w:r>
      <w:r w:rsidRPr="003C0061">
        <w:rPr>
          <w:rFonts w:ascii="Times New Roman" w:hAnsi="Times New Roman"/>
          <w:sz w:val="24"/>
        </w:rPr>
        <w:t>ccess</w:t>
      </w:r>
      <w:r w:rsidR="0039653E">
        <w:rPr>
          <w:rFonts w:ascii="Times New Roman" w:hAnsi="Times New Roman"/>
          <w:sz w:val="24"/>
        </w:rPr>
        <w:t>ibility</w:t>
      </w:r>
      <w:r w:rsidRPr="003C0061">
        <w:rPr>
          <w:rFonts w:ascii="Times New Roman" w:hAnsi="Times New Roman"/>
          <w:sz w:val="24"/>
        </w:rPr>
        <w:t xml:space="preserve">, putting Maryland once again front and center in the conversation </w:t>
      </w:r>
      <w:r w:rsidR="00D80B14">
        <w:rPr>
          <w:rFonts w:ascii="Times New Roman" w:hAnsi="Times New Roman"/>
          <w:sz w:val="24"/>
        </w:rPr>
        <w:t>about</w:t>
      </w:r>
      <w:r w:rsidRPr="003C0061">
        <w:rPr>
          <w:rFonts w:ascii="Times New Roman" w:hAnsi="Times New Roman"/>
          <w:sz w:val="24"/>
        </w:rPr>
        <w:t xml:space="preserve"> cutting-edge developments</w:t>
      </w:r>
      <w:r w:rsidR="009C187E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while ensuring accessibility.</w:t>
      </w:r>
    </w:p>
    <w:p w14:paraId="6B219AAD" w14:textId="77777777" w:rsidR="002B0D86" w:rsidRPr="003C0061" w:rsidRDefault="002B0D86" w:rsidP="002B0D86">
      <w:pPr>
        <w:rPr>
          <w:rFonts w:ascii="Times New Roman" w:hAnsi="Times New Roman"/>
          <w:sz w:val="24"/>
        </w:rPr>
      </w:pPr>
    </w:p>
    <w:p w14:paraId="0337CB59" w14:textId="77777777" w:rsidR="002B0D86" w:rsidRPr="00135191" w:rsidRDefault="002B0D86" w:rsidP="00135191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35191">
        <w:rPr>
          <w:rFonts w:ascii="Times New Roman" w:hAnsi="Times New Roman" w:cs="Times New Roman"/>
          <w:b/>
          <w:bCs/>
          <w:color w:val="auto"/>
          <w:sz w:val="24"/>
          <w:szCs w:val="24"/>
        </w:rPr>
        <w:t>CONCLUSION</w:t>
      </w:r>
    </w:p>
    <w:p w14:paraId="0E80C969" w14:textId="3ABCCCF2" w:rsidR="002B0D86" w:rsidRPr="003C0061" w:rsidRDefault="002B0D86" w:rsidP="002B0D86">
      <w:pPr>
        <w:rPr>
          <w:rFonts w:ascii="Times New Roman" w:hAnsi="Times New Roman"/>
          <w:sz w:val="24"/>
        </w:rPr>
      </w:pPr>
      <w:r w:rsidRPr="003C0061">
        <w:rPr>
          <w:rFonts w:ascii="Times New Roman" w:hAnsi="Times New Roman"/>
          <w:sz w:val="24"/>
        </w:rPr>
        <w:t xml:space="preserve">We encourage the adoption of Maryland </w:t>
      </w:r>
      <w:r w:rsidR="00E40AE3">
        <w:rPr>
          <w:rFonts w:ascii="Times New Roman" w:hAnsi="Times New Roman"/>
          <w:sz w:val="24"/>
        </w:rPr>
        <w:t>a</w:t>
      </w:r>
      <w:r w:rsidRPr="003C0061">
        <w:rPr>
          <w:rFonts w:ascii="Times New Roman" w:hAnsi="Times New Roman"/>
          <w:sz w:val="24"/>
        </w:rPr>
        <w:t xml:space="preserve">utonomous </w:t>
      </w:r>
      <w:r w:rsidR="00E40AE3">
        <w:rPr>
          <w:rFonts w:ascii="Times New Roman" w:hAnsi="Times New Roman"/>
          <w:sz w:val="24"/>
        </w:rPr>
        <w:t>v</w:t>
      </w:r>
      <w:r w:rsidRPr="003C0061">
        <w:rPr>
          <w:rFonts w:ascii="Times New Roman" w:hAnsi="Times New Roman"/>
          <w:sz w:val="24"/>
        </w:rPr>
        <w:t xml:space="preserve">ehicle </w:t>
      </w:r>
      <w:r>
        <w:rPr>
          <w:rFonts w:ascii="Times New Roman" w:hAnsi="Times New Roman"/>
          <w:sz w:val="24"/>
        </w:rPr>
        <w:t xml:space="preserve">legislation </w:t>
      </w:r>
      <w:r w:rsidRPr="003C0061">
        <w:rPr>
          <w:rFonts w:ascii="Times New Roman" w:hAnsi="Times New Roman"/>
          <w:sz w:val="24"/>
        </w:rPr>
        <w:t xml:space="preserve">that </w:t>
      </w:r>
      <w:r>
        <w:rPr>
          <w:rFonts w:ascii="Times New Roman" w:hAnsi="Times New Roman"/>
          <w:sz w:val="24"/>
        </w:rPr>
        <w:t xml:space="preserve">is consistent </w:t>
      </w:r>
      <w:r w:rsidRPr="003C0061">
        <w:rPr>
          <w:rFonts w:ascii="Times New Roman" w:hAnsi="Times New Roman"/>
          <w:sz w:val="24"/>
        </w:rPr>
        <w:t>with</w:t>
      </w:r>
      <w:r w:rsidR="004B31AC"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best practices in other states. </w:t>
      </w:r>
      <w:r>
        <w:rPr>
          <w:rFonts w:ascii="Times New Roman" w:hAnsi="Times New Roman"/>
          <w:sz w:val="24"/>
        </w:rPr>
        <w:t xml:space="preserve"> </w:t>
      </w:r>
      <w:r w:rsidRPr="003C0061">
        <w:rPr>
          <w:rFonts w:ascii="Times New Roman" w:hAnsi="Times New Roman"/>
          <w:sz w:val="24"/>
        </w:rPr>
        <w:t xml:space="preserve">Eliminating the requirement of a licensed human driver in the vehicle and </w:t>
      </w:r>
      <w:r w:rsidR="00A4185B">
        <w:rPr>
          <w:rFonts w:ascii="Times New Roman" w:hAnsi="Times New Roman"/>
          <w:sz w:val="24"/>
        </w:rPr>
        <w:t>including</w:t>
      </w:r>
      <w:r w:rsidRPr="003C0061">
        <w:rPr>
          <w:rFonts w:ascii="Times New Roman" w:hAnsi="Times New Roman"/>
          <w:sz w:val="24"/>
        </w:rPr>
        <w:t xml:space="preserve"> comparable language to t</w:t>
      </w:r>
      <w:r w:rsidR="00A4185B">
        <w:rPr>
          <w:rFonts w:ascii="Times New Roman" w:hAnsi="Times New Roman"/>
          <w:sz w:val="24"/>
        </w:rPr>
        <w:t>hat of the</w:t>
      </w:r>
      <w:r w:rsidRPr="003C0061">
        <w:rPr>
          <w:rFonts w:ascii="Times New Roman" w:hAnsi="Times New Roman"/>
          <w:sz w:val="24"/>
        </w:rPr>
        <w:t xml:space="preserve"> </w:t>
      </w:r>
      <w:r w:rsidR="00145C22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states that have enacted legislation </w:t>
      </w:r>
      <w:r w:rsidRPr="003C0061">
        <w:rPr>
          <w:rFonts w:ascii="Times New Roman" w:hAnsi="Times New Roman"/>
          <w:sz w:val="24"/>
        </w:rPr>
        <w:t>will ensure</w:t>
      </w:r>
      <w:r w:rsidR="00CF3CCD">
        <w:rPr>
          <w:rFonts w:ascii="Times New Roman" w:hAnsi="Times New Roman"/>
          <w:sz w:val="24"/>
        </w:rPr>
        <w:t xml:space="preserve"> that</w:t>
      </w:r>
      <w:r w:rsidRPr="003C0061">
        <w:rPr>
          <w:rFonts w:ascii="Times New Roman" w:hAnsi="Times New Roman"/>
          <w:sz w:val="24"/>
        </w:rPr>
        <w:t xml:space="preserve"> people working in </w:t>
      </w:r>
      <w:r>
        <w:rPr>
          <w:rFonts w:ascii="Times New Roman" w:hAnsi="Times New Roman"/>
          <w:sz w:val="24"/>
        </w:rPr>
        <w:t xml:space="preserve">Maryland </w:t>
      </w:r>
      <w:r w:rsidRPr="003C0061">
        <w:rPr>
          <w:rFonts w:ascii="Times New Roman" w:hAnsi="Times New Roman"/>
          <w:sz w:val="24"/>
        </w:rPr>
        <w:t>would be able to reliably commute between home and work</w:t>
      </w:r>
      <w:r w:rsidR="003320B9">
        <w:rPr>
          <w:rFonts w:ascii="Times New Roman" w:hAnsi="Times New Roman"/>
          <w:sz w:val="24"/>
        </w:rPr>
        <w:t>,</w:t>
      </w:r>
      <w:r w:rsidRPr="003C0061">
        <w:rPr>
          <w:rFonts w:ascii="Times New Roman" w:hAnsi="Times New Roman"/>
          <w:sz w:val="24"/>
        </w:rPr>
        <w:t xml:space="preserve"> creating more choice in transportation for everyone.  Use of autonomous vehicles in Maryland will also reduce instances of discriminatory rideshare denials for the blind.</w:t>
      </w:r>
    </w:p>
    <w:p w14:paraId="7DBB7DD6" w14:textId="77777777" w:rsidR="002B0D86" w:rsidRDefault="002B0D86" w:rsidP="002B0D86"/>
    <w:p w14:paraId="29D91F08" w14:textId="6326B07D" w:rsidR="0015028A" w:rsidRPr="00582231" w:rsidRDefault="0015028A" w:rsidP="00582231">
      <w:pPr>
        <w:spacing w:after="160"/>
        <w:rPr>
          <w:rFonts w:ascii="Times New Roman" w:hAnsi="Times New Roman"/>
          <w:sz w:val="24"/>
        </w:rPr>
      </w:pPr>
    </w:p>
    <w:sectPr w:rsidR="0015028A" w:rsidRPr="00582231" w:rsidSect="004449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0" w:right="90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EA52" w14:textId="77777777" w:rsidR="00E84CFE" w:rsidRDefault="00E84CFE">
      <w:r>
        <w:separator/>
      </w:r>
    </w:p>
  </w:endnote>
  <w:endnote w:type="continuationSeparator" w:id="0">
    <w:p w14:paraId="005AC293" w14:textId="77777777" w:rsidR="00E84CFE" w:rsidRDefault="00E8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69D8" w14:textId="77777777" w:rsidR="0053791E" w:rsidRDefault="00537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2AB5" w14:textId="77777777" w:rsidR="00226FA7" w:rsidRDefault="009F06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DCB025" wp14:editId="2F5E7BA5">
              <wp:simplePos x="0" y="0"/>
              <wp:positionH relativeFrom="column">
                <wp:posOffset>-352425</wp:posOffset>
              </wp:positionH>
              <wp:positionV relativeFrom="paragraph">
                <wp:posOffset>-51435</wp:posOffset>
              </wp:positionV>
              <wp:extent cx="7267575" cy="485775"/>
              <wp:effectExtent l="0" t="0" r="0" b="952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87021" w14:textId="77777777" w:rsidR="0069124A" w:rsidRPr="0069124A" w:rsidRDefault="0069124A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9124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National Federation of the Blind</w:t>
                          </w:r>
                          <w:r w:rsidR="00C25BE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8B19C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</w:t>
                          </w:r>
                          <w:r w:rsid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aryland</w:t>
                          </w:r>
                        </w:p>
                        <w:p w14:paraId="11A26E45" w14:textId="77777777" w:rsidR="0015028A" w:rsidRPr="00B5487D" w:rsidRDefault="0015028A" w:rsidP="0015028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5028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Ronza Othman</w:t>
                          </w:r>
                          <w:r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620714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President NFBMD</w:t>
                          </w:r>
                          <w:r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1502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15 Charles Plaza, #3002, Baltimore, MD 21201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|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443-426-</w:t>
                          </w:r>
                          <w:r w:rsidRPr="001502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4110</w:t>
                          </w:r>
                          <w:r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| </w:t>
                          </w:r>
                          <w:r w:rsidRPr="00620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www.nfbmd.org</w:t>
                          </w:r>
                        </w:p>
                        <w:p w14:paraId="1F6CFD19" w14:textId="77777777" w:rsidR="00620714" w:rsidRPr="00B5487D" w:rsidRDefault="00620714" w:rsidP="00620714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3366C1E" w14:textId="77777777" w:rsidR="007D63DB" w:rsidRPr="00B5487D" w:rsidRDefault="007D63DB" w:rsidP="007D63DB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9DE920A" w14:textId="77777777" w:rsidR="00764AA9" w:rsidRPr="00B5487D" w:rsidRDefault="00764AA9" w:rsidP="00764AA9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A956CFC" w14:textId="77777777" w:rsidR="003E278A" w:rsidRPr="00B5487D" w:rsidRDefault="003E278A" w:rsidP="003E278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5182FA34" w14:textId="77777777" w:rsidR="00D70E96" w:rsidRPr="00D41CAD" w:rsidRDefault="00D70E96" w:rsidP="00D70E96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8C58412" w14:textId="77777777" w:rsidR="009F0608" w:rsidRPr="0069124A" w:rsidRDefault="009F0608" w:rsidP="00D8067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CB0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7.75pt;margin-top:-4.05pt;width:572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lL3gEAAKEDAAAOAAAAZHJzL2Uyb0RvYy54bWysU9tu2zAMfR+wfxD0vjgJkroz4hRdiw4D&#10;ugvQ7QNkWYqN2aJGKrGzrx8lp2m2vQ17EXjzIc8hvbkZ+04cDFILrpSL2VwK4zTUrduV8tvXhzfX&#10;UlBQrlYdOFPKoyF5s339ajP4wiyhga42KBjEUTH4UjYh+CLLSDemVzQDbxwnLWCvAru4y2pUA6P3&#10;Xbacz6+yAbD2CNoQcfR+SsptwrfW6PDZWjJBdKXk2UJ6Mb1VfLPtRhU7VL5p9WkM9Q9T9Kp13PQM&#10;da+CEnts/4LqW41AYMNMQ5+Bta02iQOzWcz/YPPUKG8SFxaH/Fkm+n+w+tPhyX9BEcZ3MPICEwny&#10;j6C/k3Bw1yi3M7eIMDRG1dx4ESXLBk/F6dMoNRUUQarhI9S8ZLUPkIBGi31UhXkKRucFHM+imzEI&#10;zcF8eZWv87UUmnOr63XOdmyhiuevPVJ4b6AX0Sgl8lITujo8UphKn0tiMwcPbdelxXbutwBjxkia&#10;Pg48jR7GauTqyKKC+sg8EKY74btmowH8KcXAN1JK+rFXaKToPjjW4u1itYpHlZzVOl+yg5eZ6jKj&#10;nGaoUgYpJvMuTIe499juGu40qe/glvWzbaL2MtVpbr6DJM7pZuOhXfqp6uXP2v4CAAD//wMAUEsD&#10;BBQABgAIAAAAIQAu7+793gAAAAoBAAAPAAAAZHJzL2Rvd25yZXYueG1sTI/BbsIwDIbvk3iHyEi7&#10;QcJEUSlN0bRp103ANmm30Ji2onGqJtDu7WdO7GbLn35/f74dXSuu2IfGk4bFXIFAKr1tqNLweXib&#10;pSBCNGRN6wk1/GKAbTF5yE1m/UA7vO5jJTiEQmY01DF2mZShrNGZMPcdEt9Ovncm8tpX0vZm4HDX&#10;yielVtKZhvhDbTp8qbE87y9Ow9f76ed7qT6qV5d0gx+VJLeWWj9Ox+cNiIhjvMNw02d1KNjp6C9k&#10;g2g1zJIkYZSHdAHiBqh0ze2OGlbpEmSRy/8Vij8AAAD//wMAUEsBAi0AFAAGAAgAAAAhALaDOJL+&#10;AAAA4QEAABMAAAAAAAAAAAAAAAAAAAAAAFtDb250ZW50X1R5cGVzXS54bWxQSwECLQAUAAYACAAA&#10;ACEAOP0h/9YAAACUAQAACwAAAAAAAAAAAAAAAAAvAQAAX3JlbHMvLnJlbHNQSwECLQAUAAYACAAA&#10;ACEAiYTJS94BAAChAwAADgAAAAAAAAAAAAAAAAAuAgAAZHJzL2Uyb0RvYy54bWxQSwECLQAUAAYA&#10;CAAAACEALu/u/d4AAAAKAQAADwAAAAAAAAAAAAAAAAA4BAAAZHJzL2Rvd25yZXYueG1sUEsFBgAA&#10;AAAEAAQA8wAAAEMFAAAAAA==&#10;" filled="f" stroked="f">
              <v:textbox>
                <w:txbxContent>
                  <w:p w14:paraId="10687021" w14:textId="77777777" w:rsidR="0069124A" w:rsidRPr="0069124A" w:rsidRDefault="0069124A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69124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National Federation of the Blind</w:t>
                    </w:r>
                    <w:r w:rsidR="00C25BE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of </w:t>
                    </w:r>
                    <w:r w:rsidR="008B19C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</w:t>
                    </w:r>
                    <w:r w:rsid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aryland</w:t>
                    </w:r>
                  </w:p>
                  <w:p w14:paraId="11A26E45" w14:textId="77777777" w:rsidR="0015028A" w:rsidRPr="00B5487D" w:rsidRDefault="0015028A" w:rsidP="0015028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5028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Ronza Othman</w:t>
                    </w:r>
                    <w:r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, </w:t>
                    </w:r>
                    <w:r w:rsidRPr="00620714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President NFBMD</w:t>
                    </w:r>
                    <w:r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| </w:t>
                    </w:r>
                    <w:r w:rsidRPr="0015028A">
                      <w:rPr>
                        <w:rFonts w:ascii="Arial" w:hAnsi="Arial" w:cs="Arial"/>
                        <w:sz w:val="20"/>
                        <w:szCs w:val="20"/>
                      </w:rPr>
                      <w:t>15 Charles Plaza, #3002, Baltimore, MD 21201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|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443-426-</w:t>
                    </w:r>
                    <w:r w:rsidRPr="0015028A">
                      <w:rPr>
                        <w:rFonts w:ascii="Arial" w:hAnsi="Arial" w:cs="Arial"/>
                        <w:sz w:val="20"/>
                        <w:szCs w:val="20"/>
                      </w:rPr>
                      <w:t>4110</w:t>
                    </w:r>
                    <w:r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| </w:t>
                    </w:r>
                    <w:r w:rsidRPr="00620714">
                      <w:rPr>
                        <w:rFonts w:ascii="Arial" w:hAnsi="Arial" w:cs="Arial"/>
                        <w:sz w:val="20"/>
                        <w:szCs w:val="20"/>
                      </w:rPr>
                      <w:t>www.nfbmd.org</w:t>
                    </w:r>
                  </w:p>
                  <w:p w14:paraId="1F6CFD19" w14:textId="77777777" w:rsidR="00620714" w:rsidRPr="00B5487D" w:rsidRDefault="00620714" w:rsidP="00620714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3366C1E" w14:textId="77777777" w:rsidR="007D63DB" w:rsidRPr="00B5487D" w:rsidRDefault="007D63DB" w:rsidP="007D63DB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9DE920A" w14:textId="77777777" w:rsidR="00764AA9" w:rsidRPr="00B5487D" w:rsidRDefault="00764AA9" w:rsidP="00764AA9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A956CFC" w14:textId="77777777" w:rsidR="003E278A" w:rsidRPr="00B5487D" w:rsidRDefault="003E278A" w:rsidP="003E278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5182FA34" w14:textId="77777777" w:rsidR="00D70E96" w:rsidRPr="00D41CAD" w:rsidRDefault="00D70E96" w:rsidP="00D70E96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8C58412" w14:textId="77777777" w:rsidR="009F0608" w:rsidRPr="0069124A" w:rsidRDefault="009F0608" w:rsidP="00D8067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689A" w14:textId="427286A0" w:rsidR="00226FA7" w:rsidRDefault="002422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3F7B7" wp14:editId="2E085BCC">
              <wp:simplePos x="0" y="0"/>
              <wp:positionH relativeFrom="column">
                <wp:posOffset>-342900</wp:posOffset>
              </wp:positionH>
              <wp:positionV relativeFrom="paragraph">
                <wp:posOffset>-49530</wp:posOffset>
              </wp:positionV>
              <wp:extent cx="7277100" cy="57785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4EAAB" w14:textId="385A8E38" w:rsidR="0053791E" w:rsidRDefault="0053791E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9124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National Federation of the Blind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of Maryland</w:t>
                          </w:r>
                        </w:p>
                        <w:p w14:paraId="0B01753D" w14:textId="218CD49A" w:rsidR="0024227C" w:rsidRPr="00B5487D" w:rsidRDefault="0015028A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5028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Ronza Othman</w:t>
                          </w:r>
                          <w:r w:rsidR="00620714"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="00620714" w:rsidRPr="00620714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President NFBMD</w:t>
                          </w:r>
                          <w:r w:rsidR="00620714"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1502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15 Charles Plaza, #3002, Baltimore, MD 21201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620714"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|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443-426-</w:t>
                          </w:r>
                          <w:r w:rsidRPr="0015028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4110</w:t>
                          </w:r>
                          <w:r w:rsidR="00620714" w:rsidRPr="0062071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| </w:t>
                          </w:r>
                          <w:r w:rsidR="00620714" w:rsidRPr="00620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www.nfbmd.org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3F7B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pt;margin-top:-3.9pt;width:573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W6S4gEAAKgDAAAOAAAAZHJzL2Uyb0RvYy54bWysU8GO0zAQvSPxD5bvNEnVkiVqulp2tQhp&#10;YZEWPsBxnMQi8Zix26R8PWMn2y1wQ1wsz4zz5r03k931NPTsqNBpMCXPVilnykiotWlL/u3r/Zsr&#10;zpwXphY9GFXyk3L8ev/61W60hVpDB32tkBGIccVoS955b4skcbJTg3ArsMpQsQEchKcQ26RGMRL6&#10;0CfrNH2bjIC1RZDKOcrezUW+j/hNo6R/bBqnPOtLTtx8PDGeVTiT/U4ULQrbabnQEP/AYhDaUNMz&#10;1J3wgh1Q/wU1aIngoPErCUMCTaOlihpITZb+oeapE1ZFLWSOs2eb3P+DlZ+PT/YLMj+9h4kGGEU4&#10;+wDyu2MGbjthWnWDCGOnRE2Ns2BZMlpXLJ8Gq13hAkg1foKahiwOHiLQ1OAQXCGdjNBpAKez6Wry&#10;TFIyX+d5llJJUm2b51fbOJVEFM9fW3T+g4KBhUvJkYYa0cXxwfnARhTPT0IzA/e67+Nge/Nbgh6G&#10;TGQfCM/U/VRNTNeLtCCmgvpEchDmdaH1pksH+JOzkVal5O7HQaDirP9oyJJ32WYTdisGm22+pgAv&#10;K9VlRRhJUCX3nM3XWz/v48GibjvqNA/BwA3Z2Oio8IXVQp/WIQpfVjfs22UcX738YPtfAAAA//8D&#10;AFBLAwQUAAYACAAAACEA6eACL94AAAAKAQAADwAAAGRycy9kb3ducmV2LnhtbEyPT0/DMAzF70h8&#10;h8hI3LaEssFW6k4IxBXE+CNxyxqvrWicqsnW8u3xTnCz/Z6ef6/YTL5TRxpiGxjham5AEVfBtVwj&#10;vL89zVagYrLsbBeYEH4owqY8Pyts7sLIr3TcplpJCMfcIjQp9bnWsWrI2zgPPbFo+zB4m2Qdau0G&#10;O0q473RmzI32tmX50NieHhqqvrcHj/DxvP/6XJiX+tEv+zFMRrNfa8TLi+n+DlSiKf2Z4YQv6FAK&#10;0y4c2EXVIcyWC+mSZLiVCieDWWdy2SGsrjPQZaH/Vyh/AQAA//8DAFBLAQItABQABgAIAAAAIQC2&#10;gziS/gAAAOEBAAATAAAAAAAAAAAAAAAAAAAAAABbQ29udGVudF9UeXBlc10ueG1sUEsBAi0AFAAG&#10;AAgAAAAhADj9If/WAAAAlAEAAAsAAAAAAAAAAAAAAAAALwEAAF9yZWxzLy5yZWxzUEsBAi0AFAAG&#10;AAgAAAAhAFelbpLiAQAAqAMAAA4AAAAAAAAAAAAAAAAALgIAAGRycy9lMm9Eb2MueG1sUEsBAi0A&#10;FAAGAAgAAAAhAOngAi/eAAAACgEAAA8AAAAAAAAAAAAAAAAAPAQAAGRycy9kb3ducmV2LnhtbFBL&#10;BQYAAAAABAAEAPMAAABHBQAAAAA=&#10;" filled="f" stroked="f">
              <v:textbox>
                <w:txbxContent>
                  <w:p w14:paraId="32C4EAAB" w14:textId="385A8E38" w:rsidR="0053791E" w:rsidRDefault="0053791E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69124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National Federation of the Blind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of Maryland</w:t>
                    </w:r>
                  </w:p>
                  <w:p w14:paraId="0B01753D" w14:textId="218CD49A" w:rsidR="0024227C" w:rsidRPr="00B5487D" w:rsidRDefault="0015028A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5028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Ronza Othman</w:t>
                    </w:r>
                    <w:r w:rsidR="00620714"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, </w:t>
                    </w:r>
                    <w:r w:rsidR="00620714" w:rsidRPr="00620714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President NFBMD</w:t>
                    </w:r>
                    <w:r w:rsidR="00620714"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| </w:t>
                    </w:r>
                    <w:r w:rsidRPr="0015028A">
                      <w:rPr>
                        <w:rFonts w:ascii="Arial" w:hAnsi="Arial" w:cs="Arial"/>
                        <w:sz w:val="20"/>
                        <w:szCs w:val="20"/>
                      </w:rPr>
                      <w:t>15 Charles Plaza, #3002, Baltimore, MD 21201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620714"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|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443-426-</w:t>
                    </w:r>
                    <w:r w:rsidRPr="0015028A">
                      <w:rPr>
                        <w:rFonts w:ascii="Arial" w:hAnsi="Arial" w:cs="Arial"/>
                        <w:sz w:val="20"/>
                        <w:szCs w:val="20"/>
                      </w:rPr>
                      <w:t>4110</w:t>
                    </w:r>
                    <w:r w:rsidR="00620714" w:rsidRPr="0062071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| </w:t>
                    </w:r>
                    <w:r w:rsidR="00620714" w:rsidRPr="00620714">
                      <w:rPr>
                        <w:rFonts w:ascii="Arial" w:hAnsi="Arial" w:cs="Arial"/>
                        <w:sz w:val="20"/>
                        <w:szCs w:val="20"/>
                      </w:rPr>
                      <w:t>www.nfbmd.org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6D3B" w14:textId="77777777" w:rsidR="00E84CFE" w:rsidRDefault="00E84CFE">
      <w:r>
        <w:separator/>
      </w:r>
    </w:p>
  </w:footnote>
  <w:footnote w:type="continuationSeparator" w:id="0">
    <w:p w14:paraId="424B29DC" w14:textId="77777777" w:rsidR="00E84CFE" w:rsidRDefault="00E8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443D" w14:textId="77777777" w:rsidR="0053791E" w:rsidRDefault="00537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7CE9" w14:textId="77777777" w:rsidR="0053791E" w:rsidRDefault="005379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77ED" w14:textId="77777777" w:rsidR="00226FA7" w:rsidRDefault="004A25DB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56BA3AB0" wp14:editId="416A524C">
          <wp:simplePos x="0" y="0"/>
          <wp:positionH relativeFrom="column">
            <wp:posOffset>1343025</wp:posOffset>
          </wp:positionH>
          <wp:positionV relativeFrom="paragraph">
            <wp:posOffset>-48260</wp:posOffset>
          </wp:positionV>
          <wp:extent cx="3886200" cy="1646052"/>
          <wp:effectExtent l="0" t="0" r="0" b="0"/>
          <wp:wrapNone/>
          <wp:docPr id="880513624" name="Picture 880513624" title="National Federation of the Blind of Maryland logo and tagline Live the life you wa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BMD Logo K Re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6200" cy="1646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A3A5D"/>
    <w:multiLevelType w:val="hybridMultilevel"/>
    <w:tmpl w:val="2E00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FE"/>
    <w:rsid w:val="000047AE"/>
    <w:rsid w:val="000165CA"/>
    <w:rsid w:val="0005593A"/>
    <w:rsid w:val="000657E5"/>
    <w:rsid w:val="00080F4A"/>
    <w:rsid w:val="000F5D27"/>
    <w:rsid w:val="0010563C"/>
    <w:rsid w:val="0012078B"/>
    <w:rsid w:val="00121CA2"/>
    <w:rsid w:val="00122485"/>
    <w:rsid w:val="00135191"/>
    <w:rsid w:val="00145C22"/>
    <w:rsid w:val="0015028A"/>
    <w:rsid w:val="001824CC"/>
    <w:rsid w:val="0018487A"/>
    <w:rsid w:val="001A1AE6"/>
    <w:rsid w:val="001B7509"/>
    <w:rsid w:val="001C2A4B"/>
    <w:rsid w:val="001D22F0"/>
    <w:rsid w:val="00226FA7"/>
    <w:rsid w:val="0024227C"/>
    <w:rsid w:val="00272CA8"/>
    <w:rsid w:val="002A4DFE"/>
    <w:rsid w:val="002B0D86"/>
    <w:rsid w:val="002B365D"/>
    <w:rsid w:val="002D63A8"/>
    <w:rsid w:val="0032488D"/>
    <w:rsid w:val="003311B4"/>
    <w:rsid w:val="003320B9"/>
    <w:rsid w:val="00350A69"/>
    <w:rsid w:val="0035413A"/>
    <w:rsid w:val="0039653E"/>
    <w:rsid w:val="003B0C38"/>
    <w:rsid w:val="003D48F9"/>
    <w:rsid w:val="003E278A"/>
    <w:rsid w:val="003F265C"/>
    <w:rsid w:val="003F5ED4"/>
    <w:rsid w:val="00444964"/>
    <w:rsid w:val="004A25DB"/>
    <w:rsid w:val="004B31AC"/>
    <w:rsid w:val="004D5DE7"/>
    <w:rsid w:val="004E6D24"/>
    <w:rsid w:val="0050652A"/>
    <w:rsid w:val="005141F7"/>
    <w:rsid w:val="005202B5"/>
    <w:rsid w:val="0053791E"/>
    <w:rsid w:val="00582231"/>
    <w:rsid w:val="00584CF9"/>
    <w:rsid w:val="00585A0C"/>
    <w:rsid w:val="00595CCC"/>
    <w:rsid w:val="005B5279"/>
    <w:rsid w:val="005D3EAC"/>
    <w:rsid w:val="005E2166"/>
    <w:rsid w:val="005F3363"/>
    <w:rsid w:val="005F6D84"/>
    <w:rsid w:val="006019DD"/>
    <w:rsid w:val="00607001"/>
    <w:rsid w:val="00620714"/>
    <w:rsid w:val="006276EE"/>
    <w:rsid w:val="006357D0"/>
    <w:rsid w:val="006607AF"/>
    <w:rsid w:val="006745D3"/>
    <w:rsid w:val="0069124A"/>
    <w:rsid w:val="00692286"/>
    <w:rsid w:val="006C1495"/>
    <w:rsid w:val="006F7ACC"/>
    <w:rsid w:val="00701D42"/>
    <w:rsid w:val="00711503"/>
    <w:rsid w:val="0071496A"/>
    <w:rsid w:val="0074244F"/>
    <w:rsid w:val="00754F4A"/>
    <w:rsid w:val="00764AA9"/>
    <w:rsid w:val="00764DE4"/>
    <w:rsid w:val="007A2162"/>
    <w:rsid w:val="007B506D"/>
    <w:rsid w:val="007C056B"/>
    <w:rsid w:val="007D5804"/>
    <w:rsid w:val="007D63DB"/>
    <w:rsid w:val="007D69BC"/>
    <w:rsid w:val="007E11E1"/>
    <w:rsid w:val="007F13C8"/>
    <w:rsid w:val="007F5CF2"/>
    <w:rsid w:val="008135B3"/>
    <w:rsid w:val="00813D7A"/>
    <w:rsid w:val="008219F2"/>
    <w:rsid w:val="00822380"/>
    <w:rsid w:val="008269E8"/>
    <w:rsid w:val="00830537"/>
    <w:rsid w:val="008702E2"/>
    <w:rsid w:val="00870902"/>
    <w:rsid w:val="008A0266"/>
    <w:rsid w:val="008B19C8"/>
    <w:rsid w:val="008E1D56"/>
    <w:rsid w:val="008E69A8"/>
    <w:rsid w:val="009359F8"/>
    <w:rsid w:val="00952E5A"/>
    <w:rsid w:val="009948C1"/>
    <w:rsid w:val="009C187E"/>
    <w:rsid w:val="009D1D64"/>
    <w:rsid w:val="009E2BCE"/>
    <w:rsid w:val="009F0608"/>
    <w:rsid w:val="00A0438A"/>
    <w:rsid w:val="00A10D47"/>
    <w:rsid w:val="00A31B6E"/>
    <w:rsid w:val="00A33F94"/>
    <w:rsid w:val="00A4185B"/>
    <w:rsid w:val="00A4201D"/>
    <w:rsid w:val="00A46879"/>
    <w:rsid w:val="00A71FD0"/>
    <w:rsid w:val="00A72392"/>
    <w:rsid w:val="00AD5E1E"/>
    <w:rsid w:val="00AD7322"/>
    <w:rsid w:val="00B24B9D"/>
    <w:rsid w:val="00B345EF"/>
    <w:rsid w:val="00B403AC"/>
    <w:rsid w:val="00B51845"/>
    <w:rsid w:val="00B5487D"/>
    <w:rsid w:val="00B742E3"/>
    <w:rsid w:val="00BA1499"/>
    <w:rsid w:val="00BB29B8"/>
    <w:rsid w:val="00BE2C5A"/>
    <w:rsid w:val="00BE4C15"/>
    <w:rsid w:val="00C25BE5"/>
    <w:rsid w:val="00C30C75"/>
    <w:rsid w:val="00C428FD"/>
    <w:rsid w:val="00C74E31"/>
    <w:rsid w:val="00C9515E"/>
    <w:rsid w:val="00CB2816"/>
    <w:rsid w:val="00CF3A02"/>
    <w:rsid w:val="00CF3CCD"/>
    <w:rsid w:val="00D064D6"/>
    <w:rsid w:val="00D17AC2"/>
    <w:rsid w:val="00D25CAD"/>
    <w:rsid w:val="00D41CAD"/>
    <w:rsid w:val="00D70E96"/>
    <w:rsid w:val="00D722BD"/>
    <w:rsid w:val="00D8067A"/>
    <w:rsid w:val="00D80B14"/>
    <w:rsid w:val="00DA1856"/>
    <w:rsid w:val="00E12559"/>
    <w:rsid w:val="00E40AE3"/>
    <w:rsid w:val="00E46C4B"/>
    <w:rsid w:val="00E55198"/>
    <w:rsid w:val="00E629BE"/>
    <w:rsid w:val="00E7443A"/>
    <w:rsid w:val="00E84CFE"/>
    <w:rsid w:val="00E9686D"/>
    <w:rsid w:val="00EA6EAB"/>
    <w:rsid w:val="00EC6483"/>
    <w:rsid w:val="00EE2FCE"/>
    <w:rsid w:val="00F13740"/>
    <w:rsid w:val="00F21CC3"/>
    <w:rsid w:val="00F3094F"/>
    <w:rsid w:val="00F46216"/>
    <w:rsid w:val="00F475AA"/>
    <w:rsid w:val="00F5209F"/>
    <w:rsid w:val="00F5460C"/>
    <w:rsid w:val="00FA29CF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82C00"/>
  <w15:docId w15:val="{313CFBC7-F61A-4BE9-9786-CBB4CF5E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5EF"/>
    <w:rPr>
      <w:rFonts w:ascii="Helvetica" w:hAnsi="Helvetica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80F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45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FA7"/>
    <w:rPr>
      <w:color w:val="0000FF"/>
      <w:u w:val="single"/>
    </w:rPr>
  </w:style>
  <w:style w:type="paragraph" w:styleId="Signature">
    <w:name w:val="Signature"/>
    <w:basedOn w:val="Normal"/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link w:val="BalloonTextChar"/>
    <w:rsid w:val="00B40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F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345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8135B3"/>
    <w:rPr>
      <w:rFonts w:ascii="Helvetica" w:hAnsi="Helvetic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CE2A-5AC0-4E03-9542-F8F25396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Autonomous Vehicle Fact Sheet 2026</vt:lpstr>
    </vt:vector>
  </TitlesOfParts>
  <Company>NFB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Autonomous Vehicle Fact Sheet 2026</dc:title>
  <dc:creator>Shaffer, Suzanne</dc:creator>
  <cp:lastModifiedBy>Ann Tabor</cp:lastModifiedBy>
  <cp:revision>2</cp:revision>
  <cp:lastPrinted>2014-05-12T18:17:00Z</cp:lastPrinted>
  <dcterms:created xsi:type="dcterms:W3CDTF">2026-01-06T00:28:00Z</dcterms:created>
  <dcterms:modified xsi:type="dcterms:W3CDTF">2026-01-06T00:28:00Z</dcterms:modified>
</cp:coreProperties>
</file>