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93E0F" w14:textId="0607925A" w:rsidR="005414D9" w:rsidRPr="00F8596D" w:rsidRDefault="005414D9" w:rsidP="00F06A97">
      <w:pPr>
        <w:spacing w:after="0"/>
        <w:jc w:val="center"/>
      </w:pPr>
      <w:r w:rsidRPr="00F8596D">
        <w:t xml:space="preserve">NFB </w:t>
      </w:r>
      <w:r w:rsidR="00DB4170" w:rsidRPr="00F8596D">
        <w:t>M</w:t>
      </w:r>
      <w:r w:rsidR="00DB4170">
        <w:t>A At</w:t>
      </w:r>
      <w:r>
        <w:t>-L</w:t>
      </w:r>
      <w:r w:rsidRPr="00F8596D">
        <w:t xml:space="preserve">arge </w:t>
      </w:r>
      <w:r w:rsidR="00DB4170">
        <w:t>C</w:t>
      </w:r>
      <w:r w:rsidR="00DB4170" w:rsidRPr="00F8596D">
        <w:t>hapte</w:t>
      </w:r>
      <w:r w:rsidR="00DB4170">
        <w:t>r Meeting</w:t>
      </w:r>
      <w:r w:rsidRPr="00F8596D">
        <w:t xml:space="preserve"> </w:t>
      </w:r>
      <w:r w:rsidR="00DB4170">
        <w:t>notes 6</w:t>
      </w:r>
      <w:r>
        <w:t>/11/2024</w:t>
      </w:r>
    </w:p>
    <w:p w14:paraId="77EE7FD1" w14:textId="77777777" w:rsidR="005414D9" w:rsidRPr="00F8596D" w:rsidRDefault="005414D9" w:rsidP="005414D9">
      <w:pPr>
        <w:spacing w:after="120" w:line="240" w:lineRule="auto"/>
      </w:pPr>
    </w:p>
    <w:p w14:paraId="58DE8A11" w14:textId="2B4470D0" w:rsidR="00B40BCF" w:rsidRDefault="00F06A97" w:rsidP="007F02EF">
      <w:pPr>
        <w:spacing w:after="120" w:line="240" w:lineRule="auto"/>
      </w:pPr>
      <w:r>
        <w:t xml:space="preserve">The meeting was called </w:t>
      </w:r>
      <w:r w:rsidR="005414D9" w:rsidRPr="00F8596D">
        <w:t xml:space="preserve">to </w:t>
      </w:r>
      <w:r w:rsidR="00DB4170" w:rsidRPr="00F8596D">
        <w:t>Orde</w:t>
      </w:r>
      <w:r w:rsidR="00DB4170">
        <w:t xml:space="preserve">r at 7:07PM. </w:t>
      </w:r>
      <w:r>
        <w:t>It was followed by Shar</w:t>
      </w:r>
      <w:r w:rsidR="00BA0BE9">
        <w:t xml:space="preserve">a </w:t>
      </w:r>
      <w:r w:rsidR="00BA0BE9" w:rsidRPr="00131AA5">
        <w:rPr>
          <w:rFonts w:ascii="Calibri" w:eastAsia="Times New Roman" w:hAnsi="Calibri" w:cs="Calibri"/>
          <w:color w:val="000000"/>
        </w:rPr>
        <w:t>Winto</w:t>
      </w:r>
      <w:r w:rsidR="00BA0BE9">
        <w:rPr>
          <w:rFonts w:ascii="Calibri" w:eastAsia="Times New Roman" w:hAnsi="Calibri" w:cs="Calibri"/>
          <w:color w:val="000000"/>
        </w:rPr>
        <w:t xml:space="preserve">n’s </w:t>
      </w:r>
      <w:r>
        <w:t xml:space="preserve">  </w:t>
      </w:r>
      <w:r w:rsidRPr="00F8596D">
        <w:t xml:space="preserve"> </w:t>
      </w:r>
      <w:r>
        <w:t>i</w:t>
      </w:r>
      <w:r w:rsidR="005414D9">
        <w:t>ce breaker</w:t>
      </w:r>
      <w:r>
        <w:t xml:space="preserve">. Those in attendance </w:t>
      </w:r>
      <w:r w:rsidR="002E1C97">
        <w:t>were Ganno</w:t>
      </w:r>
      <w:r w:rsidR="00B40BCF">
        <w:t xml:space="preserve">n </w:t>
      </w:r>
      <w:proofErr w:type="gramStart"/>
      <w:r w:rsidR="00B40BCF">
        <w:t xml:space="preserve">Olson,  </w:t>
      </w:r>
      <w:r w:rsidR="002E1C97" w:rsidRPr="002E1C97">
        <w:t xml:space="preserve"> </w:t>
      </w:r>
      <w:proofErr w:type="gramEnd"/>
      <w:r w:rsidR="00DB4170">
        <w:t>Shar</w:t>
      </w:r>
      <w:r w:rsidR="00B40BCF">
        <w:t>a</w:t>
      </w:r>
      <w:r w:rsidR="00B40BCF" w:rsidRPr="00B40BCF">
        <w:rPr>
          <w:rFonts w:ascii="Calibri" w:eastAsia="Times New Roman" w:hAnsi="Calibri" w:cs="Calibri"/>
          <w:color w:val="000000"/>
        </w:rPr>
        <w:t xml:space="preserve"> </w:t>
      </w:r>
      <w:r w:rsidR="00B40BCF" w:rsidRPr="00131AA5">
        <w:rPr>
          <w:rFonts w:ascii="Calibri" w:eastAsia="Times New Roman" w:hAnsi="Calibri" w:cs="Calibri"/>
          <w:color w:val="000000"/>
        </w:rPr>
        <w:t>Winto</w:t>
      </w:r>
      <w:r w:rsidR="00B40BCF">
        <w:rPr>
          <w:rFonts w:ascii="Calibri" w:eastAsia="Times New Roman" w:hAnsi="Calibri" w:cs="Calibri"/>
          <w:color w:val="000000"/>
        </w:rPr>
        <w:t xml:space="preserve">n, </w:t>
      </w:r>
      <w:r w:rsidR="00B40BCF">
        <w:t xml:space="preserve"> </w:t>
      </w:r>
      <w:r w:rsidR="00DB4170">
        <w:t xml:space="preserve"> Debbi</w:t>
      </w:r>
      <w:r w:rsidR="00B40BCF">
        <w:t>e</w:t>
      </w:r>
      <w:r w:rsidR="00B40BCF" w:rsidRPr="00B40BCF">
        <w:rPr>
          <w:rFonts w:ascii="Calibri" w:eastAsia="Times New Roman" w:hAnsi="Calibri" w:cs="Calibri"/>
          <w:color w:val="000000"/>
        </w:rPr>
        <w:t xml:space="preserve"> </w:t>
      </w:r>
      <w:r w:rsidR="00B40BCF" w:rsidRPr="00131AA5">
        <w:rPr>
          <w:rFonts w:ascii="Calibri" w:eastAsia="Times New Roman" w:hAnsi="Calibri" w:cs="Calibri"/>
          <w:color w:val="000000"/>
        </w:rPr>
        <w:t>Malon</w:t>
      </w:r>
      <w:r w:rsidR="00B40BCF">
        <w:rPr>
          <w:rFonts w:ascii="Calibri" w:eastAsia="Times New Roman" w:hAnsi="Calibri" w:cs="Calibri"/>
          <w:color w:val="000000"/>
        </w:rPr>
        <w:t xml:space="preserve">e, </w:t>
      </w:r>
      <w:r w:rsidR="00B40BCF">
        <w:t xml:space="preserve"> </w:t>
      </w:r>
      <w:r w:rsidR="00E063D8">
        <w:t xml:space="preserve">  Li</w:t>
      </w:r>
      <w:r w:rsidR="00B40BCF">
        <w:t>z</w:t>
      </w:r>
      <w:r w:rsidR="00B40BCF" w:rsidRPr="00B40BCF">
        <w:rPr>
          <w:rFonts w:ascii="Calibri" w:eastAsia="Times New Roman" w:hAnsi="Calibri" w:cs="Calibri"/>
          <w:color w:val="000000"/>
        </w:rPr>
        <w:t xml:space="preserve"> </w:t>
      </w:r>
      <w:r w:rsidR="00B40BCF" w:rsidRPr="00131AA5">
        <w:rPr>
          <w:rFonts w:ascii="Calibri" w:eastAsia="Times New Roman" w:hAnsi="Calibri" w:cs="Calibri"/>
          <w:color w:val="000000"/>
        </w:rPr>
        <w:t>Lesperance</w:t>
      </w:r>
      <w:r w:rsidR="00B40BCF">
        <w:t xml:space="preserve"> </w:t>
      </w:r>
      <w:r w:rsidR="00E063D8">
        <w:t xml:space="preserve"> , Culle</w:t>
      </w:r>
      <w:r w:rsidR="00B40BCF">
        <w:t xml:space="preserve">n </w:t>
      </w:r>
      <w:r w:rsidR="00B40BCF" w:rsidRPr="00131AA5">
        <w:rPr>
          <w:rFonts w:ascii="Calibri" w:eastAsia="Times New Roman" w:hAnsi="Calibri" w:cs="Calibri"/>
          <w:color w:val="000000"/>
        </w:rPr>
        <w:t>Gallaghe</w:t>
      </w:r>
      <w:r w:rsidR="00B40BCF">
        <w:rPr>
          <w:rFonts w:ascii="Calibri" w:eastAsia="Times New Roman" w:hAnsi="Calibri" w:cs="Calibri"/>
          <w:color w:val="000000"/>
        </w:rPr>
        <w:t xml:space="preserve">r, </w:t>
      </w:r>
      <w:r w:rsidR="00E063D8">
        <w:t>Bria</w:t>
      </w:r>
      <w:r w:rsidR="00B40BCF">
        <w:t>n</w:t>
      </w:r>
      <w:r w:rsidR="00B40BCF" w:rsidRPr="00B40BCF">
        <w:rPr>
          <w:rFonts w:ascii="Calibri" w:eastAsia="Times New Roman" w:hAnsi="Calibri" w:cs="Calibri"/>
          <w:color w:val="000000"/>
        </w:rPr>
        <w:t xml:space="preserve"> </w:t>
      </w:r>
      <w:r w:rsidR="00B40BCF" w:rsidRPr="00131AA5">
        <w:rPr>
          <w:rFonts w:ascii="Calibri" w:eastAsia="Times New Roman" w:hAnsi="Calibri" w:cs="Calibri"/>
          <w:color w:val="000000"/>
        </w:rPr>
        <w:t>Langlois</w:t>
      </w:r>
      <w:r w:rsidR="00B40BCF">
        <w:rPr>
          <w:rFonts w:ascii="Calibri" w:eastAsia="Times New Roman" w:hAnsi="Calibri" w:cs="Calibri"/>
          <w:color w:val="000000"/>
        </w:rPr>
        <w:t>,</w:t>
      </w:r>
      <w:r w:rsidR="00B40BCF" w:rsidRPr="00B40BCF">
        <w:rPr>
          <w:rFonts w:ascii="Calibri" w:eastAsia="Times New Roman" w:hAnsi="Calibri" w:cs="Calibri"/>
          <w:color w:val="000000"/>
        </w:rPr>
        <w:t xml:space="preserve"> </w:t>
      </w:r>
      <w:r w:rsidR="00B40BCF" w:rsidRPr="00131AA5">
        <w:rPr>
          <w:rFonts w:ascii="Calibri" w:eastAsia="Times New Roman" w:hAnsi="Calibri" w:cs="Calibri"/>
          <w:color w:val="000000"/>
        </w:rPr>
        <w:t>Sandr</w:t>
      </w:r>
      <w:r w:rsidR="00B40BCF">
        <w:rPr>
          <w:rFonts w:ascii="Calibri" w:eastAsia="Times New Roman" w:hAnsi="Calibri" w:cs="Calibri"/>
          <w:color w:val="000000"/>
        </w:rPr>
        <w:t xml:space="preserve">a </w:t>
      </w:r>
      <w:r w:rsidR="00B40BCF" w:rsidRPr="00131AA5">
        <w:rPr>
          <w:rFonts w:ascii="Calibri" w:eastAsia="Times New Roman" w:hAnsi="Calibri" w:cs="Calibri"/>
          <w:color w:val="000000"/>
        </w:rPr>
        <w:t>Burges</w:t>
      </w:r>
      <w:r w:rsidR="00B40BCF">
        <w:rPr>
          <w:rFonts w:ascii="Calibri" w:eastAsia="Times New Roman" w:hAnsi="Calibri" w:cs="Calibri"/>
          <w:color w:val="000000"/>
        </w:rPr>
        <w:t xml:space="preserve">s, </w:t>
      </w:r>
      <w:r w:rsidR="00723032">
        <w:t xml:space="preserve"> </w:t>
      </w:r>
      <w:r w:rsidR="00B40BCF">
        <w:t xml:space="preserve">and </w:t>
      </w:r>
      <w:r w:rsidR="00723032">
        <w:t>Ala</w:t>
      </w:r>
      <w:r w:rsidR="00B40BCF">
        <w:t>n</w:t>
      </w:r>
      <w:r w:rsidR="00B40BCF" w:rsidRPr="00B40BCF">
        <w:rPr>
          <w:rFonts w:ascii="Calibri" w:eastAsia="Times New Roman" w:hAnsi="Calibri" w:cs="Calibri"/>
          <w:color w:val="000000"/>
        </w:rPr>
        <w:t xml:space="preserve"> </w:t>
      </w:r>
      <w:r w:rsidR="00B40BCF" w:rsidRPr="00131AA5">
        <w:rPr>
          <w:rFonts w:ascii="Calibri" w:eastAsia="Times New Roman" w:hAnsi="Calibri" w:cs="Calibri"/>
          <w:color w:val="000000"/>
        </w:rPr>
        <w:t>Larki</w:t>
      </w:r>
      <w:r w:rsidR="00B40BCF">
        <w:rPr>
          <w:rFonts w:ascii="Calibri" w:eastAsia="Times New Roman" w:hAnsi="Calibri" w:cs="Calibri"/>
          <w:color w:val="000000"/>
        </w:rPr>
        <w:t xml:space="preserve">n. </w:t>
      </w:r>
      <w:r w:rsidR="00DB4170">
        <w:t xml:space="preserve">Liz </w:t>
      </w:r>
      <w:proofErr w:type="gramStart"/>
      <w:r w:rsidR="00BA0BE9" w:rsidRPr="00131AA5">
        <w:rPr>
          <w:rFonts w:ascii="Calibri" w:eastAsia="Times New Roman" w:hAnsi="Calibri" w:cs="Calibri"/>
          <w:color w:val="000000"/>
        </w:rPr>
        <w:t>Lesperance</w:t>
      </w:r>
      <w:r w:rsidR="00BA0BE9">
        <w:t xml:space="preserve">  </w:t>
      </w:r>
      <w:r w:rsidR="00DB4170">
        <w:t>recited</w:t>
      </w:r>
      <w:proofErr w:type="gramEnd"/>
      <w:r>
        <w:t xml:space="preserve"> the </w:t>
      </w:r>
      <w:r w:rsidR="005414D9" w:rsidRPr="00F8596D">
        <w:t>NFB Pledg</w:t>
      </w:r>
      <w:r>
        <w:t>e. Gannon</w:t>
      </w:r>
      <w:r w:rsidR="00BA0BE9">
        <w:t xml:space="preserve"> </w:t>
      </w:r>
      <w:proofErr w:type="gramStart"/>
      <w:r w:rsidR="00BA0BE9">
        <w:t xml:space="preserve">Olson </w:t>
      </w:r>
      <w:r>
        <w:t xml:space="preserve"> presented</w:t>
      </w:r>
      <w:proofErr w:type="gramEnd"/>
      <w:r>
        <w:t xml:space="preserve"> the s</w:t>
      </w:r>
      <w:r w:rsidR="005414D9" w:rsidRPr="008E4397">
        <w:t xml:space="preserve">ecretary’s </w:t>
      </w:r>
      <w:r>
        <w:t>r</w:t>
      </w:r>
      <w:r w:rsidR="005414D9" w:rsidRPr="008E4397">
        <w:t>eport</w:t>
      </w:r>
      <w:r>
        <w:t xml:space="preserve"> </w:t>
      </w:r>
      <w:r w:rsidR="00DB4170">
        <w:t>which was</w:t>
      </w:r>
      <w:r w:rsidR="00A978B1">
        <w:t xml:space="preserve"> </w:t>
      </w:r>
      <w:r w:rsidR="00B40BCF">
        <w:t xml:space="preserve">moved to be accepted by </w:t>
      </w:r>
      <w:r w:rsidR="00B40BCF">
        <w:t>Cullen</w:t>
      </w:r>
      <w:r w:rsidR="00BA0BE9" w:rsidRPr="00BA0BE9">
        <w:rPr>
          <w:rFonts w:ascii="Calibri" w:eastAsia="Times New Roman" w:hAnsi="Calibri" w:cs="Calibri"/>
          <w:color w:val="000000"/>
        </w:rPr>
        <w:t xml:space="preserve"> </w:t>
      </w:r>
      <w:r w:rsidR="00BA0BE9" w:rsidRPr="00131AA5">
        <w:rPr>
          <w:rFonts w:ascii="Calibri" w:eastAsia="Times New Roman" w:hAnsi="Calibri" w:cs="Calibri"/>
          <w:color w:val="000000"/>
        </w:rPr>
        <w:t>Gallaghe</w:t>
      </w:r>
      <w:r w:rsidR="00BA0BE9">
        <w:rPr>
          <w:rFonts w:ascii="Calibri" w:eastAsia="Times New Roman" w:hAnsi="Calibri" w:cs="Calibri"/>
          <w:color w:val="000000"/>
        </w:rPr>
        <w:t>r</w:t>
      </w:r>
      <w:r w:rsidR="00B40BCF">
        <w:t xml:space="preserve"> and was seconded by Li</w:t>
      </w:r>
      <w:r w:rsidR="00BA0BE9">
        <w:t xml:space="preserve">z </w:t>
      </w:r>
      <w:r w:rsidR="00BA0BE9" w:rsidRPr="00131AA5">
        <w:rPr>
          <w:rFonts w:ascii="Calibri" w:eastAsia="Times New Roman" w:hAnsi="Calibri" w:cs="Calibri"/>
          <w:color w:val="000000"/>
        </w:rPr>
        <w:t>Lesperanc</w:t>
      </w:r>
      <w:r w:rsidR="00BA0BE9">
        <w:rPr>
          <w:rFonts w:ascii="Calibri" w:eastAsia="Times New Roman" w:hAnsi="Calibri" w:cs="Calibri"/>
          <w:color w:val="000000"/>
        </w:rPr>
        <w:t xml:space="preserve">e. </w:t>
      </w:r>
      <w:r w:rsidR="00BA0BE9">
        <w:t xml:space="preserve">  </w:t>
      </w:r>
      <w:r w:rsidR="00B40BCF">
        <w:t xml:space="preserve"> The minutes report was accepted.  </w:t>
      </w:r>
    </w:p>
    <w:p w14:paraId="275E6DF1" w14:textId="77777777" w:rsidR="00BA0BE9" w:rsidRDefault="00B40BCF" w:rsidP="007F02EF">
      <w:pPr>
        <w:spacing w:after="120" w:line="240" w:lineRule="auto"/>
        <w:rPr>
          <w:rFonts w:ascii="Lato" w:hAnsi="Lato"/>
          <w:color w:val="000000"/>
          <w:sz w:val="27"/>
          <w:szCs w:val="27"/>
          <w:shd w:val="clear" w:color="auto" w:fill="FFFFFF"/>
        </w:rPr>
      </w:pPr>
      <w:r>
        <w:t xml:space="preserve">Sandra </w:t>
      </w:r>
      <w:r w:rsidR="00BA0BE9" w:rsidRPr="00131AA5">
        <w:rPr>
          <w:rFonts w:ascii="Calibri" w:eastAsia="Times New Roman" w:hAnsi="Calibri" w:cs="Calibri"/>
          <w:color w:val="000000"/>
        </w:rPr>
        <w:t>Burges</w:t>
      </w:r>
      <w:r w:rsidR="00BA0BE9">
        <w:rPr>
          <w:rFonts w:ascii="Calibri" w:eastAsia="Times New Roman" w:hAnsi="Calibri" w:cs="Calibri"/>
          <w:color w:val="000000"/>
        </w:rPr>
        <w:t>s</w:t>
      </w:r>
      <w:r w:rsidR="00BA0BE9">
        <w:t xml:space="preserve"> </w:t>
      </w:r>
      <w:r w:rsidR="00F06A97">
        <w:t>provided the t</w:t>
      </w:r>
      <w:r w:rsidR="005414D9" w:rsidRPr="008E4397">
        <w:t>reasurer’s Report</w:t>
      </w:r>
      <w:r w:rsidR="00F06A97">
        <w:t xml:space="preserve"> </w:t>
      </w:r>
      <w:r w:rsidR="00A978B1">
        <w:t xml:space="preserve">which mentioned our balance </w:t>
      </w:r>
      <w:r w:rsidR="00DB4170">
        <w:t>was $</w:t>
      </w:r>
      <w:r w:rsidR="00A978B1">
        <w:t>514.48 and is still the current balance</w:t>
      </w:r>
      <w:r w:rsidR="007F02EF">
        <w:t xml:space="preserve">. </w:t>
      </w:r>
      <w:r>
        <w:t xml:space="preserve">The </w:t>
      </w:r>
      <w:r>
        <w:t>t</w:t>
      </w:r>
      <w:r w:rsidRPr="008E4397">
        <w:t>reasurer’s</w:t>
      </w:r>
      <w:r w:rsidR="00BA0BE9">
        <w:t xml:space="preserve"> </w:t>
      </w:r>
      <w:r>
        <w:t xml:space="preserve">report was moved to be accepted by Alan </w:t>
      </w:r>
      <w:r w:rsidR="00BA0BE9">
        <w:t xml:space="preserve">Larkin </w:t>
      </w:r>
      <w:r>
        <w:t>and was seconded by Brya</w:t>
      </w:r>
      <w:r w:rsidR="00BA0BE9">
        <w:t xml:space="preserve">n </w:t>
      </w:r>
      <w:r w:rsidR="00BA0BE9" w:rsidRPr="00131AA5">
        <w:rPr>
          <w:rFonts w:ascii="Calibri" w:eastAsia="Times New Roman" w:hAnsi="Calibri" w:cs="Calibri"/>
          <w:color w:val="000000"/>
        </w:rPr>
        <w:t>Langlois</w:t>
      </w:r>
      <w:r w:rsidR="00BA0BE9">
        <w:rPr>
          <w:rFonts w:ascii="Calibri" w:eastAsia="Times New Roman" w:hAnsi="Calibri" w:cs="Calibri"/>
          <w:color w:val="000000"/>
        </w:rPr>
        <w:t xml:space="preserve">. </w:t>
      </w:r>
      <w:r>
        <w:t xml:space="preserve"> The </w:t>
      </w:r>
      <w:r>
        <w:t>t</w:t>
      </w:r>
      <w:r w:rsidRPr="008E4397">
        <w:t>reasurer’s</w:t>
      </w:r>
      <w:r>
        <w:t xml:space="preserve"> report was accepted</w:t>
      </w:r>
      <w:r w:rsidR="00BA0BE9">
        <w:t xml:space="preserve">. </w:t>
      </w:r>
      <w:r w:rsidR="00F06A97">
        <w:t xml:space="preserve">Gannon </w:t>
      </w:r>
      <w:r w:rsidR="00BA0BE9">
        <w:t xml:space="preserve">Olson </w:t>
      </w:r>
      <w:r w:rsidR="00F06A97">
        <w:t xml:space="preserve">presented the </w:t>
      </w:r>
      <w:r w:rsidR="005414D9">
        <w:t>Presidential Release Summar</w:t>
      </w:r>
      <w:r w:rsidR="00F06A97">
        <w:t>y. The highlights include the following.</w:t>
      </w:r>
      <w:r w:rsidR="008031A9">
        <w:t xml:space="preserve"> </w:t>
      </w:r>
      <w:r w:rsidR="00DB4170">
        <w:t>President Riccobono</w:t>
      </w:r>
      <w:r w:rsidR="008031A9">
        <w:t xml:space="preserve">   introduced the </w:t>
      </w:r>
      <w:r w:rsidR="008031A9">
        <w:rPr>
          <w:rFonts w:ascii="Lato" w:hAnsi="Lato"/>
          <w:color w:val="000000"/>
          <w:sz w:val="27"/>
          <w:szCs w:val="27"/>
          <w:shd w:val="clear" w:color="auto" w:fill="FFFFFF"/>
        </w:rPr>
        <w:t>first ever IEP Advocacy Academy from today through June 1</w:t>
      </w:r>
      <w:r w:rsidR="008031A9" w:rsidRPr="008031A9">
        <w:rPr>
          <w:rFonts w:ascii="Lato" w:hAnsi="Lato"/>
          <w:color w:val="000000"/>
          <w:sz w:val="27"/>
          <w:szCs w:val="27"/>
          <w:shd w:val="clear" w:color="auto" w:fill="FFFFFF"/>
          <w:vertAlign w:val="superscript"/>
        </w:rPr>
        <w:t>st</w:t>
      </w:r>
      <w:r w:rsidR="008031A9">
        <w:rPr>
          <w:rFonts w:ascii="Lato" w:hAnsi="Lato"/>
          <w:color w:val="000000"/>
          <w:sz w:val="27"/>
          <w:szCs w:val="27"/>
          <w:shd w:val="clear" w:color="auto" w:fill="FFFFFF"/>
        </w:rPr>
        <w:t xml:space="preserve">. The goal of this program is to increase the number of advocates available to help families through the IEP </w:t>
      </w:r>
      <w:r w:rsidR="00DB4170">
        <w:rPr>
          <w:rFonts w:ascii="Lato" w:hAnsi="Lato"/>
          <w:color w:val="000000"/>
          <w:sz w:val="27"/>
          <w:szCs w:val="27"/>
          <w:shd w:val="clear" w:color="auto" w:fill="FFFFFF"/>
        </w:rPr>
        <w:t>process, but</w:t>
      </w:r>
      <w:r w:rsidR="008031A9">
        <w:rPr>
          <w:rFonts w:ascii="Lato" w:hAnsi="Lato"/>
          <w:color w:val="000000"/>
          <w:sz w:val="27"/>
          <w:szCs w:val="27"/>
          <w:shd w:val="clear" w:color="auto" w:fill="FFFFFF"/>
        </w:rPr>
        <w:t xml:space="preserve"> equally as important to connect them with the network that is the National Federation of the Blind. He then thanked the affiliates across the country that are getting ready to host or have hosted NFB BELL Academies or STEM 2U programs. He then reminded members that June is Pride month. He then mentioned there is </w:t>
      </w:r>
      <w:r w:rsidR="00DB4170">
        <w:rPr>
          <w:rFonts w:ascii="Lato" w:hAnsi="Lato"/>
          <w:color w:val="000000"/>
          <w:sz w:val="27"/>
          <w:szCs w:val="27"/>
          <w:shd w:val="clear" w:color="auto" w:fill="FFFFFF"/>
        </w:rPr>
        <w:t>a NFB</w:t>
      </w:r>
      <w:r w:rsidR="008031A9">
        <w:rPr>
          <w:rFonts w:ascii="Lato" w:hAnsi="Lato"/>
          <w:color w:val="000000"/>
          <w:sz w:val="27"/>
          <w:szCs w:val="27"/>
          <w:shd w:val="clear" w:color="auto" w:fill="FFFFFF"/>
        </w:rPr>
        <w:t xml:space="preserve"> LGBTQ group in the National Federation of the Blind, and if you are interested in being part of the group, you can email Sanho Steele Louchart and he would be pleased to get you connected with the group</w:t>
      </w:r>
      <w:r w:rsidR="00DB4170">
        <w:rPr>
          <w:rFonts w:ascii="Lato" w:hAnsi="Lato"/>
          <w:color w:val="000000"/>
          <w:sz w:val="27"/>
          <w:szCs w:val="27"/>
          <w:shd w:val="clear" w:color="auto" w:fill="FFFFFF"/>
        </w:rPr>
        <w:t xml:space="preserve">. </w:t>
      </w:r>
      <w:r w:rsidR="008031A9">
        <w:rPr>
          <w:rFonts w:ascii="Lato" w:hAnsi="Lato"/>
          <w:color w:val="000000"/>
          <w:sz w:val="27"/>
          <w:szCs w:val="27"/>
          <w:shd w:val="clear" w:color="auto" w:fill="FFFFFF"/>
        </w:rPr>
        <w:t>His email is </w:t>
      </w:r>
      <w:hyperlink r:id="rId5" w:history="1">
        <w:r w:rsidR="008031A9">
          <w:rPr>
            <w:rStyle w:val="Hyperlink"/>
            <w:rFonts w:ascii="Lato" w:hAnsi="Lato"/>
            <w:color w:val="005AA3"/>
            <w:sz w:val="27"/>
            <w:szCs w:val="27"/>
            <w:shd w:val="clear" w:color="auto" w:fill="FFFFFF"/>
          </w:rPr>
          <w:t>sanho817@gmail.com</w:t>
        </w:r>
      </w:hyperlink>
      <w:r w:rsidR="00092FD8">
        <w:rPr>
          <w:rFonts w:ascii="Lato" w:hAnsi="Lato"/>
          <w:color w:val="000000"/>
          <w:sz w:val="27"/>
          <w:szCs w:val="27"/>
          <w:shd w:val="clear" w:color="auto" w:fill="FFFFFF"/>
        </w:rPr>
        <w:t xml:space="preserve">. </w:t>
      </w:r>
      <w:r w:rsidR="009B192C">
        <w:rPr>
          <w:rFonts w:ascii="Lato" w:hAnsi="Lato"/>
          <w:color w:val="000000"/>
          <w:sz w:val="27"/>
          <w:szCs w:val="27"/>
          <w:shd w:val="clear" w:color="auto" w:fill="FFFFFF"/>
        </w:rPr>
        <w:t xml:space="preserve">He then introduced </w:t>
      </w:r>
      <w:r w:rsidR="00DB4170">
        <w:rPr>
          <w:rFonts w:ascii="Lato" w:hAnsi="Lato"/>
          <w:color w:val="000000"/>
          <w:sz w:val="27"/>
          <w:szCs w:val="27"/>
          <w:shd w:val="clear" w:color="auto" w:fill="FFFFFF"/>
        </w:rPr>
        <w:t>a representative</w:t>
      </w:r>
      <w:r w:rsidR="009B192C">
        <w:rPr>
          <w:rFonts w:ascii="Lato" w:hAnsi="Lato"/>
          <w:color w:val="000000"/>
          <w:sz w:val="27"/>
          <w:szCs w:val="27"/>
          <w:shd w:val="clear" w:color="auto" w:fill="FFFFFF"/>
        </w:rPr>
        <w:t xml:space="preserve"> from Equality Florida. The representative was Jon Harris Maurer, who is Equality Florida's public policy director</w:t>
      </w:r>
      <w:r w:rsidR="00DB4170">
        <w:rPr>
          <w:rFonts w:ascii="Lato" w:hAnsi="Lato"/>
          <w:color w:val="000000"/>
          <w:sz w:val="27"/>
          <w:szCs w:val="27"/>
          <w:shd w:val="clear" w:color="auto" w:fill="FFFFFF"/>
        </w:rPr>
        <w:t xml:space="preserve">. </w:t>
      </w:r>
      <w:r w:rsidR="009B192C">
        <w:rPr>
          <w:rFonts w:ascii="Lato" w:hAnsi="Lato"/>
          <w:color w:val="000000"/>
          <w:sz w:val="27"/>
          <w:szCs w:val="27"/>
          <w:shd w:val="clear" w:color="auto" w:fill="FFFFFF"/>
        </w:rPr>
        <w:t>He works on lobbying work for the LGBTQ equality effort in the state of Florida. He then mentioned that we have developed a partnership with Social Offs</w:t>
      </w:r>
      <w:r w:rsidR="00092FD8">
        <w:rPr>
          <w:rFonts w:ascii="Lato" w:hAnsi="Lato"/>
          <w:color w:val="000000"/>
          <w:sz w:val="27"/>
          <w:szCs w:val="27"/>
          <w:shd w:val="clear" w:color="auto" w:fill="FFFFFF"/>
        </w:rPr>
        <w:t>et</w:t>
      </w:r>
      <w:r w:rsidR="007F02EF">
        <w:rPr>
          <w:rFonts w:ascii="Lato" w:hAnsi="Lato"/>
          <w:color w:val="000000"/>
          <w:sz w:val="27"/>
          <w:szCs w:val="27"/>
          <w:shd w:val="clear" w:color="auto" w:fill="FFFFFF"/>
        </w:rPr>
        <w:t xml:space="preserve">. </w:t>
      </w:r>
    </w:p>
    <w:p w14:paraId="36EE2D30" w14:textId="2D90E3FC" w:rsidR="005F190F" w:rsidRDefault="00F06A97" w:rsidP="007F02EF">
      <w:pPr>
        <w:spacing w:after="120" w:line="240" w:lineRule="auto"/>
      </w:pPr>
      <w:r>
        <w:t xml:space="preserve">Shara </w:t>
      </w:r>
      <w:r w:rsidR="00BA0BE9" w:rsidRPr="00131AA5">
        <w:rPr>
          <w:rFonts w:ascii="Calibri" w:eastAsia="Times New Roman" w:hAnsi="Calibri" w:cs="Calibri"/>
          <w:color w:val="000000"/>
        </w:rPr>
        <w:t>Winto</w:t>
      </w:r>
      <w:r w:rsidR="00BA0BE9">
        <w:rPr>
          <w:rFonts w:ascii="Calibri" w:eastAsia="Times New Roman" w:hAnsi="Calibri" w:cs="Calibri"/>
          <w:color w:val="000000"/>
        </w:rPr>
        <w:t>n</w:t>
      </w:r>
      <w:r w:rsidR="00BA0BE9">
        <w:t xml:space="preserve"> </w:t>
      </w:r>
      <w:r>
        <w:t xml:space="preserve">provided the </w:t>
      </w:r>
      <w:r w:rsidR="005414D9">
        <w:t>President’s Report</w:t>
      </w:r>
      <w:r>
        <w:t xml:space="preserve"> which included the following highlights</w:t>
      </w:r>
      <w:r w:rsidR="00DB4170">
        <w:t xml:space="preserve">. </w:t>
      </w:r>
      <w:r w:rsidR="00BA5ADD">
        <w:t xml:space="preserve">The independence market is the store at the national convention and Shara sent out an email asking people are interested in working the table, and we also will have a table for our state. The MA table is mandatory for people receiving help for the convention, and the independence market is voluntary. </w:t>
      </w:r>
      <w:r w:rsidR="00DB4170">
        <w:t>The national</w:t>
      </w:r>
      <w:r w:rsidR="00BA5ADD">
        <w:t xml:space="preserve"> convention is three weeks away. Kendra </w:t>
      </w:r>
      <w:r w:rsidR="00CD77E2">
        <w:t xml:space="preserve">Scott </w:t>
      </w:r>
      <w:r w:rsidR="00DB4170">
        <w:t>fundraiser</w:t>
      </w:r>
      <w:r w:rsidR="00BA5ADD">
        <w:t xml:space="preserve"> was a massive success. </w:t>
      </w:r>
      <w:r w:rsidR="00B06100">
        <w:t xml:space="preserve">We will have a </w:t>
      </w:r>
      <w:r w:rsidR="00DB4170">
        <w:t>caucus</w:t>
      </w:r>
      <w:r w:rsidR="00B06100">
        <w:t xml:space="preserve"> at the convention. Will occur after the resolutions. People are strongly encouraged to attend all general sessions</w:t>
      </w:r>
      <w:r w:rsidR="007F02EF">
        <w:t xml:space="preserve">. </w:t>
      </w:r>
      <w:r>
        <w:t xml:space="preserve">Friendly reminder that </w:t>
      </w:r>
      <w:r>
        <w:lastRenderedPageBreak/>
        <w:t xml:space="preserve">the </w:t>
      </w:r>
      <w:r w:rsidR="005414D9">
        <w:t xml:space="preserve">Bell </w:t>
      </w:r>
      <w:r w:rsidR="00DB4170">
        <w:t>Academy is</w:t>
      </w:r>
      <w:r>
        <w:t xml:space="preserve"> </w:t>
      </w:r>
      <w:r w:rsidR="005414D9">
        <w:t xml:space="preserve">  </w:t>
      </w:r>
      <w:r>
        <w:t xml:space="preserve">from </w:t>
      </w:r>
      <w:r w:rsidR="005414D9">
        <w:t>August 5-16, ages 4-12</w:t>
      </w:r>
      <w:r w:rsidR="007F02EF">
        <w:t xml:space="preserve">. </w:t>
      </w:r>
      <w:r w:rsidR="00C35C32">
        <w:t xml:space="preserve">The meeting was adjourned at </w:t>
      </w:r>
      <w:r w:rsidR="005414D9">
        <w:t>8:</w:t>
      </w:r>
      <w:r w:rsidR="007F02EF">
        <w:t xml:space="preserve">19pm. This is vital for all members to know the NFB Pledge for meetings going forward. </w:t>
      </w:r>
      <w:r w:rsidR="007F02EF">
        <w:rPr>
          <w:color w:val="000000"/>
          <w:sz w:val="36"/>
          <w:szCs w:val="36"/>
          <w:shd w:val="clear" w:color="auto" w:fill="FFFFFF"/>
        </w:rPr>
        <w:t>The pledge is as follows, I pledge to participate actively in the effort of the National Federation of the Blind to achieve equality, opportunity, and security for the blind; to support the policies and programs of the Federation; and to abide by its constitution.</w:t>
      </w:r>
    </w:p>
    <w:sectPr w:rsidR="005F190F" w:rsidSect="00541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D9"/>
    <w:rsid w:val="00003392"/>
    <w:rsid w:val="00092FD8"/>
    <w:rsid w:val="002E1C97"/>
    <w:rsid w:val="003024B2"/>
    <w:rsid w:val="003F6BB8"/>
    <w:rsid w:val="004C066D"/>
    <w:rsid w:val="005414D9"/>
    <w:rsid w:val="005F190F"/>
    <w:rsid w:val="00607A88"/>
    <w:rsid w:val="006A7234"/>
    <w:rsid w:val="00723032"/>
    <w:rsid w:val="007419F2"/>
    <w:rsid w:val="00773375"/>
    <w:rsid w:val="007F02EF"/>
    <w:rsid w:val="007F54F3"/>
    <w:rsid w:val="008031A9"/>
    <w:rsid w:val="00804963"/>
    <w:rsid w:val="00821078"/>
    <w:rsid w:val="009177F7"/>
    <w:rsid w:val="009B192C"/>
    <w:rsid w:val="009E46A8"/>
    <w:rsid w:val="00A22848"/>
    <w:rsid w:val="00A83062"/>
    <w:rsid w:val="00A978B1"/>
    <w:rsid w:val="00AA207B"/>
    <w:rsid w:val="00B06100"/>
    <w:rsid w:val="00B40BCF"/>
    <w:rsid w:val="00B96916"/>
    <w:rsid w:val="00BA0BE9"/>
    <w:rsid w:val="00BA5ADD"/>
    <w:rsid w:val="00BB301C"/>
    <w:rsid w:val="00C140F3"/>
    <w:rsid w:val="00C35C32"/>
    <w:rsid w:val="00C87221"/>
    <w:rsid w:val="00CD77E2"/>
    <w:rsid w:val="00D977E5"/>
    <w:rsid w:val="00DB4170"/>
    <w:rsid w:val="00E063D8"/>
    <w:rsid w:val="00EA48E4"/>
    <w:rsid w:val="00F06A97"/>
    <w:rsid w:val="00F3782F"/>
    <w:rsid w:val="00F94923"/>
    <w:rsid w:val="00FC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C1AC"/>
  <w15:chartTrackingRefBased/>
  <w15:docId w15:val="{85E74539-F549-4812-A3C5-94BC7925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9"/>
    <w:rPr>
      <w:rFonts w:ascii="Arial" w:hAnsi="Arial" w:cs="Arial"/>
      <w:kern w:val="0"/>
      <w:sz w:val="28"/>
      <w:szCs w:val="28"/>
      <w14:ligatures w14:val="none"/>
    </w:rPr>
  </w:style>
  <w:style w:type="paragraph" w:styleId="Heading1">
    <w:name w:val="heading 1"/>
    <w:basedOn w:val="Normal"/>
    <w:next w:val="Normal"/>
    <w:link w:val="Heading1Char"/>
    <w:uiPriority w:val="9"/>
    <w:qFormat/>
    <w:rsid w:val="005414D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14D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14D9"/>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414D9"/>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414D9"/>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414D9"/>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414D9"/>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414D9"/>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414D9"/>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4D9"/>
    <w:rPr>
      <w:rFonts w:eastAsiaTheme="majorEastAsia" w:cstheme="majorBidi"/>
      <w:color w:val="272727" w:themeColor="text1" w:themeTint="D8"/>
    </w:rPr>
  </w:style>
  <w:style w:type="paragraph" w:styleId="Title">
    <w:name w:val="Title"/>
    <w:basedOn w:val="Normal"/>
    <w:next w:val="Normal"/>
    <w:link w:val="TitleChar"/>
    <w:uiPriority w:val="10"/>
    <w:qFormat/>
    <w:rsid w:val="005414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1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4D9"/>
    <w:pPr>
      <w:numPr>
        <w:ilvl w:val="1"/>
      </w:numPr>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41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4D9"/>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414D9"/>
    <w:rPr>
      <w:i/>
      <w:iCs/>
      <w:color w:val="404040" w:themeColor="text1" w:themeTint="BF"/>
    </w:rPr>
  </w:style>
  <w:style w:type="paragraph" w:styleId="ListParagraph">
    <w:name w:val="List Paragraph"/>
    <w:basedOn w:val="Normal"/>
    <w:uiPriority w:val="34"/>
    <w:qFormat/>
    <w:rsid w:val="005414D9"/>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414D9"/>
    <w:rPr>
      <w:i/>
      <w:iCs/>
      <w:color w:val="0F4761" w:themeColor="accent1" w:themeShade="BF"/>
    </w:rPr>
  </w:style>
  <w:style w:type="paragraph" w:styleId="IntenseQuote">
    <w:name w:val="Intense Quote"/>
    <w:basedOn w:val="Normal"/>
    <w:next w:val="Normal"/>
    <w:link w:val="IntenseQuoteChar"/>
    <w:uiPriority w:val="30"/>
    <w:qFormat/>
    <w:rsid w:val="005414D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414D9"/>
    <w:rPr>
      <w:i/>
      <w:iCs/>
      <w:color w:val="0F4761" w:themeColor="accent1" w:themeShade="BF"/>
    </w:rPr>
  </w:style>
  <w:style w:type="character" w:styleId="IntenseReference">
    <w:name w:val="Intense Reference"/>
    <w:basedOn w:val="DefaultParagraphFont"/>
    <w:uiPriority w:val="32"/>
    <w:qFormat/>
    <w:rsid w:val="005414D9"/>
    <w:rPr>
      <w:b/>
      <w:bCs/>
      <w:smallCaps/>
      <w:color w:val="0F4761" w:themeColor="accent1" w:themeShade="BF"/>
      <w:spacing w:val="5"/>
    </w:rPr>
  </w:style>
  <w:style w:type="character" w:styleId="Hyperlink">
    <w:name w:val="Hyperlink"/>
    <w:basedOn w:val="DefaultParagraphFont"/>
    <w:uiPriority w:val="99"/>
    <w:semiHidden/>
    <w:unhideWhenUsed/>
    <w:rsid w:val="00803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nho8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6018-8983-4CA1-8427-7CA70C48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Malone</dc:creator>
  <cp:keywords/>
  <dc:description/>
  <cp:lastModifiedBy>Gannon Olson</cp:lastModifiedBy>
  <cp:revision>26</cp:revision>
  <dcterms:created xsi:type="dcterms:W3CDTF">2024-06-11T08:44:00Z</dcterms:created>
  <dcterms:modified xsi:type="dcterms:W3CDTF">2024-07-25T13:22:00Z</dcterms:modified>
</cp:coreProperties>
</file>