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EBB8" w14:textId="597E5370" w:rsidR="00F8045C" w:rsidRDefault="006A4519" w:rsidP="00F8045C">
      <w:pPr>
        <w:pStyle w:val="NoSpacing"/>
        <w:rPr>
          <w:sz w:val="36"/>
          <w:szCs w:val="36"/>
        </w:rPr>
      </w:pPr>
      <w:r w:rsidRPr="00464DA1">
        <w:rPr>
          <w:noProof/>
        </w:rPr>
        <w:drawing>
          <wp:anchor distT="0" distB="0" distL="114300" distR="114300" simplePos="0" relativeHeight="251658240" behindDoc="1" locked="0" layoutInCell="1" allowOverlap="1" wp14:anchorId="739BC524" wp14:editId="4F125D24">
            <wp:simplePos x="0" y="0"/>
            <wp:positionH relativeFrom="page">
              <wp:posOffset>0</wp:posOffset>
            </wp:positionH>
            <wp:positionV relativeFrom="page">
              <wp:posOffset>11853</wp:posOffset>
            </wp:positionV>
            <wp:extent cx="7761605" cy="1939925"/>
            <wp:effectExtent l="0" t="0" r="0" b="3175"/>
            <wp:wrapNone/>
            <wp:docPr id="1154895686" name="Picture 5" descr="A purple square with white dot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A636388-F379-821C-6893-7A153DB3B8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urple square with white dot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A636388-F379-821C-6893-7A153DB3B8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45C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94886C" wp14:editId="5E53E4A6">
                <wp:simplePos x="0" y="0"/>
                <wp:positionH relativeFrom="margin">
                  <wp:align>center</wp:align>
                </wp:positionH>
                <wp:positionV relativeFrom="paragraph">
                  <wp:posOffset>-165100</wp:posOffset>
                </wp:positionV>
                <wp:extent cx="4326255" cy="1143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685A" w14:textId="628554A3" w:rsidR="00F8045C" w:rsidRPr="00F8045C" w:rsidRDefault="00F8045C" w:rsidP="00F8045C">
                            <w:pPr>
                              <w:jc w:val="center"/>
                              <w:rPr>
                                <w:b/>
                                <w:bCs/>
                                <w:color w:val="AA0000"/>
                                <w:sz w:val="40"/>
                                <w:szCs w:val="40"/>
                              </w:rPr>
                            </w:pPr>
                            <w:r w:rsidRPr="00F8045C">
                              <w:rPr>
                                <w:b/>
                                <w:bCs/>
                                <w:color w:val="AA0000"/>
                                <w:sz w:val="40"/>
                                <w:szCs w:val="40"/>
                              </w:rPr>
                              <w:t>Help Us Design More Inclusive and User-Friendly Checkout Experiences at Target!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48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pt;width:340.65pt;height:90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" filled="f" stroked="f">
                <v:textbox>
                  <w:txbxContent>
                    <w:p w14:paraId="60B0685A" w14:textId="628554A3" w:rsidR="00F8045C" w:rsidRPr="00F8045C" w:rsidRDefault="00F8045C" w:rsidP="00F8045C">
                      <w:pPr>
                        <w:jc w:val="center"/>
                        <w:rPr>
                          <w:b/>
                          <w:bCs/>
                          <w:color w:val="AA0000"/>
                          <w:sz w:val="40"/>
                          <w:szCs w:val="40"/>
                        </w:rPr>
                      </w:pPr>
                      <w:r w:rsidRPr="00F8045C">
                        <w:rPr>
                          <w:b/>
                          <w:bCs/>
                          <w:color w:val="AA0000"/>
                          <w:sz w:val="40"/>
                          <w:szCs w:val="40"/>
                        </w:rPr>
                        <w:t>Help Us Design More Inclusive and User-Friendly Checkout Experiences at Target!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9964" w14:textId="3E0DFE5D" w:rsidR="00F8045C" w:rsidRPr="00C96E21" w:rsidRDefault="00F8045C" w:rsidP="00F8045C">
      <w:pPr>
        <w:pStyle w:val="NoSpacing"/>
        <w:rPr>
          <w:sz w:val="36"/>
          <w:szCs w:val="36"/>
        </w:rPr>
      </w:pPr>
      <w:r w:rsidRPr="00C96E21">
        <w:br/>
      </w:r>
    </w:p>
    <w:p w14:paraId="640F4FE4" w14:textId="77777777" w:rsidR="00F8045C" w:rsidRDefault="00F8045C" w:rsidP="00F8045C">
      <w:pPr>
        <w:ind w:left="360"/>
        <w:rPr>
          <w:rStyle w:val="Heading2Char"/>
        </w:rPr>
      </w:pPr>
    </w:p>
    <w:p w14:paraId="3A78D15E" w14:textId="77777777" w:rsidR="00F8045C" w:rsidRDefault="00F8045C" w:rsidP="00F8045C">
      <w:pPr>
        <w:ind w:left="360"/>
        <w:rPr>
          <w:rStyle w:val="Heading2Char"/>
        </w:rPr>
      </w:pPr>
    </w:p>
    <w:p w14:paraId="4804E06F" w14:textId="77777777" w:rsidR="00F8045C" w:rsidRDefault="00F8045C" w:rsidP="00F8045C">
      <w:pPr>
        <w:ind w:left="360"/>
        <w:rPr>
          <w:rStyle w:val="Heading2Char"/>
        </w:rPr>
      </w:pPr>
    </w:p>
    <w:p w14:paraId="7E22E1A1" w14:textId="77777777" w:rsidR="00F8045C" w:rsidRDefault="00F8045C" w:rsidP="00F8045C">
      <w:pPr>
        <w:ind w:left="360"/>
        <w:rPr>
          <w:rStyle w:val="Heading2Char"/>
        </w:rPr>
      </w:pPr>
    </w:p>
    <w:p w14:paraId="654FF47F" w14:textId="77777777" w:rsidR="00F8045C" w:rsidRPr="00F8045C" w:rsidRDefault="00F8045C" w:rsidP="00F8045C">
      <w:pPr>
        <w:ind w:left="360"/>
        <w:rPr>
          <w:rStyle w:val="Heading2Char"/>
          <w:sz w:val="24"/>
          <w:szCs w:val="22"/>
        </w:rPr>
      </w:pPr>
    </w:p>
    <w:p w14:paraId="429A0792" w14:textId="7225F145" w:rsidR="00F8045C" w:rsidRDefault="00F8045C" w:rsidP="00F8045C">
      <w:pPr>
        <w:spacing w:after="80"/>
      </w:pPr>
      <w:r w:rsidRPr="00F8045C">
        <w:rPr>
          <w:rStyle w:val="Heading2Char"/>
          <w:szCs w:val="32"/>
        </w:rPr>
        <w:t>You can shape the future of Target's self-checkout!</w:t>
      </w:r>
      <w:r w:rsidRPr="00F8045C">
        <w:rPr>
          <w:sz w:val="28"/>
          <w:szCs w:val="28"/>
        </w:rPr>
        <w:br/>
      </w:r>
      <w:r w:rsidRPr="003322C7">
        <w:t xml:space="preserve">We are thrilled to showcase our new </w:t>
      </w:r>
      <w:r>
        <w:t>a</w:t>
      </w:r>
      <w:r w:rsidRPr="003322C7">
        <w:t xml:space="preserve">ccessible </w:t>
      </w:r>
      <w:proofErr w:type="spellStart"/>
      <w:r>
        <w:t>s</w:t>
      </w:r>
      <w:r w:rsidRPr="003322C7">
        <w:t xml:space="preserve">elf </w:t>
      </w:r>
      <w:r>
        <w:t>c</w:t>
      </w:r>
      <w:r w:rsidRPr="003322C7">
        <w:t>heck</w:t>
      </w:r>
      <w:r>
        <w:t>o</w:t>
      </w:r>
      <w:r w:rsidRPr="003322C7">
        <w:t>ut</w:t>
      </w:r>
      <w:proofErr w:type="spellEnd"/>
      <w:r w:rsidRPr="003322C7">
        <w:t xml:space="preserve"> at the NFB Convention in New </w:t>
      </w:r>
      <w:proofErr w:type="gramStart"/>
      <w:r w:rsidRPr="003322C7">
        <w:t>Orleans</w:t>
      </w:r>
      <w:proofErr w:type="gramEnd"/>
      <w:r w:rsidRPr="003322C7">
        <w:t xml:space="preserve"> the week of July 7, but first we need your help:  </w:t>
      </w:r>
    </w:p>
    <w:p w14:paraId="3F1AF467" w14:textId="5FC033EA" w:rsidR="00F8045C" w:rsidRDefault="00C51A41" w:rsidP="005427A2">
      <w:pPr>
        <w:pStyle w:val="ListParagraph"/>
        <w:numPr>
          <w:ilvl w:val="0"/>
          <w:numId w:val="2"/>
        </w:numPr>
        <w:spacing w:after="80"/>
        <w:ind w:left="720"/>
      </w:pPr>
      <w:hyperlink r:id="rId6" w:history="1">
        <w:r w:rsidR="00F8045C" w:rsidRPr="00C51A41">
          <w:rPr>
            <w:rStyle w:val="Hyperlink"/>
            <w:b/>
            <w:bCs/>
          </w:rPr>
          <w:t>Take our quick survey</w:t>
        </w:r>
        <w:r w:rsidR="00F8045C" w:rsidRPr="00C51A41">
          <w:rPr>
            <w:rStyle w:val="Hyperlink"/>
          </w:rPr>
          <w:t> </w:t>
        </w:r>
      </w:hyperlink>
      <w:r w:rsidR="00F8045C" w:rsidRPr="00C96E21">
        <w:t>and help improve the way Target serves every guest</w:t>
      </w:r>
    </w:p>
    <w:p w14:paraId="1B36DF7E" w14:textId="7A69295D" w:rsidR="00F8045C" w:rsidRPr="00F8045C" w:rsidRDefault="00F8045C" w:rsidP="005427A2">
      <w:pPr>
        <w:pStyle w:val="ListParagraph"/>
        <w:numPr>
          <w:ilvl w:val="0"/>
          <w:numId w:val="2"/>
        </w:numPr>
        <w:spacing w:after="80"/>
        <w:ind w:left="720"/>
      </w:pPr>
      <w:r w:rsidRPr="005427A2">
        <w:rPr>
          <w:b/>
          <w:bCs/>
        </w:rPr>
        <w:t xml:space="preserve">Enter to win one of several $50 Target gift cards </w:t>
      </w:r>
      <w:r w:rsidRPr="00F8045C">
        <w:t>just for completing the survey!</w:t>
      </w:r>
    </w:p>
    <w:p w14:paraId="23289DF2" w14:textId="77777777" w:rsidR="00F8045C" w:rsidRDefault="00F8045C" w:rsidP="00F8045C">
      <w:pPr>
        <w:rPr>
          <w:sz w:val="32"/>
          <w:szCs w:val="32"/>
        </w:rPr>
      </w:pPr>
    </w:p>
    <w:p w14:paraId="19D322B5" w14:textId="77777777" w:rsidR="00F8045C" w:rsidRPr="00C96E21" w:rsidRDefault="00F8045C" w:rsidP="00F8045C">
      <w:pPr>
        <w:rPr>
          <w:sz w:val="32"/>
          <w:szCs w:val="32"/>
        </w:rPr>
      </w:pPr>
    </w:p>
    <w:p w14:paraId="7E653BC9" w14:textId="230F47DB" w:rsidR="000E3D1E" w:rsidRDefault="00F8045C" w:rsidP="00F8045C">
      <w:pPr>
        <w:spacing w:after="80"/>
      </w:pPr>
      <w:r w:rsidRPr="00C96E21">
        <w:rPr>
          <w:rStyle w:val="Heading2Char"/>
        </w:rPr>
        <w:t>Want to share more?</w:t>
      </w:r>
      <w:r w:rsidRPr="00C96E21">
        <w:br/>
        <w:t xml:space="preserve">If you’re attending the convention and </w:t>
      </w:r>
      <w:proofErr w:type="gramStart"/>
      <w:r w:rsidRPr="00C96E21">
        <w:t>complete</w:t>
      </w:r>
      <w:proofErr w:type="gramEnd"/>
      <w:r w:rsidRPr="00C96E21">
        <w:t xml:space="preserve"> the survey, </w:t>
      </w:r>
      <w:r w:rsidR="007A4B44" w:rsidRPr="004408BE">
        <w:rPr>
          <w:b/>
          <w:bCs/>
        </w:rPr>
        <w:t>you can sign up for a brief in-person follow-up interview (July 8-10)</w:t>
      </w:r>
      <w:r w:rsidRPr="00C96E21">
        <w:t>:</w:t>
      </w:r>
    </w:p>
    <w:p w14:paraId="0C28BE62" w14:textId="77777777" w:rsidR="005427A2" w:rsidRDefault="00F8045C" w:rsidP="005427A2">
      <w:pPr>
        <w:pStyle w:val="ListParagraph"/>
        <w:numPr>
          <w:ilvl w:val="0"/>
          <w:numId w:val="3"/>
        </w:numPr>
        <w:spacing w:after="80"/>
        <w:ind w:left="720"/>
      </w:pPr>
      <w:r w:rsidRPr="00C96E21">
        <w:t>As a thank you, you’ll receive a </w:t>
      </w:r>
      <w:r w:rsidRPr="005427A2">
        <w:rPr>
          <w:b/>
          <w:bCs/>
        </w:rPr>
        <w:t>$50 Target gift card</w:t>
      </w:r>
    </w:p>
    <w:p w14:paraId="68401717" w14:textId="3B35707A" w:rsidR="00F8045C" w:rsidRDefault="00F8045C" w:rsidP="005427A2">
      <w:pPr>
        <w:pStyle w:val="ListParagraph"/>
        <w:numPr>
          <w:ilvl w:val="0"/>
          <w:numId w:val="3"/>
        </w:numPr>
        <w:spacing w:after="80"/>
        <w:ind w:left="720"/>
      </w:pPr>
      <w:r w:rsidRPr="005427A2">
        <w:rPr>
          <w:b/>
          <w:bCs/>
        </w:rPr>
        <w:t>Space is limited</w:t>
      </w:r>
      <w:r w:rsidRPr="00C96E21">
        <w:t>, so don’t wait to sign up!</w:t>
      </w:r>
    </w:p>
    <w:p w14:paraId="7DC2C6D0" w14:textId="77777777" w:rsidR="00F8045C" w:rsidRDefault="00F8045C" w:rsidP="00F8045C">
      <w:pPr>
        <w:rPr>
          <w:b/>
          <w:bCs/>
        </w:rPr>
      </w:pPr>
    </w:p>
    <w:p w14:paraId="66E3BFA4" w14:textId="77777777" w:rsidR="000E3D1E" w:rsidRDefault="000E3D1E" w:rsidP="00F8045C">
      <w:pPr>
        <w:rPr>
          <w:b/>
          <w:bCs/>
        </w:rPr>
      </w:pPr>
    </w:p>
    <w:p w14:paraId="34520443" w14:textId="77777777" w:rsidR="00F8045C" w:rsidRDefault="00F8045C" w:rsidP="00F8045C">
      <w:r w:rsidRPr="00C96E21">
        <w:rPr>
          <w:b/>
          <w:bCs/>
        </w:rPr>
        <w:t>Your insights will directly influence the accessibility and inclusivity of Target’s checkout experience.</w:t>
      </w:r>
      <w:r w:rsidRPr="00C96E21">
        <w:br/>
      </w:r>
    </w:p>
    <w:p w14:paraId="497A4AFE" w14:textId="77777777" w:rsidR="00F8045C" w:rsidRPr="00C96E21" w:rsidRDefault="00F8045C" w:rsidP="00F8045C">
      <w:r w:rsidRPr="00C96E21">
        <w:t>Thank you for helping make Target better for everyone.</w:t>
      </w:r>
    </w:p>
    <w:p w14:paraId="768DCA7C" w14:textId="30A4542B" w:rsidR="00A16056" w:rsidRPr="00C96E21" w:rsidRDefault="00A16056" w:rsidP="00C96E21">
      <w:pPr>
        <w:ind w:left="360"/>
      </w:pPr>
      <w:r>
        <w:t xml:space="preserve"> </w:t>
      </w:r>
    </w:p>
    <w:sectPr w:rsidR="00A16056" w:rsidRPr="00C96E21" w:rsidSect="00464DA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for Target">
    <w:altName w:val="Arial"/>
    <w:charset w:val="00"/>
    <w:family w:val="swiss"/>
    <w:pitch w:val="variable"/>
    <w:sig w:usb0="800000AF" w:usb1="5200205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36A3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i1025" type="#_x0000_t75" alt=":shopping_trolley:" style="width:16.2pt;height:16.2pt;visibility:visible;mso-wrap-style:square">
            <v:imagedata r:id="rId1" o:title=""/>
          </v:shape>
        </w:pict>
      </mc:Choice>
      <mc:Fallback>
        <w:drawing>
          <wp:inline distT="0" distB="0" distL="0" distR="0" wp14:anchorId="26463CA8" wp14:editId="26463CA9">
            <wp:extent cx="205740" cy="205740"/>
            <wp:effectExtent l="0" t="0" r="3810" b="3810"/>
            <wp:docPr id="598640483" name="Picture 14" descr=":shopping_trolley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:shopping_trolley: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1B44B66" id="Picture 11" o:spid="_x0000_i1025" type="#_x0000_t75" alt=":credit_card:" style="width:16.2pt;height:16.2pt;visibility:visible;mso-wrap-style:square">
            <v:imagedata r:id="rId3" o:title=""/>
          </v:shape>
        </w:pict>
      </mc:Choice>
      <mc:Fallback>
        <w:drawing>
          <wp:inline distT="0" distB="0" distL="0" distR="0" wp14:anchorId="26463CAA" wp14:editId="26463CAB">
            <wp:extent cx="205740" cy="205740"/>
            <wp:effectExtent l="0" t="0" r="3810" b="3810"/>
            <wp:docPr id="975567792" name="Picture 11" descr=":credit_card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:credit_card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15B0349" id="Picture 13" o:spid="_x0000_i1025" type="#_x0000_t75" alt=":dart:" style="width:16.2pt;height:16.2pt;visibility:visible;mso-wrap-style:square">
            <v:imagedata r:id="rId5" o:title=""/>
          </v:shape>
        </w:pict>
      </mc:Choice>
      <mc:Fallback>
        <w:drawing>
          <wp:inline distT="0" distB="0" distL="0" distR="0" wp14:anchorId="26463CAC" wp14:editId="26463CAD">
            <wp:extent cx="205740" cy="205740"/>
            <wp:effectExtent l="0" t="0" r="3810" b="3810"/>
            <wp:docPr id="1139861947" name="Picture 13" descr=":dar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:dart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7B362F5"/>
    <w:multiLevelType w:val="hybridMultilevel"/>
    <w:tmpl w:val="B8B0B3BE"/>
    <w:lvl w:ilvl="0" w:tplc="0F8828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01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88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23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E0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6A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09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64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087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FF1A03"/>
    <w:multiLevelType w:val="hybridMultilevel"/>
    <w:tmpl w:val="59BE2A9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7EEB574E"/>
    <w:multiLevelType w:val="hybridMultilevel"/>
    <w:tmpl w:val="439E69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18541944">
    <w:abstractNumId w:val="0"/>
  </w:num>
  <w:num w:numId="2" w16cid:durableId="2059237837">
    <w:abstractNumId w:val="2"/>
  </w:num>
  <w:num w:numId="3" w16cid:durableId="145772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21"/>
    <w:rsid w:val="000A0367"/>
    <w:rsid w:val="000E3D1E"/>
    <w:rsid w:val="0028562E"/>
    <w:rsid w:val="003322C7"/>
    <w:rsid w:val="004408BE"/>
    <w:rsid w:val="00464DA1"/>
    <w:rsid w:val="004E42A3"/>
    <w:rsid w:val="005159BB"/>
    <w:rsid w:val="005427A2"/>
    <w:rsid w:val="006A4519"/>
    <w:rsid w:val="006F602A"/>
    <w:rsid w:val="007A4B44"/>
    <w:rsid w:val="007F1C74"/>
    <w:rsid w:val="00885A3F"/>
    <w:rsid w:val="009F3AF4"/>
    <w:rsid w:val="00A14601"/>
    <w:rsid w:val="00A16056"/>
    <w:rsid w:val="00A70510"/>
    <w:rsid w:val="00B5410B"/>
    <w:rsid w:val="00C20FED"/>
    <w:rsid w:val="00C51A41"/>
    <w:rsid w:val="00C732DE"/>
    <w:rsid w:val="00C96E21"/>
    <w:rsid w:val="00DC5E1A"/>
    <w:rsid w:val="00E036C2"/>
    <w:rsid w:val="00F8045C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85D6"/>
  <w15:chartTrackingRefBased/>
  <w15:docId w15:val="{27E3F4CB-C9CD-42C5-BA5E-7C6814DB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E21"/>
    <w:pPr>
      <w:spacing w:after="0" w:line="240" w:lineRule="auto"/>
    </w:pPr>
    <w:rPr>
      <w:rFonts w:ascii="Helvetica for Target" w:hAnsi="Helvetica for Target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96E21"/>
    <w:pPr>
      <w:outlineLvl w:val="0"/>
    </w:pPr>
    <w:rPr>
      <w:b/>
      <w:bCs/>
      <w:color w:val="AA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45C"/>
    <w:pPr>
      <w:ind w:left="360"/>
      <w:outlineLvl w:val="1"/>
    </w:pPr>
    <w:rPr>
      <w:b/>
      <w:color w:val="AA000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E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E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E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E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E21"/>
    <w:rPr>
      <w:rFonts w:ascii="Helvetica for Target" w:hAnsi="Helvetica for Target"/>
      <w:b/>
      <w:bCs/>
      <w:color w:val="AA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045C"/>
    <w:rPr>
      <w:rFonts w:ascii="Helvetica for Target" w:hAnsi="Helvetica for Target"/>
      <w:b/>
      <w:color w:val="AA00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E2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6E21"/>
    <w:pPr>
      <w:spacing w:after="0" w:line="240" w:lineRule="auto"/>
    </w:pPr>
    <w:rPr>
      <w:rFonts w:ascii="Helvetica for Target" w:hAnsi="Helvetica for Target"/>
    </w:rPr>
  </w:style>
  <w:style w:type="character" w:styleId="Hyperlink">
    <w:name w:val="Hyperlink"/>
    <w:basedOn w:val="DefaultParagraphFont"/>
    <w:uiPriority w:val="99"/>
    <w:unhideWhenUsed/>
    <w:rsid w:val="00C96E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get.co1.qualtrics.com/jfe/form/SV_3UlZgYbTgCp9kWy" TargetMode="External"/><Relationship Id="rId5" Type="http://schemas.openxmlformats.org/officeDocument/2006/relationships/image" Target="media/image7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Target Corporation</Company>
  <LinksUpToDate>false</LinksUpToDate>
  <CharactersWithSpaces>857</CharactersWithSpaces>
  <SharedDoc>false</SharedDoc>
  <HLinks>
    <vt:vector size="6" baseType="variant">
      <vt:variant>
        <vt:i4>6029410</vt:i4>
      </vt:variant>
      <vt:variant>
        <vt:i4>0</vt:i4>
      </vt:variant>
      <vt:variant>
        <vt:i4>0</vt:i4>
      </vt:variant>
      <vt:variant>
        <vt:i4>5</vt:i4>
      </vt:variant>
      <vt:variant>
        <vt:lpwstr>https://target.co1.qualtrics.com/jfe/form/SV_3UlZgYbTgCp9kWy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Lara.Jessen</dc:creator>
  <cp:keywords/>
  <dc:description/>
  <cp:lastModifiedBy>Lara.Jessen</cp:lastModifiedBy>
  <cp:revision>13</cp:revision>
  <dcterms:created xsi:type="dcterms:W3CDTF">2025-06-18T15:48:00Z</dcterms:created>
  <dcterms:modified xsi:type="dcterms:W3CDTF">2025-06-24T17:04:00Z</dcterms:modified>
</cp:coreProperties>
</file>