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6" w:type="dxa"/>
        <w:jc w:val="center"/>
        <w:tblInd w:w="-360" w:type="dxa"/>
        <w:tblLook w:val="01E0" w:firstRow="1" w:lastRow="1" w:firstColumn="1" w:lastColumn="1" w:noHBand="0" w:noVBand="0"/>
      </w:tblPr>
      <w:tblGrid>
        <w:gridCol w:w="9936"/>
      </w:tblGrid>
      <w:tr w:rsidR="003833B6" w:rsidRPr="003833B6" w:rsidTr="00661F2D">
        <w:trPr>
          <w:trHeight w:val="756"/>
          <w:jc w:val="center"/>
        </w:trPr>
        <w:tc>
          <w:tcPr>
            <w:tcW w:w="9936" w:type="dxa"/>
            <w:shd w:val="clear" w:color="auto" w:fill="auto"/>
            <w:hideMark/>
          </w:tcPr>
          <w:p w:rsidR="00926375" w:rsidRDefault="00926375" w:rsidP="00926375">
            <w:pPr>
              <w:spacing w:after="240" w:line="240" w:lineRule="auto"/>
              <w:jc w:val="center"/>
              <w:rPr>
                <w:b/>
                <w:sz w:val="72"/>
                <w:szCs w:val="72"/>
              </w:rPr>
            </w:pPr>
            <w:r w:rsidRPr="00461AD2">
              <w:rPr>
                <w:b/>
                <w:sz w:val="72"/>
                <w:szCs w:val="72"/>
                <w:u w:val="single"/>
              </w:rPr>
              <w:t>FREE</w:t>
            </w:r>
            <w:r w:rsidRPr="00461AD2">
              <w:rPr>
                <w:b/>
                <w:sz w:val="72"/>
                <w:szCs w:val="72"/>
                <w:u w:val="single"/>
              </w:rPr>
              <w:t xml:space="preserve"> Dental</w:t>
            </w:r>
            <w:r w:rsidRPr="00926375">
              <w:rPr>
                <w:b/>
                <w:sz w:val="72"/>
                <w:szCs w:val="72"/>
              </w:rPr>
              <w:t xml:space="preserve"> Care for </w:t>
            </w:r>
            <w:r>
              <w:rPr>
                <w:b/>
                <w:sz w:val="72"/>
                <w:szCs w:val="72"/>
              </w:rPr>
              <w:t xml:space="preserve">  </w:t>
            </w:r>
          </w:p>
          <w:p w:rsidR="00926375" w:rsidRPr="00926375" w:rsidRDefault="00926375" w:rsidP="00926375">
            <w:pPr>
              <w:spacing w:after="240" w:line="240" w:lineRule="auto"/>
              <w:jc w:val="center"/>
              <w:rPr>
                <w:b/>
                <w:sz w:val="72"/>
                <w:szCs w:val="72"/>
              </w:rPr>
            </w:pPr>
            <w:r w:rsidRPr="00926375">
              <w:rPr>
                <w:b/>
                <w:sz w:val="72"/>
                <w:szCs w:val="72"/>
              </w:rPr>
              <w:t>Low</w:t>
            </w:r>
            <w:r w:rsidRPr="00926375">
              <w:rPr>
                <w:b/>
                <w:sz w:val="72"/>
                <w:szCs w:val="72"/>
              </w:rPr>
              <w:t xml:space="preserve"> Income Seniors </w:t>
            </w:r>
          </w:p>
          <w:p w:rsidR="00926375" w:rsidRPr="00461AD2" w:rsidRDefault="00926375" w:rsidP="00926375">
            <w:pPr>
              <w:spacing w:after="240" w:line="240" w:lineRule="auto"/>
              <w:jc w:val="center"/>
              <w:rPr>
                <w:b/>
                <w:i/>
                <w:color w:val="17365D" w:themeColor="text2" w:themeShade="BF"/>
                <w:sz w:val="28"/>
                <w:szCs w:val="28"/>
              </w:rPr>
            </w:pPr>
            <w:r w:rsidRPr="00461AD2">
              <w:rPr>
                <w:b/>
                <w:i/>
                <w:color w:val="17365D" w:themeColor="text2" w:themeShade="BF"/>
                <w:sz w:val="28"/>
                <w:szCs w:val="28"/>
              </w:rPr>
              <w:t>(Montgomery County Re</w:t>
            </w:r>
            <w:r w:rsidRPr="00461AD2">
              <w:rPr>
                <w:b/>
                <w:i/>
                <w:color w:val="17365D" w:themeColor="text2" w:themeShade="BF"/>
                <w:sz w:val="28"/>
                <w:szCs w:val="28"/>
              </w:rPr>
              <w:t>sidents</w:t>
            </w:r>
            <w:r w:rsidRPr="00461AD2">
              <w:rPr>
                <w:b/>
                <w:i/>
                <w:color w:val="17365D" w:themeColor="text2" w:themeShade="BF"/>
                <w:sz w:val="28"/>
                <w:szCs w:val="28"/>
              </w:rPr>
              <w:t xml:space="preserve"> Only</w:t>
            </w:r>
            <w:r w:rsidRPr="00461AD2">
              <w:rPr>
                <w:b/>
                <w:i/>
                <w:color w:val="17365D" w:themeColor="text2" w:themeShade="BF"/>
                <w:sz w:val="28"/>
                <w:szCs w:val="28"/>
              </w:rPr>
              <w:t>)</w:t>
            </w:r>
          </w:p>
          <w:p w:rsidR="003833B6" w:rsidRDefault="00926375" w:rsidP="00926375">
            <w:pPr>
              <w:spacing w:after="240" w:line="240" w:lineRule="auto"/>
              <w:jc w:val="center"/>
              <w:rPr>
                <w:b/>
                <w:sz w:val="36"/>
                <w:szCs w:val="36"/>
              </w:rPr>
            </w:pPr>
            <w:r w:rsidRPr="00926375">
              <w:rPr>
                <w:b/>
                <w:sz w:val="36"/>
                <w:szCs w:val="36"/>
              </w:rPr>
              <w:t>Mon</w:t>
            </w:r>
            <w:r w:rsidRPr="00926375">
              <w:rPr>
                <w:b/>
                <w:sz w:val="36"/>
                <w:szCs w:val="36"/>
              </w:rPr>
              <w:t>day,</w:t>
            </w:r>
            <w:r w:rsidRPr="00926375">
              <w:rPr>
                <w:b/>
                <w:sz w:val="36"/>
                <w:szCs w:val="36"/>
              </w:rPr>
              <w:t xml:space="preserve">  April 15</w:t>
            </w:r>
            <w:r w:rsidRPr="00926375">
              <w:rPr>
                <w:b/>
                <w:sz w:val="36"/>
                <w:szCs w:val="36"/>
              </w:rPr>
              <w:t>, 2013</w:t>
            </w:r>
            <w:r w:rsidRPr="00926375">
              <w:rPr>
                <w:b/>
                <w:sz w:val="36"/>
                <w:szCs w:val="36"/>
              </w:rPr>
              <w:t xml:space="preserve"> </w:t>
            </w:r>
            <w:r w:rsidRPr="00926375">
              <w:rPr>
                <w:b/>
                <w:sz w:val="36"/>
                <w:szCs w:val="36"/>
              </w:rPr>
              <w:t>and</w:t>
            </w:r>
            <w:r w:rsidRPr="00926375">
              <w:rPr>
                <w:b/>
                <w:sz w:val="36"/>
                <w:szCs w:val="36"/>
              </w:rPr>
              <w:t xml:space="preserve"> Mon</w:t>
            </w:r>
            <w:r w:rsidRPr="00926375">
              <w:rPr>
                <w:b/>
                <w:sz w:val="36"/>
                <w:szCs w:val="36"/>
              </w:rPr>
              <w:t>day,</w:t>
            </w:r>
            <w:r w:rsidRPr="00926375">
              <w:rPr>
                <w:b/>
                <w:sz w:val="36"/>
                <w:szCs w:val="36"/>
              </w:rPr>
              <w:t xml:space="preserve"> M</w:t>
            </w:r>
            <w:bookmarkStart w:id="0" w:name="_GoBack"/>
            <w:bookmarkEnd w:id="0"/>
            <w:r w:rsidRPr="00926375">
              <w:rPr>
                <w:b/>
                <w:sz w:val="36"/>
                <w:szCs w:val="36"/>
              </w:rPr>
              <w:t xml:space="preserve">ay </w:t>
            </w:r>
            <w:r>
              <w:rPr>
                <w:b/>
                <w:sz w:val="36"/>
                <w:szCs w:val="36"/>
              </w:rPr>
              <w:t xml:space="preserve">20, </w:t>
            </w:r>
            <w:r w:rsidRPr="00926375">
              <w:rPr>
                <w:b/>
                <w:sz w:val="36"/>
                <w:szCs w:val="36"/>
              </w:rPr>
              <w:t>20</w:t>
            </w:r>
            <w:r w:rsidRPr="00926375">
              <w:rPr>
                <w:b/>
                <w:sz w:val="36"/>
                <w:szCs w:val="36"/>
              </w:rPr>
              <w:t>13</w:t>
            </w:r>
          </w:p>
          <w:p w:rsidR="00661F2D" w:rsidRPr="00926375" w:rsidRDefault="00661F2D" w:rsidP="00926375">
            <w:pPr>
              <w:spacing w:after="24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9:00 AM – 4:00 PM </w:t>
            </w:r>
          </w:p>
        </w:tc>
      </w:tr>
    </w:tbl>
    <w:p w:rsidR="00722064" w:rsidRDefault="00722064"/>
    <w:p w:rsidR="00661F2D" w:rsidRPr="00461AD2" w:rsidRDefault="00661F2D" w:rsidP="00926375">
      <w:pPr>
        <w:rPr>
          <w:b/>
          <w:sz w:val="28"/>
          <w:szCs w:val="28"/>
        </w:rPr>
      </w:pPr>
      <w:r w:rsidRPr="00661F2D">
        <w:rPr>
          <w:sz w:val="28"/>
          <w:szCs w:val="28"/>
        </w:rPr>
        <w:t>The</w:t>
      </w:r>
      <w:r w:rsidR="00926375" w:rsidRPr="00661F2D">
        <w:rPr>
          <w:sz w:val="28"/>
          <w:szCs w:val="28"/>
        </w:rPr>
        <w:t xml:space="preserve"> County </w:t>
      </w:r>
      <w:r w:rsidRPr="00661F2D">
        <w:rPr>
          <w:sz w:val="28"/>
          <w:szCs w:val="28"/>
        </w:rPr>
        <w:t xml:space="preserve">is providing </w:t>
      </w:r>
      <w:r w:rsidRPr="00461AD2">
        <w:rPr>
          <w:b/>
          <w:i/>
          <w:sz w:val="28"/>
          <w:szCs w:val="28"/>
        </w:rPr>
        <w:t>FREE DENTAL CARE</w:t>
      </w:r>
      <w:r w:rsidRPr="00661F2D">
        <w:rPr>
          <w:sz w:val="28"/>
          <w:szCs w:val="28"/>
        </w:rPr>
        <w:t xml:space="preserve"> via a </w:t>
      </w:r>
      <w:r w:rsidRPr="00461AD2">
        <w:rPr>
          <w:b/>
          <w:sz w:val="28"/>
          <w:szCs w:val="28"/>
        </w:rPr>
        <w:t>Mobile Clinic</w:t>
      </w:r>
      <w:r w:rsidRPr="00661F2D">
        <w:rPr>
          <w:sz w:val="28"/>
          <w:szCs w:val="28"/>
        </w:rPr>
        <w:t xml:space="preserve"> on </w:t>
      </w:r>
      <w:r w:rsidRPr="00461AD2">
        <w:rPr>
          <w:b/>
          <w:sz w:val="28"/>
          <w:szCs w:val="28"/>
        </w:rPr>
        <w:t>April 15</w:t>
      </w:r>
      <w:r w:rsidRPr="00461AD2">
        <w:rPr>
          <w:b/>
          <w:sz w:val="28"/>
          <w:szCs w:val="28"/>
          <w:vertAlign w:val="superscript"/>
        </w:rPr>
        <w:t>th</w:t>
      </w:r>
      <w:r w:rsidRPr="00461AD2">
        <w:rPr>
          <w:b/>
          <w:sz w:val="28"/>
          <w:szCs w:val="28"/>
        </w:rPr>
        <w:t xml:space="preserve"> and May 20</w:t>
      </w:r>
      <w:r w:rsidRPr="00461AD2">
        <w:rPr>
          <w:b/>
          <w:sz w:val="28"/>
          <w:szCs w:val="28"/>
          <w:vertAlign w:val="superscript"/>
        </w:rPr>
        <w:t>th</w:t>
      </w:r>
      <w:r w:rsidRPr="00461AD2">
        <w:rPr>
          <w:b/>
          <w:sz w:val="28"/>
          <w:szCs w:val="28"/>
        </w:rPr>
        <w:t xml:space="preserve"> from 9:00 am – 4:00 pm.  </w:t>
      </w:r>
    </w:p>
    <w:p w:rsidR="00661F2D" w:rsidRPr="00661F2D" w:rsidRDefault="00661F2D" w:rsidP="00461AD2">
      <w:pPr>
        <w:jc w:val="center"/>
        <w:rPr>
          <w:sz w:val="28"/>
          <w:szCs w:val="28"/>
        </w:rPr>
      </w:pPr>
      <w:r w:rsidRPr="00661F2D">
        <w:rPr>
          <w:sz w:val="28"/>
          <w:szCs w:val="28"/>
        </w:rPr>
        <w:t xml:space="preserve">Dental services will be provided at the </w:t>
      </w:r>
      <w:r w:rsidR="00926375" w:rsidRPr="00461AD2">
        <w:rPr>
          <w:b/>
          <w:sz w:val="28"/>
          <w:szCs w:val="28"/>
        </w:rPr>
        <w:t>Clara Barton Community Center</w:t>
      </w:r>
      <w:r w:rsidRPr="00661F2D">
        <w:rPr>
          <w:sz w:val="28"/>
          <w:szCs w:val="28"/>
        </w:rPr>
        <w:t xml:space="preserve"> at:</w:t>
      </w:r>
    </w:p>
    <w:p w:rsidR="00661F2D" w:rsidRPr="00661F2D" w:rsidRDefault="00926375" w:rsidP="00461AD2">
      <w:pPr>
        <w:jc w:val="center"/>
        <w:rPr>
          <w:sz w:val="28"/>
          <w:szCs w:val="28"/>
        </w:rPr>
      </w:pPr>
      <w:r w:rsidRPr="00661F2D">
        <w:rPr>
          <w:sz w:val="28"/>
          <w:szCs w:val="28"/>
        </w:rPr>
        <w:t>7425 MacArthur Blvd, Cabin John, MD</w:t>
      </w:r>
      <w:r w:rsidRPr="00661F2D">
        <w:rPr>
          <w:sz w:val="28"/>
          <w:szCs w:val="28"/>
        </w:rPr>
        <w:t xml:space="preserve"> 20818</w:t>
      </w:r>
    </w:p>
    <w:p w:rsidR="00661F2D" w:rsidRPr="00661F2D" w:rsidRDefault="00661F2D" w:rsidP="00926375">
      <w:pPr>
        <w:rPr>
          <w:b/>
          <w:sz w:val="28"/>
          <w:szCs w:val="28"/>
        </w:rPr>
      </w:pPr>
      <w:r w:rsidRPr="00661F2D">
        <w:rPr>
          <w:b/>
          <w:sz w:val="28"/>
          <w:szCs w:val="28"/>
        </w:rPr>
        <w:t>Eligibility:</w:t>
      </w:r>
    </w:p>
    <w:p w:rsidR="00661F2D" w:rsidRDefault="00661F2D" w:rsidP="0092637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61F2D">
        <w:rPr>
          <w:sz w:val="28"/>
          <w:szCs w:val="28"/>
        </w:rPr>
        <w:t>Must be 55 or Older and a Montgomery County Resident</w:t>
      </w:r>
    </w:p>
    <w:p w:rsidR="00661F2D" w:rsidRDefault="00661F2D" w:rsidP="0092637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61F2D">
        <w:rPr>
          <w:sz w:val="28"/>
          <w:szCs w:val="28"/>
        </w:rPr>
        <w:t xml:space="preserve">Income cannot exceed </w:t>
      </w:r>
      <w:r w:rsidRPr="00661F2D">
        <w:rPr>
          <w:b/>
          <w:sz w:val="28"/>
          <w:szCs w:val="28"/>
        </w:rPr>
        <w:t>$45,150</w:t>
      </w:r>
      <w:r>
        <w:rPr>
          <w:sz w:val="28"/>
          <w:szCs w:val="28"/>
        </w:rPr>
        <w:t xml:space="preserve"> for a One-Person Household </w:t>
      </w:r>
    </w:p>
    <w:p w:rsidR="00926375" w:rsidRPr="00661F2D" w:rsidRDefault="00661F2D" w:rsidP="0092637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Income cannot exceed </w:t>
      </w:r>
      <w:r w:rsidRPr="00661F2D">
        <w:rPr>
          <w:b/>
          <w:sz w:val="28"/>
          <w:szCs w:val="28"/>
        </w:rPr>
        <w:t>$51,600</w:t>
      </w:r>
      <w:r w:rsidRPr="00661F2D">
        <w:rPr>
          <w:sz w:val="28"/>
          <w:szCs w:val="28"/>
        </w:rPr>
        <w:t xml:space="preserve"> for a Two-Person Household </w:t>
      </w:r>
      <w:r w:rsidR="00926375" w:rsidRPr="00661F2D">
        <w:rPr>
          <w:sz w:val="28"/>
          <w:szCs w:val="28"/>
        </w:rPr>
        <w:t xml:space="preserve"> </w:t>
      </w:r>
    </w:p>
    <w:p w:rsidR="00926375" w:rsidRPr="00461AD2" w:rsidRDefault="00661F2D" w:rsidP="00926375">
      <w:pPr>
        <w:rPr>
          <w:sz w:val="20"/>
          <w:szCs w:val="20"/>
        </w:rPr>
      </w:pPr>
      <w:r w:rsidRPr="00661F2D">
        <w:rPr>
          <w:rStyle w:val="Strong"/>
          <w:sz w:val="28"/>
          <w:szCs w:val="28"/>
        </w:rPr>
        <w:t xml:space="preserve">Customers must make an Appointment in advance and call the Clara Barton Community Center at </w:t>
      </w:r>
      <w:hyperlink r:id="rId8" w:tgtFrame="_blank" w:history="1">
        <w:r w:rsidR="00926375" w:rsidRPr="00461AD2">
          <w:rPr>
            <w:rStyle w:val="Strong"/>
            <w:color w:val="0000FF"/>
            <w:sz w:val="28"/>
            <w:szCs w:val="28"/>
            <w:u w:val="single"/>
          </w:rPr>
          <w:t>240-777-4910</w:t>
        </w:r>
      </w:hyperlink>
      <w:r w:rsidR="00461AD2">
        <w:rPr>
          <w:rStyle w:val="Strong"/>
          <w:sz w:val="28"/>
          <w:szCs w:val="28"/>
        </w:rPr>
        <w:t xml:space="preserve">. Customers </w:t>
      </w:r>
      <w:r w:rsidR="00926375" w:rsidRPr="00661F2D">
        <w:rPr>
          <w:rStyle w:val="Strong"/>
          <w:sz w:val="28"/>
          <w:szCs w:val="28"/>
        </w:rPr>
        <w:t>will also need to sign a form</w:t>
      </w:r>
      <w:r w:rsidRPr="00661F2D">
        <w:rPr>
          <w:b/>
          <w:bCs/>
          <w:sz w:val="28"/>
          <w:szCs w:val="28"/>
        </w:rPr>
        <w:t xml:space="preserve"> and/or present information </w:t>
      </w:r>
      <w:r w:rsidR="00926375" w:rsidRPr="00661F2D">
        <w:rPr>
          <w:rStyle w:val="Strong"/>
          <w:sz w:val="28"/>
          <w:szCs w:val="28"/>
        </w:rPr>
        <w:t xml:space="preserve">on arrival indicating </w:t>
      </w:r>
      <w:r w:rsidR="00461AD2">
        <w:rPr>
          <w:rStyle w:val="Strong"/>
          <w:sz w:val="28"/>
          <w:szCs w:val="28"/>
        </w:rPr>
        <w:t>they meet the above Residency, Age and I</w:t>
      </w:r>
      <w:r w:rsidR="00926375" w:rsidRPr="00661F2D">
        <w:rPr>
          <w:rStyle w:val="Strong"/>
          <w:sz w:val="28"/>
          <w:szCs w:val="28"/>
        </w:rPr>
        <w:t>ncome criteria.</w:t>
      </w:r>
      <w:r w:rsidR="00926375" w:rsidRPr="00661F2D">
        <w:rPr>
          <w:b/>
          <w:bCs/>
          <w:sz w:val="28"/>
          <w:szCs w:val="28"/>
        </w:rPr>
        <w:br/>
      </w:r>
      <w:r w:rsidR="00926375" w:rsidRPr="00661F2D">
        <w:rPr>
          <w:sz w:val="28"/>
          <w:szCs w:val="28"/>
        </w:rPr>
        <w:br/>
      </w:r>
      <w:r w:rsidRPr="00461AD2">
        <w:rPr>
          <w:b/>
          <w:sz w:val="28"/>
          <w:szCs w:val="28"/>
        </w:rPr>
        <w:t>Dental Services Include:</w:t>
      </w:r>
      <w:r w:rsidRPr="00661F2D">
        <w:rPr>
          <w:sz w:val="28"/>
          <w:szCs w:val="28"/>
        </w:rPr>
        <w:t xml:space="preserve"> teeth cleaning, </w:t>
      </w:r>
      <w:r w:rsidR="00926375" w:rsidRPr="00661F2D">
        <w:rPr>
          <w:sz w:val="28"/>
          <w:szCs w:val="28"/>
        </w:rPr>
        <w:t>tooth extraction</w:t>
      </w:r>
      <w:r w:rsidRPr="00661F2D">
        <w:rPr>
          <w:sz w:val="28"/>
          <w:szCs w:val="28"/>
        </w:rPr>
        <w:t>s</w:t>
      </w:r>
      <w:r w:rsidR="00926375" w:rsidRPr="00661F2D">
        <w:rPr>
          <w:sz w:val="28"/>
          <w:szCs w:val="28"/>
        </w:rPr>
        <w:t>, etc.</w:t>
      </w:r>
      <w:r w:rsidR="00926375" w:rsidRPr="00661F2D">
        <w:rPr>
          <w:sz w:val="28"/>
          <w:szCs w:val="28"/>
        </w:rPr>
        <w:br/>
      </w:r>
      <w:r w:rsidR="00926375" w:rsidRPr="00661F2D">
        <w:rPr>
          <w:sz w:val="28"/>
          <w:szCs w:val="28"/>
        </w:rPr>
        <w:br/>
      </w:r>
      <w:r w:rsidRPr="00461AD2">
        <w:rPr>
          <w:b/>
          <w:i/>
          <w:sz w:val="20"/>
          <w:szCs w:val="20"/>
        </w:rPr>
        <w:t xml:space="preserve">This service is made possible with funding from the </w:t>
      </w:r>
      <w:r w:rsidR="00926375" w:rsidRPr="00461AD2">
        <w:rPr>
          <w:b/>
          <w:i/>
          <w:sz w:val="20"/>
          <w:szCs w:val="20"/>
        </w:rPr>
        <w:t>Montgom</w:t>
      </w:r>
      <w:r w:rsidR="00461AD2" w:rsidRPr="00461AD2">
        <w:rPr>
          <w:b/>
          <w:i/>
          <w:sz w:val="20"/>
          <w:szCs w:val="20"/>
        </w:rPr>
        <w:t xml:space="preserve">ery County Aging and Disability </w:t>
      </w:r>
      <w:r w:rsidR="00926375" w:rsidRPr="00461AD2">
        <w:rPr>
          <w:b/>
          <w:i/>
          <w:sz w:val="20"/>
          <w:szCs w:val="20"/>
        </w:rPr>
        <w:t>Office</w:t>
      </w:r>
      <w:r w:rsidR="00926375" w:rsidRPr="00461AD2">
        <w:rPr>
          <w:sz w:val="20"/>
          <w:szCs w:val="20"/>
        </w:rPr>
        <w:t xml:space="preserve"> </w:t>
      </w:r>
    </w:p>
    <w:sectPr w:rsidR="00926375" w:rsidRPr="00461AD2" w:rsidSect="00461AD2">
      <w:headerReference w:type="default" r:id="rId9"/>
      <w:pgSz w:w="12240" w:h="15840"/>
      <w:pgMar w:top="2790" w:right="1080" w:bottom="720" w:left="1440" w:header="720" w:footer="720" w:gutter="0"/>
      <w:pgBorders w:offsetFrom="page">
        <w:top w:val="thinThickSmallGap" w:sz="24" w:space="24" w:color="C00000" w:shadow="1"/>
        <w:left w:val="thinThickSmallGap" w:sz="24" w:space="24" w:color="C00000" w:shadow="1"/>
        <w:bottom w:val="thinThickSmallGap" w:sz="24" w:space="24" w:color="C00000" w:shadow="1"/>
        <w:right w:val="thinThickSmallGap" w:sz="24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6B2" w:rsidRDefault="00F166B2" w:rsidP="00C51B64">
      <w:pPr>
        <w:spacing w:after="0" w:line="240" w:lineRule="auto"/>
      </w:pPr>
      <w:r>
        <w:separator/>
      </w:r>
    </w:p>
  </w:endnote>
  <w:endnote w:type="continuationSeparator" w:id="0">
    <w:p w:rsidR="00F166B2" w:rsidRDefault="00F166B2" w:rsidP="00C5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6B2" w:rsidRDefault="00F166B2" w:rsidP="00C51B64">
      <w:pPr>
        <w:spacing w:after="0" w:line="240" w:lineRule="auto"/>
      </w:pPr>
      <w:r>
        <w:separator/>
      </w:r>
    </w:p>
  </w:footnote>
  <w:footnote w:type="continuationSeparator" w:id="0">
    <w:p w:rsidR="00F166B2" w:rsidRDefault="00F166B2" w:rsidP="00C51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2D" w:rsidRDefault="00661F2D" w:rsidP="00C51B64">
    <w:pPr>
      <w:pStyle w:val="Header"/>
      <w:jc w:val="center"/>
    </w:pPr>
  </w:p>
  <w:p w:rsidR="00C51B64" w:rsidRDefault="00C51B64" w:rsidP="00C51B64">
    <w:pPr>
      <w:pStyle w:val="Header"/>
      <w:jc w:val="center"/>
    </w:pPr>
    <w:r>
      <w:rPr>
        <w:noProof/>
        <w:color w:val="17365D"/>
        <w:sz w:val="28"/>
        <w:szCs w:val="28"/>
      </w:rPr>
      <w:drawing>
        <wp:inline distT="0" distB="0" distL="0" distR="0" wp14:anchorId="7CC763F9" wp14:editId="085331DC">
          <wp:extent cx="1014499" cy="962025"/>
          <wp:effectExtent l="0" t="0" r="0" b="0"/>
          <wp:docPr id="1" name="Picture 1" descr="MC Seal-Color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 Seal-Color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499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C4E69"/>
    <w:multiLevelType w:val="hybridMultilevel"/>
    <w:tmpl w:val="8F9CF7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101925"/>
    <w:multiLevelType w:val="hybridMultilevel"/>
    <w:tmpl w:val="D0B0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B6"/>
    <w:rsid w:val="003833B6"/>
    <w:rsid w:val="00461AD2"/>
    <w:rsid w:val="00661F2D"/>
    <w:rsid w:val="00722064"/>
    <w:rsid w:val="00800F67"/>
    <w:rsid w:val="00926375"/>
    <w:rsid w:val="00952EBF"/>
    <w:rsid w:val="00C51B64"/>
    <w:rsid w:val="00D444B7"/>
    <w:rsid w:val="00F166B2"/>
    <w:rsid w:val="00F4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3B6"/>
    <w:rPr>
      <w:color w:val="0000CC"/>
      <w:u w:val="single"/>
    </w:rPr>
  </w:style>
  <w:style w:type="character" w:styleId="Strong">
    <w:name w:val="Strong"/>
    <w:basedOn w:val="DefaultParagraphFont"/>
    <w:uiPriority w:val="22"/>
    <w:qFormat/>
    <w:rsid w:val="003833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1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B64"/>
  </w:style>
  <w:style w:type="paragraph" w:styleId="Footer">
    <w:name w:val="footer"/>
    <w:basedOn w:val="Normal"/>
    <w:link w:val="FooterChar"/>
    <w:uiPriority w:val="99"/>
    <w:unhideWhenUsed/>
    <w:rsid w:val="00C51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B64"/>
  </w:style>
  <w:style w:type="paragraph" w:styleId="BalloonText">
    <w:name w:val="Balloon Text"/>
    <w:basedOn w:val="Normal"/>
    <w:link w:val="BalloonTextChar"/>
    <w:uiPriority w:val="99"/>
    <w:semiHidden/>
    <w:unhideWhenUsed/>
    <w:rsid w:val="00C5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3B6"/>
    <w:rPr>
      <w:color w:val="0000CC"/>
      <w:u w:val="single"/>
    </w:rPr>
  </w:style>
  <w:style w:type="character" w:styleId="Strong">
    <w:name w:val="Strong"/>
    <w:basedOn w:val="DefaultParagraphFont"/>
    <w:uiPriority w:val="22"/>
    <w:qFormat/>
    <w:rsid w:val="003833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1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B64"/>
  </w:style>
  <w:style w:type="paragraph" w:styleId="Footer">
    <w:name w:val="footer"/>
    <w:basedOn w:val="Normal"/>
    <w:link w:val="FooterChar"/>
    <w:uiPriority w:val="99"/>
    <w:unhideWhenUsed/>
    <w:rsid w:val="00C51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B64"/>
  </w:style>
  <w:style w:type="paragraph" w:styleId="BalloonText">
    <w:name w:val="Balloon Text"/>
    <w:basedOn w:val="Normal"/>
    <w:link w:val="BalloonTextChar"/>
    <w:uiPriority w:val="99"/>
    <w:semiHidden/>
    <w:unhideWhenUsed/>
    <w:rsid w:val="00C5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40-777-49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WSG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ytully</dc:creator>
  <cp:keywords/>
  <dc:description/>
  <cp:lastModifiedBy>ytully</cp:lastModifiedBy>
  <cp:revision>3</cp:revision>
  <cp:lastPrinted>2012-05-31T19:04:00Z</cp:lastPrinted>
  <dcterms:created xsi:type="dcterms:W3CDTF">2013-04-09T20:22:00Z</dcterms:created>
  <dcterms:modified xsi:type="dcterms:W3CDTF">2013-04-09T20:35:00Z</dcterms:modified>
</cp:coreProperties>
</file>