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888" w:rsidRDefault="00EE6888">
      <w:pPr>
        <w:jc w:val="center"/>
        <w:rPr>
          <w:rFonts w:ascii="Franklin Gothic Medium" w:hAnsi="Franklin Gothic Medium" w:cs="Franklin Gothic Medium"/>
          <w:b/>
          <w:bCs/>
          <w:sz w:val="44"/>
          <w:szCs w:val="44"/>
        </w:rPr>
      </w:pPr>
    </w:p>
    <w:p w:rsidR="00B0633D" w:rsidRDefault="00BD3E2E">
      <w:pPr>
        <w:jc w:val="center"/>
        <w:rPr>
          <w:rFonts w:ascii="Franklin Gothic Medium" w:hAnsi="Franklin Gothic Medium" w:cs="Franklin Gothic Medium"/>
          <w:b/>
          <w:bCs/>
          <w:sz w:val="44"/>
          <w:szCs w:val="44"/>
        </w:rPr>
      </w:pPr>
      <w:r>
        <w:rPr>
          <w:noProof/>
        </w:rPr>
        <w:pict>
          <v:rect id="_x0000_s1026" style="position:absolute;left:0;text-align:left;margin-left:-46.95pt;margin-top:-26.8pt;width:540pt;height:78.6pt;z-index:1;mso-wrap-distance-left:2.88pt;mso-wrap-distance-top:2.88pt;mso-wrap-distance-right:2.88pt;mso-wrap-distance-bottom:2.88pt" o:preferrelative="t" filled="f" stroked="f" insetpen="t" o:cliptowrap="t">
            <v:imagedata r:id="rId5" o:title=""/>
            <v:shadow color="#ccc"/>
            <v:path o:extrusionok="f"/>
            <o:lock v:ext="edit" aspectratio="t"/>
          </v:rect>
        </w:pict>
      </w:r>
    </w:p>
    <w:p w:rsidR="00B0633D" w:rsidRPr="00B0633D" w:rsidRDefault="00B0633D" w:rsidP="00B0633D">
      <w:pPr>
        <w:widowControl/>
        <w:jc w:val="center"/>
        <w:rPr>
          <w:rFonts w:ascii="Franklin Gothic Medium Cond" w:hAnsi="Franklin Gothic Medium Cond" w:cs="Franklin Gothic Medium Cond"/>
          <w:b/>
          <w:bCs/>
          <w:smallCaps/>
          <w:color w:val="3333CC"/>
          <w:sz w:val="40"/>
          <w:szCs w:val="40"/>
        </w:rPr>
      </w:pPr>
    </w:p>
    <w:p w:rsidR="00F86EDF" w:rsidRPr="00EE6888" w:rsidRDefault="00B0633D" w:rsidP="00F86EDF">
      <w:pPr>
        <w:widowControl/>
        <w:jc w:val="center"/>
        <w:rPr>
          <w:rFonts w:ascii="Franklin Gothic Medium Cond" w:hAnsi="Franklin Gothic Medium Cond" w:cs="Franklin Gothic Medium Cond"/>
          <w:b/>
          <w:bCs/>
          <w:smallCaps/>
          <w:color w:val="3333CC"/>
          <w:sz w:val="80"/>
          <w:szCs w:val="80"/>
        </w:rPr>
      </w:pPr>
      <w:r w:rsidRPr="00EE6888">
        <w:rPr>
          <w:rFonts w:ascii="Franklin Gothic Medium Cond" w:hAnsi="Franklin Gothic Medium Cond" w:cs="Franklin Gothic Medium Cond"/>
          <w:b/>
          <w:bCs/>
          <w:smallCaps/>
          <w:color w:val="3333CC"/>
          <w:sz w:val="80"/>
          <w:szCs w:val="80"/>
        </w:rPr>
        <w:t>Celebrate</w:t>
      </w:r>
      <w:r w:rsidR="00F86EDF" w:rsidRPr="00EE6888">
        <w:rPr>
          <w:rFonts w:ascii="Franklin Gothic Medium Cond" w:hAnsi="Franklin Gothic Medium Cond" w:cs="Franklin Gothic Medium Cond"/>
          <w:b/>
          <w:bCs/>
          <w:smallCaps/>
          <w:color w:val="3333CC"/>
          <w:sz w:val="80"/>
          <w:szCs w:val="80"/>
        </w:rPr>
        <w:t xml:space="preserve"> </w:t>
      </w:r>
    </w:p>
    <w:p w:rsidR="00B0633D" w:rsidRPr="00EE6888" w:rsidRDefault="00B0633D" w:rsidP="00F86EDF">
      <w:pPr>
        <w:widowControl/>
        <w:jc w:val="center"/>
        <w:rPr>
          <w:rFonts w:ascii="Franklin Gothic Medium Cond" w:hAnsi="Franklin Gothic Medium Cond" w:cs="Franklin Gothic Medium Cond"/>
          <w:b/>
          <w:bCs/>
          <w:smallCaps/>
          <w:color w:val="3333CC"/>
          <w:sz w:val="80"/>
          <w:szCs w:val="80"/>
        </w:rPr>
      </w:pPr>
      <w:r w:rsidRPr="00EE6888">
        <w:rPr>
          <w:rFonts w:ascii="Franklin Gothic Medium Cond" w:hAnsi="Franklin Gothic Medium Cond" w:cs="Franklin Gothic Medium Cond"/>
          <w:b/>
          <w:bCs/>
          <w:smallCaps/>
          <w:color w:val="3333CC"/>
          <w:sz w:val="80"/>
          <w:szCs w:val="80"/>
        </w:rPr>
        <w:t>Braille Literacy!</w:t>
      </w:r>
    </w:p>
    <w:p w:rsidR="00B0633D" w:rsidRPr="00F86EDF" w:rsidRDefault="00B0633D">
      <w:pPr>
        <w:jc w:val="center"/>
        <w:rPr>
          <w:rFonts w:ascii="Franklin Gothic Medium" w:hAnsi="Franklin Gothic Medium" w:cs="Franklin Gothic Medium"/>
          <w:b/>
          <w:bCs/>
          <w:sz w:val="36"/>
          <w:szCs w:val="36"/>
        </w:rPr>
      </w:pPr>
    </w:p>
    <w:p w:rsidR="00B0633D" w:rsidRPr="00EE6888" w:rsidRDefault="00B0633D">
      <w:pPr>
        <w:jc w:val="center"/>
        <w:rPr>
          <w:rFonts w:ascii="Franklin Gothic Medium" w:hAnsi="Franklin Gothic Medium" w:cs="Franklin Gothic Medium"/>
          <w:b/>
          <w:bCs/>
          <w:sz w:val="44"/>
          <w:szCs w:val="44"/>
        </w:rPr>
      </w:pPr>
      <w:r w:rsidRPr="00EE6888">
        <w:rPr>
          <w:rFonts w:ascii="Franklin Gothic Medium" w:hAnsi="Franklin Gothic Medium" w:cs="Franklin Gothic Medium"/>
          <w:b/>
          <w:bCs/>
          <w:sz w:val="44"/>
          <w:szCs w:val="44"/>
        </w:rPr>
        <w:t xml:space="preserve">Sunday, January </w:t>
      </w:r>
      <w:r w:rsidR="00420F06" w:rsidRPr="00EE6888">
        <w:rPr>
          <w:rFonts w:ascii="Franklin Gothic Medium" w:hAnsi="Franklin Gothic Medium" w:cs="Franklin Gothic Medium"/>
          <w:b/>
          <w:bCs/>
          <w:sz w:val="44"/>
          <w:szCs w:val="44"/>
        </w:rPr>
        <w:t>8, 2017</w:t>
      </w:r>
    </w:p>
    <w:p w:rsidR="00B0633D" w:rsidRPr="00EE6888" w:rsidRDefault="00B0633D">
      <w:pPr>
        <w:jc w:val="center"/>
        <w:rPr>
          <w:rFonts w:ascii="Franklin Gothic Medium" w:hAnsi="Franklin Gothic Medium" w:cs="Franklin Gothic Medium"/>
          <w:b/>
          <w:bCs/>
          <w:sz w:val="44"/>
          <w:szCs w:val="44"/>
        </w:rPr>
      </w:pPr>
      <w:r w:rsidRPr="00EE6888">
        <w:rPr>
          <w:rFonts w:ascii="Franklin Gothic Medium" w:hAnsi="Franklin Gothic Medium" w:cs="Franklin Gothic Medium"/>
          <w:b/>
          <w:bCs/>
          <w:sz w:val="44"/>
          <w:szCs w:val="44"/>
        </w:rPr>
        <w:t>2:00—3:30 PM</w:t>
      </w:r>
    </w:p>
    <w:p w:rsidR="00EE6888" w:rsidRPr="00EE6888" w:rsidRDefault="00EE6888">
      <w:pPr>
        <w:jc w:val="center"/>
        <w:rPr>
          <w:color w:val="auto"/>
          <w:kern w:val="0"/>
          <w:sz w:val="24"/>
          <w:szCs w:val="24"/>
        </w:rPr>
      </w:pPr>
    </w:p>
    <w:p w:rsidR="00B0633D" w:rsidRDefault="00B0633D">
      <w:pPr>
        <w:overflowPunct/>
        <w:rPr>
          <w:color w:val="auto"/>
          <w:kern w:val="0"/>
          <w:sz w:val="24"/>
          <w:szCs w:val="24"/>
        </w:rPr>
        <w:sectPr w:rsidR="00B0633D" w:rsidSect="00FA015A">
          <w:pgSz w:w="12240" w:h="15840" w:code="1"/>
          <w:pgMar w:top="720" w:right="1440" w:bottom="720" w:left="1440" w:header="1440" w:footer="720" w:gutter="0"/>
          <w:cols w:space="720"/>
          <w:noEndnote/>
        </w:sectPr>
      </w:pPr>
    </w:p>
    <w:p w:rsidR="00B0633D" w:rsidRPr="00EE6888" w:rsidRDefault="00E226C0">
      <w:pPr>
        <w:overflowPunct/>
        <w:rPr>
          <w:rFonts w:ascii="Franklin Gothic Book" w:hAnsi="Franklin Gothic Book"/>
          <w:i/>
          <w:color w:val="auto"/>
          <w:kern w:val="0"/>
          <w:sz w:val="40"/>
          <w:szCs w:val="40"/>
        </w:rPr>
      </w:pPr>
      <w:r w:rsidRPr="00EE6888">
        <w:rPr>
          <w:rFonts w:ascii="Franklin Gothic Book" w:hAnsi="Franklin Gothic Book"/>
          <w:i/>
          <w:color w:val="auto"/>
          <w:kern w:val="0"/>
          <w:sz w:val="40"/>
          <w:szCs w:val="40"/>
        </w:rPr>
        <w:t>Come to Louis Braille’s 208</w:t>
      </w:r>
      <w:r w:rsidRPr="00EE6888">
        <w:rPr>
          <w:rFonts w:ascii="Franklin Gothic Book" w:hAnsi="Franklin Gothic Book"/>
          <w:i/>
          <w:color w:val="auto"/>
          <w:kern w:val="0"/>
          <w:sz w:val="40"/>
          <w:szCs w:val="40"/>
          <w:vertAlign w:val="superscript"/>
        </w:rPr>
        <w:t>th</w:t>
      </w:r>
      <w:r w:rsidRPr="00EE6888">
        <w:rPr>
          <w:rFonts w:ascii="Franklin Gothic Book" w:hAnsi="Franklin Gothic Book"/>
          <w:i/>
          <w:color w:val="auto"/>
          <w:kern w:val="0"/>
          <w:sz w:val="40"/>
          <w:szCs w:val="40"/>
        </w:rPr>
        <w:t xml:space="preserve"> birthday party!</w:t>
      </w:r>
    </w:p>
    <w:p w:rsidR="00EE6888" w:rsidRPr="002B7D7D" w:rsidRDefault="00EE6888">
      <w:pPr>
        <w:overflowPunct/>
        <w:rPr>
          <w:color w:val="auto"/>
          <w:kern w:val="0"/>
          <w:sz w:val="32"/>
          <w:szCs w:val="32"/>
        </w:rPr>
      </w:pPr>
    </w:p>
    <w:p w:rsidR="00EE6888" w:rsidRPr="002B7D7D" w:rsidRDefault="00EE6888" w:rsidP="002B7D7D">
      <w:pPr>
        <w:overflowPunct/>
        <w:rPr>
          <w:color w:val="auto"/>
          <w:kern w:val="0"/>
          <w:sz w:val="28"/>
          <w:szCs w:val="28"/>
        </w:rPr>
        <w:sectPr w:rsidR="00EE6888" w:rsidRPr="002B7D7D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:rsidR="00B0633D" w:rsidRPr="00EE6888" w:rsidRDefault="00B0633D" w:rsidP="00EE6888">
      <w:pPr>
        <w:widowControl/>
        <w:numPr>
          <w:ilvl w:val="0"/>
          <w:numId w:val="5"/>
        </w:numPr>
        <w:ind w:left="1440" w:hanging="360"/>
        <w:rPr>
          <w:rFonts w:ascii="Franklin Gothic Medium Cond" w:hAnsi="Franklin Gothic Medium Cond" w:cs="Franklin Gothic Medium Cond"/>
          <w:sz w:val="40"/>
          <w:szCs w:val="40"/>
        </w:rPr>
      </w:pPr>
      <w:r w:rsidRPr="00EE6888">
        <w:rPr>
          <w:rFonts w:ascii="Franklin Gothic Medium Cond" w:hAnsi="Franklin Gothic Medium Cond" w:cs="Franklin Gothic Medium Cond"/>
          <w:sz w:val="40"/>
          <w:szCs w:val="40"/>
        </w:rPr>
        <w:t>Learn about braille and blindness!</w:t>
      </w:r>
    </w:p>
    <w:p w:rsidR="00B0633D" w:rsidRPr="00EE6888" w:rsidRDefault="00B0633D" w:rsidP="00EE6888">
      <w:pPr>
        <w:widowControl/>
        <w:numPr>
          <w:ilvl w:val="0"/>
          <w:numId w:val="5"/>
        </w:numPr>
        <w:ind w:left="1440" w:hanging="360"/>
        <w:rPr>
          <w:rFonts w:ascii="Franklin Gothic Medium Cond" w:hAnsi="Franklin Gothic Medium Cond" w:cs="Franklin Gothic Medium Cond"/>
          <w:sz w:val="40"/>
          <w:szCs w:val="40"/>
        </w:rPr>
      </w:pPr>
      <w:r w:rsidRPr="00EE6888">
        <w:rPr>
          <w:rFonts w:ascii="Franklin Gothic Medium Cond" w:hAnsi="Franklin Gothic Medium Cond" w:cs="Franklin Gothic Medium Cond"/>
          <w:sz w:val="40"/>
          <w:szCs w:val="40"/>
        </w:rPr>
        <w:t>Braille activities for everyone!</w:t>
      </w:r>
    </w:p>
    <w:p w:rsidR="00B0633D" w:rsidRPr="00EE6888" w:rsidRDefault="00C50A17" w:rsidP="00EE6888">
      <w:pPr>
        <w:widowControl/>
        <w:numPr>
          <w:ilvl w:val="0"/>
          <w:numId w:val="5"/>
        </w:numPr>
        <w:ind w:left="1440" w:hanging="360"/>
        <w:rPr>
          <w:rFonts w:ascii="Franklin Gothic Medium Cond" w:hAnsi="Franklin Gothic Medium Cond" w:cs="Franklin Gothic Medium Cond"/>
          <w:sz w:val="40"/>
          <w:szCs w:val="40"/>
        </w:rPr>
      </w:pPr>
      <w:r w:rsidRPr="00EE6888">
        <w:rPr>
          <w:rFonts w:ascii="Franklin Gothic Medium Cond" w:hAnsi="Franklin Gothic Medium Cond" w:cs="Franklin Gothic Medium Cond"/>
          <w:sz w:val="40"/>
          <w:szCs w:val="40"/>
        </w:rPr>
        <w:t xml:space="preserve">Get your name </w:t>
      </w:r>
      <w:proofErr w:type="spellStart"/>
      <w:r w:rsidRPr="00EE6888">
        <w:rPr>
          <w:rFonts w:ascii="Franklin Gothic Medium Cond" w:hAnsi="Franklin Gothic Medium Cond" w:cs="Franklin Gothic Medium Cond"/>
          <w:sz w:val="40"/>
          <w:szCs w:val="40"/>
        </w:rPr>
        <w:t>b</w:t>
      </w:r>
      <w:r w:rsidR="00B0633D" w:rsidRPr="00EE6888">
        <w:rPr>
          <w:rFonts w:ascii="Franklin Gothic Medium Cond" w:hAnsi="Franklin Gothic Medium Cond" w:cs="Franklin Gothic Medium Cond"/>
          <w:sz w:val="40"/>
          <w:szCs w:val="40"/>
        </w:rPr>
        <w:t>raille</w:t>
      </w:r>
      <w:r w:rsidRPr="00EE6888">
        <w:rPr>
          <w:rFonts w:ascii="Franklin Gothic Medium Cond" w:hAnsi="Franklin Gothic Medium Cond" w:cs="Franklin Gothic Medium Cond"/>
          <w:sz w:val="40"/>
          <w:szCs w:val="40"/>
        </w:rPr>
        <w:t>d</w:t>
      </w:r>
      <w:proofErr w:type="spellEnd"/>
      <w:r w:rsidR="00B0633D" w:rsidRPr="00EE6888">
        <w:rPr>
          <w:rFonts w:ascii="Franklin Gothic Medium Cond" w:hAnsi="Franklin Gothic Medium Cond" w:cs="Franklin Gothic Medium Cond"/>
          <w:sz w:val="40"/>
          <w:szCs w:val="40"/>
        </w:rPr>
        <w:t>!</w:t>
      </w:r>
    </w:p>
    <w:p w:rsidR="00B0633D" w:rsidRPr="00EE6888" w:rsidRDefault="00B0633D" w:rsidP="00EE6888">
      <w:pPr>
        <w:widowControl/>
        <w:numPr>
          <w:ilvl w:val="0"/>
          <w:numId w:val="5"/>
        </w:numPr>
        <w:ind w:left="1440" w:hanging="360"/>
        <w:rPr>
          <w:rFonts w:ascii="Franklin Gothic Medium Cond" w:hAnsi="Franklin Gothic Medium Cond" w:cs="Franklin Gothic Medium Cond"/>
          <w:sz w:val="40"/>
          <w:szCs w:val="40"/>
        </w:rPr>
      </w:pPr>
      <w:r w:rsidRPr="00EE6888">
        <w:rPr>
          <w:rFonts w:ascii="Franklin Gothic Medium Cond" w:hAnsi="Franklin Gothic Medium Cond" w:cs="Franklin Gothic Medium Cond"/>
          <w:sz w:val="40"/>
          <w:szCs w:val="40"/>
        </w:rPr>
        <w:t xml:space="preserve"> Birthday cake and refreshments!</w:t>
      </w:r>
    </w:p>
    <w:p w:rsidR="00B0633D" w:rsidRDefault="00B0633D">
      <w:pPr>
        <w:widowControl/>
        <w:jc w:val="center"/>
        <w:rPr>
          <w:rFonts w:ascii="Franklin Gothic Medium" w:hAnsi="Franklin Gothic Medium" w:cs="Franklin Gothic Medium"/>
          <w:smallCaps/>
          <w:sz w:val="12"/>
          <w:szCs w:val="12"/>
        </w:rPr>
      </w:pPr>
    </w:p>
    <w:p w:rsidR="00B0633D" w:rsidRDefault="00B0633D">
      <w:pPr>
        <w:widowControl/>
        <w:jc w:val="center"/>
        <w:rPr>
          <w:rFonts w:ascii="Franklin Gothic Medium" w:hAnsi="Franklin Gothic Medium" w:cs="Franklin Gothic Medium"/>
          <w:smallCaps/>
          <w:sz w:val="12"/>
          <w:szCs w:val="12"/>
        </w:rPr>
      </w:pPr>
    </w:p>
    <w:p w:rsidR="00C50A17" w:rsidRDefault="00B0633D" w:rsidP="00C50A17">
      <w:pPr>
        <w:widowControl/>
        <w:ind w:left="-720" w:right="-720"/>
        <w:jc w:val="center"/>
        <w:rPr>
          <w:rFonts w:ascii="Franklin Gothic Medium" w:hAnsi="Franklin Gothic Medium" w:cs="Franklin Gothic Medium"/>
          <w:sz w:val="36"/>
          <w:szCs w:val="36"/>
        </w:rPr>
      </w:pPr>
      <w:r>
        <w:rPr>
          <w:rFonts w:ascii="Franklin Gothic Medium" w:hAnsi="Franklin Gothic Medium" w:cs="Franklin Gothic Medium"/>
          <w:sz w:val="36"/>
          <w:szCs w:val="36"/>
        </w:rPr>
        <w:t>C</w:t>
      </w:r>
      <w:r w:rsidRPr="00B0633D">
        <w:rPr>
          <w:rFonts w:ascii="Franklin Gothic Medium" w:hAnsi="Franklin Gothic Medium" w:cs="Franklin Gothic Medium"/>
          <w:sz w:val="36"/>
          <w:szCs w:val="36"/>
        </w:rPr>
        <w:t xml:space="preserve">o-sponsored by the </w:t>
      </w:r>
      <w:proofErr w:type="spellStart"/>
      <w:r w:rsidRPr="00B0633D">
        <w:rPr>
          <w:rFonts w:ascii="Franklin Gothic Medium" w:hAnsi="Franklin Gothic Medium" w:cs="Franklin Gothic Medium"/>
          <w:sz w:val="36"/>
          <w:szCs w:val="36"/>
        </w:rPr>
        <w:t>Sligo</w:t>
      </w:r>
      <w:proofErr w:type="spellEnd"/>
      <w:r w:rsidRPr="00B0633D">
        <w:rPr>
          <w:rFonts w:ascii="Franklin Gothic Medium" w:hAnsi="Franklin Gothic Medium" w:cs="Franklin Gothic Medium"/>
          <w:sz w:val="36"/>
          <w:szCs w:val="36"/>
        </w:rPr>
        <w:t xml:space="preserve"> Creek Chapter</w:t>
      </w:r>
      <w:r w:rsidR="00FA015A">
        <w:rPr>
          <w:rFonts w:ascii="Franklin Gothic Medium" w:hAnsi="Franklin Gothic Medium" w:cs="Franklin Gothic Medium"/>
          <w:sz w:val="36"/>
          <w:szCs w:val="36"/>
        </w:rPr>
        <w:t>*</w:t>
      </w:r>
      <w:r w:rsidRPr="00B0633D">
        <w:rPr>
          <w:rFonts w:ascii="Franklin Gothic Medium" w:hAnsi="Franklin Gothic Medium" w:cs="Franklin Gothic Medium"/>
          <w:sz w:val="36"/>
          <w:szCs w:val="36"/>
        </w:rPr>
        <w:t xml:space="preserve"> </w:t>
      </w:r>
      <w:r w:rsidR="00EE6888">
        <w:rPr>
          <w:rFonts w:ascii="Franklin Gothic Medium" w:hAnsi="Franklin Gothic Medium" w:cs="Franklin Gothic Medium"/>
          <w:sz w:val="36"/>
          <w:szCs w:val="36"/>
        </w:rPr>
        <w:br/>
      </w:r>
      <w:r w:rsidRPr="00B0633D">
        <w:rPr>
          <w:rFonts w:ascii="Franklin Gothic Medium" w:hAnsi="Franklin Gothic Medium" w:cs="Franklin Gothic Medium"/>
          <w:sz w:val="36"/>
          <w:szCs w:val="36"/>
        </w:rPr>
        <w:t xml:space="preserve">of the National Federation of the Blind and </w:t>
      </w:r>
    </w:p>
    <w:p w:rsidR="00B0633D" w:rsidRDefault="00B0633D" w:rsidP="00B0633D">
      <w:pPr>
        <w:widowControl/>
        <w:ind w:left="-720" w:right="-720"/>
        <w:jc w:val="center"/>
        <w:rPr>
          <w:rFonts w:ascii="Franklin Gothic Medium" w:hAnsi="Franklin Gothic Medium" w:cs="Franklin Gothic Medium"/>
          <w:sz w:val="36"/>
          <w:szCs w:val="36"/>
        </w:rPr>
      </w:pPr>
      <w:r w:rsidRPr="00B0633D">
        <w:rPr>
          <w:rFonts w:ascii="Franklin Gothic Medium" w:hAnsi="Franklin Gothic Medium" w:cs="Franklin Gothic Medium"/>
          <w:sz w:val="36"/>
          <w:szCs w:val="36"/>
        </w:rPr>
        <w:t>Montgomery County Public Libraries</w:t>
      </w:r>
      <w:r w:rsidR="00841603">
        <w:rPr>
          <w:rFonts w:ascii="Franklin Gothic Medium" w:hAnsi="Franklin Gothic Medium" w:cs="Franklin Gothic Medium"/>
          <w:sz w:val="36"/>
          <w:szCs w:val="36"/>
        </w:rPr>
        <w:t>.</w:t>
      </w:r>
    </w:p>
    <w:p w:rsidR="00B0633D" w:rsidRPr="00EE6888" w:rsidRDefault="00EE6888" w:rsidP="00EE6888">
      <w:pPr>
        <w:tabs>
          <w:tab w:val="left" w:pos="3780"/>
        </w:tabs>
        <w:overflowPunct/>
        <w:rPr>
          <w:rFonts w:ascii="Franklin Gothic Medium" w:hAnsi="Franklin Gothic Medium" w:cs="Franklin Gothic Medium"/>
          <w:sz w:val="28"/>
          <w:szCs w:val="28"/>
        </w:rPr>
      </w:pPr>
      <w:r>
        <w:rPr>
          <w:rFonts w:ascii="Franklin Gothic Medium" w:hAnsi="Franklin Gothic Medium" w:cs="Franklin Gothic Medium"/>
          <w:sz w:val="36"/>
          <w:szCs w:val="36"/>
        </w:rPr>
        <w:tab/>
      </w:r>
    </w:p>
    <w:p w:rsidR="00B0633D" w:rsidRDefault="00B0633D" w:rsidP="00B0633D">
      <w:pPr>
        <w:jc w:val="center"/>
        <w:rPr>
          <w:rFonts w:ascii="Franklin Gothic Medium" w:hAnsi="Franklin Gothic Medium" w:cs="Franklin Gothic Medium"/>
          <w:b/>
          <w:bCs/>
          <w:sz w:val="52"/>
          <w:szCs w:val="52"/>
        </w:rPr>
      </w:pPr>
      <w:r>
        <w:rPr>
          <w:rFonts w:ascii="Franklin Gothic Medium" w:hAnsi="Franklin Gothic Medium" w:cs="Franklin Gothic Medium"/>
          <w:b/>
          <w:bCs/>
          <w:sz w:val="52"/>
          <w:szCs w:val="52"/>
        </w:rPr>
        <w:t>Rockville Memorial Library</w:t>
      </w:r>
    </w:p>
    <w:p w:rsidR="00B0633D" w:rsidRDefault="00B0633D" w:rsidP="00B0633D">
      <w:pPr>
        <w:widowControl/>
        <w:jc w:val="center"/>
        <w:rPr>
          <w:rFonts w:ascii="Franklin Gothic Medium" w:hAnsi="Franklin Gothic Medium" w:cs="Franklin Gothic Medium"/>
          <w:b/>
          <w:bCs/>
          <w:sz w:val="32"/>
          <w:szCs w:val="32"/>
        </w:rPr>
      </w:pPr>
      <w:smartTag w:uri="urn:schemas-microsoft-com:office:smarttags" w:element="City">
        <w:smartTag w:uri="urn:schemas-microsoft-com:office:smarttags" w:element="City">
          <w:r>
            <w:rPr>
              <w:rFonts w:ascii="Franklin Gothic Medium" w:hAnsi="Franklin Gothic Medium" w:cs="Franklin Gothic Medium"/>
              <w:b/>
              <w:bCs/>
              <w:sz w:val="36"/>
              <w:szCs w:val="36"/>
            </w:rPr>
            <w:t>21 Maryland Ave.</w:t>
          </w:r>
        </w:smartTag>
        <w:r>
          <w:rPr>
            <w:rFonts w:ascii="Franklin Gothic Medium" w:hAnsi="Franklin Gothic Medium" w:cs="Franklin Gothic Medium"/>
            <w:b/>
            <w:bCs/>
            <w:sz w:val="36"/>
            <w:szCs w:val="36"/>
          </w:rPr>
          <w:br/>
        </w:r>
        <w:smartTag w:uri="urn:schemas-microsoft-com:office:smarttags" w:element="City">
          <w:r>
            <w:rPr>
              <w:rFonts w:ascii="Franklin Gothic Medium" w:hAnsi="Franklin Gothic Medium" w:cs="Franklin Gothic Medium"/>
              <w:b/>
              <w:bCs/>
              <w:sz w:val="36"/>
              <w:szCs w:val="36"/>
            </w:rPr>
            <w:t>Rockville</w:t>
          </w:r>
        </w:smartTag>
        <w:r>
          <w:rPr>
            <w:rFonts w:ascii="Franklin Gothic Medium" w:hAnsi="Franklin Gothic Medium" w:cs="Franklin Gothic Medium"/>
            <w:b/>
            <w:bCs/>
            <w:sz w:val="36"/>
            <w:szCs w:val="36"/>
          </w:rPr>
          <w:t xml:space="preserve">, </w:t>
        </w:r>
        <w:smartTag w:uri="urn:schemas-microsoft-com:office:smarttags" w:element="City">
          <w:r>
            <w:rPr>
              <w:rFonts w:ascii="Franklin Gothic Medium" w:hAnsi="Franklin Gothic Medium" w:cs="Franklin Gothic Medium"/>
              <w:b/>
              <w:bCs/>
              <w:sz w:val="36"/>
              <w:szCs w:val="36"/>
            </w:rPr>
            <w:t>MD</w:t>
          </w:r>
        </w:smartTag>
        <w:r>
          <w:rPr>
            <w:rFonts w:ascii="Franklin Gothic Medium" w:hAnsi="Franklin Gothic Medium" w:cs="Franklin Gothic Medium"/>
            <w:b/>
            <w:bCs/>
            <w:sz w:val="36"/>
            <w:szCs w:val="36"/>
          </w:rPr>
          <w:t xml:space="preserve"> </w:t>
        </w:r>
        <w:smartTag w:uri="urn:schemas-microsoft-com:office:smarttags" w:element="City">
          <w:r>
            <w:rPr>
              <w:rFonts w:ascii="Franklin Gothic Medium" w:hAnsi="Franklin Gothic Medium" w:cs="Franklin Gothic Medium"/>
              <w:b/>
              <w:bCs/>
              <w:sz w:val="36"/>
              <w:szCs w:val="36"/>
            </w:rPr>
            <w:t>20850</w:t>
          </w:r>
        </w:smartTag>
      </w:smartTag>
      <w:r>
        <w:rPr>
          <w:rFonts w:ascii="Franklin Gothic Medium" w:hAnsi="Franklin Gothic Medium" w:cs="Franklin Gothic Medium"/>
          <w:b/>
          <w:bCs/>
          <w:sz w:val="24"/>
          <w:szCs w:val="24"/>
        </w:rPr>
        <w:br/>
      </w:r>
      <w:r>
        <w:rPr>
          <w:rFonts w:ascii="Franklin Gothic Medium" w:hAnsi="Franklin Gothic Medium" w:cs="Franklin Gothic Medium"/>
          <w:b/>
          <w:bCs/>
          <w:sz w:val="32"/>
          <w:szCs w:val="32"/>
        </w:rPr>
        <w:t>Phone: 240-777-0140   TTY:  240-777-0902</w:t>
      </w:r>
    </w:p>
    <w:p w:rsidR="00FA015A" w:rsidRPr="00EE6888" w:rsidRDefault="00FA015A" w:rsidP="00B0633D">
      <w:pPr>
        <w:widowControl/>
        <w:jc w:val="center"/>
        <w:rPr>
          <w:rFonts w:ascii="Franklin Gothic Medium" w:hAnsi="Franklin Gothic Medium" w:cs="Franklin Gothic Medium"/>
          <w:b/>
          <w:bCs/>
          <w:sz w:val="28"/>
          <w:szCs w:val="28"/>
        </w:rPr>
      </w:pPr>
    </w:p>
    <w:p w:rsidR="00FA015A" w:rsidRDefault="00FA015A" w:rsidP="00FA015A">
      <w:pPr>
        <w:widowControl/>
        <w:rPr>
          <w:rFonts w:ascii="Franklin Gothic Medium" w:hAnsi="Franklin Gothic Medium" w:cs="Franklin Gothic Medium"/>
          <w:b/>
          <w:bCs/>
          <w:sz w:val="32"/>
          <w:szCs w:val="32"/>
        </w:rPr>
      </w:pPr>
      <w:r>
        <w:rPr>
          <w:rFonts w:ascii="Franklin Gothic Medium" w:hAnsi="Franklin Gothic Medium" w:cs="Franklin Gothic Medium"/>
          <w:b/>
          <w:bCs/>
          <w:sz w:val="32"/>
          <w:szCs w:val="32"/>
        </w:rPr>
        <w:t xml:space="preserve">For information about the </w:t>
      </w:r>
      <w:proofErr w:type="spellStart"/>
      <w:r>
        <w:rPr>
          <w:rFonts w:ascii="Franklin Gothic Medium" w:hAnsi="Franklin Gothic Medium" w:cs="Franklin Gothic Medium"/>
          <w:b/>
          <w:bCs/>
          <w:sz w:val="32"/>
          <w:szCs w:val="32"/>
        </w:rPr>
        <w:t>Sligo</w:t>
      </w:r>
      <w:proofErr w:type="spellEnd"/>
      <w:r>
        <w:rPr>
          <w:rFonts w:ascii="Franklin Gothic Medium" w:hAnsi="Franklin Gothic Medium" w:cs="Franklin Gothic Medium"/>
          <w:b/>
          <w:bCs/>
          <w:sz w:val="32"/>
          <w:szCs w:val="32"/>
        </w:rPr>
        <w:t xml:space="preserve"> Creek Chapter of the National Federation of the Blind of Maryland, contact</w:t>
      </w:r>
      <w:r w:rsidR="00712083">
        <w:rPr>
          <w:rFonts w:ascii="Franklin Gothic Medium" w:hAnsi="Franklin Gothic Medium" w:cs="Franklin Gothic Medium"/>
          <w:b/>
          <w:bCs/>
          <w:sz w:val="32"/>
          <w:szCs w:val="32"/>
        </w:rPr>
        <w:t xml:space="preserve"> Debbie Brown at: 301-881-1892 email: deborahb14@verizon.net</w:t>
      </w:r>
    </w:p>
    <w:p w:rsidR="00B0633D" w:rsidRDefault="00B0633D" w:rsidP="00B0633D">
      <w:pPr>
        <w:widowControl/>
        <w:jc w:val="center"/>
      </w:pPr>
    </w:p>
    <w:p w:rsidR="00B0633D" w:rsidRDefault="00B0633D" w:rsidP="00B0633D">
      <w:pPr>
        <w:jc w:val="center"/>
        <w:rPr>
          <w:rFonts w:ascii="Franklin Gothic Demi" w:hAnsi="Franklin Gothic Demi" w:cs="Franklin Gothic Demi"/>
          <w:b/>
          <w:bCs/>
          <w:sz w:val="24"/>
          <w:szCs w:val="24"/>
        </w:rPr>
      </w:pPr>
      <w:r>
        <w:rPr>
          <w:rFonts w:ascii="Franklin Gothic Demi" w:hAnsi="Franklin Gothic Demi" w:cs="Franklin Gothic Demi"/>
          <w:b/>
          <w:bCs/>
          <w:sz w:val="24"/>
          <w:szCs w:val="24"/>
        </w:rPr>
        <w:t xml:space="preserve">To request sign language interpretation or other deaf/hard of hearing services for library-sponsored programs, email MCPL.DeafAccess@montgomerycountymd.gov, preferably with three business days’ notice. </w:t>
      </w:r>
    </w:p>
    <w:p w:rsidR="00B0633D" w:rsidRDefault="00B0633D" w:rsidP="002B7D7D">
      <w:pPr>
        <w:spacing w:after="120"/>
        <w:jc w:val="center"/>
        <w:rPr>
          <w:rFonts w:ascii="Franklin Gothic Demi" w:hAnsi="Franklin Gothic Demi" w:cs="Franklin Gothic Demi"/>
          <w:b/>
          <w:bCs/>
          <w:sz w:val="24"/>
          <w:szCs w:val="24"/>
        </w:rPr>
      </w:pPr>
      <w:r>
        <w:rPr>
          <w:rFonts w:ascii="Franklin Gothic Demi" w:hAnsi="Franklin Gothic Demi" w:cs="Franklin Gothic Demi"/>
          <w:b/>
          <w:bCs/>
          <w:sz w:val="24"/>
          <w:szCs w:val="24"/>
        </w:rPr>
        <w:t xml:space="preserve">To request other accommodations, contact the </w:t>
      </w:r>
      <w:smartTag w:uri="urn:schemas-microsoft-com:office:smarttags" w:element="City">
        <w:r>
          <w:rPr>
            <w:rFonts w:ascii="Franklin Gothic Demi" w:hAnsi="Franklin Gothic Demi" w:cs="Franklin Gothic Demi"/>
            <w:b/>
            <w:bCs/>
            <w:sz w:val="24"/>
            <w:szCs w:val="24"/>
          </w:rPr>
          <w:t>Rockville</w:t>
        </w:r>
      </w:smartTag>
      <w:r>
        <w:rPr>
          <w:rFonts w:ascii="Franklin Gothic Demi" w:hAnsi="Franklin Gothic Demi" w:cs="Franklin Gothic Demi"/>
          <w:b/>
          <w:bCs/>
          <w:sz w:val="24"/>
          <w:szCs w:val="24"/>
        </w:rPr>
        <w:t xml:space="preserve"> Memorial Library.</w:t>
      </w:r>
    </w:p>
    <w:p w:rsidR="00B0633D" w:rsidRPr="00964CCB" w:rsidRDefault="00BD3E2E" w:rsidP="002B7D7D">
      <w:pPr>
        <w:ind w:left="720" w:firstLine="720"/>
        <w:rPr>
          <w:color w:val="auto"/>
          <w:kern w:val="0"/>
          <w:sz w:val="24"/>
          <w:szCs w:val="24"/>
        </w:rPr>
      </w:pPr>
      <w:r>
        <w:rPr>
          <w:noProof/>
        </w:rPr>
        <w:pict>
          <v:rect id="_x0000_s1027" style="position:absolute;left:0;text-align:left;margin-left:367.05pt;margin-top:-3.35pt;width:54pt;height:24.9pt;z-index:4;mso-wrap-distance-left:2.88pt;mso-wrap-distance-top:2.88pt;mso-wrap-distance-right:2.88pt;mso-wrap-distance-bottom:2.88pt" o:preferrelative="t" filled="f" stroked="f" insetpen="t" o:cliptowrap="t">
            <v:imagedata r:id="rId6" o:title=""/>
            <v:shadow color="#ccc"/>
            <v:path o:extrusionok="f"/>
            <o:lock v:ext="edit" aspectratio="t"/>
          </v:rect>
        </w:pict>
      </w:r>
      <w:bookmarkStart w:id="0" w:name="_GoBack"/>
      <w:bookmarkEnd w:id="0"/>
      <w:r w:rsidR="00B0633D">
        <w:rPr>
          <w:rFonts w:ascii="Franklin Gothic Medium" w:hAnsi="Franklin Gothic Medium" w:cs="Franklin Gothic Medium"/>
          <w:sz w:val="28"/>
          <w:szCs w:val="28"/>
        </w:rPr>
        <w:t xml:space="preserve">http://www.montgomerycountymd.gov/library  </w:t>
      </w:r>
      <w:r>
        <w:rPr>
          <w:noProof/>
        </w:rPr>
        <w:pict>
          <v:rect id="_x0000_s1028" style="position:absolute;left:0;text-align:left;margin-left:477pt;margin-top:10in;width:54pt;height:24.9pt;z-index:3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<v:imagedata r:id="rId6" o:title=""/>
            <v:shadow color="#ccc"/>
            <v:path o:extrusionok="f"/>
            <o:lock v:ext="edit" aspectratio="t"/>
          </v:rect>
        </w:pict>
      </w:r>
      <w:r>
        <w:rPr>
          <w:noProof/>
        </w:rPr>
        <w:pict>
          <v:rect id="_x0000_s1029" style="position:absolute;left:0;text-align:left;margin-left:477pt;margin-top:10in;width:54pt;height:24.9pt;z-index:2;mso-wrap-distance-left:2.88pt;mso-wrap-distance-top:2.88pt;mso-wrap-distance-right:2.88pt;mso-wrap-distance-bottom:2.88pt;mso-position-horizontal-relative:text;mso-position-vertical-relative:text" o:preferrelative="t" filled="f" stroked="f" insetpen="t" o:cliptowrap="t">
            <v:imagedata r:id="rId6" o:title=""/>
            <v:shadow color="#ccc"/>
            <v:path o:extrusionok="f"/>
            <o:lock v:ext="edit" aspectratio="t"/>
          </v:rect>
        </w:pict>
      </w:r>
    </w:p>
    <w:sectPr w:rsidR="00B0633D" w:rsidRPr="00964CCB" w:rsidSect="00EE6888">
      <w:type w:val="continuous"/>
      <w:pgSz w:w="12240" w:h="15840"/>
      <w:pgMar w:top="950" w:right="1800" w:bottom="95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933CF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FFFFFFFE"/>
    <w:multiLevelType w:val="singleLevel"/>
    <w:tmpl w:val="72F239AE"/>
    <w:lvl w:ilvl="0">
      <w:numFmt w:val="bullet"/>
      <w:lvlText w:val="*"/>
      <w:lvlJc w:val="left"/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0"/>
        </w:rPr>
      </w:lvl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633D"/>
    <w:rsid w:val="002B7D7D"/>
    <w:rsid w:val="002C2766"/>
    <w:rsid w:val="00420F06"/>
    <w:rsid w:val="00607766"/>
    <w:rsid w:val="00712083"/>
    <w:rsid w:val="00767681"/>
    <w:rsid w:val="00787751"/>
    <w:rsid w:val="00841603"/>
    <w:rsid w:val="00964CCB"/>
    <w:rsid w:val="00AC53EC"/>
    <w:rsid w:val="00B0633D"/>
    <w:rsid w:val="00BD3E2E"/>
    <w:rsid w:val="00C50A17"/>
    <w:rsid w:val="00D44FC9"/>
    <w:rsid w:val="00E226C0"/>
    <w:rsid w:val="00EE6888"/>
    <w:rsid w:val="00F86EDF"/>
    <w:rsid w:val="00FA0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hapeDefaults>
    <o:shapedefaults v:ext="edit" spidmax="1030"/>
    <o:shapelayout v:ext="edit">
      <o:idmap v:ext="edit" data="1"/>
    </o:shapelayout>
  </w:shapeDefaults>
  <w:decimalSymbol w:val="."/>
  <w:listSeparator w:val=","/>
  <w14:docId w14:val="01EE3402"/>
  <w14:defaultImageDpi w14:val="0"/>
  <w15:docId w15:val="{4691FDCA-96E8-4959-B9BA-D9718747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color w:val="000000"/>
      <w:kern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rsid w:val="00420F06"/>
    <w:pPr>
      <w:numPr>
        <w:numId w:val="3"/>
      </w:numPr>
      <w:tabs>
        <w:tab w:val="clear" w:pos="360"/>
      </w:tabs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Elizabeth Robinson</cp:lastModifiedBy>
  <cp:revision>2</cp:revision>
  <cp:lastPrinted>2014-12-24T20:02:00Z</cp:lastPrinted>
  <dcterms:created xsi:type="dcterms:W3CDTF">2016-12-21T02:58:00Z</dcterms:created>
  <dcterms:modified xsi:type="dcterms:W3CDTF">2016-12-21T02:58:00Z</dcterms:modified>
</cp:coreProperties>
</file>