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75" w:rsidRDefault="00BD7996" w:rsidP="00906A7F">
      <w:r>
        <w:rPr>
          <w:noProof/>
        </w:rPr>
        <w:drawing>
          <wp:inline distT="0" distB="0" distL="0" distR="0">
            <wp:extent cx="2381250" cy="1238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75" w:rsidRDefault="00214975" w:rsidP="00906A7F">
      <w:pPr>
        <w:ind w:left="-360"/>
        <w:jc w:val="center"/>
      </w:pPr>
    </w:p>
    <w:p w:rsidR="00214975" w:rsidRPr="00C04B8F" w:rsidRDefault="00214975" w:rsidP="00C04B8F">
      <w:pPr>
        <w:tabs>
          <w:tab w:val="left" w:pos="540"/>
        </w:tabs>
        <w:ind w:left="1080"/>
        <w:jc w:val="center"/>
        <w:rPr>
          <w:rFonts w:ascii="Ravie" w:hAnsi="Ravie"/>
          <w:sz w:val="48"/>
          <w:szCs w:val="48"/>
        </w:rPr>
      </w:pPr>
      <w:smartTag w:uri="urn:schemas-microsoft-com:office:smarttags" w:element="place">
        <w:smartTag w:uri="urn:schemas-microsoft-com:office:smarttags" w:element="State">
          <w:r w:rsidRPr="00C04B8F">
            <w:rPr>
              <w:rFonts w:ascii="Ravie" w:hAnsi="Ravie"/>
              <w:sz w:val="48"/>
              <w:szCs w:val="48"/>
            </w:rPr>
            <w:t>Maryland</w:t>
          </w:r>
        </w:smartTag>
      </w:smartTag>
      <w:r w:rsidRPr="00C04B8F">
        <w:rPr>
          <w:rFonts w:ascii="Ravie" w:hAnsi="Ravie"/>
          <w:sz w:val="48"/>
          <w:szCs w:val="48"/>
        </w:rPr>
        <w:t xml:space="preserve"> Association of Blind Students (MDABS) Presents:</w:t>
      </w:r>
    </w:p>
    <w:p w:rsidR="00214975" w:rsidRPr="00E3548B" w:rsidRDefault="00214975" w:rsidP="00C04B8F">
      <w:pPr>
        <w:tabs>
          <w:tab w:val="left" w:pos="540"/>
        </w:tabs>
        <w:ind w:left="1080"/>
        <w:jc w:val="center"/>
        <w:rPr>
          <w:rFonts w:ascii="Bookman Old Style" w:hAnsi="Bookman Old Style"/>
          <w:sz w:val="48"/>
          <w:szCs w:val="48"/>
        </w:rPr>
      </w:pPr>
      <w:r w:rsidRPr="00C04B8F">
        <w:rPr>
          <w:rFonts w:ascii="Lucida Calligraphy" w:hAnsi="Lucida Calligraphy"/>
          <w:b/>
          <w:sz w:val="52"/>
          <w:szCs w:val="52"/>
        </w:rPr>
        <w:t>M</w:t>
      </w:r>
      <w:r w:rsidRPr="00C04B8F">
        <w:rPr>
          <w:rFonts w:ascii="Bookman Old Style" w:hAnsi="Bookman Old Style"/>
          <w:sz w:val="48"/>
          <w:szCs w:val="48"/>
        </w:rPr>
        <w:t>otivation</w:t>
      </w:r>
      <w:r w:rsidRPr="00E3548B">
        <w:rPr>
          <w:rFonts w:ascii="Bookman Old Style" w:hAnsi="Bookman Old Style"/>
          <w:sz w:val="48"/>
          <w:szCs w:val="48"/>
        </w:rPr>
        <w:t xml:space="preserve"> for </w:t>
      </w:r>
      <w:r w:rsidRPr="00C04B8F">
        <w:rPr>
          <w:rFonts w:ascii="Lucida Calligraphy" w:hAnsi="Lucida Calligraphy"/>
          <w:b/>
          <w:sz w:val="52"/>
          <w:szCs w:val="52"/>
        </w:rPr>
        <w:t>E</w:t>
      </w:r>
      <w:r w:rsidRPr="00E3548B">
        <w:rPr>
          <w:rFonts w:ascii="Bookman Old Style" w:hAnsi="Bookman Old Style"/>
          <w:sz w:val="48"/>
          <w:szCs w:val="48"/>
        </w:rPr>
        <w:t>ducation</w:t>
      </w:r>
    </w:p>
    <w:p w:rsidR="00214975" w:rsidRPr="00E3548B" w:rsidRDefault="00214975" w:rsidP="00C04B8F">
      <w:pPr>
        <w:tabs>
          <w:tab w:val="left" w:pos="540"/>
        </w:tabs>
        <w:ind w:left="1080"/>
        <w:jc w:val="center"/>
        <w:rPr>
          <w:rFonts w:ascii="Bookman Old Style" w:hAnsi="Bookman Old Style"/>
          <w:sz w:val="48"/>
          <w:szCs w:val="48"/>
        </w:rPr>
      </w:pPr>
      <w:r w:rsidRPr="00E3548B">
        <w:rPr>
          <w:rFonts w:ascii="Bookman Old Style" w:hAnsi="Bookman Old Style"/>
          <w:sz w:val="48"/>
          <w:szCs w:val="48"/>
        </w:rPr>
        <w:t>2012 Back To School Seminar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  <w:r w:rsidRPr="00C04B8F">
        <w:rPr>
          <w:rFonts w:ascii="Lucida Calligraphy" w:hAnsi="Lucida Calligraphy"/>
          <w:b/>
        </w:rPr>
        <w:t>When?</w:t>
      </w:r>
      <w:r w:rsidRPr="00286774">
        <w:rPr>
          <w:rFonts w:ascii="Times New Roman" w:hAnsi="Times New Roman"/>
        </w:rPr>
        <w:t xml:space="preserve"> August 18</w:t>
      </w:r>
      <w:r w:rsidRPr="00286774">
        <w:rPr>
          <w:rFonts w:ascii="Times New Roman" w:hAnsi="Times New Roman"/>
          <w:vertAlign w:val="superscript"/>
        </w:rPr>
        <w:t xml:space="preserve">, </w:t>
      </w:r>
      <w:r w:rsidRPr="00286774">
        <w:rPr>
          <w:rFonts w:ascii="Times New Roman" w:hAnsi="Times New Roman"/>
        </w:rPr>
        <w:t>2012, 10:00 am – 5:00 pm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  <w:r w:rsidRPr="00C04B8F">
        <w:rPr>
          <w:rFonts w:ascii="Lucida Calligraphy" w:hAnsi="Lucida Calligraphy"/>
          <w:b/>
        </w:rPr>
        <w:t>Where?</w:t>
      </w:r>
      <w:r w:rsidRPr="00286774">
        <w:rPr>
          <w:rFonts w:ascii="Times New Roman" w:hAnsi="Times New Roman"/>
        </w:rPr>
        <w:t xml:space="preserve">  </w:t>
      </w:r>
      <w:r w:rsidR="005A2A3A">
        <w:rPr>
          <w:rFonts w:ascii="Times New Roman" w:hAnsi="Times New Roman"/>
        </w:rPr>
        <w:t xml:space="preserve">4805 Edgemoor Lane, </w:t>
      </w:r>
      <w:r w:rsidRPr="00286774">
        <w:rPr>
          <w:rFonts w:ascii="Times New Roman" w:hAnsi="Times New Roman"/>
        </w:rPr>
        <w:t>Bethesda, MD</w:t>
      </w:r>
      <w:r w:rsidR="005A2A3A">
        <w:rPr>
          <w:rFonts w:ascii="Times New Roman" w:hAnsi="Times New Roman"/>
        </w:rPr>
        <w:t xml:space="preserve"> 20814 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  <w:r w:rsidRPr="00C04B8F">
        <w:rPr>
          <w:rFonts w:ascii="Lucida Calligraphy" w:hAnsi="Lucida Calligraphy"/>
          <w:b/>
        </w:rPr>
        <w:t>Who’s invited?</w:t>
      </w:r>
      <w:r w:rsidRPr="00286774">
        <w:rPr>
          <w:rFonts w:ascii="Times New Roman" w:hAnsi="Times New Roman"/>
        </w:rPr>
        <w:t xml:space="preserve"> Blind high school and colleg</w:t>
      </w:r>
      <w:r w:rsidR="00D918E0">
        <w:rPr>
          <w:rFonts w:ascii="Times New Roman" w:hAnsi="Times New Roman"/>
        </w:rPr>
        <w:t>e students (both current and pro</w:t>
      </w:r>
      <w:r w:rsidRPr="00286774">
        <w:rPr>
          <w:rFonts w:ascii="Times New Roman" w:hAnsi="Times New Roman"/>
        </w:rPr>
        <w:t>spective)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C04B8F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Lucida Calligraphy" w:hAnsi="Lucida Calligraphy"/>
          <w:b/>
          <w:sz w:val="40"/>
          <w:szCs w:val="40"/>
        </w:rPr>
      </w:pPr>
      <w:r w:rsidRPr="00C04B8F">
        <w:rPr>
          <w:rFonts w:ascii="Lucida Calligraphy" w:hAnsi="Lucida Calligraphy"/>
          <w:b/>
          <w:sz w:val="40"/>
          <w:szCs w:val="40"/>
        </w:rPr>
        <w:t>What to expect??</w:t>
      </w:r>
    </w:p>
    <w:p w:rsidR="00214975" w:rsidRPr="00C04B8F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Lucida Calligraphy" w:hAnsi="Lucida Calligraphy"/>
        </w:rPr>
      </w:pPr>
    </w:p>
    <w:p w:rsidR="00214975" w:rsidRPr="00C04B8F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C04B8F">
        <w:rPr>
          <w:rFonts w:ascii="Times New Roman" w:hAnsi="Times New Roman"/>
          <w:b/>
          <w:sz w:val="28"/>
          <w:szCs w:val="28"/>
        </w:rPr>
        <w:t>Expect informative talks on:</w:t>
      </w:r>
    </w:p>
    <w:p w:rsidR="00214975" w:rsidRPr="00286774" w:rsidRDefault="00214975" w:rsidP="00C04B8F">
      <w:pPr>
        <w:pStyle w:val="ListParagraph"/>
        <w:numPr>
          <w:ilvl w:val="0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How to foster a positive attitude towards blindness</w:t>
      </w:r>
    </w:p>
    <w:p w:rsidR="00214975" w:rsidRPr="00286774" w:rsidRDefault="00214975" w:rsidP="00C04B8F">
      <w:pPr>
        <w:pStyle w:val="ListParagraph"/>
        <w:numPr>
          <w:ilvl w:val="0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Accessible textbook options</w:t>
      </w:r>
    </w:p>
    <w:p w:rsidR="00214975" w:rsidRPr="00286774" w:rsidRDefault="00214975" w:rsidP="00C04B8F">
      <w:pPr>
        <w:pStyle w:val="ListParagraph"/>
        <w:numPr>
          <w:ilvl w:val="0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Scholarships</w:t>
      </w:r>
    </w:p>
    <w:p w:rsidR="00214975" w:rsidRPr="00286774" w:rsidRDefault="00214975" w:rsidP="00C04B8F">
      <w:pPr>
        <w:pStyle w:val="ListParagraph"/>
        <w:numPr>
          <w:ilvl w:val="1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Social life and advocacy at school</w:t>
      </w:r>
    </w:p>
    <w:p w:rsidR="00214975" w:rsidRPr="00286774" w:rsidRDefault="00214975" w:rsidP="00C04B8F">
      <w:pPr>
        <w:pStyle w:val="ListParagraph"/>
        <w:numPr>
          <w:ilvl w:val="1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DORS resources</w:t>
      </w:r>
    </w:p>
    <w:p w:rsidR="00214975" w:rsidRPr="00286774" w:rsidRDefault="00214975" w:rsidP="00C04B8F">
      <w:pPr>
        <w:pStyle w:val="ListParagraph"/>
        <w:numPr>
          <w:ilvl w:val="1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NFB resources, chapters, and divisions</w:t>
      </w:r>
    </w:p>
    <w:p w:rsidR="00214975" w:rsidRPr="00286774" w:rsidRDefault="00214975" w:rsidP="00C04B8F">
      <w:pPr>
        <w:pStyle w:val="ListParagraph"/>
        <w:numPr>
          <w:ilvl w:val="1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NFB training centers</w:t>
      </w:r>
    </w:p>
    <w:p w:rsidR="00214975" w:rsidRPr="00286774" w:rsidRDefault="00214975" w:rsidP="00C04B8F">
      <w:pPr>
        <w:pStyle w:val="ListParagraph"/>
        <w:numPr>
          <w:ilvl w:val="1"/>
          <w:numId w:val="2"/>
        </w:numPr>
        <w:tabs>
          <w:tab w:val="left" w:pos="210"/>
          <w:tab w:val="left" w:pos="540"/>
        </w:tabs>
        <w:ind w:left="1080" w:firstLine="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How to get involved</w:t>
      </w: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FE185C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  <w:b/>
        </w:rPr>
      </w:pPr>
      <w:r w:rsidRPr="00FE185C">
        <w:rPr>
          <w:rFonts w:ascii="Times New Roman" w:hAnsi="Times New Roman"/>
          <w:b/>
        </w:rPr>
        <w:t>And we can’t forget:</w:t>
      </w:r>
    </w:p>
    <w:p w:rsidR="00214975" w:rsidRPr="00FE185C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  <w:b/>
        </w:rPr>
      </w:pPr>
      <w:r w:rsidRPr="00FE185C">
        <w:rPr>
          <w:rFonts w:ascii="Times New Roman" w:hAnsi="Times New Roman"/>
          <w:b/>
        </w:rPr>
        <w:t>FOOD and SOCIALIZING!!!</w:t>
      </w: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 xml:space="preserve">Come out and meet other students in </w:t>
      </w:r>
      <w:smartTag w:uri="urn:schemas-microsoft-com:office:smarttags" w:element="place">
        <w:r w:rsidRPr="00286774">
          <w:rPr>
            <w:rFonts w:ascii="Times New Roman" w:hAnsi="Times New Roman"/>
          </w:rPr>
          <w:t>Maryland</w:t>
        </w:r>
      </w:smartTag>
      <w:r w:rsidRPr="00286774">
        <w:rPr>
          <w:rFonts w:ascii="Times New Roman" w:hAnsi="Times New Roman"/>
        </w:rPr>
        <w:t xml:space="preserve"> as well as some great mentors!!</w:t>
      </w: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Snacks and Lunch will be served.  (Please inform us of any dietary needs)</w:t>
      </w: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C04B8F">
      <w:pPr>
        <w:tabs>
          <w:tab w:val="left" w:pos="210"/>
          <w:tab w:val="left" w:pos="540"/>
        </w:tabs>
        <w:ind w:left="108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>Please bring a $5 donation for registration.  If you cannot, come join us anyways!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  <w:r w:rsidRPr="00286774">
        <w:rPr>
          <w:rFonts w:ascii="Times New Roman" w:hAnsi="Times New Roman"/>
        </w:rPr>
        <w:t xml:space="preserve">For more information please contact </w:t>
      </w:r>
      <w:r w:rsidRPr="00FE185C">
        <w:rPr>
          <w:rFonts w:ascii="Times New Roman" w:hAnsi="Times New Roman"/>
          <w:b/>
        </w:rPr>
        <w:t>Melissa Lomax</w:t>
      </w:r>
      <w:r w:rsidRPr="00286774">
        <w:rPr>
          <w:rFonts w:ascii="Times New Roman" w:hAnsi="Times New Roman"/>
        </w:rPr>
        <w:t xml:space="preserve"> by email at </w:t>
      </w:r>
      <w:r w:rsidRPr="00FE185C">
        <w:rPr>
          <w:rFonts w:ascii="Times New Roman" w:hAnsi="Times New Roman"/>
          <w:b/>
        </w:rPr>
        <w:t>mlomax1@umbc.edu</w:t>
      </w:r>
      <w:r w:rsidRPr="00286774">
        <w:rPr>
          <w:rFonts w:ascii="Times New Roman" w:hAnsi="Times New Roman"/>
        </w:rPr>
        <w:t xml:space="preserve"> or by phone at </w:t>
      </w:r>
      <w:r w:rsidRPr="00FE185C">
        <w:rPr>
          <w:rFonts w:ascii="Times New Roman" w:hAnsi="Times New Roman"/>
          <w:b/>
        </w:rPr>
        <w:t>(410)-608-6118.</w:t>
      </w:r>
    </w:p>
    <w:p w:rsidR="00214975" w:rsidRPr="00286774" w:rsidRDefault="00214975" w:rsidP="00C04B8F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p w:rsidR="00214975" w:rsidRPr="00286774" w:rsidRDefault="00214975" w:rsidP="00E3548B">
      <w:pPr>
        <w:tabs>
          <w:tab w:val="left" w:pos="540"/>
        </w:tabs>
        <w:ind w:left="1080"/>
        <w:jc w:val="center"/>
        <w:rPr>
          <w:rFonts w:ascii="Times New Roman" w:hAnsi="Times New Roman"/>
        </w:rPr>
      </w:pPr>
    </w:p>
    <w:sectPr w:rsidR="00214975" w:rsidRPr="00286774" w:rsidSect="00906A7F">
      <w:pgSz w:w="12240" w:h="15840"/>
      <w:pgMar w:top="36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23ED"/>
    <w:multiLevelType w:val="hybridMultilevel"/>
    <w:tmpl w:val="CC2679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21A14"/>
    <w:multiLevelType w:val="hybridMultilevel"/>
    <w:tmpl w:val="58A62AFA"/>
    <w:lvl w:ilvl="0" w:tplc="A9D4A7A8">
      <w:start w:val="2012"/>
      <w:numFmt w:val="bullet"/>
      <w:lvlText w:val=""/>
      <w:lvlJc w:val="left"/>
      <w:pPr>
        <w:ind w:left="81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60A6"/>
    <w:rsid w:val="00012B2C"/>
    <w:rsid w:val="00086D2A"/>
    <w:rsid w:val="000D7063"/>
    <w:rsid w:val="0019211A"/>
    <w:rsid w:val="00214975"/>
    <w:rsid w:val="00286774"/>
    <w:rsid w:val="002B6DA2"/>
    <w:rsid w:val="002C60A6"/>
    <w:rsid w:val="002E5276"/>
    <w:rsid w:val="00325671"/>
    <w:rsid w:val="00352A2F"/>
    <w:rsid w:val="00545D64"/>
    <w:rsid w:val="005A2A3A"/>
    <w:rsid w:val="00737C6C"/>
    <w:rsid w:val="008247B8"/>
    <w:rsid w:val="008836CC"/>
    <w:rsid w:val="008D0C71"/>
    <w:rsid w:val="00906A7F"/>
    <w:rsid w:val="00AB6548"/>
    <w:rsid w:val="00BD7996"/>
    <w:rsid w:val="00C02E69"/>
    <w:rsid w:val="00C04B8F"/>
    <w:rsid w:val="00C6074E"/>
    <w:rsid w:val="00C74997"/>
    <w:rsid w:val="00C95F07"/>
    <w:rsid w:val="00D918E0"/>
    <w:rsid w:val="00E3548B"/>
    <w:rsid w:val="00FA46E2"/>
    <w:rsid w:val="00FE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2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0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Missy</dc:creator>
  <cp:keywords/>
  <dc:description/>
  <cp:lastModifiedBy>Missy</cp:lastModifiedBy>
  <cp:revision>3</cp:revision>
  <cp:lastPrinted>2012-07-19T20:15:00Z</cp:lastPrinted>
  <dcterms:created xsi:type="dcterms:W3CDTF">2012-07-20T17:58:00Z</dcterms:created>
  <dcterms:modified xsi:type="dcterms:W3CDTF">2012-07-20T18:12:00Z</dcterms:modified>
</cp:coreProperties>
</file>