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B5F90" w:rsidRPr="00817874" w:rsidRDefault="006F0ED7" w:rsidP="00817874">
      <w:pPr>
        <w:pStyle w:val="msoorganizationname2"/>
        <w:widowControl w:val="0"/>
        <w:jc w:val="center"/>
        <w:rPr>
          <w:rFonts w:ascii="Californian FB" w:hAnsi="Californian FB"/>
          <w:b/>
          <w:color w:val="000000"/>
          <w:sz w:val="48"/>
          <w:szCs w:val="48"/>
        </w:rPr>
      </w:pPr>
      <w:r>
        <w:rPr>
          <w:noProof/>
        </w:rPr>
        <mc:AlternateContent>
          <mc:Choice Requires="wps">
            <w:drawing>
              <wp:anchor distT="0" distB="0" distL="114300" distR="114300" simplePos="0" relativeHeight="251657728" behindDoc="0" locked="0" layoutInCell="1" allowOverlap="1" wp14:anchorId="776069A7" wp14:editId="48C21B89">
                <wp:simplePos x="0" y="0"/>
                <wp:positionH relativeFrom="column">
                  <wp:posOffset>3535680</wp:posOffset>
                </wp:positionH>
                <wp:positionV relativeFrom="paragraph">
                  <wp:posOffset>-800100</wp:posOffset>
                </wp:positionV>
                <wp:extent cx="240665" cy="237490"/>
                <wp:effectExtent l="0" t="0" r="698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F90" w:rsidRDefault="006B5F90" w:rsidP="00AD7E9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8.4pt;margin-top:-63pt;width:18.95pt;height:18.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" stroked="f">
                <v:textbox style="mso-fit-shape-to-text:t">
                  <w:txbxContent>
                    <w:p w:rsidR="006B5F90" w:rsidRDefault="006B5F90" w:rsidP="00AD7E97"/>
                  </w:txbxContent>
                </v:textbox>
              </v:shape>
            </w:pict>
          </mc:Fallback>
        </mc:AlternateContent>
      </w:r>
      <w:r w:rsidR="006B5F90" w:rsidRPr="007C5124">
        <w:rPr>
          <w:rFonts w:ascii="Arial Black" w:hAnsi="Arial Black"/>
          <w:b/>
          <w:color w:val="000000"/>
          <w:sz w:val="36"/>
          <w:szCs w:val="40"/>
        </w:rPr>
        <w:t>Columbia Lighthouse for the Blind &amp; the</w:t>
      </w:r>
    </w:p>
    <w:p w:rsidR="006B5F90" w:rsidRPr="007C5124" w:rsidRDefault="00D01586" w:rsidP="00817874">
      <w:pPr>
        <w:pStyle w:val="msoorganizationname2"/>
        <w:widowControl w:val="0"/>
        <w:jc w:val="center"/>
        <w:rPr>
          <w:rFonts w:ascii="Arial Black" w:hAnsi="Arial Black"/>
          <w:b/>
          <w:color w:val="000000"/>
          <w:sz w:val="36"/>
          <w:szCs w:val="40"/>
        </w:rPr>
      </w:pPr>
      <w:r>
        <w:rPr>
          <w:rFonts w:ascii="Arial Black" w:hAnsi="Arial Black"/>
          <w:b/>
          <w:noProof/>
          <w:color w:val="000000"/>
          <w:sz w:val="36"/>
          <w:szCs w:val="40"/>
        </w:rPr>
        <w:drawing>
          <wp:inline distT="0" distB="0" distL="0" distR="0">
            <wp:extent cx="638175" cy="381348"/>
            <wp:effectExtent l="0" t="0" r="0" b="0"/>
            <wp:docPr id="5" name="Picture 5" descr="C:\Users\plyman@clb.org\AppData\Local\Microsoft\Windows\Temporary Internet Files\Content.IE5\85IQ0Z1L\1024px-MG_TF_1954_Sports_C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yman@clb.org\AppData\Local\Microsoft\Windows\Temporary Internet Files\Content.IE5\85IQ0Z1L\1024px-MG_TF_1954_Sports_Ca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381348"/>
                    </a:xfrm>
                    <a:prstGeom prst="rect">
                      <a:avLst/>
                    </a:prstGeom>
                    <a:noFill/>
                    <a:ln>
                      <a:noFill/>
                    </a:ln>
                  </pic:spPr>
                </pic:pic>
              </a:graphicData>
            </a:graphic>
          </wp:inline>
        </w:drawing>
      </w:r>
      <w:r w:rsidR="006B5F90" w:rsidRPr="007C5124">
        <w:rPr>
          <w:rFonts w:ascii="Arial Black" w:hAnsi="Arial Black"/>
          <w:b/>
          <w:color w:val="000000"/>
          <w:sz w:val="36"/>
          <w:szCs w:val="40"/>
        </w:rPr>
        <w:t>MG Car Club Washington DC Centre</w:t>
      </w:r>
      <w:r>
        <w:rPr>
          <w:rFonts w:ascii="Arial Black" w:hAnsi="Arial Black"/>
          <w:b/>
          <w:noProof/>
          <w:color w:val="000000"/>
          <w:sz w:val="36"/>
          <w:szCs w:val="40"/>
        </w:rPr>
        <w:drawing>
          <wp:inline distT="0" distB="0" distL="0" distR="0" wp14:anchorId="68A86895" wp14:editId="1FC105A1">
            <wp:extent cx="638175" cy="381348"/>
            <wp:effectExtent l="0" t="0" r="0" b="0"/>
            <wp:docPr id="6" name="Picture 6" descr="C:\Users\plyman@clb.org\AppData\Local\Microsoft\Windows\Temporary Internet Files\Content.IE5\85IQ0Z1L\1024px-MG_TF_1954_Sports_C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yman@clb.org\AppData\Local\Microsoft\Windows\Temporary Internet Files\Content.IE5\85IQ0Z1L\1024px-MG_TF_1954_Sports_Ca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381348"/>
                    </a:xfrm>
                    <a:prstGeom prst="rect">
                      <a:avLst/>
                    </a:prstGeom>
                    <a:noFill/>
                    <a:ln>
                      <a:noFill/>
                    </a:ln>
                  </pic:spPr>
                </pic:pic>
              </a:graphicData>
            </a:graphic>
          </wp:inline>
        </w:drawing>
      </w:r>
    </w:p>
    <w:p w:rsidR="006B5F90" w:rsidRPr="007C5124" w:rsidRDefault="006B5F90" w:rsidP="00817874">
      <w:pPr>
        <w:widowControl w:val="0"/>
        <w:spacing w:line="300" w:lineRule="auto"/>
        <w:jc w:val="center"/>
        <w:rPr>
          <w:rFonts w:ascii="Arial Black" w:hAnsi="Arial Black"/>
          <w:b/>
          <w:sz w:val="36"/>
          <w:szCs w:val="40"/>
        </w:rPr>
      </w:pPr>
      <w:r w:rsidRPr="007C5124">
        <w:rPr>
          <w:rFonts w:ascii="Arial Black" w:hAnsi="Arial Black"/>
          <w:b/>
          <w:sz w:val="36"/>
          <w:szCs w:val="40"/>
        </w:rPr>
        <w:t>Invite You to the 5</w:t>
      </w:r>
      <w:r w:rsidR="00D01586">
        <w:rPr>
          <w:rFonts w:ascii="Arial Black" w:hAnsi="Arial Black"/>
          <w:b/>
          <w:sz w:val="36"/>
          <w:szCs w:val="40"/>
        </w:rPr>
        <w:t>5</w:t>
      </w:r>
      <w:r w:rsidR="00060A32" w:rsidRPr="00060A32">
        <w:rPr>
          <w:rFonts w:ascii="Arial Black" w:hAnsi="Arial Black"/>
          <w:b/>
          <w:sz w:val="36"/>
          <w:szCs w:val="40"/>
          <w:vertAlign w:val="superscript"/>
        </w:rPr>
        <w:t>th</w:t>
      </w:r>
      <w:r w:rsidR="004E1A3E" w:rsidRPr="007C5124">
        <w:rPr>
          <w:rFonts w:ascii="Arial Black" w:hAnsi="Arial Black"/>
          <w:b/>
          <w:sz w:val="36"/>
          <w:szCs w:val="40"/>
        </w:rPr>
        <w:t xml:space="preserve"> </w:t>
      </w:r>
      <w:r w:rsidRPr="007C5124">
        <w:rPr>
          <w:rFonts w:ascii="Arial Black" w:hAnsi="Arial Black"/>
          <w:b/>
          <w:sz w:val="36"/>
          <w:szCs w:val="40"/>
        </w:rPr>
        <w:t xml:space="preserve">Annual </w:t>
      </w:r>
      <w:r w:rsidRPr="007C5124">
        <w:rPr>
          <w:rFonts w:ascii="Arial Black" w:hAnsi="Arial Black"/>
          <w:b/>
          <w:bCs/>
          <w:sz w:val="36"/>
          <w:szCs w:val="40"/>
        </w:rPr>
        <w:t>BRAILLE RALLYE!</w:t>
      </w:r>
    </w:p>
    <w:p w:rsidR="006B5F90" w:rsidRPr="007C5124" w:rsidRDefault="00817874" w:rsidP="00817874">
      <w:pPr>
        <w:rPr>
          <w:rFonts w:ascii="Cambria" w:hAnsi="Cambria"/>
          <w:bCs/>
          <w:sz w:val="28"/>
          <w:szCs w:val="32"/>
        </w:rPr>
      </w:pPr>
      <w:r>
        <w:rPr>
          <w:rFonts w:ascii="Cambria" w:hAnsi="Cambria"/>
          <w:b/>
          <w:sz w:val="28"/>
          <w:szCs w:val="32"/>
        </w:rPr>
        <w:t xml:space="preserve">WHO: </w:t>
      </w:r>
      <w:r w:rsidR="006B5F90" w:rsidRPr="007C5124">
        <w:rPr>
          <w:rFonts w:ascii="Cambria" w:hAnsi="Cambria"/>
          <w:sz w:val="28"/>
          <w:szCs w:val="32"/>
        </w:rPr>
        <w:t>Adults and youth who are blind or low vision are invited to participate as navigators, reading directions in braille or large print to their assigned drivers of classic automobiles.</w:t>
      </w:r>
    </w:p>
    <w:p w:rsidR="00817874" w:rsidRDefault="00817874" w:rsidP="00817874">
      <w:pPr>
        <w:rPr>
          <w:rFonts w:ascii="Cambria" w:hAnsi="Cambria"/>
          <w:sz w:val="28"/>
          <w:szCs w:val="32"/>
        </w:rPr>
      </w:pPr>
      <w:r>
        <w:rPr>
          <w:rFonts w:ascii="Cambria" w:hAnsi="Cambria"/>
          <w:b/>
          <w:sz w:val="28"/>
          <w:szCs w:val="32"/>
        </w:rPr>
        <w:t xml:space="preserve">WHERE: </w:t>
      </w:r>
      <w:r>
        <w:rPr>
          <w:rFonts w:ascii="Cambria" w:hAnsi="Cambria"/>
          <w:sz w:val="28"/>
          <w:szCs w:val="32"/>
        </w:rPr>
        <w:t>The R</w:t>
      </w:r>
      <w:r w:rsidR="006B5F90" w:rsidRPr="007C5124">
        <w:rPr>
          <w:rFonts w:ascii="Cambria" w:hAnsi="Cambria"/>
          <w:sz w:val="28"/>
          <w:szCs w:val="32"/>
        </w:rPr>
        <w:t xml:space="preserve">allye course begins at a picnic shelter in the park and proceeds through about 30 miles of the surrounding countryside. </w:t>
      </w:r>
    </w:p>
    <w:p w:rsidR="006B5F90" w:rsidRPr="007C5124" w:rsidRDefault="00817874" w:rsidP="00817874">
      <w:pPr>
        <w:rPr>
          <w:rFonts w:ascii="Cambria" w:hAnsi="Cambria"/>
          <w:sz w:val="28"/>
          <w:szCs w:val="32"/>
        </w:rPr>
      </w:pPr>
      <w:r>
        <w:rPr>
          <w:rFonts w:ascii="Cambria" w:hAnsi="Cambria"/>
          <w:b/>
          <w:sz w:val="28"/>
          <w:szCs w:val="32"/>
        </w:rPr>
        <w:t xml:space="preserve">WHAT: </w:t>
      </w:r>
      <w:r w:rsidR="006B5F90" w:rsidRPr="007C5124">
        <w:rPr>
          <w:rFonts w:ascii="Cambria" w:hAnsi="Cambria"/>
          <w:sz w:val="28"/>
          <w:szCs w:val="32"/>
        </w:rPr>
        <w:t xml:space="preserve"> At the starting line, each navigator is provided with a set of instructions pointing out keys to the route.  The driver must rely upon the navigator to read and communicate the directions correctly and the navigator is dependent upon the driver to locate each of the landmarks while driving the course.</w:t>
      </w:r>
    </w:p>
    <w:p w:rsidR="006B5F90" w:rsidRDefault="00817874" w:rsidP="00817874">
      <w:pPr>
        <w:rPr>
          <w:rFonts w:ascii="Cambria" w:hAnsi="Cambria"/>
          <w:sz w:val="28"/>
          <w:szCs w:val="32"/>
        </w:rPr>
      </w:pPr>
      <w:r>
        <w:rPr>
          <w:rFonts w:ascii="Cambria" w:hAnsi="Cambria"/>
          <w:b/>
          <w:sz w:val="28"/>
          <w:szCs w:val="32"/>
        </w:rPr>
        <w:t xml:space="preserve">CELEBRATE: </w:t>
      </w:r>
      <w:r>
        <w:rPr>
          <w:rFonts w:ascii="Cambria" w:hAnsi="Cambria"/>
          <w:sz w:val="28"/>
          <w:szCs w:val="32"/>
        </w:rPr>
        <w:t>Following the R</w:t>
      </w:r>
      <w:r w:rsidR="006B5F90" w:rsidRPr="007C5124">
        <w:rPr>
          <w:rFonts w:ascii="Cambria" w:hAnsi="Cambria"/>
          <w:sz w:val="28"/>
          <w:szCs w:val="32"/>
        </w:rPr>
        <w:t>allye, drivers, navigators and their families participate in a picnic during which awards for several different classifications are presented to the winning drivers and navigators.</w:t>
      </w:r>
    </w:p>
    <w:p w:rsidR="007C5124" w:rsidRPr="007C5124" w:rsidRDefault="007C5124" w:rsidP="007C5124">
      <w:pPr>
        <w:jc w:val="center"/>
        <w:rPr>
          <w:rFonts w:ascii="Cambria" w:hAnsi="Cambria"/>
          <w:sz w:val="28"/>
          <w:szCs w:val="32"/>
        </w:rPr>
      </w:pPr>
    </w:p>
    <w:p w:rsidR="006B5F90" w:rsidRPr="00FB7C8D" w:rsidRDefault="006B5F90" w:rsidP="00817874">
      <w:pPr>
        <w:pStyle w:val="Heading3"/>
        <w:keepNext/>
        <w:spacing w:line="300" w:lineRule="auto"/>
        <w:jc w:val="left"/>
        <w:rPr>
          <w:rFonts w:ascii="Californian FB" w:hAnsi="Californian FB"/>
          <w:bCs w:val="0"/>
          <w:sz w:val="32"/>
          <w:szCs w:val="32"/>
        </w:rPr>
      </w:pPr>
      <w:r w:rsidRPr="00FB7C8D">
        <w:rPr>
          <w:rFonts w:ascii="Californian FB" w:hAnsi="Californian FB"/>
          <w:bCs w:val="0"/>
          <w:sz w:val="32"/>
          <w:szCs w:val="32"/>
        </w:rPr>
        <w:t>Date:</w:t>
      </w:r>
      <w:r w:rsidRPr="00FB7C8D">
        <w:rPr>
          <w:rFonts w:ascii="Californian FB" w:hAnsi="Californian FB"/>
          <w:bCs w:val="0"/>
          <w:sz w:val="32"/>
          <w:szCs w:val="32"/>
        </w:rPr>
        <w:tab/>
        <w:t xml:space="preserve">Saturday, </w:t>
      </w:r>
      <w:r w:rsidR="00D01586">
        <w:rPr>
          <w:rFonts w:ascii="Californian FB" w:hAnsi="Californian FB"/>
          <w:bCs w:val="0"/>
          <w:sz w:val="32"/>
          <w:szCs w:val="32"/>
        </w:rPr>
        <w:t>July 22</w:t>
      </w:r>
      <w:r w:rsidR="00893C7F">
        <w:rPr>
          <w:rFonts w:ascii="Californian FB" w:hAnsi="Californian FB"/>
          <w:bCs w:val="0"/>
          <w:sz w:val="32"/>
          <w:szCs w:val="32"/>
          <w:vertAlign w:val="superscript"/>
        </w:rPr>
        <w:t>n</w:t>
      </w:r>
      <w:r w:rsidR="00060A32" w:rsidRPr="00060A32">
        <w:rPr>
          <w:rFonts w:ascii="Californian FB" w:hAnsi="Californian FB"/>
          <w:bCs w:val="0"/>
          <w:sz w:val="32"/>
          <w:szCs w:val="32"/>
          <w:vertAlign w:val="superscript"/>
        </w:rPr>
        <w:t>d</w:t>
      </w:r>
      <w:r>
        <w:rPr>
          <w:rFonts w:ascii="Californian FB" w:hAnsi="Californian FB"/>
          <w:bCs w:val="0"/>
          <w:sz w:val="32"/>
          <w:szCs w:val="32"/>
        </w:rPr>
        <w:t>, 201</w:t>
      </w:r>
      <w:r w:rsidR="00893C7F">
        <w:rPr>
          <w:rFonts w:ascii="Californian FB" w:hAnsi="Californian FB"/>
          <w:bCs w:val="0"/>
          <w:sz w:val="32"/>
          <w:szCs w:val="32"/>
        </w:rPr>
        <w:t>7</w:t>
      </w:r>
    </w:p>
    <w:p w:rsidR="006B5F90" w:rsidRDefault="006B5F90" w:rsidP="00817874">
      <w:pPr>
        <w:pStyle w:val="Heading3"/>
        <w:keepNext/>
        <w:spacing w:line="300" w:lineRule="auto"/>
        <w:ind w:left="1440" w:hanging="1440"/>
        <w:jc w:val="left"/>
        <w:rPr>
          <w:rFonts w:ascii="Californian FB" w:hAnsi="Californian FB"/>
          <w:bCs w:val="0"/>
          <w:sz w:val="32"/>
          <w:szCs w:val="32"/>
        </w:rPr>
      </w:pPr>
      <w:r w:rsidRPr="00FB7C8D">
        <w:rPr>
          <w:rFonts w:ascii="Californian FB" w:hAnsi="Californian FB"/>
          <w:bCs w:val="0"/>
          <w:sz w:val="32"/>
          <w:szCs w:val="32"/>
        </w:rPr>
        <w:t>Time:</w:t>
      </w:r>
      <w:r w:rsidRPr="00FB7C8D">
        <w:rPr>
          <w:rFonts w:ascii="Californian FB" w:hAnsi="Californian FB"/>
          <w:bCs w:val="0"/>
          <w:sz w:val="32"/>
          <w:szCs w:val="32"/>
        </w:rPr>
        <w:tab/>
        <w:t xml:space="preserve">Rallye begins at 10:00 a.m. (Please arrive promptly at </w:t>
      </w:r>
    </w:p>
    <w:p w:rsidR="006B5F90" w:rsidRPr="00FB7C8D" w:rsidRDefault="006B5F90" w:rsidP="00817874">
      <w:pPr>
        <w:pStyle w:val="Heading3"/>
        <w:keepNext/>
        <w:spacing w:line="300" w:lineRule="auto"/>
        <w:ind w:left="1440"/>
        <w:jc w:val="left"/>
        <w:rPr>
          <w:rFonts w:ascii="Californian FB" w:hAnsi="Californian FB"/>
          <w:bCs w:val="0"/>
          <w:sz w:val="32"/>
          <w:szCs w:val="32"/>
        </w:rPr>
      </w:pPr>
      <w:r w:rsidRPr="00FB7C8D">
        <w:rPr>
          <w:rFonts w:ascii="Californian FB" w:hAnsi="Californian FB"/>
          <w:bCs w:val="0"/>
          <w:sz w:val="32"/>
          <w:szCs w:val="32"/>
        </w:rPr>
        <w:t xml:space="preserve">9:30 a.m.)  Picnic and awards will follow </w:t>
      </w:r>
      <w:r>
        <w:rPr>
          <w:rFonts w:ascii="Californian FB" w:hAnsi="Californian FB"/>
          <w:bCs w:val="0"/>
          <w:sz w:val="32"/>
          <w:szCs w:val="32"/>
        </w:rPr>
        <w:t xml:space="preserve">the </w:t>
      </w:r>
      <w:r w:rsidRPr="00FB7C8D">
        <w:rPr>
          <w:rFonts w:ascii="Californian FB" w:hAnsi="Californian FB"/>
          <w:bCs w:val="0"/>
          <w:sz w:val="32"/>
          <w:szCs w:val="32"/>
        </w:rPr>
        <w:t xml:space="preserve">Rallye.  </w:t>
      </w:r>
    </w:p>
    <w:p w:rsidR="006B5F90" w:rsidRPr="00FB7C8D" w:rsidRDefault="006B5F90" w:rsidP="00817874">
      <w:pPr>
        <w:pStyle w:val="Heading3"/>
        <w:keepNext/>
        <w:spacing w:line="300" w:lineRule="auto"/>
        <w:jc w:val="left"/>
        <w:rPr>
          <w:rFonts w:ascii="Californian FB" w:hAnsi="Californian FB"/>
          <w:bCs w:val="0"/>
          <w:sz w:val="32"/>
          <w:szCs w:val="32"/>
        </w:rPr>
      </w:pPr>
      <w:r w:rsidRPr="00FB7C8D">
        <w:rPr>
          <w:rFonts w:ascii="Californian FB" w:hAnsi="Californian FB"/>
          <w:bCs w:val="0"/>
          <w:sz w:val="32"/>
          <w:szCs w:val="32"/>
        </w:rPr>
        <w:tab/>
      </w:r>
      <w:r w:rsidRPr="00FB7C8D">
        <w:rPr>
          <w:rFonts w:ascii="Californian FB" w:hAnsi="Californian FB"/>
          <w:bCs w:val="0"/>
          <w:sz w:val="32"/>
          <w:szCs w:val="32"/>
        </w:rPr>
        <w:tab/>
        <w:t xml:space="preserve">Event concludes at approximately </w:t>
      </w:r>
      <w:r>
        <w:rPr>
          <w:rFonts w:ascii="Californian FB" w:hAnsi="Californian FB"/>
          <w:bCs w:val="0"/>
          <w:sz w:val="32"/>
          <w:szCs w:val="32"/>
        </w:rPr>
        <w:t>1</w:t>
      </w:r>
      <w:r w:rsidRPr="00FB7C8D">
        <w:rPr>
          <w:rFonts w:ascii="Californian FB" w:hAnsi="Californian FB"/>
          <w:bCs w:val="0"/>
          <w:sz w:val="32"/>
          <w:szCs w:val="32"/>
        </w:rPr>
        <w:t>:</w:t>
      </w:r>
      <w:r>
        <w:rPr>
          <w:rFonts w:ascii="Californian FB" w:hAnsi="Californian FB"/>
          <w:bCs w:val="0"/>
          <w:sz w:val="32"/>
          <w:szCs w:val="32"/>
        </w:rPr>
        <w:t>3</w:t>
      </w:r>
      <w:r w:rsidRPr="00FB7C8D">
        <w:rPr>
          <w:rFonts w:ascii="Californian FB" w:hAnsi="Californian FB"/>
          <w:bCs w:val="0"/>
          <w:sz w:val="32"/>
          <w:szCs w:val="32"/>
        </w:rPr>
        <w:t xml:space="preserve">0 p.m. </w:t>
      </w:r>
    </w:p>
    <w:p w:rsidR="00C14DC0" w:rsidRPr="007C5124" w:rsidRDefault="006B5F90" w:rsidP="00817874">
      <w:pPr>
        <w:pStyle w:val="Heading3"/>
        <w:keepNext/>
        <w:spacing w:line="300" w:lineRule="auto"/>
        <w:jc w:val="left"/>
        <w:rPr>
          <w:rFonts w:ascii="Californian FB" w:hAnsi="Californian FB"/>
          <w:bCs w:val="0"/>
          <w:sz w:val="32"/>
          <w:szCs w:val="32"/>
          <w:u w:val="single"/>
        </w:rPr>
      </w:pPr>
      <w:r w:rsidRPr="00FB7C8D">
        <w:rPr>
          <w:rFonts w:ascii="Californian FB" w:hAnsi="Californian FB"/>
          <w:bCs w:val="0"/>
          <w:sz w:val="32"/>
          <w:szCs w:val="32"/>
          <w:u w:val="single"/>
        </w:rPr>
        <w:t>**If using Metro Access, please schedule pick-up for 1:</w:t>
      </w:r>
      <w:r>
        <w:rPr>
          <w:rFonts w:ascii="Californian FB" w:hAnsi="Californian FB"/>
          <w:bCs w:val="0"/>
          <w:sz w:val="32"/>
          <w:szCs w:val="32"/>
          <w:u w:val="single"/>
        </w:rPr>
        <w:t>0</w:t>
      </w:r>
      <w:r w:rsidRPr="00FB7C8D">
        <w:rPr>
          <w:rFonts w:ascii="Californian FB" w:hAnsi="Californian FB"/>
          <w:bCs w:val="0"/>
          <w:sz w:val="32"/>
          <w:szCs w:val="32"/>
          <w:u w:val="single"/>
        </w:rPr>
        <w:t>0 p.m.**</w:t>
      </w:r>
    </w:p>
    <w:p w:rsidR="006B5F90" w:rsidRPr="00FB7C8D" w:rsidRDefault="006B5F90" w:rsidP="00817874">
      <w:pPr>
        <w:pStyle w:val="BodyText3"/>
        <w:widowControl w:val="0"/>
        <w:rPr>
          <w:rFonts w:ascii="Californian FB" w:hAnsi="Californian FB"/>
          <w:b/>
          <w:iCs/>
          <w:sz w:val="28"/>
          <w:szCs w:val="28"/>
        </w:rPr>
      </w:pPr>
      <w:r w:rsidRPr="000917DC">
        <w:rPr>
          <w:rFonts w:ascii="Californian FB" w:hAnsi="Californian FB"/>
          <w:b/>
          <w:bCs/>
          <w:sz w:val="36"/>
          <w:szCs w:val="36"/>
        </w:rPr>
        <w:t xml:space="preserve">Location: </w:t>
      </w:r>
      <w:r w:rsidRPr="00FB7C8D">
        <w:rPr>
          <w:rFonts w:ascii="Californian FB" w:hAnsi="Californian FB"/>
          <w:b/>
          <w:iCs/>
          <w:sz w:val="28"/>
          <w:szCs w:val="28"/>
        </w:rPr>
        <w:t>Burke Lake Park</w:t>
      </w:r>
      <w:r w:rsidRPr="00FB7C8D">
        <w:rPr>
          <w:rFonts w:ascii="Californian FB" w:hAnsi="Californian FB"/>
          <w:b/>
          <w:sz w:val="28"/>
          <w:szCs w:val="28"/>
        </w:rPr>
        <w:t xml:space="preserve">, </w:t>
      </w:r>
      <w:r w:rsidRPr="00FB7C8D">
        <w:rPr>
          <w:rFonts w:ascii="Californian FB" w:hAnsi="Californian FB"/>
          <w:b/>
          <w:iCs/>
          <w:sz w:val="28"/>
          <w:szCs w:val="28"/>
        </w:rPr>
        <w:t>7315 Ox Road, Fairfax Station, VA 22039</w:t>
      </w:r>
    </w:p>
    <w:p w:rsidR="006B5F90" w:rsidRPr="00FB7C8D" w:rsidRDefault="006B5F90" w:rsidP="00817874">
      <w:pPr>
        <w:rPr>
          <w:rFonts w:ascii="Californian FB" w:hAnsi="Californian FB"/>
          <w:sz w:val="24"/>
          <w:szCs w:val="24"/>
        </w:rPr>
      </w:pPr>
      <w:r w:rsidRPr="00FB7C8D">
        <w:rPr>
          <w:rFonts w:ascii="Californian FB" w:hAnsi="Californian FB"/>
          <w:sz w:val="24"/>
          <w:szCs w:val="24"/>
        </w:rPr>
        <w:t xml:space="preserve">** If traveling to the park independently (with family/friend or via cab), please notify attendant at the park gate that you are attending the </w:t>
      </w:r>
      <w:smartTag w:uri="urn:schemas-microsoft-com:office:smarttags" w:element="PersonName">
        <w:r w:rsidRPr="00FB7C8D">
          <w:rPr>
            <w:rFonts w:ascii="Californian FB" w:hAnsi="Californian FB"/>
            <w:sz w:val="24"/>
            <w:szCs w:val="24"/>
          </w:rPr>
          <w:t>Braille</w:t>
        </w:r>
      </w:smartTag>
      <w:r w:rsidRPr="00FB7C8D">
        <w:rPr>
          <w:rFonts w:ascii="Californian FB" w:hAnsi="Californian FB"/>
          <w:sz w:val="24"/>
          <w:szCs w:val="24"/>
        </w:rPr>
        <w:t xml:space="preserve"> Rallye and no entrance fee will be charged.</w:t>
      </w:r>
    </w:p>
    <w:p w:rsidR="006B5F90" w:rsidRDefault="006B5F90" w:rsidP="00D01586">
      <w:pPr>
        <w:spacing w:after="120"/>
        <w:rPr>
          <w:rFonts w:ascii="Californian FB" w:hAnsi="Californian FB"/>
          <w:b/>
          <w:bCs/>
          <w:sz w:val="32"/>
          <w:szCs w:val="32"/>
        </w:rPr>
      </w:pPr>
    </w:p>
    <w:p w:rsidR="00D01586" w:rsidRDefault="00D01586" w:rsidP="00D01586">
      <w:pPr>
        <w:spacing w:after="120"/>
        <w:jc w:val="center"/>
        <w:rPr>
          <w:rFonts w:ascii="Californian FB" w:hAnsi="Californian FB"/>
          <w:b/>
          <w:bCs/>
          <w:sz w:val="32"/>
          <w:szCs w:val="32"/>
        </w:rPr>
      </w:pPr>
    </w:p>
    <w:p w:rsidR="00D01586" w:rsidRPr="00D01586" w:rsidRDefault="00D01586" w:rsidP="00D01586">
      <w:pPr>
        <w:spacing w:after="120"/>
        <w:jc w:val="center"/>
        <w:rPr>
          <w:rFonts w:ascii="Californian FB" w:hAnsi="Californian FB"/>
          <w:b/>
          <w:bCs/>
          <w:sz w:val="32"/>
          <w:szCs w:val="32"/>
        </w:rPr>
      </w:pPr>
      <w:r>
        <w:rPr>
          <w:rFonts w:ascii="Californian FB" w:hAnsi="Californian FB"/>
          <w:b/>
          <w:bCs/>
          <w:sz w:val="32"/>
          <w:szCs w:val="32"/>
        </w:rPr>
        <w:t>Transportation will be provided by Columbia Lighthouse</w:t>
      </w:r>
    </w:p>
    <w:p w:rsidR="006B5F90" w:rsidRPr="00A02096" w:rsidRDefault="006B5F90" w:rsidP="00C14DC0">
      <w:pPr>
        <w:pStyle w:val="BodyText3"/>
        <w:widowControl w:val="0"/>
        <w:jc w:val="center"/>
        <w:rPr>
          <w:rFonts w:ascii="Californian FB" w:hAnsi="Californian FB"/>
          <w:b/>
          <w:i/>
          <w:sz w:val="36"/>
          <w:szCs w:val="36"/>
          <w:u w:val="single"/>
        </w:rPr>
      </w:pPr>
      <w:r w:rsidRPr="00A02096">
        <w:rPr>
          <w:rFonts w:ascii="Californian FB" w:hAnsi="Californian FB"/>
          <w:b/>
          <w:i/>
          <w:sz w:val="32"/>
          <w:szCs w:val="32"/>
          <w:u w:val="single"/>
        </w:rPr>
        <w:t>**You MUST request transportation when you RSVP to insure a seat on the van.**</w:t>
      </w:r>
    </w:p>
    <w:p w:rsidR="006B5F90" w:rsidRDefault="006B5F90" w:rsidP="00AD7E97">
      <w:pPr>
        <w:pStyle w:val="BodyText"/>
        <w:rPr>
          <w:rFonts w:ascii="Californian FB" w:hAnsi="Californian FB" w:cs="Arial"/>
          <w:b/>
          <w:sz w:val="36"/>
          <w:szCs w:val="36"/>
        </w:rPr>
      </w:pPr>
    </w:p>
    <w:p w:rsidR="006B5F90" w:rsidRDefault="006B5F90" w:rsidP="00AD7E97"/>
    <w:p w:rsidR="006B5F90" w:rsidRPr="00FB7C8D" w:rsidRDefault="006F0ED7" w:rsidP="00AD7E97">
      <w:pPr>
        <w:rPr>
          <w:b/>
          <w:sz w:val="22"/>
          <w:szCs w:val="22"/>
        </w:rPr>
      </w:pPr>
      <w:r>
        <w:rPr>
          <w:noProof/>
        </w:rPr>
        <w:drawing>
          <wp:anchor distT="0" distB="0" distL="114300" distR="114300" simplePos="0" relativeHeight="251658752" behindDoc="0" locked="0" layoutInCell="1" allowOverlap="1">
            <wp:simplePos x="0" y="0"/>
            <wp:positionH relativeFrom="column">
              <wp:posOffset>2971800</wp:posOffset>
            </wp:positionH>
            <wp:positionV relativeFrom="paragraph">
              <wp:posOffset>-114300</wp:posOffset>
            </wp:positionV>
            <wp:extent cx="3036570" cy="2927350"/>
            <wp:effectExtent l="0" t="0" r="0" b="6350"/>
            <wp:wrapSquare wrapText="bothSides"/>
            <wp:docPr id="4" name="Picture 1" descr="Burke Lak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ke Lake P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6570" cy="292735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ersonName">
        <w:r w:rsidR="006B5F90" w:rsidRPr="00FB7C8D">
          <w:rPr>
            <w:b/>
            <w:sz w:val="22"/>
            <w:szCs w:val="22"/>
          </w:rPr>
          <w:t>Braille</w:t>
        </w:r>
      </w:smartTag>
      <w:r w:rsidR="006B5F90" w:rsidRPr="00FB7C8D">
        <w:rPr>
          <w:b/>
          <w:sz w:val="22"/>
          <w:szCs w:val="22"/>
        </w:rPr>
        <w:t xml:space="preserve"> Rallye</w:t>
      </w:r>
    </w:p>
    <w:p w:rsidR="006B5F90" w:rsidRPr="00FB7C8D" w:rsidRDefault="006B5F90" w:rsidP="00AD7E97">
      <w:pPr>
        <w:rPr>
          <w:b/>
          <w:sz w:val="22"/>
          <w:szCs w:val="22"/>
        </w:rPr>
      </w:pPr>
      <w:smartTag w:uri="urn:schemas-microsoft-com:office:smarttags" w:element="place">
        <w:smartTag w:uri="urn:schemas-microsoft-com:office:smarttags" w:element="PlaceName">
          <w:r w:rsidRPr="00FB7C8D">
            <w:rPr>
              <w:b/>
              <w:sz w:val="22"/>
              <w:szCs w:val="22"/>
            </w:rPr>
            <w:t>Burke</w:t>
          </w:r>
        </w:smartTag>
        <w:r w:rsidRPr="00FB7C8D">
          <w:rPr>
            <w:b/>
            <w:sz w:val="22"/>
            <w:szCs w:val="22"/>
          </w:rPr>
          <w:t xml:space="preserve"> </w:t>
        </w:r>
        <w:smartTag w:uri="urn:schemas-microsoft-com:office:smarttags" w:element="PlaceName">
          <w:r w:rsidRPr="00FB7C8D">
            <w:rPr>
              <w:b/>
              <w:sz w:val="22"/>
              <w:szCs w:val="22"/>
            </w:rPr>
            <w:t>Lake</w:t>
          </w:r>
        </w:smartTag>
        <w:r w:rsidRPr="00FB7C8D">
          <w:rPr>
            <w:b/>
            <w:sz w:val="22"/>
            <w:szCs w:val="22"/>
          </w:rPr>
          <w:t xml:space="preserve"> </w:t>
        </w:r>
        <w:smartTag w:uri="urn:schemas-microsoft-com:office:smarttags" w:element="PlaceType">
          <w:r w:rsidRPr="00FB7C8D">
            <w:rPr>
              <w:b/>
              <w:sz w:val="22"/>
              <w:szCs w:val="22"/>
            </w:rPr>
            <w:t>Park</w:t>
          </w:r>
        </w:smartTag>
      </w:smartTag>
    </w:p>
    <w:p w:rsidR="006B5F90" w:rsidRPr="00FB7C8D" w:rsidRDefault="006B5F90" w:rsidP="00AD7E97">
      <w:pPr>
        <w:rPr>
          <w:sz w:val="22"/>
          <w:szCs w:val="22"/>
        </w:rPr>
      </w:pPr>
      <w:smartTag w:uri="urn:schemas-microsoft-com:office:smarttags" w:element="address">
        <w:smartTag w:uri="urn:schemas-microsoft-com:office:smarttags" w:element="Street">
          <w:r w:rsidRPr="00FB7C8D">
            <w:rPr>
              <w:sz w:val="22"/>
              <w:szCs w:val="22"/>
            </w:rPr>
            <w:t>7315 Ox Road</w:t>
          </w:r>
        </w:smartTag>
        <w:r>
          <w:rPr>
            <w:sz w:val="22"/>
            <w:szCs w:val="22"/>
          </w:rPr>
          <w:t xml:space="preserve">, </w:t>
        </w:r>
        <w:smartTag w:uri="urn:schemas-microsoft-com:office:smarttags" w:element="City">
          <w:r w:rsidRPr="00FB7C8D">
            <w:rPr>
              <w:sz w:val="22"/>
              <w:szCs w:val="22"/>
            </w:rPr>
            <w:t>Fairfax</w:t>
          </w:r>
        </w:smartTag>
      </w:smartTag>
      <w:r w:rsidRPr="00FB7C8D">
        <w:rPr>
          <w:sz w:val="22"/>
          <w:szCs w:val="22"/>
        </w:rPr>
        <w:t xml:space="preserve"> Station, Virginia</w:t>
      </w:r>
      <w:r w:rsidRPr="00FB7C8D">
        <w:rPr>
          <w:sz w:val="22"/>
          <w:szCs w:val="22"/>
        </w:rPr>
        <w:br/>
      </w:r>
    </w:p>
    <w:p w:rsidR="006B5F90" w:rsidRPr="00FB7C8D" w:rsidRDefault="006B5F90" w:rsidP="00AD7E97">
      <w:pPr>
        <w:rPr>
          <w:sz w:val="22"/>
          <w:szCs w:val="22"/>
        </w:rPr>
      </w:pPr>
      <w:r w:rsidRPr="00FB7C8D">
        <w:rPr>
          <w:sz w:val="22"/>
          <w:szCs w:val="22"/>
        </w:rPr>
        <w:t>From I-95 South</w:t>
      </w:r>
      <w:r>
        <w:rPr>
          <w:sz w:val="22"/>
          <w:szCs w:val="22"/>
        </w:rPr>
        <w:t>:</w:t>
      </w:r>
      <w:r w:rsidRPr="00FB7C8D">
        <w:rPr>
          <w:sz w:val="22"/>
          <w:szCs w:val="22"/>
        </w:rPr>
        <w:t xml:space="preserve"> </w:t>
      </w:r>
    </w:p>
    <w:p w:rsidR="006B5F90" w:rsidRPr="00FB7C8D" w:rsidRDefault="006B5F90" w:rsidP="00AD7E97">
      <w:pPr>
        <w:rPr>
          <w:sz w:val="22"/>
          <w:szCs w:val="22"/>
        </w:rPr>
      </w:pPr>
      <w:r w:rsidRPr="00FB7C8D">
        <w:rPr>
          <w:sz w:val="22"/>
          <w:szCs w:val="22"/>
        </w:rPr>
        <w:t xml:space="preserve">Take exit 160 (Route 123 North). The sign will say </w:t>
      </w:r>
      <w:smartTag w:uri="urn:schemas-microsoft-com:office:smarttags" w:element="City">
        <w:smartTag w:uri="urn:schemas-microsoft-com:office:smarttags" w:element="place">
          <w:r w:rsidRPr="00FB7C8D">
            <w:rPr>
              <w:sz w:val="22"/>
              <w:szCs w:val="22"/>
            </w:rPr>
            <w:t>Woodbridge</w:t>
          </w:r>
        </w:smartTag>
      </w:smartTag>
      <w:r w:rsidRPr="00FB7C8D">
        <w:rPr>
          <w:sz w:val="22"/>
          <w:szCs w:val="22"/>
        </w:rPr>
        <w:t xml:space="preserve">, Occoquan, and Lakeridge. </w:t>
      </w:r>
    </w:p>
    <w:p w:rsidR="006B5F90" w:rsidRPr="00FB7C8D" w:rsidRDefault="006B5F90" w:rsidP="00AD7E97">
      <w:pPr>
        <w:rPr>
          <w:sz w:val="22"/>
          <w:szCs w:val="22"/>
        </w:rPr>
      </w:pPr>
      <w:r w:rsidRPr="00FB7C8D">
        <w:rPr>
          <w:sz w:val="22"/>
          <w:szCs w:val="22"/>
        </w:rPr>
        <w:t xml:space="preserve">Follow 123 North for 7.5 miles to the park entrance on the right. (If you see the golf course then you have gone too far.) </w:t>
      </w:r>
    </w:p>
    <w:p w:rsidR="006B5F90" w:rsidRPr="00FB7C8D" w:rsidRDefault="006B5F90" w:rsidP="00AD7E97">
      <w:pPr>
        <w:rPr>
          <w:sz w:val="22"/>
          <w:szCs w:val="22"/>
        </w:rPr>
      </w:pPr>
    </w:p>
    <w:p w:rsidR="006B5F90" w:rsidRPr="00FB7C8D" w:rsidRDefault="006B5F90" w:rsidP="00AD7E97">
      <w:pPr>
        <w:rPr>
          <w:sz w:val="22"/>
          <w:szCs w:val="22"/>
        </w:rPr>
      </w:pPr>
      <w:r w:rsidRPr="00FB7C8D">
        <w:rPr>
          <w:sz w:val="22"/>
          <w:szCs w:val="22"/>
        </w:rPr>
        <w:t>From the Beltway (495) and From Washington D.C. (395)</w:t>
      </w:r>
      <w:r>
        <w:rPr>
          <w:sz w:val="22"/>
          <w:szCs w:val="22"/>
        </w:rPr>
        <w:t xml:space="preserve">:  </w:t>
      </w:r>
      <w:r w:rsidRPr="00FB7C8D">
        <w:rPr>
          <w:sz w:val="22"/>
          <w:szCs w:val="22"/>
        </w:rPr>
        <w:t xml:space="preserve">Take the </w:t>
      </w:r>
      <w:smartTag w:uri="urn:schemas-microsoft-com:office:smarttags" w:element="Street">
        <w:smartTag w:uri="urn:schemas-microsoft-com:office:smarttags" w:element="address">
          <w:r w:rsidRPr="00FB7C8D">
            <w:rPr>
              <w:sz w:val="22"/>
              <w:szCs w:val="22"/>
            </w:rPr>
            <w:t>Braddock Road West</w:t>
          </w:r>
        </w:smartTag>
      </w:smartTag>
      <w:r w:rsidRPr="00FB7C8D">
        <w:rPr>
          <w:sz w:val="22"/>
          <w:szCs w:val="22"/>
        </w:rPr>
        <w:t xml:space="preserve"> exit and travel approximately 2 miles. </w:t>
      </w:r>
      <w:r>
        <w:rPr>
          <w:sz w:val="22"/>
          <w:szCs w:val="22"/>
        </w:rPr>
        <w:t xml:space="preserve"> </w:t>
      </w:r>
      <w:r w:rsidRPr="00FB7C8D">
        <w:rPr>
          <w:sz w:val="22"/>
          <w:szCs w:val="22"/>
        </w:rPr>
        <w:t xml:space="preserve">Turn left onto </w:t>
      </w:r>
      <w:smartTag w:uri="urn:schemas-microsoft-com:office:smarttags" w:element="Street">
        <w:smartTag w:uri="urn:schemas-microsoft-com:office:smarttags" w:element="address">
          <w:r w:rsidRPr="00FB7C8D">
            <w:rPr>
              <w:sz w:val="22"/>
              <w:szCs w:val="22"/>
            </w:rPr>
            <w:t>Burke Lake Road</w:t>
          </w:r>
        </w:smartTag>
      </w:smartTag>
      <w:r w:rsidRPr="00FB7C8D">
        <w:rPr>
          <w:sz w:val="22"/>
          <w:szCs w:val="22"/>
        </w:rPr>
        <w:t xml:space="preserve"> (at </w:t>
      </w:r>
      <w:smartTag w:uri="urn:schemas-microsoft-com:office:smarttags" w:element="place">
        <w:smartTag w:uri="urn:schemas-microsoft-com:office:smarttags" w:element="PlaceName">
          <w:r w:rsidRPr="00FB7C8D">
            <w:rPr>
              <w:sz w:val="22"/>
              <w:szCs w:val="22"/>
            </w:rPr>
            <w:t>Kings</w:t>
          </w:r>
        </w:smartTag>
        <w:r w:rsidRPr="00FB7C8D">
          <w:rPr>
            <w:sz w:val="22"/>
            <w:szCs w:val="22"/>
          </w:rPr>
          <w:t xml:space="preserve"> </w:t>
        </w:r>
        <w:smartTag w:uri="urn:schemas-microsoft-com:office:smarttags" w:element="PlaceType">
          <w:r w:rsidRPr="00FB7C8D">
            <w:rPr>
              <w:sz w:val="22"/>
              <w:szCs w:val="22"/>
            </w:rPr>
            <w:t>Park</w:t>
          </w:r>
        </w:smartTag>
        <w:r w:rsidRPr="00FB7C8D">
          <w:rPr>
            <w:sz w:val="22"/>
            <w:szCs w:val="22"/>
          </w:rPr>
          <w:t xml:space="preserve"> </w:t>
        </w:r>
        <w:smartTag w:uri="urn:schemas-microsoft-com:office:smarttags" w:element="PlaceType">
          <w:r w:rsidRPr="00FB7C8D">
            <w:rPr>
              <w:sz w:val="22"/>
              <w:szCs w:val="22"/>
            </w:rPr>
            <w:t>Shopping Center</w:t>
          </w:r>
        </w:smartTag>
      </w:smartTag>
      <w:r w:rsidRPr="00FB7C8D">
        <w:rPr>
          <w:sz w:val="22"/>
          <w:szCs w:val="22"/>
        </w:rPr>
        <w:t xml:space="preserve">). </w:t>
      </w:r>
      <w:r>
        <w:rPr>
          <w:sz w:val="22"/>
          <w:szCs w:val="22"/>
        </w:rPr>
        <w:t xml:space="preserve"> </w:t>
      </w:r>
      <w:r w:rsidRPr="00FB7C8D">
        <w:rPr>
          <w:sz w:val="22"/>
          <w:szCs w:val="22"/>
        </w:rPr>
        <w:t xml:space="preserve">Follow </w:t>
      </w:r>
      <w:smartTag w:uri="urn:schemas-microsoft-com:office:smarttags" w:element="Street">
        <w:smartTag w:uri="urn:schemas-microsoft-com:office:smarttags" w:element="address">
          <w:r w:rsidRPr="00FB7C8D">
            <w:rPr>
              <w:sz w:val="22"/>
              <w:szCs w:val="22"/>
            </w:rPr>
            <w:t>Burke Lake Road</w:t>
          </w:r>
        </w:smartTag>
      </w:smartTag>
      <w:r w:rsidRPr="00FB7C8D">
        <w:rPr>
          <w:sz w:val="22"/>
          <w:szCs w:val="22"/>
        </w:rPr>
        <w:t xml:space="preserve"> for 5 miles. </w:t>
      </w:r>
    </w:p>
    <w:p w:rsidR="006B5F90" w:rsidRPr="00FB7C8D" w:rsidRDefault="006B5F90" w:rsidP="00AD7E97">
      <w:pPr>
        <w:rPr>
          <w:sz w:val="22"/>
          <w:szCs w:val="22"/>
        </w:rPr>
      </w:pPr>
      <w:r w:rsidRPr="00FB7C8D">
        <w:rPr>
          <w:sz w:val="22"/>
          <w:szCs w:val="22"/>
        </w:rPr>
        <w:t xml:space="preserve">Turn left onto </w:t>
      </w:r>
      <w:smartTag w:uri="urn:schemas-microsoft-com:office:smarttags" w:element="Street">
        <w:smartTag w:uri="urn:schemas-microsoft-com:office:smarttags" w:element="address">
          <w:r w:rsidRPr="00FB7C8D">
            <w:rPr>
              <w:sz w:val="22"/>
              <w:szCs w:val="22"/>
            </w:rPr>
            <w:t>Ox Road</w:t>
          </w:r>
        </w:smartTag>
      </w:smartTag>
      <w:r w:rsidRPr="00FB7C8D">
        <w:rPr>
          <w:sz w:val="22"/>
          <w:szCs w:val="22"/>
        </w:rPr>
        <w:t xml:space="preserve"> (Route 123 South). </w:t>
      </w:r>
    </w:p>
    <w:p w:rsidR="006B5F90" w:rsidRPr="00FB7C8D" w:rsidRDefault="006B5F90" w:rsidP="00AD7E97">
      <w:pPr>
        <w:rPr>
          <w:sz w:val="22"/>
          <w:szCs w:val="22"/>
        </w:rPr>
      </w:pPr>
    </w:p>
    <w:p w:rsidR="006B5F90" w:rsidRPr="00FB7C8D" w:rsidRDefault="006B5F90" w:rsidP="00AD7E97">
      <w:pPr>
        <w:rPr>
          <w:sz w:val="22"/>
          <w:szCs w:val="22"/>
        </w:rPr>
      </w:pPr>
      <w:r w:rsidRPr="00FB7C8D">
        <w:rPr>
          <w:sz w:val="22"/>
          <w:szCs w:val="22"/>
        </w:rPr>
        <w:t xml:space="preserve">From Route 66 </w:t>
      </w:r>
    </w:p>
    <w:p w:rsidR="006B5F90" w:rsidRPr="00FB7C8D" w:rsidRDefault="006B5F90" w:rsidP="00AD7E97">
      <w:pPr>
        <w:rPr>
          <w:sz w:val="22"/>
          <w:szCs w:val="22"/>
        </w:rPr>
      </w:pPr>
      <w:r w:rsidRPr="00FB7C8D">
        <w:rPr>
          <w:sz w:val="22"/>
          <w:szCs w:val="22"/>
        </w:rPr>
        <w:t xml:space="preserve">Take the </w:t>
      </w:r>
      <w:smartTag w:uri="urn:schemas-microsoft-com:office:smarttags" w:element="Street">
        <w:smartTag w:uri="urn:schemas-microsoft-com:office:smarttags" w:element="address">
          <w:r w:rsidRPr="00FB7C8D">
            <w:rPr>
              <w:sz w:val="22"/>
              <w:szCs w:val="22"/>
            </w:rPr>
            <w:t>Fairfax County Parkway</w:t>
          </w:r>
        </w:smartTag>
      </w:smartTag>
      <w:r w:rsidRPr="00FB7C8D">
        <w:rPr>
          <w:sz w:val="22"/>
          <w:szCs w:val="22"/>
        </w:rPr>
        <w:t xml:space="preserve">, Exit 55. </w:t>
      </w:r>
    </w:p>
    <w:p w:rsidR="006B5F90" w:rsidRPr="00FB7C8D" w:rsidRDefault="006B5F90" w:rsidP="00AD7E97">
      <w:pPr>
        <w:rPr>
          <w:sz w:val="22"/>
          <w:szCs w:val="22"/>
        </w:rPr>
      </w:pPr>
      <w:r w:rsidRPr="00FB7C8D">
        <w:rPr>
          <w:sz w:val="22"/>
          <w:szCs w:val="22"/>
        </w:rPr>
        <w:t xml:space="preserve">Continue on the Fairfax County Parkway for </w:t>
      </w:r>
      <w:r w:rsidR="00817874" w:rsidRPr="00FB7C8D">
        <w:rPr>
          <w:sz w:val="22"/>
          <w:szCs w:val="22"/>
        </w:rPr>
        <w:t>approx.</w:t>
      </w:r>
      <w:r w:rsidRPr="00FB7C8D">
        <w:rPr>
          <w:sz w:val="22"/>
          <w:szCs w:val="22"/>
        </w:rPr>
        <w:t xml:space="preserve"> 5 miles. </w:t>
      </w:r>
    </w:p>
    <w:p w:rsidR="006B5F90" w:rsidRDefault="006B5F90" w:rsidP="00AD7E97">
      <w:pPr>
        <w:rPr>
          <w:sz w:val="22"/>
          <w:szCs w:val="22"/>
        </w:rPr>
      </w:pPr>
      <w:r w:rsidRPr="00FB7C8D">
        <w:rPr>
          <w:sz w:val="22"/>
          <w:szCs w:val="22"/>
        </w:rPr>
        <w:t xml:space="preserve">Take a right onto </w:t>
      </w:r>
      <w:smartTag w:uri="urn:schemas-microsoft-com:office:smarttags" w:element="Street">
        <w:smartTag w:uri="urn:schemas-microsoft-com:office:smarttags" w:element="address">
          <w:r w:rsidRPr="00FB7C8D">
            <w:rPr>
              <w:sz w:val="22"/>
              <w:szCs w:val="22"/>
            </w:rPr>
            <w:t>Burke Lake Road</w:t>
          </w:r>
        </w:smartTag>
      </w:smartTag>
      <w:r w:rsidRPr="00FB7C8D">
        <w:rPr>
          <w:sz w:val="22"/>
          <w:szCs w:val="22"/>
        </w:rPr>
        <w:t xml:space="preserve">. At the next light, turn left onto </w:t>
      </w:r>
      <w:smartTag w:uri="urn:schemas-microsoft-com:office:smarttags" w:element="Street">
        <w:smartTag w:uri="urn:schemas-microsoft-com:office:smarttags" w:element="address">
          <w:r w:rsidRPr="00FB7C8D">
            <w:rPr>
              <w:sz w:val="22"/>
              <w:szCs w:val="22"/>
            </w:rPr>
            <w:t>Ox Road</w:t>
          </w:r>
        </w:smartTag>
      </w:smartTag>
      <w:r w:rsidRPr="00FB7C8D">
        <w:rPr>
          <w:sz w:val="22"/>
          <w:szCs w:val="22"/>
        </w:rPr>
        <w:t xml:space="preserve"> (Route 123). </w:t>
      </w:r>
    </w:p>
    <w:p w:rsidR="006B5F90" w:rsidRDefault="006B5F90" w:rsidP="00AD7E97">
      <w:pPr>
        <w:rPr>
          <w:sz w:val="22"/>
          <w:szCs w:val="22"/>
        </w:rPr>
      </w:pPr>
    </w:p>
    <w:p w:rsidR="006B5F90" w:rsidRDefault="006B5F90" w:rsidP="00AD7E97">
      <w:pPr>
        <w:rPr>
          <w:sz w:val="22"/>
          <w:szCs w:val="22"/>
        </w:rPr>
      </w:pPr>
    </w:p>
    <w:p w:rsidR="006B5F90" w:rsidRDefault="006B5F90" w:rsidP="00AD7E97">
      <w:pPr>
        <w:rPr>
          <w:sz w:val="22"/>
          <w:szCs w:val="22"/>
        </w:rPr>
      </w:pPr>
    </w:p>
    <w:p w:rsidR="006B5F90" w:rsidRDefault="006B5F90" w:rsidP="00AD7E97">
      <w:pPr>
        <w:rPr>
          <w:sz w:val="22"/>
          <w:szCs w:val="22"/>
        </w:rPr>
      </w:pPr>
    </w:p>
    <w:p w:rsidR="006B5F90" w:rsidRDefault="006B5F90" w:rsidP="00AD7E97">
      <w:pPr>
        <w:rPr>
          <w:sz w:val="22"/>
          <w:szCs w:val="22"/>
        </w:rPr>
      </w:pPr>
    </w:p>
    <w:p w:rsidR="00D01586" w:rsidRDefault="00D01586" w:rsidP="00D01586">
      <w:pPr>
        <w:pStyle w:val="BodyText"/>
        <w:rPr>
          <w:rFonts w:ascii="Californian FB" w:hAnsi="Californian FB" w:cs="Arial"/>
          <w:b/>
          <w:sz w:val="36"/>
          <w:szCs w:val="36"/>
        </w:rPr>
      </w:pPr>
      <w:r w:rsidRPr="008631C7">
        <w:rPr>
          <w:rFonts w:ascii="Californian FB" w:hAnsi="Californian FB" w:cs="Arial"/>
          <w:b/>
          <w:sz w:val="36"/>
          <w:szCs w:val="36"/>
        </w:rPr>
        <w:t>RSVP to:</w:t>
      </w:r>
      <w:r>
        <w:rPr>
          <w:rFonts w:ascii="Californian FB" w:hAnsi="Californian FB" w:cs="Arial"/>
          <w:b/>
          <w:sz w:val="36"/>
          <w:szCs w:val="36"/>
        </w:rPr>
        <w:t xml:space="preserve">  Patti Lyman at 240-737-5136 or </w:t>
      </w:r>
      <w:hyperlink r:id="rId9" w:history="1">
        <w:r w:rsidRPr="00064FE1">
          <w:rPr>
            <w:rStyle w:val="Hyperlink"/>
          </w:rPr>
          <w:t>plyman@clb.org</w:t>
        </w:r>
      </w:hyperlink>
      <w:r>
        <w:rPr>
          <w:rFonts w:ascii="Californian FB" w:hAnsi="Californian FB" w:cs="Arial"/>
          <w:b/>
          <w:sz w:val="36"/>
          <w:szCs w:val="36"/>
        </w:rPr>
        <w:t xml:space="preserve">. </w:t>
      </w:r>
    </w:p>
    <w:p w:rsidR="00D01586" w:rsidRPr="008631C7" w:rsidRDefault="00D01586" w:rsidP="00D01586">
      <w:pPr>
        <w:pStyle w:val="BodyText"/>
        <w:rPr>
          <w:rFonts w:ascii="Californian FB" w:hAnsi="Californian FB" w:cs="Arial"/>
          <w:b/>
          <w:sz w:val="36"/>
          <w:szCs w:val="36"/>
        </w:rPr>
      </w:pPr>
      <w:r>
        <w:rPr>
          <w:rFonts w:ascii="Californian FB" w:hAnsi="Californian FB" w:cs="Arial"/>
          <w:b/>
          <w:sz w:val="36"/>
          <w:szCs w:val="36"/>
        </w:rPr>
        <w:t>By Friday, July 15</w:t>
      </w:r>
      <w:r w:rsidRPr="00D01586">
        <w:rPr>
          <w:rFonts w:ascii="Californian FB" w:hAnsi="Californian FB" w:cs="Arial"/>
          <w:b/>
          <w:sz w:val="36"/>
          <w:szCs w:val="36"/>
          <w:vertAlign w:val="superscript"/>
        </w:rPr>
        <w:t>th</w:t>
      </w:r>
      <w:r>
        <w:rPr>
          <w:rFonts w:ascii="Californian FB" w:hAnsi="Californian FB" w:cs="Arial"/>
          <w:b/>
          <w:sz w:val="36"/>
          <w:szCs w:val="36"/>
        </w:rPr>
        <w:t>!</w:t>
      </w:r>
    </w:p>
    <w:p w:rsidR="006B5F90" w:rsidRPr="00D10D53" w:rsidRDefault="006B5F90" w:rsidP="00D01586">
      <w:pPr>
        <w:pStyle w:val="NormalWeb"/>
        <w:rPr>
          <w:rFonts w:ascii="Arial Narrow" w:hAnsi="Arial Narrow"/>
        </w:rPr>
      </w:pPr>
    </w:p>
    <w:p w:rsidR="006B5F90" w:rsidRPr="00D10D53" w:rsidRDefault="006B5F90" w:rsidP="00AD7E97">
      <w:pPr>
        <w:pStyle w:val="NormalWeb"/>
        <w:jc w:val="center"/>
        <w:rPr>
          <w:rFonts w:ascii="Arial Narrow" w:hAnsi="Arial Narrow"/>
        </w:rPr>
      </w:pPr>
    </w:p>
    <w:p w:rsidR="006B5F90" w:rsidRPr="00D10D53" w:rsidRDefault="006B5F90" w:rsidP="00AD7E97">
      <w:pPr>
        <w:rPr>
          <w:rFonts w:ascii="Arial Narrow" w:hAnsi="Arial Narrow" w:cs="Arial"/>
        </w:rPr>
      </w:pPr>
    </w:p>
    <w:p w:rsidR="006B5F90" w:rsidRDefault="006B5F90" w:rsidP="00AD7E97"/>
    <w:p w:rsidR="006B5F90" w:rsidRDefault="006B5F90"/>
    <w:sectPr w:rsidR="006B5F90" w:rsidSect="0006763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B8" w:rsidRDefault="009B07B8" w:rsidP="007C5124">
      <w:r>
        <w:separator/>
      </w:r>
    </w:p>
  </w:endnote>
  <w:endnote w:type="continuationSeparator" w:id="0">
    <w:p w:rsidR="009B07B8" w:rsidRDefault="009B07B8" w:rsidP="007C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86" w:rsidRDefault="00D015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86" w:rsidRDefault="00D015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86" w:rsidRDefault="00D01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B8" w:rsidRDefault="009B07B8" w:rsidP="007C5124">
      <w:r>
        <w:separator/>
      </w:r>
    </w:p>
  </w:footnote>
  <w:footnote w:type="continuationSeparator" w:id="0">
    <w:p w:rsidR="009B07B8" w:rsidRDefault="009B07B8" w:rsidP="007C5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86" w:rsidRDefault="00D015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124" w:rsidRDefault="007C5124" w:rsidP="00D01586">
    <w:pPr>
      <w:pStyle w:val="Header"/>
    </w:pPr>
    <w:r>
      <w:rPr>
        <w:noProof/>
      </w:rPr>
      <w:drawing>
        <wp:anchor distT="0" distB="0" distL="114300" distR="114300" simplePos="0" relativeHeight="251659264" behindDoc="0" locked="0" layoutInCell="1" allowOverlap="1" wp14:anchorId="7635ABF1" wp14:editId="04122455">
          <wp:simplePos x="0" y="0"/>
          <wp:positionH relativeFrom="column">
            <wp:posOffset>2705100</wp:posOffset>
          </wp:positionH>
          <wp:positionV relativeFrom="paragraph">
            <wp:posOffset>333375</wp:posOffset>
          </wp:positionV>
          <wp:extent cx="2895600" cy="723900"/>
          <wp:effectExtent l="0" t="0" r="0" b="0"/>
          <wp:wrapSquare wrapText="bothSides"/>
          <wp:docPr id="3" name="Picture 4" descr="cl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723900"/>
                  </a:xfrm>
                  <a:prstGeom prst="rect">
                    <a:avLst/>
                  </a:prstGeom>
                  <a:noFill/>
                </pic:spPr>
              </pic:pic>
            </a:graphicData>
          </a:graphic>
          <wp14:sizeRelH relativeFrom="page">
            <wp14:pctWidth>0</wp14:pctWidth>
          </wp14:sizeRelH>
          <wp14:sizeRelV relativeFrom="page">
            <wp14:pctHeight>0</wp14:pctHeight>
          </wp14:sizeRelV>
        </wp:anchor>
      </w:drawing>
    </w:r>
    <w:r w:rsidR="00D01586">
      <w:t xml:space="preserve">             </w:t>
    </w:r>
    <w:r w:rsidR="00734463">
      <w:rPr>
        <w:rFonts w:ascii="Helvetica" w:hAnsi="Helvetica"/>
        <w:noProof/>
      </w:rPr>
      <w:drawing>
        <wp:inline distT="0" distB="0" distL="0" distR="0" wp14:anchorId="76C7CF5F" wp14:editId="6A6B6F43">
          <wp:extent cx="1619250" cy="12001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1200150"/>
                  </a:xfrm>
                  <a:prstGeom prst="rect">
                    <a:avLst/>
                  </a:prstGeom>
                  <a:noFill/>
                  <a:ln>
                    <a:noFill/>
                  </a:ln>
                </pic:spPr>
              </pic:pic>
            </a:graphicData>
          </a:graphic>
        </wp:inline>
      </w:drawing>
    </w:r>
    <w:r w:rsidR="00D0158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86" w:rsidRDefault="00D015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97"/>
    <w:rsid w:val="00060A32"/>
    <w:rsid w:val="00067631"/>
    <w:rsid w:val="000917DC"/>
    <w:rsid w:val="00127981"/>
    <w:rsid w:val="001876FB"/>
    <w:rsid w:val="002149EC"/>
    <w:rsid w:val="00226D7A"/>
    <w:rsid w:val="0024511F"/>
    <w:rsid w:val="002F50D5"/>
    <w:rsid w:val="0041242A"/>
    <w:rsid w:val="004359E2"/>
    <w:rsid w:val="00483615"/>
    <w:rsid w:val="004E1A3E"/>
    <w:rsid w:val="0053328A"/>
    <w:rsid w:val="005F08AE"/>
    <w:rsid w:val="0064238A"/>
    <w:rsid w:val="006B5F90"/>
    <w:rsid w:val="006F0ED7"/>
    <w:rsid w:val="00734463"/>
    <w:rsid w:val="007C5124"/>
    <w:rsid w:val="007E00B6"/>
    <w:rsid w:val="00817874"/>
    <w:rsid w:val="008631C7"/>
    <w:rsid w:val="008846FD"/>
    <w:rsid w:val="00893C7F"/>
    <w:rsid w:val="00977403"/>
    <w:rsid w:val="009B07B8"/>
    <w:rsid w:val="009D002C"/>
    <w:rsid w:val="00A02096"/>
    <w:rsid w:val="00AB2537"/>
    <w:rsid w:val="00AD7E97"/>
    <w:rsid w:val="00C14DC0"/>
    <w:rsid w:val="00D01586"/>
    <w:rsid w:val="00D10D53"/>
    <w:rsid w:val="00DA072E"/>
    <w:rsid w:val="00EA43AA"/>
    <w:rsid w:val="00EB78C4"/>
    <w:rsid w:val="00ED0A55"/>
    <w:rsid w:val="00EF51E1"/>
    <w:rsid w:val="00FB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97"/>
    <w:rPr>
      <w:rFonts w:ascii="Times New Roman" w:eastAsia="Times New Roman" w:hAnsi="Times New Roman"/>
      <w:color w:val="000000"/>
      <w:kern w:val="28"/>
      <w:sz w:val="20"/>
      <w:szCs w:val="20"/>
    </w:rPr>
  </w:style>
  <w:style w:type="paragraph" w:styleId="Heading3">
    <w:name w:val="heading 3"/>
    <w:basedOn w:val="Normal"/>
    <w:link w:val="Heading3Char"/>
    <w:uiPriority w:val="99"/>
    <w:qFormat/>
    <w:rsid w:val="00AD7E97"/>
    <w:pPr>
      <w:jc w:val="center"/>
      <w:outlineLvl w:val="2"/>
    </w:pPr>
    <w:rPr>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D7E97"/>
    <w:rPr>
      <w:rFonts w:ascii="Times New Roman" w:hAnsi="Times New Roman" w:cs="Times New Roman"/>
      <w:b/>
      <w:bCs/>
      <w:color w:val="000000"/>
      <w:kern w:val="28"/>
      <w:sz w:val="24"/>
      <w:szCs w:val="24"/>
    </w:rPr>
  </w:style>
  <w:style w:type="paragraph" w:customStyle="1" w:styleId="msoorganizationname2">
    <w:name w:val="msoorganizationname2"/>
    <w:uiPriority w:val="99"/>
    <w:rsid w:val="00AD7E97"/>
    <w:pPr>
      <w:spacing w:line="300" w:lineRule="auto"/>
    </w:pPr>
    <w:rPr>
      <w:rFonts w:ascii="Papyrus" w:eastAsia="Times New Roman" w:hAnsi="Papyrus"/>
      <w:color w:val="A32800"/>
      <w:kern w:val="28"/>
      <w:sz w:val="52"/>
      <w:szCs w:val="52"/>
    </w:rPr>
  </w:style>
  <w:style w:type="paragraph" w:styleId="BodyText">
    <w:name w:val="Body Text"/>
    <w:basedOn w:val="Normal"/>
    <w:link w:val="BodyTextChar"/>
    <w:uiPriority w:val="99"/>
    <w:rsid w:val="00AD7E97"/>
    <w:rPr>
      <w:sz w:val="32"/>
      <w:szCs w:val="24"/>
    </w:rPr>
  </w:style>
  <w:style w:type="character" w:customStyle="1" w:styleId="BodyTextChar">
    <w:name w:val="Body Text Char"/>
    <w:basedOn w:val="DefaultParagraphFont"/>
    <w:link w:val="BodyText"/>
    <w:uiPriority w:val="99"/>
    <w:locked/>
    <w:rsid w:val="00AD7E97"/>
    <w:rPr>
      <w:rFonts w:ascii="Times New Roman" w:hAnsi="Times New Roman" w:cs="Times New Roman"/>
      <w:color w:val="000000"/>
      <w:kern w:val="28"/>
      <w:sz w:val="24"/>
      <w:szCs w:val="24"/>
    </w:rPr>
  </w:style>
  <w:style w:type="character" w:styleId="Hyperlink">
    <w:name w:val="Hyperlink"/>
    <w:basedOn w:val="DefaultParagraphFont"/>
    <w:uiPriority w:val="99"/>
    <w:rsid w:val="00AD7E97"/>
    <w:rPr>
      <w:rFonts w:cs="Times New Roman"/>
      <w:color w:val="0000FF"/>
      <w:u w:val="single"/>
    </w:rPr>
  </w:style>
  <w:style w:type="paragraph" w:styleId="BodyText3">
    <w:name w:val="Body Text 3"/>
    <w:basedOn w:val="Normal"/>
    <w:link w:val="BodyText3Char"/>
    <w:uiPriority w:val="99"/>
    <w:rsid w:val="00AD7E97"/>
    <w:pPr>
      <w:spacing w:after="120"/>
    </w:pPr>
    <w:rPr>
      <w:sz w:val="16"/>
      <w:szCs w:val="16"/>
    </w:rPr>
  </w:style>
  <w:style w:type="character" w:customStyle="1" w:styleId="BodyText3Char">
    <w:name w:val="Body Text 3 Char"/>
    <w:basedOn w:val="DefaultParagraphFont"/>
    <w:link w:val="BodyText3"/>
    <w:uiPriority w:val="99"/>
    <w:locked/>
    <w:rsid w:val="00AD7E97"/>
    <w:rPr>
      <w:rFonts w:ascii="Times New Roman" w:hAnsi="Times New Roman" w:cs="Times New Roman"/>
      <w:color w:val="000000"/>
      <w:kern w:val="28"/>
      <w:sz w:val="16"/>
      <w:szCs w:val="16"/>
    </w:rPr>
  </w:style>
  <w:style w:type="paragraph" w:styleId="NormalWeb">
    <w:name w:val="Normal (Web)"/>
    <w:basedOn w:val="Normal"/>
    <w:uiPriority w:val="99"/>
    <w:rsid w:val="00AD7E97"/>
    <w:pPr>
      <w:spacing w:before="100" w:beforeAutospacing="1" w:after="100" w:afterAutospacing="1"/>
    </w:pPr>
    <w:rPr>
      <w:rFonts w:ascii="Arial" w:hAnsi="Arial" w:cs="Arial"/>
      <w:kern w:val="0"/>
      <w:sz w:val="24"/>
      <w:szCs w:val="24"/>
    </w:rPr>
  </w:style>
  <w:style w:type="paragraph" w:styleId="BalloonText">
    <w:name w:val="Balloon Text"/>
    <w:basedOn w:val="Normal"/>
    <w:link w:val="BalloonTextChar"/>
    <w:uiPriority w:val="99"/>
    <w:semiHidden/>
    <w:rsid w:val="00AD7E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7E97"/>
    <w:rPr>
      <w:rFonts w:ascii="Tahoma" w:hAnsi="Tahoma" w:cs="Tahoma"/>
      <w:color w:val="000000"/>
      <w:kern w:val="28"/>
      <w:sz w:val="16"/>
      <w:szCs w:val="16"/>
    </w:rPr>
  </w:style>
  <w:style w:type="paragraph" w:styleId="Header">
    <w:name w:val="header"/>
    <w:basedOn w:val="Normal"/>
    <w:link w:val="HeaderChar"/>
    <w:uiPriority w:val="99"/>
    <w:unhideWhenUsed/>
    <w:rsid w:val="007C5124"/>
    <w:pPr>
      <w:tabs>
        <w:tab w:val="center" w:pos="4680"/>
        <w:tab w:val="right" w:pos="9360"/>
      </w:tabs>
    </w:pPr>
  </w:style>
  <w:style w:type="character" w:customStyle="1" w:styleId="HeaderChar">
    <w:name w:val="Header Char"/>
    <w:basedOn w:val="DefaultParagraphFont"/>
    <w:link w:val="Header"/>
    <w:uiPriority w:val="99"/>
    <w:rsid w:val="007C5124"/>
    <w:rPr>
      <w:rFonts w:ascii="Times New Roman" w:eastAsia="Times New Roman" w:hAnsi="Times New Roman"/>
      <w:color w:val="000000"/>
      <w:kern w:val="28"/>
      <w:sz w:val="20"/>
      <w:szCs w:val="20"/>
    </w:rPr>
  </w:style>
  <w:style w:type="paragraph" w:styleId="Footer">
    <w:name w:val="footer"/>
    <w:basedOn w:val="Normal"/>
    <w:link w:val="FooterChar"/>
    <w:uiPriority w:val="99"/>
    <w:unhideWhenUsed/>
    <w:rsid w:val="007C5124"/>
    <w:pPr>
      <w:tabs>
        <w:tab w:val="center" w:pos="4680"/>
        <w:tab w:val="right" w:pos="9360"/>
      </w:tabs>
    </w:pPr>
  </w:style>
  <w:style w:type="character" w:customStyle="1" w:styleId="FooterChar">
    <w:name w:val="Footer Char"/>
    <w:basedOn w:val="DefaultParagraphFont"/>
    <w:link w:val="Footer"/>
    <w:uiPriority w:val="99"/>
    <w:rsid w:val="007C5124"/>
    <w:rPr>
      <w:rFonts w:ascii="Times New Roman" w:eastAsia="Times New Roman" w:hAnsi="Times New Roman"/>
      <w:color w:val="00000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97"/>
    <w:rPr>
      <w:rFonts w:ascii="Times New Roman" w:eastAsia="Times New Roman" w:hAnsi="Times New Roman"/>
      <w:color w:val="000000"/>
      <w:kern w:val="28"/>
      <w:sz w:val="20"/>
      <w:szCs w:val="20"/>
    </w:rPr>
  </w:style>
  <w:style w:type="paragraph" w:styleId="Heading3">
    <w:name w:val="heading 3"/>
    <w:basedOn w:val="Normal"/>
    <w:link w:val="Heading3Char"/>
    <w:uiPriority w:val="99"/>
    <w:qFormat/>
    <w:rsid w:val="00AD7E97"/>
    <w:pPr>
      <w:jc w:val="center"/>
      <w:outlineLvl w:val="2"/>
    </w:pPr>
    <w:rPr>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D7E97"/>
    <w:rPr>
      <w:rFonts w:ascii="Times New Roman" w:hAnsi="Times New Roman" w:cs="Times New Roman"/>
      <w:b/>
      <w:bCs/>
      <w:color w:val="000000"/>
      <w:kern w:val="28"/>
      <w:sz w:val="24"/>
      <w:szCs w:val="24"/>
    </w:rPr>
  </w:style>
  <w:style w:type="paragraph" w:customStyle="1" w:styleId="msoorganizationname2">
    <w:name w:val="msoorganizationname2"/>
    <w:uiPriority w:val="99"/>
    <w:rsid w:val="00AD7E97"/>
    <w:pPr>
      <w:spacing w:line="300" w:lineRule="auto"/>
    </w:pPr>
    <w:rPr>
      <w:rFonts w:ascii="Papyrus" w:eastAsia="Times New Roman" w:hAnsi="Papyrus"/>
      <w:color w:val="A32800"/>
      <w:kern w:val="28"/>
      <w:sz w:val="52"/>
      <w:szCs w:val="52"/>
    </w:rPr>
  </w:style>
  <w:style w:type="paragraph" w:styleId="BodyText">
    <w:name w:val="Body Text"/>
    <w:basedOn w:val="Normal"/>
    <w:link w:val="BodyTextChar"/>
    <w:uiPriority w:val="99"/>
    <w:rsid w:val="00AD7E97"/>
    <w:rPr>
      <w:sz w:val="32"/>
      <w:szCs w:val="24"/>
    </w:rPr>
  </w:style>
  <w:style w:type="character" w:customStyle="1" w:styleId="BodyTextChar">
    <w:name w:val="Body Text Char"/>
    <w:basedOn w:val="DefaultParagraphFont"/>
    <w:link w:val="BodyText"/>
    <w:uiPriority w:val="99"/>
    <w:locked/>
    <w:rsid w:val="00AD7E97"/>
    <w:rPr>
      <w:rFonts w:ascii="Times New Roman" w:hAnsi="Times New Roman" w:cs="Times New Roman"/>
      <w:color w:val="000000"/>
      <w:kern w:val="28"/>
      <w:sz w:val="24"/>
      <w:szCs w:val="24"/>
    </w:rPr>
  </w:style>
  <w:style w:type="character" w:styleId="Hyperlink">
    <w:name w:val="Hyperlink"/>
    <w:basedOn w:val="DefaultParagraphFont"/>
    <w:uiPriority w:val="99"/>
    <w:rsid w:val="00AD7E97"/>
    <w:rPr>
      <w:rFonts w:cs="Times New Roman"/>
      <w:color w:val="0000FF"/>
      <w:u w:val="single"/>
    </w:rPr>
  </w:style>
  <w:style w:type="paragraph" w:styleId="BodyText3">
    <w:name w:val="Body Text 3"/>
    <w:basedOn w:val="Normal"/>
    <w:link w:val="BodyText3Char"/>
    <w:uiPriority w:val="99"/>
    <w:rsid w:val="00AD7E97"/>
    <w:pPr>
      <w:spacing w:after="120"/>
    </w:pPr>
    <w:rPr>
      <w:sz w:val="16"/>
      <w:szCs w:val="16"/>
    </w:rPr>
  </w:style>
  <w:style w:type="character" w:customStyle="1" w:styleId="BodyText3Char">
    <w:name w:val="Body Text 3 Char"/>
    <w:basedOn w:val="DefaultParagraphFont"/>
    <w:link w:val="BodyText3"/>
    <w:uiPriority w:val="99"/>
    <w:locked/>
    <w:rsid w:val="00AD7E97"/>
    <w:rPr>
      <w:rFonts w:ascii="Times New Roman" w:hAnsi="Times New Roman" w:cs="Times New Roman"/>
      <w:color w:val="000000"/>
      <w:kern w:val="28"/>
      <w:sz w:val="16"/>
      <w:szCs w:val="16"/>
    </w:rPr>
  </w:style>
  <w:style w:type="paragraph" w:styleId="NormalWeb">
    <w:name w:val="Normal (Web)"/>
    <w:basedOn w:val="Normal"/>
    <w:uiPriority w:val="99"/>
    <w:rsid w:val="00AD7E97"/>
    <w:pPr>
      <w:spacing w:before="100" w:beforeAutospacing="1" w:after="100" w:afterAutospacing="1"/>
    </w:pPr>
    <w:rPr>
      <w:rFonts w:ascii="Arial" w:hAnsi="Arial" w:cs="Arial"/>
      <w:kern w:val="0"/>
      <w:sz w:val="24"/>
      <w:szCs w:val="24"/>
    </w:rPr>
  </w:style>
  <w:style w:type="paragraph" w:styleId="BalloonText">
    <w:name w:val="Balloon Text"/>
    <w:basedOn w:val="Normal"/>
    <w:link w:val="BalloonTextChar"/>
    <w:uiPriority w:val="99"/>
    <w:semiHidden/>
    <w:rsid w:val="00AD7E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7E97"/>
    <w:rPr>
      <w:rFonts w:ascii="Tahoma" w:hAnsi="Tahoma" w:cs="Tahoma"/>
      <w:color w:val="000000"/>
      <w:kern w:val="28"/>
      <w:sz w:val="16"/>
      <w:szCs w:val="16"/>
    </w:rPr>
  </w:style>
  <w:style w:type="paragraph" w:styleId="Header">
    <w:name w:val="header"/>
    <w:basedOn w:val="Normal"/>
    <w:link w:val="HeaderChar"/>
    <w:uiPriority w:val="99"/>
    <w:unhideWhenUsed/>
    <w:rsid w:val="007C5124"/>
    <w:pPr>
      <w:tabs>
        <w:tab w:val="center" w:pos="4680"/>
        <w:tab w:val="right" w:pos="9360"/>
      </w:tabs>
    </w:pPr>
  </w:style>
  <w:style w:type="character" w:customStyle="1" w:styleId="HeaderChar">
    <w:name w:val="Header Char"/>
    <w:basedOn w:val="DefaultParagraphFont"/>
    <w:link w:val="Header"/>
    <w:uiPriority w:val="99"/>
    <w:rsid w:val="007C5124"/>
    <w:rPr>
      <w:rFonts w:ascii="Times New Roman" w:eastAsia="Times New Roman" w:hAnsi="Times New Roman"/>
      <w:color w:val="000000"/>
      <w:kern w:val="28"/>
      <w:sz w:val="20"/>
      <w:szCs w:val="20"/>
    </w:rPr>
  </w:style>
  <w:style w:type="paragraph" w:styleId="Footer">
    <w:name w:val="footer"/>
    <w:basedOn w:val="Normal"/>
    <w:link w:val="FooterChar"/>
    <w:uiPriority w:val="99"/>
    <w:unhideWhenUsed/>
    <w:rsid w:val="007C5124"/>
    <w:pPr>
      <w:tabs>
        <w:tab w:val="center" w:pos="4680"/>
        <w:tab w:val="right" w:pos="9360"/>
      </w:tabs>
    </w:pPr>
  </w:style>
  <w:style w:type="character" w:customStyle="1" w:styleId="FooterChar">
    <w:name w:val="Footer Char"/>
    <w:basedOn w:val="DefaultParagraphFont"/>
    <w:link w:val="Footer"/>
    <w:uiPriority w:val="99"/>
    <w:rsid w:val="007C5124"/>
    <w:rPr>
      <w:rFonts w:ascii="Times New Roman" w:eastAsia="Times New Roman" w:hAnsi="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06904">
      <w:marLeft w:val="0"/>
      <w:marRight w:val="0"/>
      <w:marTop w:val="0"/>
      <w:marBottom w:val="0"/>
      <w:divBdr>
        <w:top w:val="none" w:sz="0" w:space="0" w:color="auto"/>
        <w:left w:val="none" w:sz="0" w:space="0" w:color="auto"/>
        <w:bottom w:val="none" w:sz="0" w:space="0" w:color="auto"/>
        <w:right w:val="none" w:sz="0" w:space="0" w:color="auto"/>
      </w:divBdr>
    </w:div>
    <w:div w:id="1003706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lyman@clb.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2127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Hunter</dc:creator>
  <cp:lastModifiedBy>Patti Lyman</cp:lastModifiedBy>
  <cp:revision>2</cp:revision>
  <cp:lastPrinted>2017-05-16T19:28:00Z</cp:lastPrinted>
  <dcterms:created xsi:type="dcterms:W3CDTF">2017-05-18T17:44:00Z</dcterms:created>
  <dcterms:modified xsi:type="dcterms:W3CDTF">2017-05-18T17:44:00Z</dcterms:modified>
</cp:coreProperties>
</file>